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CJMSS Executive Summary</w:t>
      </w:r>
    </w:p>
    <w:p>
      <w:r>
        <w:t xml:space="preserve">Date: 9/29/2025</w:t>
      </w:r>
    </w:p>
    <w:p/>
    <w:p>
      <w:pPr>
        <w:pStyle w:val="Heading1"/>
      </w:pPr>
      <w:r>
        <w:t xml:space="preserve">What's Been Done So Far</w:t>
      </w:r>
    </w:p>
    <w:p>
      <w:r>
        <w:t xml:space="preserve">• Core record types defined (44 total) to cover day-to-day purchasing, inventory, and production needs.</w:t>
      </w:r>
    </w:p>
    <w:p>
      <w:r>
        <w:t xml:space="preserve">• Relationships created to connect related records end-to-end.</w:t>
      </w:r>
    </w:p>
    <w:p>
      <w:r>
        <w:t xml:space="preserve">• Standard list screens are available for all record types for quick navigation.</w:t>
      </w:r>
    </w:p>
    <w:p>
      <w:r>
        <w:t xml:space="preserve">• Key fields identified, including required inputs and standard lists/statuses.</w:t>
      </w:r>
    </w:p>
    <w:p>
      <w:r>
        <w:t xml:space="preserve">• Ownership and availability settings established per record type.</w:t>
      </w:r>
    </w:p>
    <w:p/>
    <w:p>
      <w:pPr>
        <w:pStyle w:val="Heading1"/>
      </w:pPr>
      <w:r>
        <w:t xml:space="preserve">What's Remaining</w:t>
      </w:r>
    </w:p>
    <w:p>
      <w:r>
        <w:t xml:space="preserve">• Write user-friendly help text for fields (0 items still need descriptions).</w:t>
      </w:r>
    </w:p>
    <w:p>
      <w:r>
        <w:t xml:space="preserve">• Review offline access needs (43 record types are not yet enabled for offline).</w:t>
      </w:r>
    </w:p>
    <w:p>
      <w:r>
        <w:t xml:space="preserve">• Validate whether any additional connections between record types are needed to support scenarios.</w:t>
      </w:r>
    </w:p>
    <w:p>
      <w:r>
        <w:t xml:space="preserve">• Confirm option lists and status values (labels and translations) with stakeholders.</w:t>
      </w:r>
    </w:p>
    <w:p>
      <w:r>
        <w:t xml:space="preserve">• Finalize page layouts and role-based list views used by end users.</w:t>
      </w:r>
    </w:p>
    <w:p/>
    <w:p>
      <w:pPr>
        <w:pStyle w:val="Heading1"/>
      </w:pPr>
      <w:r>
        <w:t xml:space="preserve">Next Steps</w:t>
      </w:r>
    </w:p>
    <w:p>
      <w:r>
        <w:t xml:space="preserve">1) Align on offline requirements and enable the agreed record types.</w:t>
      </w:r>
    </w:p>
    <w:p>
      <w:r>
        <w:t xml:space="preserve">2) Add field help text, finalize forms, and publish curated views.</w:t>
      </w:r>
    </w:p>
    <w:p>
      <w:r>
        <w:t xml:space="preserve">3) Configure security roles and access per team.</w:t>
      </w:r>
    </w:p>
    <w:p>
      <w:r>
        <w:t xml:space="preserve">4) Add process automation for lifecycles, approvals, and numbering where needed.</w:t>
      </w:r>
    </w:p>
    <w:p>
      <w:r>
        <w:t xml:space="preserve">5) Prepare dashboards and reports that track key KPIs.</w:t>
      </w:r>
    </w:p>
    <w:p>
      <w:r>
        <w:t xml:space="preserve">6) Seed reference data and prepare import templates for cutover.</w:t>
      </w:r>
    </w:p>
    <w:p>
      <w:r>
        <w:t xml:space="preserve">7) User acceptance testing with sample data; iterate on feedback and sign-off.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4" Type="http://schemas.openxmlformats.org/officeDocument/2006/relationships/settings" Target="setting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B4374F3262F4DAB3E5936217975C0" ma:contentTypeVersion="14" ma:contentTypeDescription="Create a new document." ma:contentTypeScope="" ma:versionID="09eb6a8f2a6fc2ecb8822b64472d6a36">
  <xsd:schema xmlns:xsd="http://www.w3.org/2001/XMLSchema" xmlns:xs="http://www.w3.org/2001/XMLSchema" xmlns:p="http://schemas.microsoft.com/office/2006/metadata/properties" xmlns:ns2="a7dd6fdb-24d5-4f36-9343-ebf87e8a3b8a" xmlns:ns3="8db5f02f-16cf-417c-b8d5-ebbf7ea068b2" targetNamespace="http://schemas.microsoft.com/office/2006/metadata/properties" ma:root="true" ma:fieldsID="9c0df56281b6370ba0dade6625fe5282" ns2:_="" ns3:_="">
    <xsd:import namespace="a7dd6fdb-24d5-4f36-9343-ebf87e8a3b8a"/>
    <xsd:import namespace="8db5f02f-16cf-417c-b8d5-ebbf7ea068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dd6fdb-24d5-4f36-9343-ebf87e8a3b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17103b5-bd8d-47f3-97db-610e6e3f63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5f02f-16cf-417c-b8d5-ebbf7ea068b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1e6dbfa-52da-4b76-9782-d8e1dee779f3}" ma:internalName="TaxCatchAll" ma:showField="CatchAllData" ma:web="8db5f02f-16cf-417c-b8d5-ebbf7ea068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b5f02f-16cf-417c-b8d5-ebbf7ea068b2" xsi:nil="true"/>
    <lcf76f155ced4ddcb4097134ff3c332f xmlns="a7dd6fdb-24d5-4f36-9343-ebf87e8a3b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545673-98CE-4BD4-8E99-679B54C5F482}"/>
</file>

<file path=customXml/itemProps2.xml><?xml version="1.0" encoding="utf-8"?>
<ds:datastoreItem xmlns:ds="http://schemas.openxmlformats.org/officeDocument/2006/customXml" ds:itemID="{2E05E0F3-8851-49D5-BAC0-5B9022B3C0D7}"/>
</file>

<file path=customXml/itemProps3.xml><?xml version="1.0" encoding="utf-8"?>
<ds:datastoreItem xmlns:ds="http://schemas.openxmlformats.org/officeDocument/2006/customXml" ds:itemID="{E128956F-4665-4F75-B153-55BFF91C04B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CJMSS Executive Summary</dc:title>
  <dc:creator>CJMSS Generator</dc:creator>
  <dc:description>Client-facing summary generated from pdg_tables_report.txt</dc:description>
  <cp:lastModifiedBy>Un-named</cp:lastModifiedBy>
  <cp:revision>1</cp:revision>
  <dcterms:created xsi:type="dcterms:W3CDTF">2025-09-29T16:10:31Z</dcterms:created>
  <dcterms:modified xsi:type="dcterms:W3CDTF">2025-09-29T16:10:31Z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0x010100A4FB4374F3262F4DAB3E5936217975C0</vt:lpwstr>
  </property>
</Properties>
</file>