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17" w:rsidRPr="00E47A8B" w:rsidRDefault="00D21317" w:rsidP="00BC087B">
      <w:pPr>
        <w:spacing w:after="0" w:line="240" w:lineRule="auto"/>
        <w:jc w:val="center"/>
        <w:rPr>
          <w:rFonts w:ascii="Tahoma" w:hAnsi="Tahoma" w:cs="Tahoma"/>
          <w:b/>
          <w:szCs w:val="28"/>
        </w:rPr>
      </w:pPr>
      <w:bookmarkStart w:id="0" w:name="_GoBack"/>
      <w:bookmarkEnd w:id="0"/>
      <w:r w:rsidRPr="00E47A8B">
        <w:rPr>
          <w:rFonts w:ascii="Tahoma" w:hAnsi="Tahoma" w:cs="Tahoma"/>
          <w:b/>
          <w:szCs w:val="28"/>
        </w:rPr>
        <w:t>PHIẾU ĐIỀU TRA NHU CẦU HỌC NGOẠI NGỮ CỦ</w:t>
      </w:r>
      <w:r w:rsidR="008566BB" w:rsidRPr="00E47A8B">
        <w:rPr>
          <w:rFonts w:ascii="Tahoma" w:hAnsi="Tahoma" w:cs="Tahoma"/>
          <w:b/>
          <w:szCs w:val="28"/>
        </w:rPr>
        <w:t xml:space="preserve">A </w:t>
      </w:r>
      <w:proofErr w:type="gramStart"/>
      <w:r w:rsidR="008566BB" w:rsidRPr="00E47A8B">
        <w:rPr>
          <w:rFonts w:ascii="Tahoma" w:hAnsi="Tahoma" w:cs="Tahoma"/>
          <w:b/>
          <w:szCs w:val="28"/>
        </w:rPr>
        <w:t>SINH  VIÊN</w:t>
      </w:r>
      <w:proofErr w:type="gramEnd"/>
    </w:p>
    <w:p w:rsidR="00DD341A" w:rsidRPr="00BC087B" w:rsidRDefault="008566BB" w:rsidP="00BC087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đang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</w:t>
      </w:r>
      <w:r w:rsidR="00DD341A" w:rsidRPr="00BC087B">
        <w:rPr>
          <w:rFonts w:ascii="Tahoma" w:hAnsi="Tahoma" w:cs="Tahoma"/>
          <w:szCs w:val="28"/>
        </w:rPr>
        <w:t>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trung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tâm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trên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Huế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đánh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giá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khó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khăn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vấn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đề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thực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mà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bạn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đang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gặp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phải</w:t>
      </w:r>
      <w:proofErr w:type="spellEnd"/>
      <w:r w:rsidRPr="00BC087B">
        <w:rPr>
          <w:rFonts w:ascii="Tahoma" w:hAnsi="Tahoma" w:cs="Tahoma"/>
          <w:szCs w:val="28"/>
        </w:rPr>
        <w:t xml:space="preserve">. </w:t>
      </w:r>
      <w:proofErr w:type="spell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vui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lòng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bớt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giúp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hoàn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phiếu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này</w:t>
      </w:r>
      <w:proofErr w:type="spellEnd"/>
      <w:r w:rsidRPr="00BC087B">
        <w:rPr>
          <w:rFonts w:ascii="Tahoma" w:hAnsi="Tahoma" w:cs="Tahoma"/>
          <w:szCs w:val="28"/>
        </w:rPr>
        <w:t xml:space="preserve">. </w:t>
      </w:r>
    </w:p>
    <w:p w:rsidR="00DD341A" w:rsidRPr="005D11FB" w:rsidRDefault="008566BB" w:rsidP="005D11F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chân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ơn</w:t>
      </w:r>
      <w:proofErr w:type="spellEnd"/>
      <w:r w:rsidRPr="00BC087B">
        <w:rPr>
          <w:rFonts w:ascii="Tahoma" w:hAnsi="Tahoma" w:cs="Tahoma"/>
          <w:szCs w:val="28"/>
        </w:rPr>
        <w:t>!</w:t>
      </w:r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Mức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độ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quan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về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như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thế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nào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Rất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Bình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r w:rsidRPr="00BC087B">
        <w:rPr>
          <w:rFonts w:ascii="Tahoma" w:hAnsi="Tahoma" w:cs="Tahoma"/>
          <w:b/>
          <w:szCs w:val="28"/>
        </w:rPr>
        <w:t xml:space="preserve">ý </w:t>
      </w:r>
      <w:proofErr w:type="spellStart"/>
      <w:r w:rsidRPr="00BC087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B02216" w:rsidRDefault="00B02216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(</w:t>
      </w: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“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”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câu</w:t>
      </w:r>
      <w:proofErr w:type="spellEnd"/>
      <w:r w:rsidR="005D11FB">
        <w:rPr>
          <w:rFonts w:ascii="Tahoma" w:hAnsi="Tahoma" w:cs="Tahoma"/>
          <w:szCs w:val="28"/>
        </w:rPr>
        <w:t xml:space="preserve"> 3, </w:t>
      </w:r>
      <w:proofErr w:type="spellStart"/>
      <w:r w:rsidR="005D11FB">
        <w:rPr>
          <w:rFonts w:ascii="Tahoma" w:hAnsi="Tahoma" w:cs="Tahoma"/>
          <w:szCs w:val="28"/>
        </w:rPr>
        <w:t>n</w:t>
      </w:r>
      <w:r w:rsidR="007B107F" w:rsidRPr="00BC087B">
        <w:rPr>
          <w:rFonts w:ascii="Tahoma" w:hAnsi="Tahoma" w:cs="Tahoma"/>
          <w:szCs w:val="28"/>
        </w:rPr>
        <w:t>ếu</w:t>
      </w:r>
      <w:proofErr w:type="spellEnd"/>
      <w:r w:rsidR="007B107F" w:rsidRPr="00BC087B">
        <w:rPr>
          <w:rFonts w:ascii="Tahoma" w:hAnsi="Tahoma" w:cs="Tahoma"/>
          <w:szCs w:val="28"/>
        </w:rPr>
        <w:t xml:space="preserve"> “</w:t>
      </w:r>
      <w:proofErr w:type="spellStart"/>
      <w:r w:rsidR="007B107F" w:rsidRPr="00BC087B">
        <w:rPr>
          <w:rFonts w:ascii="Tahoma" w:hAnsi="Tahoma" w:cs="Tahoma"/>
          <w:szCs w:val="28"/>
        </w:rPr>
        <w:t>Không</w:t>
      </w:r>
      <w:proofErr w:type="spellEnd"/>
      <w:r w:rsidR="007B107F" w:rsidRPr="00BC087B">
        <w:rPr>
          <w:rFonts w:ascii="Tahoma" w:hAnsi="Tahoma" w:cs="Tahoma"/>
          <w:szCs w:val="28"/>
        </w:rPr>
        <w:t xml:space="preserve">” </w:t>
      </w:r>
      <w:proofErr w:type="spellStart"/>
      <w:r w:rsidR="007B107F" w:rsidRPr="00BC087B">
        <w:rPr>
          <w:rFonts w:ascii="Tahoma" w:hAnsi="Tahoma" w:cs="Tahoma"/>
          <w:szCs w:val="28"/>
        </w:rPr>
        <w:t>hãy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tiếp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tụ</w:t>
      </w:r>
      <w:r w:rsidR="00C25C95">
        <w:rPr>
          <w:rFonts w:ascii="Tahoma" w:hAnsi="Tahoma" w:cs="Tahoma"/>
          <w:szCs w:val="28"/>
        </w:rPr>
        <w:t>c</w:t>
      </w:r>
      <w:proofErr w:type="spellEnd"/>
      <w:r w:rsidR="00C25C95">
        <w:rPr>
          <w:rFonts w:ascii="Tahoma" w:hAnsi="Tahoma" w:cs="Tahoma"/>
          <w:szCs w:val="28"/>
        </w:rPr>
        <w:t xml:space="preserve"> </w:t>
      </w:r>
      <w:proofErr w:type="spellStart"/>
      <w:r w:rsidR="00C25C95">
        <w:rPr>
          <w:rFonts w:ascii="Tahoma" w:hAnsi="Tahoma" w:cs="Tahoma"/>
          <w:szCs w:val="28"/>
        </w:rPr>
        <w:t>câu</w:t>
      </w:r>
      <w:proofErr w:type="spellEnd"/>
      <w:r w:rsidR="00C25C95">
        <w:rPr>
          <w:rFonts w:ascii="Tahoma" w:hAnsi="Tahoma" w:cs="Tahoma"/>
          <w:szCs w:val="28"/>
        </w:rPr>
        <w:t xml:space="preserve"> 19</w:t>
      </w:r>
      <w:r w:rsidR="007B107F" w:rsidRPr="00BC087B">
        <w:rPr>
          <w:rFonts w:ascii="Tahoma" w:hAnsi="Tahoma" w:cs="Tahoma"/>
          <w:szCs w:val="28"/>
        </w:rPr>
        <w:t>)</w:t>
      </w:r>
    </w:p>
    <w:p w:rsidR="00BC087B" w:rsidRDefault="00BC087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có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đang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hoặc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đã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từng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BC087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9A4E0B" w:rsidRPr="009A4E0B" w:rsidRDefault="009A4E0B" w:rsidP="009A4E0B">
      <w:pPr>
        <w:spacing w:after="0" w:line="240" w:lineRule="auto"/>
        <w:ind w:left="720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“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” </w:t>
      </w:r>
      <w:proofErr w:type="spellStart"/>
      <w:r>
        <w:rPr>
          <w:rFonts w:ascii="Tahoma" w:hAnsi="Tahoma" w:cs="Tahoma"/>
          <w:szCs w:val="28"/>
        </w:rPr>
        <w:t>chuyển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câu</w:t>
      </w:r>
      <w:proofErr w:type="spellEnd"/>
      <w:r>
        <w:rPr>
          <w:rFonts w:ascii="Tahoma" w:hAnsi="Tahoma" w:cs="Tahoma"/>
          <w:szCs w:val="28"/>
        </w:rPr>
        <w:t xml:space="preserve"> 4)</w:t>
      </w:r>
    </w:p>
    <w:p w:rsidR="00A80550" w:rsidRDefault="00A80550" w:rsidP="00A805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Lý</w:t>
      </w:r>
      <w:proofErr w:type="spellEnd"/>
      <w:r w:rsidRPr="009A4E0B">
        <w:rPr>
          <w:rFonts w:ascii="Tahoma" w:hAnsi="Tahoma" w:cs="Tahoma"/>
          <w:b/>
          <w:szCs w:val="28"/>
        </w:rPr>
        <w:t xml:space="preserve"> do </w:t>
      </w:r>
      <w:proofErr w:type="spellStart"/>
      <w:r w:rsidRPr="009A4E0B">
        <w:rPr>
          <w:rFonts w:ascii="Tahoma" w:hAnsi="Tahoma" w:cs="Tahoma"/>
          <w:b/>
          <w:szCs w:val="28"/>
        </w:rPr>
        <w:t>bạn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không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9A4E0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học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Chi </w:t>
      </w:r>
      <w:proofErr w:type="spellStart"/>
      <w:r>
        <w:rPr>
          <w:rFonts w:ascii="Tahoma" w:hAnsi="Tahoma" w:cs="Tahoma"/>
          <w:szCs w:val="28"/>
        </w:rPr>
        <w:t>phí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</w:p>
    <w:p w:rsidR="005D11FB" w:rsidRDefault="00A80550" w:rsidP="005D11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</w:t>
      </w:r>
      <w:r w:rsidR="005D11FB">
        <w:rPr>
          <w:rFonts w:ascii="Tahoma" w:hAnsi="Tahoma" w:cs="Tahoma"/>
          <w:szCs w:val="28"/>
        </w:rPr>
        <w:t>…………………………………………………………………………………</w:t>
      </w:r>
      <w:proofErr w:type="gramEnd"/>
    </w:p>
    <w:p w:rsidR="005D11FB" w:rsidRPr="005D11FB" w:rsidRDefault="005D11FB" w:rsidP="005D11FB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Cs w:val="28"/>
        </w:rPr>
      </w:pPr>
      <w:proofErr w:type="spellStart"/>
      <w:r w:rsidRPr="005D11FB">
        <w:rPr>
          <w:rFonts w:ascii="Tahoma" w:hAnsi="Tahoma" w:cs="Tahoma"/>
          <w:b/>
          <w:szCs w:val="28"/>
        </w:rPr>
        <w:t>Trung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tâm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Anh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ngữ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nào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mà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b</w:t>
      </w:r>
      <w:r>
        <w:rPr>
          <w:rFonts w:ascii="Tahoma" w:hAnsi="Tahoma" w:cs="Tahoma"/>
          <w:szCs w:val="28"/>
        </w:rPr>
        <w:t>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>/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Cs w:val="28"/>
        </w:rPr>
        <w:t>theo</w:t>
      </w:r>
      <w:proofErr w:type="spellEnd"/>
      <w:proofErr w:type="gram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: </w:t>
      </w:r>
      <w:r w:rsidRPr="005D11FB">
        <w:rPr>
          <w:rFonts w:ascii="Tahoma" w:hAnsi="Tahoma" w:cs="Tahoma"/>
          <w:szCs w:val="28"/>
        </w:rPr>
        <w:t xml:space="preserve">……………………………………………………………………………………………………………………… </w:t>
      </w:r>
    </w:p>
    <w:p w:rsidR="008566BB" w:rsidRPr="00BC087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chứng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chỉ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chứng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chỉ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gì</w:t>
      </w:r>
      <w:proofErr w:type="spellEnd"/>
      <w:r w:rsidRPr="00BC087B">
        <w:rPr>
          <w:rFonts w:ascii="Tahoma" w:hAnsi="Tahoma" w:cs="Tahoma"/>
          <w:b/>
          <w:szCs w:val="28"/>
        </w:rPr>
        <w:t>?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TOEIC (</w:t>
      </w:r>
      <w:proofErr w:type="spellStart"/>
      <w:r w:rsidRPr="00BC087B">
        <w:rPr>
          <w:rFonts w:ascii="Tahoma" w:hAnsi="Tahoma" w:cs="Tahoma"/>
          <w:szCs w:val="28"/>
        </w:rPr>
        <w:t>phục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vụ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IELTS (</w:t>
      </w:r>
      <w:proofErr w:type="spellStart"/>
      <w:r w:rsidRPr="00BC087B">
        <w:rPr>
          <w:rFonts w:ascii="Tahoma" w:hAnsi="Tahoma" w:cs="Tahoma"/>
          <w:szCs w:val="28"/>
        </w:rPr>
        <w:t>Chủ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dành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du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tác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sinh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sống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nước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ngoài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145273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TOFEL </w:t>
      </w:r>
      <w:r w:rsidR="008566BB" w:rsidRPr="00BC087B">
        <w:rPr>
          <w:rFonts w:ascii="Tahoma" w:hAnsi="Tahoma" w:cs="Tahoma"/>
          <w:szCs w:val="28"/>
        </w:rPr>
        <w:t>(</w:t>
      </w:r>
      <w:proofErr w:type="spellStart"/>
      <w:r w:rsidR="008566BB" w:rsidRPr="00BC087B">
        <w:rPr>
          <w:rFonts w:ascii="Tahoma" w:hAnsi="Tahoma" w:cs="Tahoma"/>
          <w:szCs w:val="28"/>
        </w:rPr>
        <w:t>Chủ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yếu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dành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cho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việc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du </w:t>
      </w:r>
      <w:proofErr w:type="spellStart"/>
      <w:r w:rsidR="008566BB" w:rsidRPr="00BC087B">
        <w:rPr>
          <w:rFonts w:ascii="Tahoma" w:hAnsi="Tahoma" w:cs="Tahoma"/>
          <w:szCs w:val="28"/>
        </w:rPr>
        <w:t>học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công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tác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và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sinh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sống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ở </w:t>
      </w:r>
      <w:proofErr w:type="spellStart"/>
      <w:r w:rsidR="008566BB" w:rsidRPr="00BC087B">
        <w:rPr>
          <w:rFonts w:ascii="Tahoma" w:hAnsi="Tahoma" w:cs="Tahoma"/>
          <w:szCs w:val="28"/>
        </w:rPr>
        <w:t>nước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ngoài</w:t>
      </w:r>
      <w:proofErr w:type="spellEnd"/>
      <w:r w:rsidR="008566BB" w:rsidRPr="00BC087B">
        <w:rPr>
          <w:rFonts w:ascii="Tahoma" w:hAnsi="Tahoma" w:cs="Tahoma"/>
          <w:szCs w:val="28"/>
        </w:rPr>
        <w:t>).</w:t>
      </w:r>
    </w:p>
    <w:p w:rsidR="008566BB" w:rsidRDefault="00050287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</w:t>
      </w:r>
      <w:r w:rsidR="008566BB" w:rsidRPr="00BC087B">
        <w:rPr>
          <w:rFonts w:ascii="Tahoma" w:hAnsi="Tahoma" w:cs="Tahoma"/>
          <w:szCs w:val="28"/>
        </w:rPr>
        <w:t>ác</w:t>
      </w:r>
      <w:proofErr w:type="spellEnd"/>
      <w:proofErr w:type="gramStart"/>
      <w:r w:rsidR="008566BB" w:rsidRPr="00BC087B">
        <w:rPr>
          <w:rFonts w:ascii="Tahoma" w:hAnsi="Tahoma" w:cs="Tahoma"/>
          <w:szCs w:val="28"/>
        </w:rPr>
        <w:t>:…</w:t>
      </w:r>
      <w:r w:rsidR="009A4E0B">
        <w:rPr>
          <w:rFonts w:ascii="Tahoma" w:hAnsi="Tahoma" w:cs="Tahoma"/>
          <w:szCs w:val="28"/>
        </w:rPr>
        <w:t>……………………………………………………………………………………………………………..</w:t>
      </w:r>
      <w:proofErr w:type="gramEnd"/>
    </w:p>
    <w:p w:rsidR="00783C4C" w:rsidRDefault="00783C4C" w:rsidP="00783C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công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ty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có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vốn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đầu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tư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nước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Có</w:t>
      </w:r>
      <w:proofErr w:type="spellEnd"/>
    </w:p>
    <w:p w:rsidR="00783C4C" w:rsidRP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.</w:t>
      </w:r>
    </w:p>
    <w:p w:rsidR="00145273" w:rsidRDefault="00145273" w:rsidP="001452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mà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bạn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nghĩ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ảnh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hưởng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đến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việc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ứng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tuyển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vào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mộ</w:t>
      </w:r>
      <w:r w:rsidR="000C1269">
        <w:rPr>
          <w:rFonts w:ascii="Tahoma" w:hAnsi="Tahoma" w:cs="Tahoma"/>
          <w:b/>
          <w:szCs w:val="28"/>
        </w:rPr>
        <w:t>t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công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ty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có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tầm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 w:rsidR="00783C4C">
        <w:rPr>
          <w:rFonts w:ascii="Tahoma" w:hAnsi="Tahoma" w:cs="Tahoma"/>
          <w:szCs w:val="28"/>
        </w:rPr>
        <w:t>vĩ</w:t>
      </w:r>
      <w:proofErr w:type="spellEnd"/>
      <w:proofErr w:type="gram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mô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hiện</w:t>
      </w:r>
      <w:proofErr w:type="spellEnd"/>
      <w:r w:rsidR="00783C4C">
        <w:rPr>
          <w:rFonts w:ascii="Tahoma" w:hAnsi="Tahoma" w:cs="Tahoma"/>
          <w:szCs w:val="28"/>
        </w:rPr>
        <w:t xml:space="preserve"> nay?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loát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điểm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dễ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nhắc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hợp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2 </w:t>
      </w:r>
      <w:proofErr w:type="spellStart"/>
      <w:r>
        <w:rPr>
          <w:rFonts w:ascii="Tahoma" w:hAnsi="Tahoma" w:cs="Tahoma"/>
          <w:szCs w:val="28"/>
        </w:rPr>
        <w:t>bên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kiến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sâu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mới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đánh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năng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lực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xác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nghiệm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:…………………………………………………………………………………………………………………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tầm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dù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vài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vấn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đề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khi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học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tiếng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ít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quên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Phát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chuẩn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điệu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đươc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hoặc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chữ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:……………………………………………………………………………………………………………..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ảnh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hưởng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tập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lo </w:t>
      </w:r>
      <w:proofErr w:type="spellStart"/>
      <w:r>
        <w:rPr>
          <w:rFonts w:ascii="Tahoma" w:hAnsi="Tahoma" w:cs="Tahoma"/>
          <w:szCs w:val="28"/>
        </w:rPr>
        <w:t>lắng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vì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tin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nói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nước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so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:………………………………………………………………………………………………………………..</w:t>
      </w:r>
      <w:proofErr w:type="gramEnd"/>
    </w:p>
    <w:p w:rsidR="008566B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lúc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bạn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giải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quyết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được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những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vấn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đề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, </w:t>
      </w:r>
      <w:proofErr w:type="spellStart"/>
      <w:r w:rsidR="003D6900">
        <w:rPr>
          <w:rFonts w:ascii="Tahoma" w:hAnsi="Tahoma" w:cs="Tahoma"/>
          <w:szCs w:val="28"/>
        </w:rPr>
        <w:t>điều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bạn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thật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sự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mong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muốn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là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gì</w:t>
      </w:r>
      <w:proofErr w:type="spellEnd"/>
      <w:r w:rsidR="003D6900"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chảy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suy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>.</w:t>
      </w:r>
    </w:p>
    <w:p w:rsidR="00C25C95" w:rsidRDefault="00C25C95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:……………………………………………………………………………………………………..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cảm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nhận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</w:p>
    <w:p w:rsidR="003D6900" w:rsidRP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mọi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bè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đồng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quý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……</w:t>
      </w:r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C25C95">
        <w:rPr>
          <w:rFonts w:ascii="Tahoma" w:hAnsi="Tahoma" w:cs="Tahoma"/>
          <w:b/>
          <w:szCs w:val="28"/>
        </w:rPr>
        <w:t>Mục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đích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kiếm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thật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tiền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đình</w:t>
      </w:r>
      <w:proofErr w:type="spellEnd"/>
      <w:r>
        <w:rPr>
          <w:rFonts w:ascii="Tahoma" w:hAnsi="Tahoma" w:cs="Tahoma"/>
          <w:szCs w:val="28"/>
        </w:rPr>
        <w:t xml:space="preserve"> minh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đẹp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Vượt</w:t>
      </w:r>
      <w:proofErr w:type="spellEnd"/>
      <w:r>
        <w:rPr>
          <w:rFonts w:ascii="Tahoma" w:hAnsi="Tahoma" w:cs="Tahoma"/>
          <w:szCs w:val="28"/>
        </w:rPr>
        <w:t xml:space="preserve"> qua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du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hảo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Ngay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bây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1 –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nữa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&gt;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</w:t>
      </w:r>
      <w:proofErr w:type="gramEnd"/>
    </w:p>
    <w:p w:rsidR="008F7D91" w:rsidRDefault="008F7D91" w:rsidP="008F7D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SẴN SÀNG </w:t>
      </w:r>
      <w:proofErr w:type="spellStart"/>
      <w:r>
        <w:rPr>
          <w:rFonts w:ascii="Tahoma" w:hAnsi="Tahoma" w:cs="Tahoma"/>
          <w:szCs w:val="28"/>
        </w:rPr>
        <w:t>tham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?</w:t>
      </w:r>
    </w:p>
    <w:p w:rsid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</w:p>
    <w:p w:rsidR="008F7D91" w:rsidRP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</w:p>
    <w:p w:rsidR="00DD341A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</w:t>
      </w:r>
      <w:r w:rsidR="00DD341A" w:rsidRPr="00BC087B">
        <w:rPr>
          <w:rFonts w:ascii="Tahoma" w:hAnsi="Tahoma" w:cs="Tahoma"/>
          <w:szCs w:val="28"/>
        </w:rPr>
        <w:t>ạn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có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thể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bao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nhiêu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buổi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/ </w:t>
      </w:r>
      <w:proofErr w:type="spellStart"/>
      <w:r w:rsidR="00DD341A" w:rsidRPr="00BC087B">
        <w:rPr>
          <w:rFonts w:ascii="Tahoma" w:hAnsi="Tahoma" w:cs="Tahoma"/>
          <w:szCs w:val="28"/>
        </w:rPr>
        <w:t>tuần</w:t>
      </w:r>
      <w:proofErr w:type="spellEnd"/>
      <w:r w:rsidR="00DD341A"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2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3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:…….</w:t>
      </w:r>
      <w:proofErr w:type="gramEnd"/>
    </w:p>
    <w:p w:rsidR="00DD341A" w:rsidRPr="00BC087B" w:rsidRDefault="00DD341A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b/>
          <w:szCs w:val="28"/>
        </w:rPr>
        <w:t>Khả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năng</w:t>
      </w:r>
      <w:proofErr w:type="spellEnd"/>
      <w:r w:rsidRPr="00BC087B">
        <w:rPr>
          <w:rFonts w:ascii="Tahoma" w:hAnsi="Tahoma" w:cs="Tahoma"/>
          <w:b/>
          <w:szCs w:val="28"/>
        </w:rPr>
        <w:t xml:space="preserve"> chi </w:t>
      </w:r>
      <w:proofErr w:type="spellStart"/>
      <w:r w:rsidRPr="00BC087B">
        <w:rPr>
          <w:rFonts w:ascii="Tahoma" w:hAnsi="Tahoma" w:cs="Tahoma"/>
          <w:b/>
          <w:szCs w:val="28"/>
        </w:rPr>
        <w:t>trả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hàng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&lt;500.000đ/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500.000đ – 1000.000đ/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1000.000đ – 1500.000đ/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9D4079" w:rsidRDefault="00050287" w:rsidP="009A4E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Tầm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ảnh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hưởng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yêu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tố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đến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quyết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lựa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chọn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một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</w:t>
      </w:r>
      <w:r w:rsidR="00145273">
        <w:rPr>
          <w:rFonts w:ascii="Tahoma" w:hAnsi="Tahoma" w:cs="Tahoma"/>
          <w:szCs w:val="28"/>
        </w:rPr>
        <w:t>ng</w:t>
      </w:r>
      <w:proofErr w:type="spellEnd"/>
      <w:r w:rsidR="00145273">
        <w:rPr>
          <w:rFonts w:ascii="Tahoma" w:hAnsi="Tahoma" w:cs="Tahoma"/>
          <w:szCs w:val="28"/>
        </w:rPr>
        <w:t xml:space="preserve"> </w:t>
      </w:r>
      <w:proofErr w:type="spellStart"/>
      <w:r w:rsidR="00145273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C25C95" w:rsidRPr="00BC087B" w:rsidRDefault="00C25C95" w:rsidP="00C25C95">
      <w:pPr>
        <w:pStyle w:val="ListParagraph"/>
        <w:spacing w:after="0" w:line="240" w:lineRule="auto"/>
        <w:jc w:val="both"/>
        <w:rPr>
          <w:rFonts w:ascii="Tahoma" w:hAnsi="Tahoma" w:cs="Tahoma"/>
          <w:szCs w:val="28"/>
        </w:rPr>
      </w:pPr>
    </w:p>
    <w:tbl>
      <w:tblPr>
        <w:tblStyle w:val="LightShading-Accent1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40"/>
        <w:gridCol w:w="540"/>
        <w:gridCol w:w="630"/>
        <w:gridCol w:w="540"/>
        <w:gridCol w:w="630"/>
        <w:gridCol w:w="630"/>
      </w:tblGrid>
      <w:tr w:rsidR="009D4079" w:rsidRPr="00BC087B" w:rsidTr="0077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6</w:t>
            </w: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Chất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lượng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viên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trình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>/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nội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dung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dạy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phí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Lịch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Địa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điểm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BC087B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Uy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tín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của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trung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tâm</w:t>
            </w:r>
            <w:proofErr w:type="spellEnd"/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</w:tbl>
    <w:p w:rsidR="00050287" w:rsidRPr="00BC087B" w:rsidRDefault="0077225F" w:rsidP="00BC087B">
      <w:pPr>
        <w:pStyle w:val="ListParagraph"/>
        <w:spacing w:after="0" w:line="240" w:lineRule="auto"/>
        <w:jc w:val="center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br w:type="textWrapping" w:clear="all"/>
      </w:r>
    </w:p>
    <w:p w:rsidR="0077225F" w:rsidRPr="0077225F" w:rsidRDefault="0077225F" w:rsidP="0077225F">
      <w:pPr>
        <w:spacing w:after="0" w:line="240" w:lineRule="auto"/>
        <w:jc w:val="both"/>
        <w:rPr>
          <w:rFonts w:ascii="Tahoma" w:hAnsi="Tahoma" w:cs="Tahoma"/>
          <w:b/>
          <w:i/>
          <w:szCs w:val="28"/>
        </w:rPr>
      </w:pPr>
      <w:r>
        <w:rPr>
          <w:rFonts w:ascii="Tahoma" w:hAnsi="Tahoma" w:cs="Tahoma"/>
          <w:szCs w:val="28"/>
        </w:rPr>
        <w:tab/>
      </w:r>
      <w:proofErr w:type="spellStart"/>
      <w:r w:rsidRPr="0077225F">
        <w:rPr>
          <w:rFonts w:ascii="Tahoma" w:hAnsi="Tahoma" w:cs="Tahoma"/>
          <w:b/>
          <w:i/>
          <w:szCs w:val="28"/>
        </w:rPr>
        <w:t>Từ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19 </w:t>
      </w:r>
      <w:proofErr w:type="spellStart"/>
      <w:r w:rsidRPr="0077225F">
        <w:rPr>
          <w:rFonts w:ascii="Tahoma" w:hAnsi="Tahoma" w:cs="Tahoma"/>
          <w:b/>
          <w:i/>
          <w:szCs w:val="28"/>
        </w:rPr>
        <w:t>đế</w:t>
      </w:r>
      <w:r w:rsidR="00D57C5D">
        <w:rPr>
          <w:rFonts w:ascii="Tahoma" w:hAnsi="Tahoma" w:cs="Tahoma"/>
          <w:b/>
          <w:i/>
          <w:szCs w:val="28"/>
        </w:rPr>
        <w:t>n</w:t>
      </w:r>
      <w:proofErr w:type="spellEnd"/>
      <w:r w:rsidR="00D57C5D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="00D57C5D">
        <w:rPr>
          <w:rFonts w:ascii="Tahoma" w:hAnsi="Tahoma" w:cs="Tahoma"/>
          <w:b/>
          <w:i/>
          <w:szCs w:val="28"/>
        </w:rPr>
        <w:t>câu</w:t>
      </w:r>
      <w:proofErr w:type="spellEnd"/>
      <w:r w:rsidR="00D57C5D">
        <w:rPr>
          <w:rFonts w:ascii="Tahoma" w:hAnsi="Tahoma" w:cs="Tahoma"/>
          <w:b/>
          <w:i/>
          <w:szCs w:val="28"/>
        </w:rPr>
        <w:t xml:space="preserve"> 21 </w:t>
      </w:r>
      <w:proofErr w:type="spellStart"/>
      <w:r w:rsidRPr="0077225F">
        <w:rPr>
          <w:rFonts w:ascii="Tahoma" w:hAnsi="Tahoma" w:cs="Tahoma"/>
          <w:b/>
          <w:i/>
          <w:szCs w:val="28"/>
        </w:rPr>
        <w:t>dành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cho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những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chọn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“</w:t>
      </w:r>
      <w:proofErr w:type="spellStart"/>
      <w:r w:rsidRPr="0077225F">
        <w:rPr>
          <w:rFonts w:ascii="Tahoma" w:hAnsi="Tahoma" w:cs="Tahoma"/>
          <w:b/>
          <w:i/>
          <w:szCs w:val="28"/>
        </w:rPr>
        <w:t>không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” ở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2</w:t>
      </w:r>
    </w:p>
    <w:p w:rsidR="00B02216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Lý</w:t>
      </w:r>
      <w:proofErr w:type="spellEnd"/>
      <w:r w:rsidRPr="00BC087B">
        <w:rPr>
          <w:rFonts w:ascii="Tahoma" w:hAnsi="Tahoma" w:cs="Tahoma"/>
          <w:szCs w:val="28"/>
        </w:rPr>
        <w:t xml:space="preserve"> do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không</w:t>
      </w:r>
      <w:proofErr w:type="spellEnd"/>
      <w:r w:rsidRPr="00E47A8B">
        <w:rPr>
          <w:rFonts w:ascii="Tahoma" w:hAnsi="Tahoma" w:cs="Tahoma"/>
          <w:b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có</w:t>
      </w:r>
      <w:proofErr w:type="spellEnd"/>
      <w:r w:rsidRPr="00E47A8B">
        <w:rPr>
          <w:rFonts w:ascii="Tahoma" w:hAnsi="Tahoma" w:cs="Tahoma"/>
          <w:b/>
          <w:szCs w:val="28"/>
        </w:rPr>
        <w:t xml:space="preserve"> ý </w:t>
      </w:r>
      <w:proofErr w:type="spellStart"/>
      <w:r w:rsidRPr="00E47A8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thêm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trong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khả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năng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tài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chính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bất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tiện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lại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thiết</w:t>
      </w:r>
      <w:proofErr w:type="spellEnd"/>
    </w:p>
    <w:p w:rsidR="007B107F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ý </w:t>
      </w:r>
      <w:proofErr w:type="spellStart"/>
      <w:r>
        <w:rPr>
          <w:rFonts w:ascii="Tahoma" w:hAnsi="Tahoma" w:cs="Tahoma"/>
          <w:szCs w:val="28"/>
        </w:rPr>
        <w:t>định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vẫn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biết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rõ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tầm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quan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bắt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đầu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học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hỗ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:</w:t>
      </w:r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</w:p>
    <w:p w:rsidR="0077225F" w:rsidRP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Success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9D4079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mục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</w:t>
      </w:r>
      <w:r w:rsidR="009D4079" w:rsidRPr="00BC087B">
        <w:rPr>
          <w:rFonts w:ascii="Tahoma" w:hAnsi="Tahoma" w:cs="Tahoma"/>
          <w:szCs w:val="28"/>
        </w:rPr>
        <w:t>ạn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có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muốn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test </w:t>
      </w:r>
      <w:proofErr w:type="spellStart"/>
      <w:r w:rsidR="009D4079" w:rsidRPr="00BC087B">
        <w:rPr>
          <w:rFonts w:ascii="Tahoma" w:hAnsi="Tahoma" w:cs="Tahoma"/>
          <w:szCs w:val="28"/>
        </w:rPr>
        <w:t>trình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độ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Toeic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miễn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phí</w:t>
      </w:r>
      <w:proofErr w:type="spellEnd"/>
      <w:r w:rsidR="009D4079" w:rsidRPr="00BC087B">
        <w:rPr>
          <w:rFonts w:ascii="Tahoma" w:hAnsi="Tahoma" w:cs="Tahoma"/>
          <w:szCs w:val="28"/>
        </w:rPr>
        <w:t>?</w:t>
      </w:r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9D4079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1C32E2" w:rsidRDefault="001C32E2" w:rsidP="001C32E2">
      <w:pPr>
        <w:spacing w:after="0" w:line="240" w:lineRule="auto"/>
        <w:jc w:val="both"/>
        <w:rPr>
          <w:rFonts w:ascii="Tahoma" w:hAnsi="Tahoma" w:cs="Tahoma"/>
          <w:szCs w:val="28"/>
        </w:rPr>
        <w:pPrChange w:id="1" w:author="mine" w:date="2017-06-14T10:21:00Z">
          <w:pPr>
            <w:pStyle w:val="ListParagraph"/>
            <w:spacing w:after="0" w:line="240" w:lineRule="auto"/>
            <w:ind w:left="1080"/>
            <w:jc w:val="both"/>
          </w:pPr>
        </w:pPrChange>
      </w:pPr>
    </w:p>
    <w:p w:rsidR="001C32E2" w:rsidRPr="001C32E2" w:rsidRDefault="001C32E2" w:rsidP="001C32E2">
      <w:pPr>
        <w:spacing w:after="0" w:line="240" w:lineRule="auto"/>
        <w:jc w:val="both"/>
        <w:rPr>
          <w:rFonts w:ascii="Tahoma" w:hAnsi="Tahoma" w:cs="Tahoma"/>
          <w:szCs w:val="28"/>
        </w:rPr>
        <w:pPrChange w:id="2" w:author="mine" w:date="2017-06-14T10:21:00Z">
          <w:pPr>
            <w:pStyle w:val="ListParagraph"/>
            <w:spacing w:after="0" w:line="240" w:lineRule="auto"/>
            <w:ind w:left="1080"/>
            <w:jc w:val="both"/>
          </w:pPr>
        </w:pPrChange>
      </w:pPr>
    </w:p>
    <w:p w:rsidR="00050287" w:rsidRDefault="00050287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p w:rsidR="0041496C" w:rsidRDefault="0041496C" w:rsidP="00BC087B">
      <w:pPr>
        <w:pStyle w:val="ListParagraph"/>
        <w:spacing w:after="0" w:line="240" w:lineRule="auto"/>
        <w:ind w:left="1080"/>
        <w:jc w:val="both"/>
        <w:rPr>
          <w:ins w:id="3" w:author="mine" w:date="2017-06-14T10:21:00Z"/>
          <w:rFonts w:ascii="Tahoma" w:hAnsi="Tahoma" w:cs="Tahoma"/>
          <w:szCs w:val="28"/>
        </w:rPr>
      </w:pPr>
    </w:p>
    <w:p w:rsidR="0041496C" w:rsidRDefault="0041496C" w:rsidP="00BC087B">
      <w:pPr>
        <w:pStyle w:val="ListParagraph"/>
        <w:spacing w:after="0" w:line="240" w:lineRule="auto"/>
        <w:ind w:left="1080"/>
        <w:jc w:val="both"/>
        <w:rPr>
          <w:ins w:id="4" w:author="mine" w:date="2017-06-14T10:21:00Z"/>
          <w:rFonts w:ascii="Tahoma" w:hAnsi="Tahoma" w:cs="Tahoma"/>
          <w:szCs w:val="28"/>
        </w:rPr>
      </w:pPr>
    </w:p>
    <w:p w:rsidR="00C04C6A" w:rsidRDefault="00C04C6A" w:rsidP="00BC087B">
      <w:pPr>
        <w:pStyle w:val="ListParagraph"/>
        <w:spacing w:after="0" w:line="240" w:lineRule="auto"/>
        <w:ind w:left="1080"/>
        <w:jc w:val="both"/>
        <w:rPr>
          <w:ins w:id="5" w:author="theirs" w:date="2017-06-14T10:21:00Z"/>
          <w:rFonts w:ascii="Tahoma" w:hAnsi="Tahoma" w:cs="Tahoma"/>
          <w:szCs w:val="28"/>
        </w:rPr>
      </w:pPr>
    </w:p>
    <w:p w:rsidR="0041496C" w:rsidRPr="00BC087B" w:rsidRDefault="0041496C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sectPr w:rsidR="0041496C" w:rsidRPr="00BC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4639A"/>
    <w:multiLevelType w:val="hybridMultilevel"/>
    <w:tmpl w:val="3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31D8"/>
    <w:multiLevelType w:val="hybridMultilevel"/>
    <w:tmpl w:val="0854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A4440"/>
    <w:multiLevelType w:val="hybridMultilevel"/>
    <w:tmpl w:val="D06C5842"/>
    <w:lvl w:ilvl="0" w:tplc="1780DEB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C21944"/>
    <w:multiLevelType w:val="hybridMultilevel"/>
    <w:tmpl w:val="7C18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87D60"/>
    <w:multiLevelType w:val="hybridMultilevel"/>
    <w:tmpl w:val="B47201B0"/>
    <w:lvl w:ilvl="0" w:tplc="FD72B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CC2"/>
    <w:multiLevelType w:val="hybridMultilevel"/>
    <w:tmpl w:val="F3C0D328"/>
    <w:lvl w:ilvl="0" w:tplc="15D86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E3400"/>
    <w:multiLevelType w:val="hybridMultilevel"/>
    <w:tmpl w:val="D4BA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4019"/>
    <w:multiLevelType w:val="hybridMultilevel"/>
    <w:tmpl w:val="896A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34EAC"/>
    <w:multiLevelType w:val="hybridMultilevel"/>
    <w:tmpl w:val="58809A68"/>
    <w:lvl w:ilvl="0" w:tplc="06CE7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B917AD"/>
    <w:multiLevelType w:val="hybridMultilevel"/>
    <w:tmpl w:val="45CC2910"/>
    <w:lvl w:ilvl="0" w:tplc="449C70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17"/>
    <w:rsid w:val="00050287"/>
    <w:rsid w:val="000C1269"/>
    <w:rsid w:val="000D73FB"/>
    <w:rsid w:val="00145273"/>
    <w:rsid w:val="001571C3"/>
    <w:rsid w:val="001C32E2"/>
    <w:rsid w:val="001C5B31"/>
    <w:rsid w:val="001D57DB"/>
    <w:rsid w:val="003D6900"/>
    <w:rsid w:val="0041496C"/>
    <w:rsid w:val="0047364A"/>
    <w:rsid w:val="00517161"/>
    <w:rsid w:val="005D11FB"/>
    <w:rsid w:val="00601FB7"/>
    <w:rsid w:val="006A3BC8"/>
    <w:rsid w:val="0077225F"/>
    <w:rsid w:val="00783C4C"/>
    <w:rsid w:val="007A0EF4"/>
    <w:rsid w:val="007B107F"/>
    <w:rsid w:val="007B5DA9"/>
    <w:rsid w:val="007F1A9C"/>
    <w:rsid w:val="008566BB"/>
    <w:rsid w:val="008F7D91"/>
    <w:rsid w:val="009A4AC6"/>
    <w:rsid w:val="009A4E0B"/>
    <w:rsid w:val="009D4079"/>
    <w:rsid w:val="00A80550"/>
    <w:rsid w:val="00B02216"/>
    <w:rsid w:val="00BC087B"/>
    <w:rsid w:val="00C04C6A"/>
    <w:rsid w:val="00C25C95"/>
    <w:rsid w:val="00CC6FD9"/>
    <w:rsid w:val="00D0012E"/>
    <w:rsid w:val="00D21317"/>
    <w:rsid w:val="00D57C5D"/>
    <w:rsid w:val="00DD341A"/>
    <w:rsid w:val="00E47A8B"/>
    <w:rsid w:val="00E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81FA"/>
  <w15:docId w15:val="{986945D4-20DC-410E-ADFA-E68BEDD2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Revision">
    <w:name w:val="Revision"/>
    <w:hidden/>
    <w:uiPriority w:val="99"/>
    <w:semiHidden/>
    <w:rsid w:val="007B5D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C26E-F1EC-4144-8F96-DE6D0C0F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WIN</cp:lastModifiedBy>
  <cp:revision>18</cp:revision>
  <dcterms:created xsi:type="dcterms:W3CDTF">2017-05-15T06:49:00Z</dcterms:created>
  <dcterms:modified xsi:type="dcterms:W3CDTF">2017-06-14T03:22:00Z</dcterms:modified>
</cp:coreProperties>
</file>