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DECENTRALIZED MULTI-ROBOT TASK ALLOCATION</w:t>
        <w:br/>
        <w:t>USING FACTOR GRAPH MAX-SUM AND LATE-JOIN RECOVERY</w:t>
      </w:r>
    </w:p>
    <w:p>
      <w:pPr>
        <w:jc w:val="center"/>
      </w:pPr>
      <w:r>
        <w:rPr>
          <w:i/>
        </w:rPr>
        <w:t>ROS 2 + Gazebo Warehouse Simulation — Implementation Specification</w:t>
      </w:r>
    </w:p>
    <w:p>
      <w:r>
        <w:t>This specification replaces the CBBA task-allocation mechanism with a factor-graph Max-Sum allocation layer. Max-Sum is used to distribute task ownership through local message passing over the P2P communication graph. After ownership is determined, each robot locally orders its owned tasks into an executable bundle and continues execution through Nav2. The communication-loss, late-joining robot, pickup-validation, reservation, PIBT and ORCA mechanisms remain part of the overall architecture.</w:t>
      </w:r>
    </w:p>
    <w:p>
      <w:pPr>
        <w:pStyle w:val="Heading1"/>
      </w:pPr>
      <w:r>
        <w:t>1. Design Objective</w:t>
      </w:r>
    </w:p>
    <w:p>
      <w:r>
        <w:t>The fleet has no permanent leader or central fleet controller. A broadcaster creates the current warehouse task pool, while robots collaboratively decide task ownership using a factor graph. The allocation objective combines task completion cost, travel distance, estimated time, battery/energy consumption and workload. Local Max-Sum messages allow robots to negotiate ownership using only information available through the current communication network.</w:t>
      </w:r>
    </w:p>
    <w:p>
      <w:pPr>
        <w:pStyle w:val="Heading1"/>
      </w:pPr>
      <w:r>
        <w:t>2. System Architecture</w:t>
      </w:r>
    </w:p>
    <w:p>
      <w:pPr>
        <w:pStyle w:val="ListBullet"/>
      </w:pPr>
      <w:r>
        <w:t>Task Broadcast Layer — creates and publishes the current task pool.</w:t>
      </w:r>
    </w:p>
    <w:p>
      <w:pPr>
        <w:pStyle w:val="ListBullet"/>
      </w:pPr>
      <w:r>
        <w:t>P2P Communication Layer — range-dependent robot-to-robot message exchange, using explicit DDS unicast discovery servers (not UDP multicast) with Content-Filtered Topics restricting state-beacon deserialization to peers within the configured neighbour radius, to keep Wi-Fi airtime utilization low as fleet size grows.</w:t>
      </w:r>
    </w:p>
    <w:p>
      <w:pPr>
        <w:pStyle w:val="ListBullet"/>
      </w:pPr>
      <w:r>
        <w:t>Distributed State Layer — robot/task state, Lamport logical clocks and deterministic state merging via an operation-based LWW-Element-Set CRDT, with immutable state locks on tasks in IN_PROGRESS or later so a delayed reconnection cannot overwrite an active physical execution.</w:t>
      </w:r>
    </w:p>
    <w:p>
      <w:pPr>
        <w:pStyle w:val="ListBullet"/>
      </w:pPr>
      <w:r>
        <w:t>Max-Sum Allocation Layer — factor graph, variable nodes, factor nodes and iterative local message passing.</w:t>
      </w:r>
    </w:p>
    <w:p>
      <w:pPr>
        <w:pStyle w:val="ListBullet"/>
      </w:pPr>
      <w:r>
        <w:t>Bundle Manager — orders the tasks owned by each robot into an executable sequence.</w:t>
      </w:r>
    </w:p>
    <w:p>
      <w:pPr>
        <w:pStyle w:val="ListBullet"/>
      </w:pPr>
      <w:r>
        <w:t>Coordination Layer — aisle reservations, PIBT, ORCA and task-switch/reallocation handling.</w:t>
      </w:r>
    </w:p>
    <w:p>
      <w:pPr>
        <w:pStyle w:val="ListBullet"/>
      </w:pPr>
      <w:r>
        <w:t>Navigation Layer — Nav2 executes the current robot's selected route.</w:t>
      </w:r>
    </w:p>
    <w:p>
      <w:r>
        <w:t>The broadcaster is a task source only. Robots do not need to travel to the broadcaster to participate in allocation.</w:t>
      </w:r>
    </w:p>
    <w:p>
      <w:pPr>
        <w:pStyle w:val="Heading1"/>
      </w:pPr>
      <w:r>
        <w:t>3. Initial Dock Scenario</w:t>
      </w:r>
    </w:p>
    <w:p>
      <w:r>
        <w:t>At startup, all robots are located at the charging dock in IDLE/WAITING state. The broadcaster publishes the task pool. Robots within communication range construct the local factor graph and begin Max-Sum message passing.</w:t>
      </w:r>
    </w:p>
    <w:p>
      <w:r>
        <w:t>Dock / Task Broadcaster</w:t>
        <w:br/>
        <w:t xml:space="preserve">          |</w:t>
        <w:br/>
        <w:t xml:space="preserve">          +---- Task Pool: T1, T2, T3, T4, T5</w:t>
        <w:br/>
        <w:t xml:space="preserve">          |</w:t>
        <w:br/>
        <w:t xml:space="preserve">     +----+----+----+</w:t>
        <w:br/>
        <w:t xml:space="preserve">     |         |    |</w:t>
        <w:br/>
        <w:t xml:space="preserve">    R1        R2   R3</w:t>
        <w:br/>
        <w:t xml:space="preserve">   IDLE      IDLE IDLE</w:t>
        <w:br/>
        <w:t xml:space="preserve">     |         |    |</w:t>
        <w:br/>
        <w:t xml:space="preserve">     +---- P2P / Factor Graph ----+</w:t>
        <w:br/>
        <w:t xml:space="preserve">                  |</w:t>
        <w:br/>
        <w:t xml:space="preserve">              Max-Sum</w:t>
        <w:br/>
        <w:t xml:space="preserve">          message passing</w:t>
        <w:br/>
        <w:t xml:space="preserve">                  |</w:t>
        <w:br/>
        <w:t xml:space="preserve">                  v</w:t>
        <w:br/>
        <w:t xml:space="preserve">       Task ownership decisions</w:t>
        <w:br/>
        <w:t xml:space="preserve">                  |</w:t>
        <w:br/>
        <w:t xml:space="preserve">                  v</w:t>
        <w:br/>
        <w:t xml:space="preserve">          Local bundle ordering</w:t>
        <w:br/>
        <w:t xml:space="preserve">                  |</w:t>
        <w:br/>
        <w:t xml:space="preserve">                  v</w:t>
        <w:br/>
        <w:t xml:space="preserve">           Nav2 execution</w:t>
      </w:r>
    </w:p>
    <w:p>
      <w:pPr>
        <w:pStyle w:val="Heading1"/>
      </w:pPr>
      <w:r>
        <w:t>4. Task State Model</w:t>
      </w:r>
    </w:p>
    <w:p>
      <w:r>
        <w:t>The existing task lifecycle is retained. Max-Sum replaces the CBBA auction/consensus mechanism; it does not replace the task lifecycle or execution logic.</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State</w:t>
            </w:r>
          </w:p>
        </w:tc>
        <w:tc>
          <w:tcPr>
            <w:tcW w:type="dxa" w:w="3408"/>
          </w:tcPr>
          <w:p>
            <w:r>
              <w:t>Meaning</w:t>
            </w:r>
          </w:p>
        </w:tc>
        <w:tc>
          <w:tcPr>
            <w:tcW w:type="dxa" w:w="3408"/>
          </w:tcPr>
          <w:p>
            <w:r>
              <w:t>Normal rule</w:t>
            </w:r>
          </w:p>
        </w:tc>
      </w:tr>
      <w:tr>
        <w:tc>
          <w:tcPr>
            <w:tcW w:type="dxa" w:w="3408"/>
          </w:tcPr>
          <w:p>
            <w:r>
              <w:t>AVAILABLE</w:t>
            </w:r>
          </w:p>
        </w:tc>
        <w:tc>
          <w:tcPr>
            <w:tcW w:type="dxa" w:w="3408"/>
          </w:tcPr>
          <w:p>
            <w:r>
              <w:t>Task exists and has no committed owner.</w:t>
            </w:r>
          </w:p>
        </w:tc>
        <w:tc>
          <w:tcPr>
            <w:tcW w:type="dxa" w:w="3408"/>
          </w:tcPr>
          <w:p>
            <w:r>
              <w:t>Eligible for Max-Sum allocation.</w:t>
            </w:r>
          </w:p>
        </w:tc>
      </w:tr>
      <w:tr>
        <w:tc>
          <w:tcPr>
            <w:tcW w:type="dxa" w:w="3408"/>
          </w:tcPr>
          <w:p>
            <w:r>
              <w:t>ALLOCATING</w:t>
            </w:r>
          </w:p>
        </w:tc>
        <w:tc>
          <w:tcPr>
            <w:tcW w:type="dxa" w:w="3408"/>
          </w:tcPr>
          <w:p>
            <w:r>
              <w:t>Task is currently being optimized through Max-Sum.</w:t>
            </w:r>
          </w:p>
        </w:tc>
        <w:tc>
          <w:tcPr>
            <w:tcW w:type="dxa" w:w="3408"/>
          </w:tcPr>
          <w:p>
            <w:r>
              <w:t>Ownership not final yet.</w:t>
            </w:r>
          </w:p>
        </w:tc>
      </w:tr>
      <w:tr>
        <w:tc>
          <w:tcPr>
            <w:tcW w:type="dxa" w:w="3408"/>
          </w:tcPr>
          <w:p>
            <w:r>
              <w:t>ASSIGNED</w:t>
            </w:r>
          </w:p>
        </w:tc>
        <w:tc>
          <w:tcPr>
            <w:tcW w:type="dxa" w:w="3408"/>
          </w:tcPr>
          <w:p>
            <w:r>
              <w:t>Allocation has converged sufficiently and an owner is committed.</w:t>
            </w:r>
          </w:p>
        </w:tc>
        <w:tc>
          <w:tcPr>
            <w:tcW w:type="dxa" w:w="3408"/>
          </w:tcPr>
          <w:p>
            <w:r>
              <w:t>One owner.</w:t>
            </w:r>
          </w:p>
        </w:tc>
      </w:tr>
      <w:tr>
        <w:tc>
          <w:tcPr>
            <w:tcW w:type="dxa" w:w="3408"/>
          </w:tcPr>
          <w:p>
            <w:r>
              <w:t>IN_PROGRESS</w:t>
            </w:r>
          </w:p>
        </w:tc>
        <w:tc>
          <w:tcPr>
            <w:tcW w:type="dxa" w:w="3408"/>
          </w:tcPr>
          <w:p>
            <w:r>
              <w:t>Owner is travelling to pickup/drop-off.</w:t>
            </w:r>
          </w:p>
        </w:tc>
        <w:tc>
          <w:tcPr>
            <w:tcW w:type="dxa" w:w="3408"/>
          </w:tcPr>
          <w:p>
            <w:r>
              <w:t>Locked to owner.</w:t>
            </w:r>
          </w:p>
        </w:tc>
      </w:tr>
      <w:tr>
        <w:tc>
          <w:tcPr>
            <w:tcW w:type="dxa" w:w="3408"/>
          </w:tcPr>
          <w:p>
            <w:r>
              <w:t>PICKUP_COMPLETED</w:t>
            </w:r>
          </w:p>
        </w:tc>
        <w:tc>
          <w:tcPr>
            <w:tcW w:type="dxa" w:w="3408"/>
          </w:tcPr>
          <w:p>
            <w:r>
              <w:t>Item collected; transport underway.</w:t>
            </w:r>
          </w:p>
        </w:tc>
        <w:tc>
          <w:tcPr>
            <w:tcW w:type="dxa" w:w="3408"/>
          </w:tcPr>
          <w:p>
            <w:r>
              <w:t>Locked to owner.</w:t>
            </w:r>
          </w:p>
        </w:tc>
      </w:tr>
      <w:tr>
        <w:tc>
          <w:tcPr>
            <w:tcW w:type="dxa" w:w="3408"/>
          </w:tcPr>
          <w:p>
            <w:r>
              <w:t>DELIVERING</w:t>
            </w:r>
          </w:p>
        </w:tc>
        <w:tc>
          <w:tcPr>
            <w:tcW w:type="dxa" w:w="3408"/>
          </w:tcPr>
          <w:p>
            <w:r>
              <w:t>Owner travelling to drop-off.</w:t>
            </w:r>
          </w:p>
        </w:tc>
        <w:tc>
          <w:tcPr>
            <w:tcW w:type="dxa" w:w="3408"/>
          </w:tcPr>
          <w:p>
            <w:r>
              <w:t>Locked to owner.</w:t>
            </w:r>
          </w:p>
        </w:tc>
      </w:tr>
      <w:tr>
        <w:tc>
          <w:tcPr>
            <w:tcW w:type="dxa" w:w="3408"/>
          </w:tcPr>
          <w:p>
            <w:r>
              <w:t>COMPLETED</w:t>
            </w:r>
          </w:p>
        </w:tc>
        <w:tc>
          <w:tcPr>
            <w:tcW w:type="dxa" w:w="3408"/>
          </w:tcPr>
          <w:p>
            <w:r>
              <w:t>Delivered; task retired.</w:t>
            </w:r>
          </w:p>
        </w:tc>
        <w:tc>
          <w:tcPr>
            <w:tcW w:type="dxa" w:w="3408"/>
          </w:tcPr>
          <w:p>
            <w:r>
              <w:t>Cannot be claimed.</w:t>
            </w:r>
          </w:p>
        </w:tc>
      </w:tr>
      <w:tr>
        <w:tc>
          <w:tcPr>
            <w:tcW w:type="dxa" w:w="3408"/>
          </w:tcPr>
          <w:p>
            <w:r>
              <w:t>BLOCKED</w:t>
            </w:r>
          </w:p>
        </w:tc>
        <w:tc>
          <w:tcPr>
            <w:tcW w:type="dxa" w:w="3408"/>
          </w:tcPr>
          <w:p>
            <w:r>
              <w:t>Owner cannot efficiently continue.</w:t>
            </w:r>
          </w:p>
        </w:tc>
        <w:tc>
          <w:tcPr>
            <w:tcW w:type="dxa" w:w="3408"/>
          </w:tcPr>
          <w:p>
            <w:r>
              <w:t>Release and re-optimize/reallocate.</w:t>
            </w:r>
          </w:p>
        </w:tc>
      </w:tr>
      <w:tr>
        <w:tc>
          <w:tcPr>
            <w:tcW w:type="dxa" w:w="3408"/>
          </w:tcPr>
          <w:p>
            <w:r>
              <w:t>CANCELLED</w:t>
            </w:r>
          </w:p>
        </w:tc>
        <w:tc>
          <w:tcPr>
            <w:tcW w:type="dxa" w:w="3408"/>
          </w:tcPr>
          <w:p>
            <w:r>
              <w:t>Task withdrawn by broadcaster.</w:t>
            </w:r>
          </w:p>
        </w:tc>
        <w:tc>
          <w:tcPr>
            <w:tcW w:type="dxa" w:w="3408"/>
          </w:tcPr>
          <w:p>
            <w:r>
              <w:t>Cannot be claimed.</w:t>
            </w:r>
          </w:p>
        </w:tc>
      </w:tr>
    </w:tbl>
    <w:p>
      <w:pPr>
        <w:pStyle w:val="Heading1"/>
      </w:pPr>
      <w:r>
        <w:t>5. Factor Graph Representation</w:t>
      </w:r>
    </w:p>
    <w:p>
      <w:r>
        <w:t>The allocation problem is represented as a factor graph. Robot decision variables represent the task selected/owned by each robot, while factor nodes encode task exclusivity and allocation cost. The factor graph is distributed: each robot evaluates the factors and messages for the tasks it can reach or knows about.</w:t>
      </w:r>
    </w:p>
    <w:p>
      <w:r>
        <w:t>Conceptual graph:</w:t>
        <w:br/>
        <w:br/>
        <w:t xml:space="preserve">       Variable R1       Variable R2       Variable R3</w:t>
        <w:br/>
        <w:t xml:space="preserve">          /  |  \          /  |  \          /  |  \</w:t>
        <w:br/>
        <w:t xml:space="preserve">         /   |   \        /   |   \        /   |   \</w:t>
        <w:br/>
        <w:t xml:space="preserve">       T1   T2   T3      T1   T2   T3      T1   T2   T3</w:t>
        <w:br/>
        <w:t xml:space="preserve">        \    |    /       \    |    /       \    |    /</w:t>
        <w:br/>
        <w:t xml:space="preserve">         +---+---+---------+---+---+---------+---+---+</w:t>
        <w:br/>
        <w:t xml:space="preserve">                         Task factors</w:t>
        <w:br/>
        <w:t xml:space="preserve">                   (one-owner / cost constraints)</w:t>
        <w:br/>
        <w:br/>
        <w:t>Messages are exchanged only through currently</w:t>
        <w:br/>
        <w:t>reachable peers in the P2P communication graph.</w:t>
      </w:r>
    </w:p>
    <w:p>
      <w:pPr>
        <w:pStyle w:val="Heading1"/>
      </w:pPr>
      <w:r>
        <w:t>6. Max-Sum Objective</w:t>
      </w:r>
    </w:p>
    <w:p>
      <w:r>
        <w:t>For each robot-task candidate, the local utility is derived from the cost of assigning that task to that robot. A convenient formulation is to maximize utility equal to the negative of the task cost:</w:t>
      </w:r>
    </w:p>
    <w:p>
      <w:pPr>
        <w:jc w:val="center"/>
      </w:pPr>
      <w:r>
        <w:rPr>
          <w:b/>
        </w:rPr>
        <w:t>U(i,t) = -[w_d D(i,t) + w_t T(i,t) + w_b B(i,t) + w_l L(i)]</w:t>
      </w:r>
    </w:p>
    <w:p>
      <w:r>
        <w:t>D is travel distance, T is estimated completion time, B is battery/energy cost, and L is the workload penalty. Additional factors can encode task feasibility, battery constraints, restricted areas, task priorities, or other warehouse-specific constraints.</w:t>
      </w:r>
    </w:p>
    <w:p>
      <w:r>
        <w:t>The global objective is represented as the sum of local factor utilities. Max-Sum attempts to maximize this global objective through iterative local message passing. In a loopy factor graph with finite message iterations, the result should be described as the best converged solution found by the configured Max-Sum process, not as an unconditional guarantee of the globally optimal assignment.</w:t>
      </w:r>
    </w:p>
    <w:p>
      <w:r>
        <w:t>Because the warehouse factor graph is loopy rather than tree-structured, raw sum-product message updates can oscillate indefinitely or converge to a poor fixed point when many robots bid on the same task (high factor-node arity). To keep the allocator well-behaved on embedded hardware, the implementation should run Damped Binary Max-Sum: convert higher-order task-exclusivity factors into binary factors with Tractable Higher-Order Potential (THOP) pruning to bound arity, apply a message damping factor to each variable-to-factor and factor-to-variable update, and enforce a fixed iteration cap per allocation round. This bounds worst-case allocation latency to a deterministic budget compatible with control loops in the tens of milliseconds on quad-core ARM single-board computers, at the cost of settling for the best solution found within the cap rather than searching indefinitely for convergence.</w:t>
      </w:r>
    </w:p>
    <w:p>
      <w:pPr>
        <w:pStyle w:val="Heading1"/>
      </w:pPr>
      <w:r>
        <w:t>7. How Max-Sum Allocates Tasks</w:t>
      </w:r>
    </w:p>
    <w:p>
      <w:r>
        <w:t>When the task pool becomes available, each robot evaluates the tasks it knows about and can feasibly perform. Robots exchange variable-to-factor and factor-to-variable utility messages through their current P2P neighbours.</w:t>
      </w:r>
    </w:p>
    <w:p>
      <w:r>
        <w:t>Simplified flow:</w:t>
        <w:br/>
        <w:br/>
        <w:t>Task pool</w:t>
        <w:br/>
        <w:t xml:space="preserve">   |</w:t>
        <w:br/>
        <w:t xml:space="preserve">   v</w:t>
        <w:br/>
        <w:t>Each robot evaluates candidate robot-task utilities</w:t>
        <w:br/>
        <w:t xml:space="preserve">   |</w:t>
        <w:br/>
        <w:t xml:space="preserve">   v</w:t>
        <w:br/>
        <w:t>Build factor graph</w:t>
        <w:br/>
        <w:t xml:space="preserve">   |</w:t>
        <w:br/>
        <w:t xml:space="preserve">   v</w:t>
        <w:br/>
        <w:t>Initialize Max-Sum messages</w:t>
        <w:br/>
        <w:t xml:space="preserve">   |</w:t>
        <w:br/>
        <w:t xml:space="preserve">   v</w:t>
        <w:br/>
        <w:t>Iterative message passing</w:t>
        <w:br/>
        <w:t xml:space="preserve">   |</w:t>
        <w:br/>
        <w:t xml:space="preserve">   +--&gt; Robot variables send preferences</w:t>
        <w:br/>
        <w:t xml:space="preserve">   |</w:t>
        <w:br/>
        <w:t xml:space="preserve">   +--&gt; Task factors enforce ownership competition</w:t>
        <w:br/>
        <w:t xml:space="preserve">   |</w:t>
        <w:br/>
        <w:t xml:space="preserve">   +--&gt; Factors return updated utilities</w:t>
        <w:br/>
        <w:t xml:space="preserve">   |</w:t>
        <w:br/>
        <w:t xml:space="preserve">   v</w:t>
        <w:br/>
        <w:t>Converged / iteration limit</w:t>
        <w:br/>
        <w:t xml:space="preserve">   |</w:t>
        <w:br/>
        <w:t xml:space="preserve">   v</w:t>
        <w:br/>
        <w:t>Commit task ownership</w:t>
        <w:br/>
        <w:t xml:space="preserve">   |</w:t>
        <w:br/>
        <w:t xml:space="preserve">   v</w:t>
        <w:br/>
        <w:t>Build local execution bundles</w:t>
      </w:r>
    </w:p>
    <w:p>
      <w:pPr>
        <w:pStyle w:val="Heading1"/>
      </w:pPr>
      <w:r>
        <w:t>8. From Task Ownership to Bundles</w:t>
      </w:r>
    </w:p>
    <w:p>
      <w:r>
        <w:t>Max-Sum determines which robot should own the available tasks. It does not need to encode every possible permutation of a long task sequence inside one variable. Once the ownership decision is available, each robot locally constructs an ordered bundle from the tasks it owns.</w:t>
      </w:r>
    </w:p>
    <w:p>
      <w:r>
        <w:t>Example:</w:t>
        <w:br/>
        <w:br/>
        <w:t>Max-Sum ownership result:</w:t>
        <w:br/>
        <w:t>T1 -&gt; R1</w:t>
        <w:br/>
        <w:t>T2 -&gt; R2</w:t>
        <w:br/>
        <w:t>T3 -&gt; R3</w:t>
        <w:br/>
        <w:t>T4 -&gt; R1</w:t>
        <w:br/>
        <w:t>T5 -&gt; R1</w:t>
        <w:br/>
        <w:br/>
        <w:t>Local bundle construction:</w:t>
        <w:br/>
        <w:t>R1 -&gt; [T1, T4, T5]</w:t>
        <w:br/>
        <w:t>R2 -&gt; [T2]</w:t>
        <w:br/>
        <w:t>R3 -&gt; [T3]</w:t>
        <w:br/>
        <w:br/>
        <w:t>R1 then executes:</w:t>
        <w:br/>
        <w:t>T1 -&gt; T4 -&gt; T5</w:t>
        <w:br/>
        <w:br/>
        <w:t>The bundle is therefore the robot's execution order, while</w:t>
        <w:br/>
        <w:t>Max-Sum is the distributed ownership optimizer.</w:t>
      </w:r>
    </w:p>
    <w:p>
      <w:r>
        <w:t>For ordering, the bundle manager should minimize the incremental route cost of inserting remaining owned tasks. The exact insertion heuristic is an implementation choice and is separate from the Max-Sum ownership optimization.</w:t>
      </w:r>
    </w:p>
    <w:p>
      <w:pPr>
        <w:pStyle w:val="Heading1"/>
      </w:pPr>
      <w:r>
        <w:t>9. Why This Solves the Late-Joining Robot Case</w:t>
      </w:r>
    </w:p>
    <w:p>
      <w:r>
        <w:t>A robot that was previously disconnected can join the network later. It first synchronizes task and fleet state. It then participates in a new Max-Sum allocation round for tasks that are still AVAILABLE. It does not need to restart or interrupt tasks already IN_PROGRESS on other robots.</w:t>
      </w:r>
    </w:p>
    <w:p>
      <w:r>
        <w:t>Example:</w:t>
        <w:br/>
        <w:br/>
        <w:t>Initial:</w:t>
        <w:br/>
        <w:t>R1 -&gt; [T1, T4, T5]</w:t>
        <w:br/>
        <w:t>R2 -&gt; [T2]</w:t>
        <w:br/>
        <w:t>R3 -&gt; [T3]</w:t>
        <w:br/>
        <w:t>R4 -&gt; disconnected</w:t>
        <w:br/>
        <w:br/>
        <w:t>Later:</w:t>
        <w:br/>
        <w:t>R4 enters R3 communication range</w:t>
        <w:br/>
        <w:t xml:space="preserve">        |</w:t>
        <w:br/>
        <w:t xml:space="preserve">        v</w:t>
        <w:br/>
        <w:t>State synchronization</w:t>
        <w:br/>
        <w:t xml:space="preserve">        |</w:t>
        <w:br/>
        <w:t xml:space="preserve">        v</w:t>
        <w:br/>
        <w:t>R4 learns:</w:t>
        <w:br/>
        <w:t>T1 -&gt; IN_PROGRESS</w:t>
        <w:br/>
        <w:t>T2 -&gt; IN_PROGRESS</w:t>
        <w:br/>
        <w:t>T3 -&gt; IN_PROGRESS</w:t>
        <w:br/>
        <w:t>T4/T5 -&gt; not completed</w:t>
        <w:br/>
        <w:t xml:space="preserve">        |</w:t>
        <w:br/>
        <w:t xml:space="preserve">        v</w:t>
        <w:br/>
        <w:t>R4 evaluates currently AVAILABLE/reallocatable tasks</w:t>
        <w:br/>
        <w:t xml:space="preserve">        |</w:t>
        <w:br/>
        <w:t xml:space="preserve">        v</w:t>
        <w:br/>
        <w:t>Max-Sum re-optimization</w:t>
        <w:br/>
        <w:t xml:space="preserve">        |</w:t>
        <w:br/>
        <w:t xml:space="preserve">        v</w:t>
        <w:br/>
        <w:t>If R4 wins T5 -&gt; R4 owns T5</w:t>
        <w:br/>
        <w:t xml:space="preserve">        |</w:t>
        <w:br/>
        <w:t xml:space="preserve">        v</w:t>
        <w:br/>
        <w:t>R4 builds/updates its local bundle</w:t>
        <w:br/>
        <w:t xml:space="preserve">        |</w:t>
        <w:br/>
        <w:t xml:space="preserve">        v</w:t>
        <w:br/>
        <w:t>R4 executes T5</w:t>
      </w:r>
    </w:p>
    <w:p>
      <w:pPr>
        <w:pStyle w:val="Heading1"/>
      </w:pPr>
      <w:r>
        <w:t>10. Communication Loss During Max-Sum</w:t>
      </w:r>
    </w:p>
    <w:p>
      <w:r>
        <w:t>If robots are exchanging Max-Sum messages and then leave communication range, the current optimization round is not treated as completed. Robots continue their last-known-good assigned tasks. The unresolved allocation information is retained according to the configured state policy.</w:t>
      </w:r>
    </w:p>
    <w:p>
      <w:r>
        <w:t>R1 &lt;---- Max-Sum messages ----&gt; R3</w:t>
        <w:br/>
        <w:t xml:space="preserve"> |                               |</w:t>
        <w:br/>
        <w:t xml:space="preserve"> | partial iteration             |</w:t>
        <w:br/>
        <w:t xml:space="preserve"> +---------------+---------------+</w:t>
        <w:br/>
        <w:t xml:space="preserve">                 |</w:t>
        <w:br/>
        <w:t xml:space="preserve">          COMMUNICATION LOST</w:t>
        <w:br/>
        <w:t xml:space="preserve">                 |</w:t>
        <w:br/>
        <w:t xml:space="preserve">        +--------+--------+</w:t>
        <w:br/>
        <w:t xml:space="preserve">        |                 |</w:t>
        <w:br/>
        <w:t xml:space="preserve">       R1                R3</w:t>
        <w:br/>
        <w:t xml:space="preserve"> continues valid       continues valid</w:t>
        <w:br/>
        <w:t xml:space="preserve"> current task          current task</w:t>
        <w:br/>
        <w:t xml:space="preserve">        |                 |</w:t>
        <w:br/>
        <w:t xml:space="preserve">        +--------+--------+</w:t>
        <w:br/>
        <w:t xml:space="preserve">                 |</w:t>
        <w:br/>
        <w:t xml:space="preserve">              RECONNECT</w:t>
        <w:br/>
        <w:t xml:space="preserve">                 |</w:t>
        <w:br/>
        <w:t xml:space="preserve">                 v</w:t>
        <w:br/>
        <w:t xml:space="preserve">        Exchange distributed state</w:t>
        <w:br/>
        <w:t xml:space="preserve">                 |</w:t>
        <w:br/>
        <w:t xml:space="preserve">                 v</w:t>
        <w:br/>
        <w:t xml:space="preserve">          Rebuild/update local</w:t>
        <w:br/>
        <w:t xml:space="preserve">            factor graph</w:t>
        <w:br/>
        <w:t xml:space="preserve">                 |</w:t>
        <w:br/>
        <w:t xml:space="preserve">                 v</w:t>
        <w:br/>
        <w:t xml:space="preserve">          Resume Max-Sum round</w:t>
        <w:br/>
        <w:t xml:space="preserve">                 |</w:t>
        <w:br/>
        <w:t xml:space="preserve">                 v</w:t>
        <w:br/>
        <w:t xml:space="preserve">       Commit updated ownership</w:t>
      </w:r>
    </w:p>
    <w:p>
      <w:pPr>
        <w:pStyle w:val="Heading1"/>
      </w:pPr>
      <w:r>
        <w:t>11. Late-Joining Robot and Stale Physical State</w:t>
      </w:r>
    </w:p>
    <w:p>
      <w:r>
        <w:t>A late-joining robot can have stale information. If R4 selects T5 based on its synchronized knowledge and reaches pickup location P5, the physical item is checked.</w:t>
      </w:r>
    </w:p>
    <w:p>
      <w:r>
        <w:t>R4 owns/selects T5</w:t>
        <w:br/>
        <w:t xml:space="preserve">       |</w:t>
        <w:br/>
        <w:t xml:space="preserve">       v</w:t>
        <w:br/>
        <w:t>Navigate to P5</w:t>
        <w:br/>
        <w:t xml:space="preserve">       |</w:t>
        <w:br/>
        <w:t xml:space="preserve">       v</w:t>
        <w:br/>
        <w:t>Item present?</w:t>
        <w:br/>
        <w:t xml:space="preserve">    /       \</w:t>
        <w:br/>
        <w:t xml:space="preserve">  YES        NO</w:t>
        <w:br/>
        <w:t xml:space="preserve">   |          |</w:t>
        <w:br/>
        <w:t xml:space="preserve">   v          v</w:t>
        <w:br/>
        <w:t>Pick item   Publish pickup observation</w:t>
        <w:br/>
        <w:t xml:space="preserve">   |          |</w:t>
        <w:br/>
        <w:t xml:space="preserve">   |          v</w:t>
        <w:br/>
        <w:t xml:space="preserve">   |      Reconcile distributed state</w:t>
        <w:br/>
        <w:t xml:space="preserve">   |          |</w:t>
        <w:br/>
        <w:t xml:space="preserve">   |       +--+----------------+</w:t>
        <w:br/>
        <w:t xml:space="preserve">   |       |                   |</w:t>
        <w:br/>
        <w:t xml:space="preserve">   |   owner confirmed       no owner</w:t>
        <w:br/>
        <w:t xml:space="preserve">   |       |                   |</w:t>
        <w:br/>
        <w:t xml:space="preserve">   |       v                   v</w:t>
        <w:br/>
        <w:t xml:space="preserve">   |  Do not duplicate     Re-optimize /</w:t>
        <w:br/>
        <w:t xml:space="preserve">   |  T5                    reallocate T5</w:t>
        <w:br/>
        <w:t xml:space="preserve">   |       |</w:t>
        <w:br/>
        <w:t xml:space="preserve">   +-------+-------&gt; Continue valid work</w:t>
      </w:r>
    </w:p>
    <w:p>
      <w:r>
        <w:t>The absence of the physical item is an observation of possible stale state, not a standalone ownership record. R4 reports it to reachable peers. If another robot is confirmed to have picked T5, R4 removes T5 from its executable bundle. If no owner is confirmed and the task remains valid, T5 can be returned to the allocation problem.</w:t>
      </w:r>
    </w:p>
    <w:p>
      <w:pPr>
        <w:pStyle w:val="Heading1"/>
      </w:pPr>
      <w:r>
        <w:t>12. Dock Waiting Policy</w:t>
      </w:r>
    </w:p>
    <w:p>
      <w:r>
        <w:t>The dock is the initial charging and waiting location. It is not a required meeting point for Max-Sum. An idle robot returns to the dock when no valid executable task remains, charging is required, or the configured waiting policy requests it.</w:t>
      </w:r>
    </w:p>
    <w:p>
      <w:pPr>
        <w:pStyle w:val="Heading1"/>
      </w:pPr>
      <w:r>
        <w:t>13. Task Reallocation</w:t>
      </w:r>
    </w:p>
    <w:p>
      <w:r>
        <w:t>If the owner of a task becomes unable to complete it—for example because the path is blocked, battery cost becomes excessive, or repeated replanning fails—the task is released from the current owner and reintroduced into the distributed allocation problem. Max-Sum is then run again over the affected task and eligible robots.</w:t>
      </w:r>
    </w:p>
    <w:p>
      <w:r>
        <w:t>A robot does not re-optimize the entire fleet every time a new robot appears. Re-optimization should be triggered by defined events: new AVAILABLE tasks, late-joining robots with relevant connectivity, BLOCKED tasks, task completion boundaries, or other configured allocation events.</w:t>
      </w:r>
    </w:p>
    <w:p>
      <w:pPr>
        <w:pStyle w:val="Heading1"/>
      </w:pPr>
      <w:r>
        <w:t>14. Conflict Resolution After Allocation</w:t>
      </w:r>
    </w:p>
    <w:p>
      <w:r>
        <w:t>Max-Sum decides task ownership. It does not replace motion-level coordination. Once tasks are assigned, the existing reservation + PIBT + ORCA stack handles shared aisles and physical conflicts.</w:t>
      </w:r>
    </w:p>
    <w:p>
      <w:pPr>
        <w:pStyle w:val="ListBullet"/>
      </w:pPr>
      <w:r>
        <w:t>Reservation Manager — reserves narrow single-width segments before entry.</w:t>
      </w:r>
    </w:p>
    <w:p>
      <w:pPr>
        <w:pStyle w:val="ListBullet"/>
      </w:pPr>
      <w:r>
        <w:t>PIBT — resolves local priority and backtracking decisions, using a dynamic priority-aging function so a robot waiting at a choke point gains priority over time, preventing indefinite starvation under persistent high-priority traffic.</w:t>
      </w:r>
    </w:p>
    <w:p>
      <w:pPr>
        <w:pStyle w:val="ListBullet"/>
      </w:pPr>
      <w:r>
        <w:t>ORCA — provides the continuous local collision-avoidance safety layer, except inside single-lane aisles, where it is disabled in favor of discrete Aisle Segment Reservations, avoiding lateral-velocity demands that non-holonomic drives cannot execute.</w:t>
      </w:r>
    </w:p>
    <w:p>
      <w:pPr>
        <w:pStyle w:val="ListBullet"/>
      </w:pPr>
      <w:r>
        <w:t>Nav2 — executes the selected path and local controller commands.</w:t>
      </w:r>
    </w:p>
    <w:p>
      <w:pPr>
        <w:pStyle w:val="ListBullet"/>
      </w:pPr>
      <w:r>
        <w:t>Task switching/reallocation — may be invoked when a blocked route or alternative task makes a different decision cheaper.</w:t>
      </w:r>
    </w:p>
    <w:p>
      <w:pPr>
        <w:pStyle w:val="Heading1"/>
      </w:pPr>
      <w:r>
        <w:t>15. ROS 2 Node Design</w:t>
      </w:r>
    </w:p>
    <w:tbl>
      <w:tblPr>
        <w:tblStyle w:val="TableGrid"/>
        <w:tblW w:type="auto" w:w="0"/>
        <w:tblLook w:firstColumn="1" w:firstRow="1" w:lastColumn="0" w:lastRow="0" w:noHBand="0" w:noVBand="1" w:val="04A0"/>
      </w:tblPr>
      <w:tblGrid>
        <w:gridCol w:w="3408"/>
        <w:gridCol w:w="3408"/>
        <w:gridCol w:w="3408"/>
      </w:tblGrid>
      <w:tr>
        <w:tc>
          <w:tcPr>
            <w:tcW w:type="dxa" w:w="3408"/>
          </w:tcPr>
          <w:p>
            <w:r>
              <w:t>Node</w:t>
            </w:r>
          </w:p>
        </w:tc>
        <w:tc>
          <w:tcPr>
            <w:tcW w:type="dxa" w:w="3408"/>
          </w:tcPr>
          <w:p>
            <w:r>
              <w:t>Responsibility</w:t>
            </w:r>
          </w:p>
        </w:tc>
        <w:tc>
          <w:tcPr>
            <w:tcW w:type="dxa" w:w="3408"/>
          </w:tcPr>
          <w:p>
            <w:r>
              <w:t>Relevant interfaces</w:t>
            </w:r>
          </w:p>
        </w:tc>
      </w:tr>
      <w:tr>
        <w:tc>
          <w:tcPr>
            <w:tcW w:type="dxa" w:w="3408"/>
          </w:tcPr>
          <w:p>
            <w:r>
              <w:t>task_broadcaster</w:t>
            </w:r>
          </w:p>
        </w:tc>
        <w:tc>
          <w:tcPr>
            <w:tcW w:type="dxa" w:w="3408"/>
          </w:tcPr>
          <w:p>
            <w:r>
              <w:t>Creates and publishes task pool.</w:t>
            </w:r>
          </w:p>
        </w:tc>
        <w:tc>
          <w:tcPr>
            <w:tcW w:type="dxa" w:w="3408"/>
          </w:tcPr>
          <w:p>
            <w:r>
              <w:t>/tasks/available</w:t>
            </w:r>
          </w:p>
        </w:tc>
      </w:tr>
      <w:tr>
        <w:tc>
          <w:tcPr>
            <w:tcW w:type="dxa" w:w="3408"/>
          </w:tcPr>
          <w:p>
            <w:r>
              <w:t>p2p_transport</w:t>
            </w:r>
          </w:p>
        </w:tc>
        <w:tc>
          <w:tcPr>
            <w:tcW w:type="dxa" w:w="3408"/>
          </w:tcPr>
          <w:p>
            <w:r>
              <w:t>Range-dependent robot-to-robot transport.</w:t>
            </w:r>
          </w:p>
        </w:tc>
        <w:tc>
          <w:tcPr>
            <w:tcW w:type="dxa" w:w="3408"/>
          </w:tcPr>
          <w:p>
            <w:r>
              <w:t>DDS / simulated P2P</w:t>
            </w:r>
          </w:p>
        </w:tc>
      </w:tr>
      <w:tr>
        <w:tc>
          <w:tcPr>
            <w:tcW w:type="dxa" w:w="3408"/>
          </w:tcPr>
          <w:p>
            <w:r>
              <w:t>state_manager</w:t>
            </w:r>
          </w:p>
        </w:tc>
        <w:tc>
          <w:tcPr>
            <w:tcW w:type="dxa" w:w="3408"/>
          </w:tcPr>
          <w:p>
            <w:r>
              <w:t>Fleet/task state, Lamport clock and deterministic merge.</w:t>
            </w:r>
          </w:p>
        </w:tc>
        <w:tc>
          <w:tcPr>
            <w:tcW w:type="dxa" w:w="3408"/>
          </w:tcPr>
          <w:p>
            <w:r>
              <w:t>/fleet/state_beacon</w:t>
            </w:r>
          </w:p>
        </w:tc>
      </w:tr>
      <w:tr>
        <w:tc>
          <w:tcPr>
            <w:tcW w:type="dxa" w:w="3408"/>
          </w:tcPr>
          <w:p>
            <w:r>
              <w:t>maxsum_allocator</w:t>
            </w:r>
          </w:p>
        </w:tc>
        <w:tc>
          <w:tcPr>
            <w:tcW w:type="dxa" w:w="3408"/>
          </w:tcPr>
          <w:p>
            <w:r>
              <w:t>Factor graph, utility calculation, Max-Sum message passing and ownership decision.</w:t>
            </w:r>
          </w:p>
        </w:tc>
        <w:tc>
          <w:tcPr>
            <w:tcW w:type="dxa" w:w="3408"/>
          </w:tcPr>
          <w:p>
            <w:r>
              <w:t>/tasks/maxsum/*</w:t>
            </w:r>
          </w:p>
        </w:tc>
      </w:tr>
      <w:tr>
        <w:tc>
          <w:tcPr>
            <w:tcW w:type="dxa" w:w="3408"/>
          </w:tcPr>
          <w:p>
            <w:r>
              <w:t>bundle_manager</w:t>
            </w:r>
          </w:p>
        </w:tc>
        <w:tc>
          <w:tcPr>
            <w:tcW w:type="dxa" w:w="3408"/>
          </w:tcPr>
          <w:p>
            <w:r>
              <w:t>Orders owned tasks and manages current/remaining bundle.</w:t>
            </w:r>
          </w:p>
        </w:tc>
        <w:tc>
          <w:tcPr>
            <w:tcW w:type="dxa" w:w="3408"/>
          </w:tcPr>
          <w:p>
            <w:r>
              <w:t>/tasks/bundle</w:t>
            </w:r>
          </w:p>
        </w:tc>
      </w:tr>
      <w:tr>
        <w:tc>
          <w:tcPr>
            <w:tcW w:type="dxa" w:w="3408"/>
          </w:tcPr>
          <w:p>
            <w:r>
              <w:t>intent_broadcaster</w:t>
            </w:r>
          </w:p>
        </w:tc>
        <w:tc>
          <w:tcPr>
            <w:tcW w:type="dxa" w:w="3408"/>
          </w:tcPr>
          <w:p>
            <w:r>
              <w:t>Planned path and ETA.</w:t>
            </w:r>
          </w:p>
        </w:tc>
        <w:tc>
          <w:tcPr>
            <w:tcW w:type="dxa" w:w="3408"/>
          </w:tcPr>
          <w:p>
            <w:r>
              <w:t>/fleet/intent</w:t>
            </w:r>
          </w:p>
        </w:tc>
      </w:tr>
      <w:tr>
        <w:tc>
          <w:tcPr>
            <w:tcW w:type="dxa" w:w="3408"/>
          </w:tcPr>
          <w:p>
            <w:r>
              <w:t>pickup_validator</w:t>
            </w:r>
          </w:p>
        </w:tc>
        <w:tc>
          <w:tcPr>
            <w:tcW w:type="dxa" w:w="3408"/>
          </w:tcPr>
          <w:p>
            <w:r>
              <w:t>Checks physical item and reports pickup observation.</w:t>
            </w:r>
          </w:p>
        </w:tc>
        <w:tc>
          <w:tcPr>
            <w:tcW w:type="dxa" w:w="3408"/>
          </w:tcPr>
          <w:p>
            <w:r>
              <w:t>/tasks/pickup_observation</w:t>
            </w:r>
          </w:p>
        </w:tc>
      </w:tr>
      <w:tr>
        <w:tc>
          <w:tcPr>
            <w:tcW w:type="dxa" w:w="3408"/>
          </w:tcPr>
          <w:p>
            <w:r>
              <w:t>reservation_manager</w:t>
            </w:r>
          </w:p>
        </w:tc>
        <w:tc>
          <w:tcPr>
            <w:tcW w:type="dxa" w:w="3408"/>
          </w:tcPr>
          <w:p>
            <w:r>
              <w:t>Aisle reservations and timeouts.</w:t>
            </w:r>
          </w:p>
        </w:tc>
        <w:tc>
          <w:tcPr>
            <w:tcW w:type="dxa" w:w="3408"/>
          </w:tcPr>
          <w:p>
            <w:r>
              <w:t>/traffic/reserve, /traffic/release</w:t>
            </w:r>
          </w:p>
        </w:tc>
      </w:tr>
      <w:tr>
        <w:tc>
          <w:tcPr>
            <w:tcW w:type="dxa" w:w="3408"/>
          </w:tcPr>
          <w:p>
            <w:r>
              <w:t>conflict_resolver</w:t>
            </w:r>
          </w:p>
        </w:tc>
        <w:tc>
          <w:tcPr>
            <w:tcW w:type="dxa" w:w="3408"/>
          </w:tcPr>
          <w:p>
            <w:r>
              <w:t>PIBT, ORCA and decision logic.</w:t>
            </w:r>
          </w:p>
        </w:tc>
        <w:tc>
          <w:tcPr>
            <w:tcW w:type="dxa" w:w="3408"/>
          </w:tcPr>
          <w:p>
            <w:r>
              <w:t>/cmd_vel_override</w:t>
            </w:r>
          </w:p>
        </w:tc>
      </w:tr>
      <w:tr>
        <w:tc>
          <w:tcPr>
            <w:tcW w:type="dxa" w:w="3408"/>
          </w:tcPr>
          <w:p>
            <w:r>
              <w:t>nav2_bridge</w:t>
            </w:r>
          </w:p>
        </w:tc>
        <w:tc>
          <w:tcPr>
            <w:tcW w:type="dxa" w:w="3408"/>
          </w:tcPr>
          <w:p>
            <w:r>
              <w:t>Navigation goals, progress and blockage reporting.</w:t>
            </w:r>
          </w:p>
        </w:tc>
        <w:tc>
          <w:tcPr>
            <w:tcW w:type="dxa" w:w="3408"/>
          </w:tcPr>
          <w:p>
            <w:r>
              <w:t>Nav2 actions</w:t>
            </w:r>
          </w:p>
        </w:tc>
      </w:tr>
    </w:tbl>
    <w:p>
      <w:pPr>
        <w:pStyle w:val="Heading1"/>
      </w:pPr>
      <w:r>
        <w:t>16. Complete End-to-End Scenario</w:t>
      </w:r>
    </w:p>
    <w:p>
      <w:r>
        <w:t>1. All robots start at the charging dock.</w:t>
        <w:br/>
        <w:t>2. The broadcaster publishes T1...T5.</w:t>
        <w:br/>
        <w:t>3. Connected robots build the initial factor graph.</w:t>
        <w:br/>
        <w:t>4. Max-Sum exchanges local utility messages.</w:t>
        <w:br/>
        <w:t>5. Ownership converges to one owner per task.</w:t>
        <w:br/>
        <w:t>6. Each robot creates a local ordered bundle from its owned tasks.</w:t>
        <w:br/>
        <w:t>7. Robots execute the first task through Nav2.</w:t>
        <w:br/>
        <w:t>8. A disconnected R4 later enters R3's communication range.</w:t>
        <w:br/>
        <w:t>9. R4 synchronizes distributed task/fleet state.</w:t>
        <w:br/>
        <w:t>10. R4 identifies tasks that are still AVAILABLE or explicitly reallocated.</w:t>
        <w:br/>
        <w:t>11. R4 participates in Max-Sum for those tasks.</w:t>
        <w:br/>
        <w:t>12. If R4 receives ownership, it creates/updates its local bundle.</w:t>
        <w:br/>
        <w:t>13. R1/R2/R3 continue their current IN_PROGRESS tasks without preemption merely because R4 appeared.</w:t>
        <w:br/>
        <w:t>14. If R4 reaches a pickup point and the physical item is absent, it publishes a pickup observation.</w:t>
        <w:br/>
        <w:t>15. The fleet reconciles the task state.</w:t>
        <w:br/>
        <w:t>16. If another owner is confirmed, R4 removes the duplicate task from its bundle.</w:t>
        <w:br/>
        <w:t>17. If no owner is confirmed, the task is reintroduced into Max-Sum if valid.</w:t>
        <w:br/>
        <w:t>18. If R4 has no valid remaining work, it returns to the dock and waits.</w:t>
        <w:br/>
        <w:t>19. BLOCKED tasks can trigger a new Max-Sum allocation round.</w:t>
        <w:br/>
        <w:t>20. Narrow-aisle conflicts are handled by reservation + PIBT + ORCA, independently of task ownership.</w:t>
      </w:r>
    </w:p>
    <w:p>
      <w:pPr>
        <w:pStyle w:val="Heading1"/>
      </w:pPr>
      <w:r>
        <w:t>17. Important Implementation Rules</w:t>
      </w:r>
    </w:p>
    <w:p>
      <w:r>
        <w:t>1. The broadcaster publishes tasks but never directly assigns a robot.</w:t>
      </w:r>
    </w:p>
    <w:p>
      <w:r>
        <w:t>2. Max-Sum replaces CBBA as the distributed task-ownership optimizer.</w:t>
      </w:r>
    </w:p>
    <w:p>
      <w:r>
        <w:t>3. Max-Sum uses local factor-graph message passing over currently reachable peers.</w:t>
      </w:r>
    </w:p>
    <w:p>
      <w:r>
        <w:t>4. The allocation objective should combine distance, completion time, battery/energy and workload, plus explicit feasibility constraints.</w:t>
      </w:r>
    </w:p>
    <w:p>
      <w:r>
        <w:t>5. Do not claim unconditional global optimality from finite-iteration Max-Sum on a loopy factor graph; report the converged/best-found allocation.</w:t>
      </w:r>
    </w:p>
    <w:p>
      <w:r>
        <w:t>6. After ownership is decided, each robot locally constructs an ordered execution bundle.</w:t>
      </w:r>
    </w:p>
    <w:p>
      <w:r>
        <w:t>7. A robot's current IN_PROGRESS task is not preempted merely because another robot joins the network.</w:t>
      </w:r>
    </w:p>
    <w:p>
      <w:r>
        <w:t>8. Communication loss during an unfinished Max-Sum round does not create a final ownership decision.</w:t>
      </w:r>
    </w:p>
    <w:p>
      <w:r>
        <w:t>9. On reconnection, robots synchronize state and resume/recompute the affected allocation.</w:t>
      </w:r>
    </w:p>
    <w:p>
      <w:r>
        <w:t>10. A late-joining robot can participate in allocation for remaining/reallocatable tasks without returning to the broadcaster.</w:t>
      </w:r>
    </w:p>
    <w:p>
      <w:r>
        <w:t>11. Physical pickup validation is used to detect stale task knowledge when an expected item is absent.</w:t>
      </w:r>
    </w:p>
    <w:p>
      <w:r>
        <w:t>12. Absence of an item is reported and reconciled; it is not by itself a formal ownership proof.</w:t>
      </w:r>
    </w:p>
    <w:p>
      <w:r>
        <w:t>13. Returning to the dock is the fallback when no valid work remains or charging/waiting is required.</w:t>
      </w:r>
    </w:p>
    <w:p>
      <w:r>
        <w:t>14. Reservations, PIBT and ORCA operate below task allocation and are responsible for physical conflict handling.</w:t>
      </w:r>
    </w:p>
    <w:p>
      <w:pPr>
        <w:pStyle w:val="Heading1"/>
      </w:pPr>
      <w:r>
        <w:t>18. Key Principle</w:t>
      </w:r>
    </w:p>
    <w:p>
      <w:pPr>
        <w:jc w:val="center"/>
      </w:pPr>
      <w:r>
        <w:rPr>
          <w:b/>
          <w:sz w:val="24"/>
        </w:rPr>
        <w:t>MAX-SUM DECIDES TASK OWNERSHIP  →  BUNDLE MANAGER ORDERS OWNED TASKS  →  NAV2 EXECUTES  →  PHYSICAL PICKUP VALIDATES STATE  →  RECONNECTION / EVENTS TRIGGER RE-OPTIMIZATION</w:t>
      </w:r>
    </w:p>
    <w:p>
      <w:pPr>
        <w:pStyle w:val="Heading1"/>
      </w:pPr>
      <w:r>
        <w:t>19. Relation to the Existing Proposal</w:t>
      </w:r>
    </w:p>
    <w:p>
      <w:r>
        <w:t>The existing proposal's P2P communication, Lamport/LWW synchronization, task states, reservation protocol, PIBT, ORCA, Nav2 integration, communication-loss recovery and evaluation framework can remain. The major change is Section 7: CBBA auction + consensus is replaced by factor-graph Max-Sum task allocation, followed by a separate local bundle construction stage.</w:t>
      </w:r>
    </w:p>
    <w:p>
      <w:r>
        <w:t>This separation is intentional: the factor graph solves the distributed ownership problem, while the bundle manager solves the robot-specific execution ordering problem. This avoids forcing every possible task permutation into the Max-Sum variable domain and keeps the onboard computation and communication requirements manageable.</w:t>
      </w:r>
    </w:p>
    <w:p>
      <w:pPr>
        <w:pStyle w:val="Heading1"/>
      </w:pPr>
      <w:r>
        <w:t>20. Hardening Recommendations Adopted from Critical Comparative Analysis</w:t>
      </w:r>
    </w:p>
    <w:p>
      <w:r>
        <w:t>The independent architectural evaluation of this mechanism (Critical Comparative Analysis and Empirical Evaluation of Edge-AI Distributed AMR Fleet Coordination Frameworks) identified four failure modes with direct engineering fixes. These are incorporated into this specification as follows:</w:t>
      </w:r>
    </w:p>
    <w:p>
      <w:pPr>
        <w:pStyle w:val="ListBullet"/>
      </w:pPr>
      <w:r>
        <w:rPr>
          <w:b/>
        </w:rPr>
        <w:t xml:space="preserve">Factor-graph oscillation / arity explosion (Section 6): </w:t>
      </w:r>
      <w:r>
        <w:t>adopt Damped Binary Max-Sum with THOPs pruning, a message damping factor, and a fixed iteration cap so allocation converges within a deterministic control-loop budget instead of oscillating or overloading onboard CPU on dense robot-task graphs.</w:t>
      </w:r>
    </w:p>
    <w:p>
      <w:pPr>
        <w:pStyle w:val="ListBullet"/>
      </w:pPr>
      <w:r>
        <w:rPr>
          <w:b/>
        </w:rPr>
        <w:t xml:space="preserve">Wi-Fi airtime saturation (Section 2): </w:t>
      </w:r>
      <w:r>
        <w:t>configure the P2P/DDS transport with explicit unicast discovery servers and Content-Filtered Topics so state beacons are only deserialized by physically relevant neighbours, keeping airtime usage low as fleet size scales.</w:t>
      </w:r>
    </w:p>
    <w:p>
      <w:pPr>
        <w:pStyle w:val="ListBullet"/>
      </w:pPr>
      <w:r>
        <w:rPr>
          <w:b/>
        </w:rPr>
        <w:t xml:space="preserve">Lost-update / stale-ownership overwrite on reconnection (Section 2, Section 4): </w:t>
      </w:r>
      <w:r>
        <w:t>replace basic Last-Write-Wins merging with an operation-based LWW-Element-Set CRDT, and lock task state once it reaches IN_PROGRESS so a late reconnection cannot silently overwrite an active physical task execution.</w:t>
      </w:r>
    </w:p>
    <w:p>
      <w:pPr>
        <w:pStyle w:val="ListBullet"/>
      </w:pPr>
      <w:r>
        <w:rPr>
          <w:b/>
        </w:rPr>
        <w:t xml:space="preserve">PIBT priority starvation and ORCA holonomic-assumption chattering (Section 14): </w:t>
      </w:r>
      <w:r>
        <w:t>add dynamic priority aging to PIBT so robots waiting at choke points are guaranteed eventual priority, and disable continuous ORCA velocity filtering inside single-lane aisles in favor of discrete Aisle Segment Reservations, since ORCA's holonomic assumption does not hold for differential-drive or Ackermann AMRs.</w:t>
      </w:r>
    </w:p>
    <w:p>
      <w:r>
        <w:t>These changes are additive to the design in Sections 1–19: Max-Sum still decides task ownership, the bundle manager still orders owned tasks, and Reservation + PIBT + ORCA + Nav2 still handle physical execution. The hardening measures reduce the practical failure surface identified by the comparative evaluation without changing the overall layered architecture.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Decentralized Multi-Robot Coordination — Max-Sum Task Allocation Mechanism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