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8509"/>
      </w:tblGrid>
      <w:tr w:rsidR="008B7671" w:rsidRPr="002325E1" w:rsidTr="008B7671">
        <w:trPr>
          <w:trHeight w:val="131"/>
        </w:trPr>
        <w:tc>
          <w:tcPr>
            <w:tcW w:w="421" w:type="dxa"/>
          </w:tcPr>
          <w:p w:rsidR="008B7671" w:rsidRPr="008B7671" w:rsidRDefault="008B7671" w:rsidP="00107495">
            <w:pPr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8B7671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1</w:t>
            </w:r>
          </w:p>
        </w:tc>
        <w:tc>
          <w:tcPr>
            <w:tcW w:w="8509" w:type="dxa"/>
          </w:tcPr>
          <w:p w:rsidR="00816FCD" w:rsidRPr="00816FCD" w:rsidRDefault="00816FCD" w:rsidP="00816FCD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Generate a pattern of numbers as in snake and ladder board. </w:t>
            </w:r>
          </w:p>
          <w:p w:rsidR="00816FCD" w:rsidRPr="00816FCD" w:rsidRDefault="00816FCD" w:rsidP="00816FCD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Let the parent generate the odd lin</w:t>
            </w:r>
            <w:r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es (counting the first line as </w:t>
            </w: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1) and the child generate the even lines. </w:t>
            </w:r>
          </w:p>
          <w:p w:rsidR="008B7671" w:rsidRPr="00816FCD" w:rsidRDefault="00816FCD" w:rsidP="00816FCD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Use SIGUSR1 to synchronize and pause to wait for a signal. You may have to make the process sleep before sending the signal so that pause is not reached </w:t>
            </w:r>
            <w:r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b</w:t>
            </w: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efore the signal is sent.</w:t>
            </w:r>
          </w:p>
          <w:p w:rsidR="005D5827" w:rsidRPr="00816FCD" w:rsidRDefault="005D5827" w:rsidP="00816FCD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</w:p>
          <w:p w:rsidR="00CD789D" w:rsidRDefault="005D5827" w:rsidP="00816FCD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i/>
                <w:sz w:val="18"/>
                <w:szCs w:val="18"/>
                <w:lang w:val="en-IN" w:eastAsia="en-US"/>
              </w:rPr>
            </w:pP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100  99  98  97  96  95  94  93  92  91 </w:t>
            </w:r>
            <w:r w:rsidR="00CD789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 </w:t>
            </w:r>
            <w:r w:rsidR="00CD789D">
              <w:rPr>
                <w:rFonts w:ascii="Book Antiqua" w:eastAsia="Calibri" w:hAnsi="Book Antiqua"/>
                <w:b/>
                <w:i/>
                <w:sz w:val="18"/>
                <w:szCs w:val="18"/>
                <w:lang w:val="en-IN" w:eastAsia="en-US"/>
              </w:rPr>
              <w:t>Parent prints first</w:t>
            </w:r>
            <w:r w:rsidR="00CD789D" w:rsidRPr="00CD789D">
              <w:rPr>
                <w:rFonts w:ascii="Book Antiqua" w:eastAsia="Calibri" w:hAnsi="Book Antiqua"/>
                <w:b/>
                <w:i/>
                <w:sz w:val="18"/>
                <w:szCs w:val="18"/>
                <w:lang w:val="en-IN" w:eastAsia="en-US"/>
              </w:rPr>
              <w:t xml:space="preserve"> line</w:t>
            </w:r>
          </w:p>
          <w:p w:rsidR="005D5827" w:rsidRPr="00816FCD" w:rsidRDefault="005D5827" w:rsidP="00816FCD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 </w:t>
            </w:r>
            <w:proofErr w:type="gramStart"/>
            <w:r w:rsidR="00CD789D"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81 </w:t>
            </w:r>
            <w:r w:rsidR="00CD789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</w:t>
            </w:r>
            <w:r w:rsidR="00CD789D"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82</w:t>
            </w:r>
            <w:proofErr w:type="gramEnd"/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 83  84  85  86  87  88  89  90 </w:t>
            </w:r>
            <w:r w:rsidR="00CD789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 </w:t>
            </w:r>
            <w:r w:rsidR="00CD789D" w:rsidRPr="00CD789D">
              <w:rPr>
                <w:rFonts w:ascii="Book Antiqua" w:eastAsia="Calibri" w:hAnsi="Book Antiqua"/>
                <w:b/>
                <w:i/>
                <w:sz w:val="18"/>
                <w:szCs w:val="18"/>
                <w:lang w:val="en-IN" w:eastAsia="en-US"/>
              </w:rPr>
              <w:t>Child prints second line after few seconds</w:t>
            </w:r>
            <w:r w:rsidR="00CD789D">
              <w:rPr>
                <w:rFonts w:ascii="Book Antiqua" w:eastAsia="Calibri" w:hAnsi="Book Antiqua"/>
                <w:b/>
                <w:i/>
                <w:sz w:val="18"/>
                <w:szCs w:val="18"/>
                <w:lang w:val="en-IN" w:eastAsia="en-US"/>
              </w:rPr>
              <w:t xml:space="preserve"> and so on.</w:t>
            </w:r>
          </w:p>
          <w:p w:rsidR="005D5827" w:rsidRPr="00816FCD" w:rsidRDefault="005D5827" w:rsidP="00816FCD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 80  79  78  77  76  75  74  73  72  71 </w:t>
            </w:r>
            <w:r w:rsidR="00CD789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  </w:t>
            </w:r>
          </w:p>
          <w:p w:rsidR="005D5827" w:rsidRPr="00816FCD" w:rsidRDefault="005D5827" w:rsidP="00816FCD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 61  62  63  64  65  66  67  68  69  70 </w:t>
            </w:r>
          </w:p>
          <w:p w:rsidR="005D5827" w:rsidRPr="00816FCD" w:rsidRDefault="005D5827" w:rsidP="00816FCD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 60  59  58  57  56  55  54  53  52  51 </w:t>
            </w:r>
          </w:p>
          <w:p w:rsidR="005D5827" w:rsidRPr="00816FCD" w:rsidRDefault="005D5827" w:rsidP="00816FCD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 41  42  43  44  45  46  47  48  49  50 </w:t>
            </w:r>
          </w:p>
          <w:p w:rsidR="005D5827" w:rsidRPr="00816FCD" w:rsidRDefault="005D5827" w:rsidP="00816FCD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 40  39  38  37  36  35  34  33  32  31 </w:t>
            </w:r>
          </w:p>
          <w:p w:rsidR="005D5827" w:rsidRPr="00816FCD" w:rsidRDefault="005D5827" w:rsidP="00816FCD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 21  22  23  24  25  26  27  28  29  30 </w:t>
            </w:r>
          </w:p>
          <w:p w:rsidR="005D5827" w:rsidRPr="00816FCD" w:rsidRDefault="005D5827" w:rsidP="00816FCD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 20  19  18  17  16  15  14  13  12  11 </w:t>
            </w:r>
          </w:p>
          <w:p w:rsidR="005D5827" w:rsidRPr="002325E1" w:rsidRDefault="005D5827" w:rsidP="00816FCD">
            <w:pPr>
              <w:suppressAutoHyphens w:val="0"/>
              <w:spacing w:after="160" w:line="259" w:lineRule="auto"/>
              <w:contextualSpacing/>
            </w:pPr>
            <w:r w:rsidRPr="00816FCD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   1    2    3    4    5    6    7    8    9  10</w:t>
            </w:r>
          </w:p>
        </w:tc>
      </w:tr>
      <w:tr w:rsidR="008B7671" w:rsidRPr="002325E1" w:rsidTr="008B7671">
        <w:trPr>
          <w:trHeight w:val="131"/>
        </w:trPr>
        <w:tc>
          <w:tcPr>
            <w:tcW w:w="421" w:type="dxa"/>
          </w:tcPr>
          <w:p w:rsidR="008B7671" w:rsidRPr="008B7671" w:rsidRDefault="00CD789D" w:rsidP="00107495">
            <w:pPr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2</w:t>
            </w:r>
          </w:p>
        </w:tc>
        <w:tc>
          <w:tcPr>
            <w:tcW w:w="8509" w:type="dxa"/>
          </w:tcPr>
          <w:p w:rsidR="007E3979" w:rsidRPr="00342C80" w:rsidRDefault="007E3979" w:rsidP="007E3979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342C80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Experiment on ex</w:t>
            </w:r>
            <w:r w:rsidR="007D0533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ec as to what happens to pending signals</w:t>
            </w:r>
            <w:r w:rsidRPr="00342C80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. </w:t>
            </w:r>
          </w:p>
          <w:p w:rsidR="007E3979" w:rsidRPr="00342C80" w:rsidRDefault="007E3979" w:rsidP="007E3979">
            <w:pPr>
              <w:suppressAutoHyphens w:val="0"/>
              <w:spacing w:line="259" w:lineRule="auto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342C80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Is it pending in the called process? Is it delivered to the called process if signal blocking is removed?</w:t>
            </w:r>
          </w:p>
          <w:p w:rsidR="007E3979" w:rsidRPr="00342C80" w:rsidRDefault="007E3979" w:rsidP="007E3979">
            <w:pPr>
              <w:numPr>
                <w:ilvl w:val="1"/>
                <w:numId w:val="3"/>
              </w:num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C</w:t>
            </w:r>
            <w:r w:rsidRPr="00342C80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reate the caller:</w:t>
            </w:r>
          </w:p>
          <w:p w:rsidR="007E3979" w:rsidRPr="00342C80" w:rsidRDefault="007E3979" w:rsidP="007E3979">
            <w:pPr>
              <w:suppressAutoHyphens w:val="0"/>
              <w:spacing w:line="259" w:lineRule="auto"/>
              <w:ind w:left="1440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342C80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Block a signal, send the signal, exec the "called" process</w:t>
            </w:r>
          </w:p>
          <w:p w:rsidR="007E3979" w:rsidRPr="00342C80" w:rsidRDefault="007E3979" w:rsidP="007E3979">
            <w:pPr>
              <w:numPr>
                <w:ilvl w:val="1"/>
                <w:numId w:val="3"/>
              </w:num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C</w:t>
            </w:r>
            <w:r w:rsidRPr="00342C80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reate the called:</w:t>
            </w:r>
          </w:p>
          <w:p w:rsidR="007E3979" w:rsidRPr="00342C80" w:rsidRDefault="007E3979" w:rsidP="007E3979">
            <w:pPr>
              <w:suppressAutoHyphens w:val="0"/>
              <w:spacing w:line="259" w:lineRule="auto"/>
              <w:ind w:left="1440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342C80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Check the pending state, find the current blocking</w:t>
            </w:r>
            <w:r w:rsidR="007D0533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(mask), unblock the signal</w:t>
            </w:r>
          </w:p>
          <w:p w:rsidR="008B7671" w:rsidRPr="002325E1" w:rsidRDefault="008B7671" w:rsidP="00107495">
            <w:bookmarkStart w:id="0" w:name="_GoBack"/>
            <w:bookmarkEnd w:id="0"/>
          </w:p>
        </w:tc>
      </w:tr>
    </w:tbl>
    <w:p w:rsidR="00A069C2" w:rsidRPr="00627A90" w:rsidRDefault="00816FCD" w:rsidP="00627A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USP Week 8</w:t>
      </w:r>
      <w:r w:rsidR="00627A90" w:rsidRPr="00627A90">
        <w:rPr>
          <w:b/>
          <w:sz w:val="28"/>
          <w:szCs w:val="28"/>
        </w:rPr>
        <w:t xml:space="preserve"> Lab Assignments</w:t>
      </w:r>
    </w:p>
    <w:sectPr w:rsidR="00A069C2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62B7"/>
    <w:multiLevelType w:val="hybridMultilevel"/>
    <w:tmpl w:val="31005D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2226D"/>
    <w:multiLevelType w:val="hybridMultilevel"/>
    <w:tmpl w:val="0E3C5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E5CA7"/>
    <w:multiLevelType w:val="hybridMultilevel"/>
    <w:tmpl w:val="76529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055C05"/>
    <w:rsid w:val="00071936"/>
    <w:rsid w:val="00080AB3"/>
    <w:rsid w:val="00107495"/>
    <w:rsid w:val="001B1155"/>
    <w:rsid w:val="002D2A14"/>
    <w:rsid w:val="00464F12"/>
    <w:rsid w:val="005D5827"/>
    <w:rsid w:val="00627A90"/>
    <w:rsid w:val="006339F0"/>
    <w:rsid w:val="007D0533"/>
    <w:rsid w:val="007E3979"/>
    <w:rsid w:val="00816FCD"/>
    <w:rsid w:val="008B7671"/>
    <w:rsid w:val="00A069C2"/>
    <w:rsid w:val="00A775E0"/>
    <w:rsid w:val="00C002ED"/>
    <w:rsid w:val="00CB602E"/>
    <w:rsid w:val="00CC7D7E"/>
    <w:rsid w:val="00CD789D"/>
    <w:rsid w:val="00D3660E"/>
    <w:rsid w:val="00DD5784"/>
    <w:rsid w:val="00E3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2</cp:revision>
  <dcterms:created xsi:type="dcterms:W3CDTF">2016-03-05T20:34:00Z</dcterms:created>
  <dcterms:modified xsi:type="dcterms:W3CDTF">2016-03-05T20:34:00Z</dcterms:modified>
</cp:coreProperties>
</file>