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4335" w14:textId="3A77A97D" w:rsidR="00C81DF9" w:rsidRDefault="00C81DF9">
      <w:pPr>
        <w:rPr>
          <w:b/>
          <w:bCs/>
        </w:rPr>
      </w:pPr>
      <w:r w:rsidRPr="00C81DF9">
        <w:rPr>
          <w:b/>
          <w:bCs/>
          <w:highlight w:val="yellow"/>
        </w:rPr>
        <w:t>RESULTS  WORKFLOW-  suggestion-you may add more</w:t>
      </w:r>
    </w:p>
    <w:p w14:paraId="199E9CFD" w14:textId="3D934477" w:rsidR="00C81DF9" w:rsidRDefault="00C81DF9">
      <w:pPr>
        <w:rPr>
          <w:b/>
          <w:bCs/>
        </w:rPr>
      </w:pPr>
      <w:r>
        <w:rPr>
          <w:b/>
          <w:bCs/>
        </w:rPr>
        <w:t xml:space="preserve">Results  focussed on the  work    </w:t>
      </w:r>
      <w:proofErr w:type="gramStart"/>
      <w:r>
        <w:rPr>
          <w:b/>
          <w:bCs/>
        </w:rPr>
        <w:t>done-  section</w:t>
      </w:r>
      <w:proofErr w:type="gramEnd"/>
      <w:r>
        <w:rPr>
          <w:b/>
          <w:bCs/>
        </w:rPr>
        <w:t xml:space="preserve"> accordingly </w:t>
      </w:r>
    </w:p>
    <w:p w14:paraId="0DA60C69" w14:textId="77777777" w:rsidR="00C81DF9" w:rsidRDefault="00C81DF9" w:rsidP="00C81DF9">
      <w:pPr>
        <w:pStyle w:val="ListParagraph"/>
        <w:numPr>
          <w:ilvl w:val="0"/>
          <w:numId w:val="1"/>
        </w:numPr>
      </w:pPr>
      <w:r w:rsidRPr="00C81DF9">
        <w:t xml:space="preserve">Multi-dataset learning works </w:t>
      </w:r>
    </w:p>
    <w:p w14:paraId="4FFA4CA7" w14:textId="77777777" w:rsidR="00C81DF9" w:rsidRDefault="00C81DF9" w:rsidP="00C81DF9">
      <w:pPr>
        <w:pStyle w:val="ListParagraph"/>
        <w:numPr>
          <w:ilvl w:val="0"/>
          <w:numId w:val="1"/>
        </w:numPr>
      </w:pPr>
      <w:r w:rsidRPr="00C81DF9">
        <w:t xml:space="preserve">Physics (PINN) improves realism </w:t>
      </w:r>
    </w:p>
    <w:p w14:paraId="2DCC777E" w14:textId="77777777" w:rsidR="00C81DF9" w:rsidRDefault="00C81DF9" w:rsidP="00C81DF9">
      <w:pPr>
        <w:pStyle w:val="ListParagraph"/>
        <w:numPr>
          <w:ilvl w:val="0"/>
          <w:numId w:val="1"/>
        </w:numPr>
      </w:pPr>
      <w:r w:rsidRPr="00C81DF9">
        <w:t xml:space="preserve">Personalization improves patient outcomes </w:t>
      </w:r>
    </w:p>
    <w:p w14:paraId="1C94F4B7" w14:textId="0828BC81" w:rsidR="00C81DF9" w:rsidRDefault="00C81DF9" w:rsidP="00C81DF9">
      <w:pPr>
        <w:pStyle w:val="ListParagraph"/>
        <w:numPr>
          <w:ilvl w:val="0"/>
          <w:numId w:val="1"/>
        </w:numPr>
      </w:pPr>
      <w:r w:rsidRPr="00C81DF9">
        <w:t>Explainability makes the mode</w:t>
      </w:r>
      <w:r>
        <w:t xml:space="preserve"> </w:t>
      </w:r>
      <w:r w:rsidRPr="00C81DF9">
        <w:t>clinically trustworthy</w:t>
      </w:r>
    </w:p>
    <w:p w14:paraId="752A657B" w14:textId="77777777" w:rsidR="00C81DF9" w:rsidRDefault="00C81DF9" w:rsidP="00C81DF9"/>
    <w:p w14:paraId="61BBDB57" w14:textId="6905EBC5" w:rsidR="00E33A16" w:rsidRPr="00E33A16" w:rsidRDefault="00E33A16" w:rsidP="00C81DF9">
      <w:pPr>
        <w:ind w:firstLine="360"/>
        <w:rPr>
          <w:b/>
          <w:bCs/>
        </w:rPr>
      </w:pPr>
      <w:r>
        <w:rPr>
          <w:b/>
          <w:bCs/>
        </w:rPr>
        <w:t xml:space="preserve"> About DATASET</w:t>
      </w:r>
    </w:p>
    <w:p w14:paraId="3EA496B1" w14:textId="77777777" w:rsidR="00E33A16" w:rsidRDefault="00C81DF9" w:rsidP="00E33A16">
      <w:pPr>
        <w:pStyle w:val="ListParagraph"/>
        <w:numPr>
          <w:ilvl w:val="0"/>
          <w:numId w:val="2"/>
        </w:numPr>
      </w:pPr>
      <w:proofErr w:type="spellStart"/>
      <w:r>
        <w:t>Barchart</w:t>
      </w:r>
      <w:proofErr w:type="spellEnd"/>
      <w:r>
        <w:t xml:space="preserve">  </w:t>
      </w:r>
      <w:r w:rsidR="00E33A16">
        <w:t xml:space="preserve">to  show </w:t>
      </w:r>
      <w:r>
        <w:t xml:space="preserve">samples  per dataset </w:t>
      </w:r>
    </w:p>
    <w:p w14:paraId="038A2B38" w14:textId="2CA4858F" w:rsidR="00E33A16" w:rsidRDefault="00E33A16" w:rsidP="00E33A16">
      <w:pPr>
        <w:pStyle w:val="ListParagraph"/>
        <w:numPr>
          <w:ilvl w:val="0"/>
          <w:numId w:val="2"/>
        </w:numPr>
      </w:pPr>
      <w:r>
        <w:t xml:space="preserve">Figure to show </w:t>
      </w:r>
      <w:r w:rsidRPr="00E33A16">
        <w:t>multi-dataset fusion novelty</w:t>
      </w:r>
      <w:r>
        <w:t xml:space="preserve">-data harmonization - </w:t>
      </w:r>
      <w:r w:rsidRPr="00E33A16">
        <w:t xml:space="preserve">PCA/UMAP plot showing merged feature space </w:t>
      </w:r>
      <w:r>
        <w:t xml:space="preserve">, </w:t>
      </w:r>
      <w:r w:rsidRPr="00E33A16">
        <w:t>Shows domain gap reduction after preprocessing</w:t>
      </w:r>
    </w:p>
    <w:p w14:paraId="6EC1F64D" w14:textId="30628147" w:rsidR="00E33A16" w:rsidRPr="00E33A16" w:rsidRDefault="00E33A16" w:rsidP="00E33A16">
      <w:pPr>
        <w:pStyle w:val="ListParagraph"/>
        <w:ind w:left="1440"/>
        <w:rPr>
          <w:b/>
          <w:bCs/>
        </w:rPr>
      </w:pPr>
      <w:r w:rsidRPr="00E33A16">
        <w:rPr>
          <w:b/>
          <w:bCs/>
        </w:rPr>
        <w:t>ABOUT MODEL  TRAINING PERFORMANCE</w:t>
      </w:r>
    </w:p>
    <w:p w14:paraId="6AE01089" w14:textId="3CAEFFA1" w:rsidR="00E33A16" w:rsidRPr="00E33A16" w:rsidRDefault="00E33A16" w:rsidP="00E33A16">
      <w:pPr>
        <w:pStyle w:val="ListParagraph"/>
        <w:numPr>
          <w:ilvl w:val="0"/>
          <w:numId w:val="2"/>
        </w:numPr>
      </w:pPr>
      <w:r>
        <w:t>Table : Model:  LSTM, Transformer,  Proposed  PINN  Twin  etc (  row wise)  and in columns you may include  RMSE, MAE, MAPE, R</w:t>
      </w:r>
      <w:r>
        <w:rPr>
          <w:vertAlign w:val="superscript"/>
        </w:rPr>
        <w:t>2</w:t>
      </w:r>
    </w:p>
    <w:p w14:paraId="7B061DCC" w14:textId="0A97CBB9" w:rsidR="00E33A16" w:rsidRDefault="00E33A16" w:rsidP="00E33A16">
      <w:pPr>
        <w:pStyle w:val="ListParagraph"/>
        <w:numPr>
          <w:ilvl w:val="0"/>
          <w:numId w:val="2"/>
        </w:numPr>
      </w:pPr>
      <w:r>
        <w:t xml:space="preserve">Figure-  training curves ,  prediction  vs  true  glucose </w:t>
      </w:r>
    </w:p>
    <w:p w14:paraId="646A9D48" w14:textId="32DFA1C2" w:rsidR="00BC4BD0" w:rsidRDefault="00BC4BD0" w:rsidP="00BC4BD0">
      <w:pPr>
        <w:pStyle w:val="ListParagraph"/>
      </w:pPr>
      <w:r>
        <w:t xml:space="preserve">ABOUT </w:t>
      </w:r>
    </w:p>
    <w:p w14:paraId="0D6D5A7E" w14:textId="01622F1B" w:rsidR="00E33A16" w:rsidRDefault="00E33A16" w:rsidP="00E33A16">
      <w:pPr>
        <w:pStyle w:val="ListParagraph"/>
        <w:numPr>
          <w:ilvl w:val="0"/>
          <w:numId w:val="2"/>
        </w:numPr>
      </w:pPr>
      <w:r>
        <w:t xml:space="preserve">Clark  Error  Grid </w:t>
      </w:r>
      <w:r w:rsidR="00BC4BD0">
        <w:t xml:space="preserve">,  Parkes Error  Grid </w:t>
      </w:r>
    </w:p>
    <w:p w14:paraId="0E122610" w14:textId="47AABE6E" w:rsidR="00BC4BD0" w:rsidRDefault="00BC4BD0" w:rsidP="00E33A16">
      <w:pPr>
        <w:pStyle w:val="ListParagraph"/>
        <w:numPr>
          <w:ilvl w:val="0"/>
          <w:numId w:val="2"/>
        </w:numPr>
      </w:pPr>
      <w:r>
        <w:t xml:space="preserve">Table for </w:t>
      </w:r>
      <w:proofErr w:type="spellStart"/>
      <w:r w:rsidRPr="00BC4BD0">
        <w:t>Hypoglycemia</w:t>
      </w:r>
      <w:proofErr w:type="spellEnd"/>
      <w:r w:rsidRPr="00BC4BD0">
        <w:t xml:space="preserve"> detection sensitivity</w:t>
      </w:r>
      <w:r>
        <w:t xml:space="preserve">, </w:t>
      </w:r>
      <w:proofErr w:type="spellStart"/>
      <w:r w:rsidRPr="00BC4BD0">
        <w:t>Hyperglycemia</w:t>
      </w:r>
      <w:proofErr w:type="spellEnd"/>
      <w:r w:rsidRPr="00BC4BD0">
        <w:t xml:space="preserve"> detection specificity</w:t>
      </w:r>
      <w:r>
        <w:t xml:space="preserve"> etc.</w:t>
      </w:r>
    </w:p>
    <w:p w14:paraId="5191D1F6" w14:textId="0E5AA65E" w:rsidR="00BC4BD0" w:rsidRPr="00BC4BD0" w:rsidRDefault="00BC4BD0" w:rsidP="00BC4BD0">
      <w:pPr>
        <w:pStyle w:val="ListParagraph"/>
        <w:rPr>
          <w:b/>
          <w:bCs/>
        </w:rPr>
      </w:pPr>
      <w:r w:rsidRPr="00BC4BD0">
        <w:rPr>
          <w:b/>
          <w:bCs/>
        </w:rPr>
        <w:t>REAL WORLD USEFULNESS</w:t>
      </w:r>
    </w:p>
    <w:p w14:paraId="13981D4C" w14:textId="77777777" w:rsidR="00BC4BD0" w:rsidRDefault="00BC4BD0" w:rsidP="00BC4BD0">
      <w:pPr>
        <w:pStyle w:val="ListParagraph"/>
        <w:numPr>
          <w:ilvl w:val="0"/>
          <w:numId w:val="2"/>
        </w:numPr>
      </w:pPr>
      <w:r w:rsidRPr="00BC4BD0">
        <w:t>Show real-world usefulness</w:t>
      </w:r>
      <w:r>
        <w:t xml:space="preserve">  using Time in Range Graphs </w:t>
      </w:r>
      <w:r>
        <w:t>Daily Glucose Profiles</w:t>
      </w:r>
    </w:p>
    <w:p w14:paraId="59502251" w14:textId="33DECD12" w:rsidR="00BC4BD0" w:rsidRDefault="00BC4BD0" w:rsidP="00BC4BD0">
      <w:pPr>
        <w:pStyle w:val="ListParagraph"/>
        <w:numPr>
          <w:ilvl w:val="0"/>
          <w:numId w:val="2"/>
        </w:numPr>
      </w:pPr>
      <w:r>
        <w:t>Overlay predicted vs real CGM curves for 3–5 patients</w:t>
      </w:r>
      <w:r>
        <w:t xml:space="preserve">. </w:t>
      </w:r>
    </w:p>
    <w:p w14:paraId="7795DC22" w14:textId="2FFF3257" w:rsidR="00BC4BD0" w:rsidRPr="00BA39F5" w:rsidRDefault="00BA39F5" w:rsidP="00BA39F5">
      <w:pPr>
        <w:pStyle w:val="ListParagraph"/>
        <w:rPr>
          <w:b/>
          <w:bCs/>
        </w:rPr>
      </w:pPr>
      <w:r w:rsidRPr="00BA39F5">
        <w:rPr>
          <w:b/>
          <w:bCs/>
        </w:rPr>
        <w:t>Physics-Guided Learning Impact (PINN Ablation)</w:t>
      </w:r>
    </w:p>
    <w:p w14:paraId="7E525503" w14:textId="2B9D5634" w:rsidR="00BA39F5" w:rsidRDefault="00BA39F5" w:rsidP="00E33A16">
      <w:pPr>
        <w:pStyle w:val="ListParagraph"/>
        <w:numPr>
          <w:ilvl w:val="0"/>
          <w:numId w:val="2"/>
        </w:numPr>
      </w:pPr>
      <w:r>
        <w:t xml:space="preserve">Table  -  rows  DL  only, PINN  only, DL+PINN -  columns-  RMSE, </w:t>
      </w:r>
      <w:r w:rsidRPr="00BA39F5">
        <w:t>Physiological violation rate</w:t>
      </w:r>
    </w:p>
    <w:p w14:paraId="42A3D33B" w14:textId="5F635A9D" w:rsidR="00BA39F5" w:rsidRDefault="00BA39F5" w:rsidP="00BA39F5">
      <w:pPr>
        <w:pStyle w:val="ListParagraph"/>
        <w:numPr>
          <w:ilvl w:val="0"/>
          <w:numId w:val="2"/>
        </w:numPr>
      </w:pPr>
      <w:r>
        <w:t xml:space="preserve">Show </w:t>
      </w:r>
      <w:r>
        <w:t>Physiological Consistency</w:t>
      </w:r>
      <w:r>
        <w:t xml:space="preserve">, </w:t>
      </w:r>
      <w:r>
        <w:t>Plot insulin–glucose dynamics</w:t>
      </w:r>
      <w:r>
        <w:t xml:space="preserve">, </w:t>
      </w:r>
      <w:r>
        <w:t>Show PINN prevents unrealistic spikes</w:t>
      </w:r>
    </w:p>
    <w:p w14:paraId="42412B3D" w14:textId="63918475" w:rsidR="00BA39F5" w:rsidRDefault="00BA39F5" w:rsidP="00BA39F5">
      <w:pPr>
        <w:pStyle w:val="ListParagraph"/>
        <w:numPr>
          <w:ilvl w:val="0"/>
          <w:numId w:val="2"/>
        </w:numPr>
      </w:pPr>
      <w:r>
        <w:t>Loss Convergence</w:t>
      </w:r>
      <w:r>
        <w:t xml:space="preserve">: </w:t>
      </w:r>
      <w:r>
        <w:t>Data loss vs Physics loss</w:t>
      </w:r>
    </w:p>
    <w:p w14:paraId="79CC8FDA" w14:textId="2AAFBB43" w:rsidR="00BA39F5" w:rsidRPr="00BA39F5" w:rsidRDefault="00BA39F5" w:rsidP="00BA39F5">
      <w:pPr>
        <w:ind w:left="360"/>
        <w:rPr>
          <w:b/>
          <w:bCs/>
        </w:rPr>
      </w:pPr>
      <w:r w:rsidRPr="00BA39F5">
        <w:rPr>
          <w:b/>
          <w:bCs/>
        </w:rPr>
        <w:t>ARE  WE SHWOING IT AS PERSONALIZED  DT</w:t>
      </w:r>
    </w:p>
    <w:p w14:paraId="0A7903EB" w14:textId="74CE215E" w:rsidR="00BA39F5" w:rsidRDefault="00BA39F5" w:rsidP="00BA39F5">
      <w:pPr>
        <w:pStyle w:val="ListParagraph"/>
        <w:numPr>
          <w:ilvl w:val="0"/>
          <w:numId w:val="2"/>
        </w:numPr>
      </w:pPr>
      <w:r w:rsidRPr="00BA39F5">
        <w:t>Population vs Personalized Model</w:t>
      </w:r>
      <w:r>
        <w:t xml:space="preserve">: </w:t>
      </w:r>
      <w:r w:rsidRPr="00BA39F5">
        <w:t>Error per patient before/after personalization</w:t>
      </w:r>
    </w:p>
    <w:p w14:paraId="39379BA3" w14:textId="5D340102" w:rsidR="00BA39F5" w:rsidRDefault="00BA39F5" w:rsidP="00BA39F5">
      <w:pPr>
        <w:pStyle w:val="ListParagraph"/>
        <w:numPr>
          <w:ilvl w:val="0"/>
          <w:numId w:val="2"/>
        </w:numPr>
      </w:pPr>
      <w:r>
        <w:t xml:space="preserve">Table :  </w:t>
      </w:r>
      <w:r w:rsidRPr="00BA39F5">
        <w:t>Personalization Gain</w:t>
      </w:r>
    </w:p>
    <w:p w14:paraId="6AA9F630" w14:textId="4BA00465" w:rsidR="00BA39F5" w:rsidRPr="00BA39F5" w:rsidRDefault="00BA39F5" w:rsidP="00BA39F5">
      <w:pPr>
        <w:pStyle w:val="ListParagraph"/>
        <w:rPr>
          <w:b/>
          <w:bCs/>
        </w:rPr>
      </w:pPr>
      <w:r w:rsidRPr="00BA39F5">
        <w:rPr>
          <w:b/>
          <w:bCs/>
        </w:rPr>
        <w:t>Explainability Results (SHAP)</w:t>
      </w:r>
    </w:p>
    <w:p w14:paraId="179FDF93" w14:textId="2EF6D1EA" w:rsidR="00BA39F5" w:rsidRDefault="00BA39F5" w:rsidP="00BA39F5">
      <w:pPr>
        <w:pStyle w:val="ListParagraph"/>
        <w:numPr>
          <w:ilvl w:val="0"/>
          <w:numId w:val="2"/>
        </w:numPr>
      </w:pPr>
      <w:r>
        <w:t>SHAP  global importance</w:t>
      </w:r>
    </w:p>
    <w:p w14:paraId="1DED0294" w14:textId="33B9DBDE" w:rsidR="00BA39F5" w:rsidRDefault="00BA39F5" w:rsidP="00BA39F5">
      <w:pPr>
        <w:pStyle w:val="ListParagraph"/>
        <w:numPr>
          <w:ilvl w:val="0"/>
          <w:numId w:val="2"/>
        </w:numPr>
      </w:pPr>
      <w:r>
        <w:t>SHAP Summary Plot</w:t>
      </w:r>
      <w:r>
        <w:t xml:space="preserve">: </w:t>
      </w:r>
      <w:proofErr w:type="spellStart"/>
      <w:r>
        <w:t>Beeswarm</w:t>
      </w:r>
      <w:proofErr w:type="spellEnd"/>
      <w:r>
        <w:t xml:space="preserve"> plot</w:t>
      </w:r>
    </w:p>
    <w:p w14:paraId="2D3D0D03" w14:textId="6DCA9681" w:rsidR="00BA39F5" w:rsidRDefault="00BA39F5" w:rsidP="00BA39F5">
      <w:pPr>
        <w:pStyle w:val="ListParagraph"/>
        <w:numPr>
          <w:ilvl w:val="0"/>
          <w:numId w:val="2"/>
        </w:numPr>
      </w:pPr>
      <w:r w:rsidRPr="00BA39F5">
        <w:t>Patient-Specific SHA</w:t>
      </w:r>
      <w:r>
        <w:t>P</w:t>
      </w:r>
    </w:p>
    <w:p w14:paraId="192A766D" w14:textId="77777777" w:rsidR="00BA39F5" w:rsidRDefault="00BA39F5" w:rsidP="00BA39F5">
      <w:pPr>
        <w:pStyle w:val="ListParagraph"/>
        <w:rPr>
          <w:b/>
          <w:bCs/>
        </w:rPr>
      </w:pPr>
    </w:p>
    <w:p w14:paraId="6DF58A7B" w14:textId="073F0EE1" w:rsidR="00BA39F5" w:rsidRPr="00BA39F5" w:rsidRDefault="00BA39F5" w:rsidP="00BA39F5">
      <w:pPr>
        <w:pStyle w:val="ListParagraph"/>
        <w:rPr>
          <w:b/>
          <w:bCs/>
        </w:rPr>
      </w:pPr>
      <w:r w:rsidRPr="00BA39F5">
        <w:rPr>
          <w:b/>
          <w:bCs/>
        </w:rPr>
        <w:lastRenderedPageBreak/>
        <w:t>Testing</w:t>
      </w:r>
    </w:p>
    <w:p w14:paraId="2C4B7D9F" w14:textId="1EFD98FD" w:rsidR="00BA39F5" w:rsidRDefault="00BA39F5" w:rsidP="00BA39F5">
      <w:pPr>
        <w:pStyle w:val="ListParagraph"/>
        <w:numPr>
          <w:ilvl w:val="0"/>
          <w:numId w:val="2"/>
        </w:numPr>
      </w:pPr>
      <w:r w:rsidRPr="00BA39F5">
        <w:t>Cross-Dataset Testing</w:t>
      </w:r>
    </w:p>
    <w:p w14:paraId="132FD3EE" w14:textId="6439498E" w:rsidR="00BA39F5" w:rsidRDefault="00BA39F5" w:rsidP="00BA39F5">
      <w:pPr>
        <w:pStyle w:val="ListParagraph"/>
        <w:numPr>
          <w:ilvl w:val="0"/>
          <w:numId w:val="2"/>
        </w:numPr>
      </w:pPr>
      <w:proofErr w:type="spellStart"/>
      <w:r>
        <w:t>DomainGeneralization</w:t>
      </w:r>
      <w:proofErr w:type="spellEnd"/>
      <w:r>
        <w:t xml:space="preserve">    (   this testing section  can be combined  with dataset  section) </w:t>
      </w:r>
    </w:p>
    <w:p w14:paraId="533E83F7" w14:textId="77777777" w:rsidR="00E33A16" w:rsidRDefault="00E33A16" w:rsidP="00E33A16"/>
    <w:p w14:paraId="6FB9757B" w14:textId="77777777" w:rsidR="00E33A16" w:rsidRDefault="00E33A16" w:rsidP="00E33A16"/>
    <w:sectPr w:rsidR="00E33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40BD5"/>
    <w:multiLevelType w:val="hybridMultilevel"/>
    <w:tmpl w:val="E57C51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8A34FF"/>
    <w:multiLevelType w:val="hybridMultilevel"/>
    <w:tmpl w:val="95F2FA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785206">
    <w:abstractNumId w:val="1"/>
  </w:num>
  <w:num w:numId="2" w16cid:durableId="58838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DF9"/>
    <w:rsid w:val="00505D8C"/>
    <w:rsid w:val="00BA39F5"/>
    <w:rsid w:val="00BC4BD0"/>
    <w:rsid w:val="00C81DF9"/>
    <w:rsid w:val="00E3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7435B"/>
  <w15:chartTrackingRefBased/>
  <w15:docId w15:val="{DB624B19-C233-40AF-BD53-50CDC09C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175</Words>
  <Characters>1490</Characters>
  <Application>Microsoft Office Word</Application>
  <DocSecurity>0</DocSecurity>
  <Lines>74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Yugnanda Puri</dc:creator>
  <cp:keywords/>
  <dc:description/>
  <cp:lastModifiedBy>Yugnanda Puri</cp:lastModifiedBy>
  <cp:revision>1</cp:revision>
  <dcterms:created xsi:type="dcterms:W3CDTF">2026-03-30T10:41:00Z</dcterms:created>
  <dcterms:modified xsi:type="dcterms:W3CDTF">2026-03-30T11:19:00Z</dcterms:modified>
</cp:coreProperties>
</file>