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INDUCTO</w:t>
      </w:r>
    </w:p>
    <w:p>
      <w:pPr>
        <w:spacing w:after="40"/>
      </w:pPr>
      <w:r>
        <w:rPr>
          <w:b w:val="0"/>
          <w:i w:val="0"/>
          <w:color w:val="2F4BC4"/>
          <w:sz w:val="32"/>
        </w:rPr>
        <w:t>AI Learning Journey</w:t>
      </w:r>
    </w:p>
    <w:p>
      <w:pPr>
        <w:spacing w:after="360"/>
      </w:pPr>
      <w:r>
        <w:rPr>
          <w:b w:val="0"/>
          <w:i w:val="0"/>
          <w:color w:val="5B6779"/>
          <w:sz w:val="26"/>
        </w:rPr>
        <w:t>Content Upload Package for 1XL Admin</w:t>
      </w:r>
    </w:p>
    <w:p>
      <w:pPr>
        <w:spacing w:before="40" w:after="160"/>
        <w:pBdr>
          <w:bottom w:val="single" w:sz="6" w:color="D6DCE7"/>
        </w:pBdr>
      </w:pPr>
    </w:p>
    <w:p>
      <w:pPr>
        <w:spacing w:after="140"/>
      </w:pPr>
      <w:r>
        <w:rPr>
          <w:b w:val="0"/>
          <w:i w:val="0"/>
          <w:color w:val="5B6779"/>
          <w:sz w:val="19"/>
        </w:rPr>
        <w:t>Prepared for: Learning &amp; Development / 1XL Admin</w:t>
      </w:r>
    </w:p>
    <w:p>
      <w:pPr>
        <w:spacing w:after="140"/>
      </w:pPr>
      <w:r>
        <w:rPr>
          <w:b w:val="0"/>
          <w:i w:val="0"/>
          <w:color w:val="5B6779"/>
          <w:sz w:val="19"/>
        </w:rPr>
        <w:t>Prepared by: Learning &amp; Development — Dhrubojyoti (chetan@1xl.com)</w:t>
      </w:r>
    </w:p>
    <w:p>
      <w:pPr>
        <w:spacing w:after="320"/>
      </w:pPr>
      <w:r>
        <w:rPr>
          <w:b w:val="0"/>
          <w:i w:val="0"/>
          <w:color w:val="5B6779"/>
          <w:sz w:val="19"/>
        </w:rPr>
        <w:t>18 entries (M-01–M-16, M-19, M-20) · 149 minutes total · 5 September 2026</w:t>
      </w:r>
    </w:p>
    <w:p>
      <w:pPr>
        <w:spacing w:after="140"/>
      </w:pPr>
      <w:r>
        <w:rPr>
          <w:b w:val="0"/>
          <w:i w:val="0"/>
          <w:color w:val="101826"/>
          <w:sz w:val="21"/>
        </w:rPr>
        <w:t>Copy-ready content for the 1XL “Add Training Module” workflow (Basics → Lesson → Audience &amp; Grading → Review), the quiz-question screen that follows it, and the Content Library upload/link screens. Every field below is real — drawn from the audited Inducto AI Learning Journey source, not invented for this document.</w:t>
      </w:r>
    </w:p>
    <w:p>
      <w:pPr>
        <w:spacing w:after="200"/>
      </w:pPr>
      <w:r>
        <w:rPr>
          <w:b w:val="0"/>
          <w:i w:val="0"/>
          <w:color w:val="5B6779"/>
          <w:sz w:val="19"/>
        </w:rPr>
        <w:t>16 one-page PDF quick-reference job aids accompany this document (M-01_AI_Fundamentals.pdf … M-16_What_Never_to_Paste.pdf) for upload to the Content Library alongside each module's video.</w:t>
      </w:r>
    </w:p>
    <w:p>
      <w:r>
        <w:br w:type="page"/>
      </w:r>
    </w:p>
    <w:p>
      <w:pPr>
        <w:pStyle w:val="Heading1"/>
      </w:pPr>
      <w:r>
        <w:t>How to Use This Package</w:t>
      </w:r>
    </w:p>
    <w:p>
      <w:pPr>
        <w:pStyle w:val="ListNumber"/>
        <w:spacing w:after="60"/>
      </w:pPr>
      <w:r>
        <w:rPr>
          <w:sz w:val="21"/>
        </w:rPr>
        <w:t>For each module below, open 1XL → Management → Learning → Add Training Module.</w:t>
      </w:r>
    </w:p>
    <w:p>
      <w:pPr>
        <w:pStyle w:val="ListNumber"/>
        <w:spacing w:after="60"/>
      </w:pPr>
      <w:r>
        <w:rPr>
          <w:sz w:val="21"/>
        </w:rPr>
        <w:t>Basics: copy Module Code, Title, Objective, Duration.</w:t>
      </w:r>
    </w:p>
    <w:p>
      <w:pPr>
        <w:pStyle w:val="ListNumber"/>
        <w:spacing w:after="60"/>
      </w:pPr>
      <w:r>
        <w:rPr>
          <w:sz w:val="21"/>
        </w:rPr>
        <w:t>Lesson: copy the Lesson field text exactly as given (one paragraph per line).</w:t>
      </w:r>
    </w:p>
    <w:p>
      <w:pPr>
        <w:pStyle w:val="ListNumber"/>
        <w:spacing w:after="60"/>
      </w:pPr>
      <w:r>
        <w:rPr>
          <w:sz w:val="21"/>
        </w:rPr>
        <w:t>Audience &amp; Grading: set the fields as given below (mostly the organisation defaults — nothing invented).</w:t>
      </w:r>
    </w:p>
    <w:p>
      <w:pPr>
        <w:pStyle w:val="ListNumber"/>
        <w:spacing w:after="60"/>
      </w:pPr>
      <w:r>
        <w:rPr>
          <w:sz w:val="21"/>
        </w:rPr>
        <w:t>Review → Create Module (it saves as Draft).</w:t>
      </w:r>
    </w:p>
    <w:p>
      <w:pPr>
        <w:pStyle w:val="ListNumber"/>
        <w:spacing w:after="60"/>
      </w:pPr>
      <w:r>
        <w:rPr>
          <w:sz w:val="21"/>
        </w:rPr>
        <w:t>On the quiz screen that follows, add the questions given for that module, marking the correct option and pasting each explanation.</w:t>
      </w:r>
    </w:p>
    <w:p>
      <w:pPr>
        <w:pStyle w:val="ListNumber"/>
        <w:spacing w:after="60"/>
      </w:pPr>
      <w:r>
        <w:rPr>
          <w:sz w:val="21"/>
        </w:rPr>
        <w:t>In Content Library, add the module's video as an External Link (fields given below), and upload its PDF job aid as a Document, then attach both to the module.</w:t>
      </w:r>
    </w:p>
    <w:p>
      <w:pPr>
        <w:pStyle w:val="ListNumber"/>
        <w:spacing w:after="60"/>
      </w:pPr>
      <w:r>
        <w:rPr>
          <w:sz w:val="21"/>
        </w:rPr>
        <w:t>Publish once the lesson and quiz questions are both in place.</w:t>
      </w:r>
    </w:p>
    <w:p>
      <w:pPr>
        <w:spacing w:after="160"/>
      </w:pPr>
      <w:r>
        <w:rPr>
          <w:b/>
          <w:i w:val="0"/>
          <w:color w:val="101826"/>
          <w:sz w:val="21"/>
        </w:rPr>
        <w:t>Two different kinds of quiz exist in this journey — do not confuse them:</w:t>
      </w:r>
    </w:p>
    <w:tbl>
      <w:tblPr>
        <w:tblStyle w:val="TableGrid"/>
        <w:tblW w:type="auto" w:w="0"/>
        <w:jc w:val="left"/>
        <w:tblLook w:firstColumn="1" w:firstRow="1" w:lastColumn="0" w:lastRow="0" w:noHBand="0" w:noVBand="1" w:val="04A0"/>
      </w:tblPr>
      <w:tblGrid>
        <w:gridCol w:w="3137"/>
        <w:gridCol w:w="3137"/>
        <w:gridCol w:w="3137"/>
      </w:tblGrid>
      <w:tr>
        <w:tc>
          <w:tcPr>
            <w:tcW w:type="dxa" w:w="1474"/>
          </w:tcPr>
          <w:p>
            <w:pPr>
              <w:spacing w:after="40"/>
            </w:pPr>
            <w:r/>
            <w:r>
              <w:rPr>
                <w:b/>
                <w:color w:val="5B6779"/>
                <w:sz w:val="19"/>
              </w:rPr>
            </w:r>
          </w:p>
        </w:tc>
        <w:tc>
          <w:tcPr>
            <w:tcW w:type="dxa" w:w="4082"/>
          </w:tcPr>
          <w:p>
            <w:pPr>
              <w:spacing w:after="40"/>
            </w:pPr>
            <w:r/>
            <w:r>
              <w:rPr>
                <w:b/>
                <w:color w:val="5B6779"/>
                <w:sz w:val="19"/>
              </w:rPr>
              <w:t>Module quiz (M-01–M-16)</w:t>
            </w:r>
          </w:p>
        </w:tc>
        <w:tc>
          <w:tcPr>
            <w:tcW w:type="dxa" w:w="4195"/>
          </w:tcPr>
          <w:p>
            <w:pPr>
              <w:spacing w:after="40"/>
            </w:pPr>
            <w:r/>
            <w:r>
              <w:rPr>
                <w:b/>
                <w:color w:val="5B6779"/>
                <w:sz w:val="19"/>
              </w:rPr>
              <w:t>M-20 Final Assessment</w:t>
            </w:r>
          </w:p>
        </w:tc>
      </w:tr>
      <w:tr>
        <w:tc>
          <w:tcPr>
            <w:tcW w:type="dxa" w:w="1474"/>
          </w:tcPr>
          <w:p>
            <w:pPr>
              <w:spacing w:after="40"/>
            </w:pPr>
            <w:r/>
            <w:r>
              <w:rPr>
                <w:b w:val="0"/>
                <w:color w:val="101826"/>
                <w:sz w:val="19"/>
              </w:rPr>
              <w:t>Where</w:t>
            </w:r>
          </w:p>
        </w:tc>
        <w:tc>
          <w:tcPr>
            <w:tcW w:type="dxa" w:w="4082"/>
          </w:tcPr>
          <w:p>
            <w:pPr>
              <w:spacing w:after="40"/>
            </w:pPr>
            <w:r/>
            <w:r>
              <w:rPr>
                <w:b w:val="0"/>
                <w:color w:val="101826"/>
                <w:sz w:val="19"/>
              </w:rPr>
              <w:t>End of each module, in 1XL</w:t>
            </w:r>
          </w:p>
        </w:tc>
        <w:tc>
          <w:tcPr>
            <w:tcW w:type="dxa" w:w="4195"/>
          </w:tcPr>
          <w:p>
            <w:pPr>
              <w:spacing w:after="40"/>
            </w:pPr>
            <w:r/>
            <w:r>
              <w:rPr>
                <w:b w:val="0"/>
                <w:color w:val="101826"/>
                <w:sz w:val="19"/>
              </w:rPr>
              <w:t>Its own module, taken after M-19</w:t>
            </w:r>
          </w:p>
        </w:tc>
      </w:tr>
      <w:tr>
        <w:tc>
          <w:tcPr>
            <w:tcW w:type="dxa" w:w="1474"/>
          </w:tcPr>
          <w:p>
            <w:pPr>
              <w:spacing w:after="40"/>
            </w:pPr>
            <w:r/>
            <w:r>
              <w:rPr>
                <w:b w:val="0"/>
                <w:color w:val="101826"/>
                <w:sz w:val="19"/>
              </w:rPr>
              <w:t>How many</w:t>
            </w:r>
          </w:p>
        </w:tc>
        <w:tc>
          <w:tcPr>
            <w:tcW w:type="dxa" w:w="4082"/>
          </w:tcPr>
          <w:p>
            <w:pPr>
              <w:spacing w:after="40"/>
            </w:pPr>
            <w:r/>
            <w:r>
              <w:rPr>
                <w:b w:val="0"/>
                <w:color w:val="101826"/>
                <w:sz w:val="19"/>
              </w:rPr>
              <w:t>24 in total across the 16 modules</w:t>
            </w:r>
          </w:p>
        </w:tc>
        <w:tc>
          <w:tcPr>
            <w:tcW w:type="dxa" w:w="4195"/>
          </w:tcPr>
          <w:p>
            <w:pPr>
              <w:spacing w:after="40"/>
            </w:pPr>
            <w:r/>
            <w:r>
              <w:rPr>
                <w:b w:val="0"/>
                <w:color w:val="101826"/>
                <w:sz w:val="19"/>
              </w:rPr>
              <w:t>15, in one attempt</w:t>
            </w:r>
          </w:p>
        </w:tc>
      </w:tr>
      <w:tr>
        <w:tc>
          <w:tcPr>
            <w:tcW w:type="dxa" w:w="1474"/>
          </w:tcPr>
          <w:p>
            <w:pPr>
              <w:spacing w:after="40"/>
            </w:pPr>
            <w:r/>
            <w:r>
              <w:rPr>
                <w:b w:val="0"/>
                <w:color w:val="101826"/>
                <w:sz w:val="19"/>
              </w:rPr>
              <w:t>Passing score</w:t>
            </w:r>
          </w:p>
        </w:tc>
        <w:tc>
          <w:tcPr>
            <w:tcW w:type="dxa" w:w="4082"/>
          </w:tcPr>
          <w:p>
            <w:pPr>
              <w:spacing w:after="40"/>
            </w:pPr>
            <w:r/>
            <w:r>
              <w:rPr>
                <w:b w:val="0"/>
                <w:color w:val="101826"/>
                <w:sz w:val="19"/>
              </w:rPr>
              <w:t>Organisation default (80%) unless management says otherwise</w:t>
            </w:r>
          </w:p>
        </w:tc>
        <w:tc>
          <w:tcPr>
            <w:tcW w:type="dxa" w:w="4195"/>
          </w:tcPr>
          <w:p>
            <w:pPr>
              <w:spacing w:after="40"/>
            </w:pPr>
            <w:r/>
            <w:r>
              <w:rPr>
                <w:b w:val="0"/>
                <w:color w:val="101826"/>
                <w:sz w:val="19"/>
              </w:rPr>
              <w:t>70%, explicitly</w:t>
            </w:r>
          </w:p>
        </w:tc>
      </w:tr>
      <w:tr>
        <w:tc>
          <w:tcPr>
            <w:tcW w:type="dxa" w:w="1474"/>
          </w:tcPr>
          <w:p>
            <w:pPr>
              <w:spacing w:after="40"/>
            </w:pPr>
            <w:r/>
            <w:r>
              <w:rPr>
                <w:b w:val="0"/>
                <w:color w:val="101826"/>
                <w:sz w:val="19"/>
              </w:rPr>
              <w:t>Max attempts</w:t>
            </w:r>
          </w:p>
        </w:tc>
        <w:tc>
          <w:tcPr>
            <w:tcW w:type="dxa" w:w="4082"/>
          </w:tcPr>
          <w:p>
            <w:pPr>
              <w:spacing w:after="40"/>
            </w:pPr>
            <w:r/>
            <w:r>
              <w:rPr>
                <w:b w:val="0"/>
                <w:color w:val="101826"/>
                <w:sz w:val="19"/>
              </w:rPr>
              <w:t>Organisation default (3)</w:t>
            </w:r>
          </w:p>
        </w:tc>
        <w:tc>
          <w:tcPr>
            <w:tcW w:type="dxa" w:w="4195"/>
          </w:tcPr>
          <w:p>
            <w:pPr>
              <w:spacing w:after="40"/>
            </w:pPr>
            <w:r/>
            <w:r>
              <w:rPr>
                <w:b w:val="0"/>
                <w:color w:val="101826"/>
                <w:sz w:val="19"/>
              </w:rPr>
              <w:t>3, explicitly</w:t>
            </w:r>
          </w:p>
        </w:tc>
      </w:tr>
      <w:tr>
        <w:tc>
          <w:tcPr>
            <w:tcW w:type="dxa" w:w="1474"/>
          </w:tcPr>
          <w:p>
            <w:pPr>
              <w:spacing w:after="40"/>
            </w:pPr>
            <w:r/>
            <w:r>
              <w:rPr>
                <w:b w:val="0"/>
                <w:color w:val="101826"/>
                <w:sz w:val="19"/>
              </w:rPr>
              <w:t>On repeated failure</w:t>
            </w:r>
          </w:p>
        </w:tc>
        <w:tc>
          <w:tcPr>
            <w:tcW w:type="dxa" w:w="4082"/>
          </w:tcPr>
          <w:p>
            <w:pPr>
              <w:spacing w:after="40"/>
            </w:pPr>
            <w:r/>
            <w:r>
              <w:rPr>
                <w:b w:val="0"/>
                <w:color w:val="101826"/>
                <w:sz w:val="19"/>
              </w:rPr>
              <w:t>Retake per organisation policy</w:t>
            </w:r>
          </w:p>
        </w:tc>
        <w:tc>
          <w:tcPr>
            <w:tcW w:type="dxa" w:w="4195"/>
          </w:tcPr>
          <w:p>
            <w:pPr>
              <w:spacing w:after="40"/>
            </w:pPr>
            <w:r/>
            <w:r>
              <w:rPr>
                <w:b w:val="0"/>
                <w:color w:val="101826"/>
                <w:sz w:val="19"/>
              </w:rPr>
              <w:t>“Further action requires an HR decision” after the third unsuccessful attempt</w:t>
            </w:r>
          </w:p>
        </w:tc>
      </w:tr>
    </w:tbl>
    <w:p>
      <w:pPr>
        <w:spacing w:after="80"/>
      </w:pPr>
    </w:p>
    <w:p>
      <w:r>
        <w:br w:type="page"/>
      </w:r>
    </w:p>
    <w:p>
      <w:pPr>
        <w:pStyle w:val="Heading1"/>
      </w:pPr>
      <w:r>
        <w:t>M-01 — AI Fundamentals</w:t>
      </w:r>
    </w:p>
    <w:p>
      <w:pPr>
        <w:spacing w:after="200"/>
      </w:pPr>
      <w:r>
        <w:rPr>
          <w:b w:val="0"/>
          <w:i w:val="0"/>
          <w:color w:val="5B6779"/>
          <w:sz w:val="19"/>
        </w:rPr>
        <w:t>Lesson 1 of 16 · 1. Foundation</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M-01</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AI Fundamentals</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Explain in one sentence what an AI assistant is doing when it answers you</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10</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1</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What AI actually is, in plain language — and what it changes on your desk on Monday morning.</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Ramesh runs dispatch at the Bhiwandi warehouse. Every Friday he writes delay notes for the shipments that missed their date. He already knows every order number, every reason, every new date. What takes him two hours is finding the words. You hand over the facts. A clean draft comes back in a minute. Your time goes into checking it, not typing it.</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Give it facts, never files. Type the order number and the dates. Do not paste the contract. Check every number, name and date yourself before the text goes anywhere. Treat the output as your draft that you edited. Never present it as a source. Use the tool the company has approved: [COMPANY INPUT NEEDED: name of the approved AI assistant]. A personal login puts our text on someone else's account.</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By default it predicts, it does not look up — Built from patterns in text. Some tools search first — assume nothing was looked up unless shown otherwise.</w:t>
            </w:r>
          </w:p>
        </w:tc>
      </w:tr>
    </w:tbl>
    <w:p>
      <w:pPr>
        <w:spacing w:after="40"/>
      </w:pPr>
    </w:p>
    <w:p>
      <w:pPr>
        <w:pStyle w:val="Heading2"/>
      </w:pPr>
      <w:r>
        <w:t>C. Learning Resource</w:t>
      </w:r>
    </w:p>
    <w:p>
      <w:pPr>
        <w:spacing w:after="40"/>
      </w:pPr>
      <w:r>
        <w:rPr>
          <w:b w:val="0"/>
          <w:i w:val="0"/>
          <w:color w:val="101826"/>
          <w:sz w:val="20"/>
        </w:rPr>
        <w:t>Video title: The 7-Minute Guide to Understanding Artificial Intelligence</w:t>
      </w:r>
    </w:p>
    <w:p>
      <w:pPr>
        <w:spacing w:after="40"/>
      </w:pPr>
      <w:r>
        <w:rPr>
          <w:b w:val="0"/>
          <w:i w:val="0"/>
          <w:color w:val="101826"/>
          <w:sz w:val="20"/>
        </w:rPr>
        <w:t>Creator/channel: Windows Developer</w:t>
      </w:r>
    </w:p>
    <w:p>
      <w:pPr>
        <w:spacing w:after="40"/>
      </w:pPr>
      <w:r>
        <w:rPr>
          <w:b w:val="0"/>
          <w:i w:val="0"/>
          <w:color w:val="101826"/>
          <w:sz w:val="20"/>
        </w:rPr>
        <w:t>Duration: 7:13</w:t>
      </w:r>
    </w:p>
    <w:p>
      <w:pPr>
        <w:spacing w:after="40"/>
      </w:pPr>
      <w:r>
        <w:rPr>
          <w:sz w:val="20"/>
        </w:rPr>
        <w:t xml:space="preserve">Direct URL: </w:t>
      </w:r>
      <w:hyperlink r:id="rId10">
        <w:r>
          <w:rPr>
            <w:rFonts w:ascii="Segoe UI"/>
            <w:sz w:val="20"/>
            <w:color w:val="2F4BC4"/>
            <w:u w:val="single"/>
          </w:rPr>
          <w:t xml:space="preserve">https://www.youtube.com/watch?v=SAaDOUhrdXc</w:t>
        </w:r>
      </w:hyperlink>
    </w:p>
    <w:p>
      <w:pPr>
        <w:spacing w:after="120"/>
      </w:pPr>
      <w:r>
        <w:rPr>
          <w:b w:val="0"/>
          <w:i w:val="0"/>
          <w:color w:val="5B6779"/>
          <w:sz w:val="19"/>
        </w:rPr>
        <w:t>Why this video is relevant: This is an outside video, not company material. If anything in it differs from this module, follow this module.</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M-01_AI_Fundamentals.pdf</w:t>
      </w:r>
    </w:p>
    <w:p>
      <w:pPr>
        <w:pStyle w:val="Heading2"/>
      </w:pPr>
      <w:r>
        <w:t>D. Module Quiz</w:t>
      </w:r>
    </w:p>
    <w:p>
      <w:pPr>
        <w:spacing w:after="120"/>
      </w:pPr>
      <w:r>
        <w:rPr>
          <w:b w:val="0"/>
          <w:i/>
          <w:color w:val="5B6779"/>
          <w:sz w:val="19"/>
        </w:rPr>
        <w:t>Practice quiz for this module — 1 question, matching the authoritative source's allocation.</w:t>
      </w:r>
    </w:p>
    <w:p>
      <w:pPr>
        <w:spacing w:after="80"/>
      </w:pPr>
      <w:r>
        <w:rPr>
          <w:b/>
          <w:i w:val="0"/>
          <w:color w:val="101826"/>
          <w:sz w:val="21"/>
        </w:rPr>
        <w:t>1. What should you assume?</w:t>
      </w:r>
    </w:p>
    <w:p>
      <w:pPr>
        <w:spacing w:after="40"/>
        <w:ind w:left="227"/>
      </w:pPr>
      <w:r>
        <w:rPr>
          <w:b w:val="0"/>
          <w:i w:val="0"/>
          <w:color w:val="101826"/>
          <w:sz w:val="20"/>
        </w:rPr>
        <w:t>A. It looked it up on the website just now</w:t>
      </w:r>
    </w:p>
    <w:p>
      <w:pPr>
        <w:spacing w:after="40"/>
        <w:ind w:left="227"/>
      </w:pPr>
      <w:r>
        <w:rPr>
          <w:b w:val="0"/>
          <w:i w:val="0"/>
          <w:color w:val="101826"/>
          <w:sz w:val="20"/>
        </w:rPr>
        <w:t>B. It is probably right, because it sounded certain</w:t>
      </w:r>
    </w:p>
    <w:p>
      <w:pPr>
        <w:spacing w:after="40"/>
        <w:ind w:left="227"/>
      </w:pPr>
      <w:r>
        <w:rPr>
          <w:b/>
          <w:i w:val="0"/>
          <w:color w:val="1B7F4B"/>
          <w:sz w:val="20"/>
        </w:rPr>
        <w:t>C. It may be invented — check it on the official site before using it</w:t>
      </w:r>
    </w:p>
    <w:p>
      <w:pPr>
        <w:spacing w:after="40"/>
        <w:ind w:left="227"/>
      </w:pPr>
      <w:r>
        <w:rPr>
          <w:b w:val="0"/>
          <w:i w:val="0"/>
          <w:color w:val="101826"/>
          <w:sz w:val="20"/>
        </w:rPr>
        <w:t>D. AI tools are not able to produce phone numbers</w:t>
      </w:r>
    </w:p>
    <w:p>
      <w:pPr>
        <w:spacing w:after="40"/>
        <w:ind w:left="227"/>
      </w:pPr>
      <w:r>
        <w:rPr>
          <w:b/>
          <w:i w:val="0"/>
          <w:color w:val="1B7F4B"/>
          <w:sz w:val="19"/>
        </w:rPr>
        <w:t>Correct Answer: C — It may be invented — check it on the official site before using it</w:t>
      </w:r>
    </w:p>
    <w:p>
      <w:pPr>
        <w:spacing w:after="60"/>
        <w:ind w:left="454"/>
      </w:pPr>
      <w:r>
        <w:rPr>
          <w:b w:val="0"/>
          <w:i/>
          <w:color w:val="5B6779"/>
          <w:sz w:val="18"/>
        </w:rPr>
        <w:t>Explanation (A): It did not open any website. Unless the tool visibly shows you a link it visited, it produced that number the same way it produces a sentence — by predicting what a courier helpline number usually looks like. Digits are exactly the kind of detail this goes wrong on.</w:t>
      </w:r>
    </w:p>
    <w:p>
      <w:pPr>
        <w:spacing w:after="60"/>
        <w:ind w:left="454"/>
      </w:pPr>
      <w:r>
        <w:rPr>
          <w:b w:val="0"/>
          <w:i/>
          <w:color w:val="5B6779"/>
          <w:sz w:val="18"/>
        </w:rPr>
        <w:t>Explanation (B): Certainty is not evidence. The tool writes every answer in the same confident tone, whether it is repeating something it saw a million times or filling a gap. There is no built-in "I am unsure" signal for you to look for.</w:t>
      </w:r>
    </w:p>
    <w:p>
      <w:pPr>
        <w:spacing w:after="60"/>
        <w:ind w:left="454"/>
      </w:pPr>
      <w:r>
        <w:rPr>
          <w:b w:val="0"/>
          <w:i/>
          <w:color w:val="5B6779"/>
          <w:sz w:val="18"/>
        </w:rPr>
        <w:t>Explanation (C): Correct. Treat any number, name or date in an AI answer as unverified until you have seen it at the source. Ten seconds on the official website stops a wrong number going into a client email under your name.</w:t>
      </w:r>
    </w:p>
    <w:p>
      <w:pPr>
        <w:spacing w:after="60"/>
        <w:ind w:left="454"/>
      </w:pPr>
      <w:r>
        <w:rPr>
          <w:b w:val="0"/>
          <w:i/>
          <w:color w:val="5B6779"/>
          <w:sz w:val="18"/>
        </w:rPr>
        <w:t>Explanation (D): They will produce one happily, and that is the problem. It will have the right number of digits, the right format and the right area code, and still be wrong. Nothing about it will look suspicious.</w:t>
      </w:r>
    </w:p>
    <w:p>
      <w:pPr>
        <w:spacing w:after="80"/>
      </w:pPr>
      <w:r>
        <w:rPr>
          <w:b w:val="0"/>
          <w:i w:val="0"/>
          <w:color w:val="101826"/>
          <w:sz w:val="21"/>
        </w:rPr>
      </w:r>
    </w:p>
    <w:p>
      <w:r>
        <w:br w:type="page"/>
      </w:r>
    </w:p>
    <w:p>
      <w:pPr>
        <w:pStyle w:val="Heading1"/>
      </w:pPr>
      <w:r>
        <w:t>M-02 — Generative AI</w:t>
      </w:r>
    </w:p>
    <w:p>
      <w:pPr>
        <w:spacing w:after="200"/>
      </w:pPr>
      <w:r>
        <w:rPr>
          <w:b w:val="0"/>
          <w:i w:val="0"/>
          <w:color w:val="5B6779"/>
          <w:sz w:val="19"/>
        </w:rPr>
        <w:t>Lesson 2 of 16 · 2. Understanding</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M-02</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Generative AI</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Explain what "generative" means without using the word</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11</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2</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What it actually makes, why every answer is different, and where it beats a search box.</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Shalini runs marketing for a Pune plant. She asks an AI tool for a team note about a moved meeting. The note is excellent. It also mentions a quarterly bonus review that nobody has scheduled. Two people email HR about it. You will know why it does that, and how to catch it in four seconds.</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Text — emails, SOP drafts, replies to a complaint Structure — a messy list turned into a clean table Shorter versions — twelve pages into six bullets Options — ten subject lines, five ways to say no</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It builds, even when it also looked something up — The wording is always constructed fresh — assume nothing was looked up unless the tool shows you it was.</w:t>
            </w:r>
          </w:p>
        </w:tc>
      </w:tr>
    </w:tbl>
    <w:p>
      <w:pPr>
        <w:spacing w:after="40"/>
      </w:pPr>
    </w:p>
    <w:p>
      <w:pPr>
        <w:pStyle w:val="Heading2"/>
      </w:pPr>
      <w:r>
        <w:t>C. Learning Resource</w:t>
      </w:r>
    </w:p>
    <w:p>
      <w:pPr>
        <w:spacing w:after="40"/>
      </w:pPr>
      <w:r>
        <w:rPr>
          <w:b w:val="0"/>
          <w:i w:val="0"/>
          <w:color w:val="101826"/>
          <w:sz w:val="20"/>
        </w:rPr>
        <w:t>Video title: What are Generative AI models?</w:t>
      </w:r>
    </w:p>
    <w:p>
      <w:pPr>
        <w:spacing w:after="40"/>
      </w:pPr>
      <w:r>
        <w:rPr>
          <w:b w:val="0"/>
          <w:i w:val="0"/>
          <w:color w:val="101826"/>
          <w:sz w:val="20"/>
        </w:rPr>
        <w:t>Creator/channel: IBM Technology</w:t>
      </w:r>
    </w:p>
    <w:p>
      <w:pPr>
        <w:spacing w:after="40"/>
      </w:pPr>
      <w:r>
        <w:rPr>
          <w:b w:val="0"/>
          <w:i w:val="0"/>
          <w:color w:val="101826"/>
          <w:sz w:val="20"/>
        </w:rPr>
        <w:t>Duration: 8:47</w:t>
      </w:r>
    </w:p>
    <w:p>
      <w:pPr>
        <w:spacing w:after="40"/>
      </w:pPr>
      <w:r>
        <w:rPr>
          <w:sz w:val="20"/>
        </w:rPr>
        <w:t xml:space="preserve">Direct URL: </w:t>
      </w:r>
      <w:hyperlink r:id="rId11">
        <w:r>
          <w:rPr>
            <w:rFonts w:ascii="Segoe UI"/>
            <w:sz w:val="20"/>
            <w:color w:val="2F4BC4"/>
            <w:u w:val="single"/>
          </w:rPr>
          <w:t xml:space="preserve">https://www.youtube.com/watch?v=hfIUstzHs9A</w:t>
        </w:r>
      </w:hyperlink>
    </w:p>
    <w:p>
      <w:pPr>
        <w:spacing w:after="120"/>
      </w:pPr>
      <w:r>
        <w:rPr>
          <w:b w:val="0"/>
          <w:i w:val="0"/>
          <w:color w:val="5B6779"/>
          <w:sz w:val="19"/>
        </w:rPr>
        <w:t>Why this video is relevant: An outside video, not company material. Where it differs from this module, follow this module.</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M-02_Generative_AI.pdf</w:t>
      </w:r>
    </w:p>
    <w:p>
      <w:pPr>
        <w:pStyle w:val="Heading2"/>
      </w:pPr>
      <w:r>
        <w:t>D. Module Quiz</w:t>
      </w:r>
    </w:p>
    <w:p>
      <w:pPr>
        <w:spacing w:after="120"/>
      </w:pPr>
      <w:r>
        <w:rPr>
          <w:b w:val="0"/>
          <w:i/>
          <w:color w:val="5B6779"/>
          <w:sz w:val="19"/>
        </w:rPr>
        <w:t>Practice quiz for this module — 1 question, matching the authoritative source's allocation.</w:t>
      </w:r>
    </w:p>
    <w:p>
      <w:pPr>
        <w:spacing w:after="80"/>
      </w:pPr>
      <w:r>
        <w:rPr>
          <w:b/>
          <w:i w:val="0"/>
          <w:color w:val="101826"/>
          <w:sz w:val="21"/>
        </w:rPr>
        <w:t>1. Why are the answers different?</w:t>
      </w:r>
    </w:p>
    <w:p>
      <w:pPr>
        <w:spacing w:after="40"/>
        <w:ind w:left="227"/>
      </w:pPr>
      <w:r>
        <w:rPr>
          <w:b w:val="0"/>
          <w:i w:val="0"/>
          <w:color w:val="101826"/>
          <w:sz w:val="20"/>
        </w:rPr>
        <w:t>A. One of you made a typing mistake</w:t>
      </w:r>
    </w:p>
    <w:p>
      <w:pPr>
        <w:spacing w:after="40"/>
        <w:ind w:left="227"/>
      </w:pPr>
      <w:r>
        <w:rPr>
          <w:b/>
          <w:i w:val="0"/>
          <w:color w:val="1B7F4B"/>
          <w:sz w:val="20"/>
        </w:rPr>
        <w:t>B. It builds a new answer every time</w:t>
      </w:r>
    </w:p>
    <w:p>
      <w:pPr>
        <w:spacing w:after="40"/>
        <w:ind w:left="227"/>
      </w:pPr>
      <w:r>
        <w:rPr>
          <w:b w:val="0"/>
          <w:i w:val="0"/>
          <w:color w:val="101826"/>
          <w:sz w:val="20"/>
        </w:rPr>
        <w:t>C. The tool learned something in that minute</w:t>
      </w:r>
    </w:p>
    <w:p>
      <w:pPr>
        <w:spacing w:after="40"/>
        <w:ind w:left="227"/>
      </w:pPr>
      <w:r>
        <w:rPr>
          <w:b w:val="0"/>
          <w:i w:val="0"/>
          <w:color w:val="101826"/>
          <w:sz w:val="20"/>
        </w:rPr>
        <w:t>D. One of you is on a paid account</w:t>
      </w:r>
    </w:p>
    <w:p>
      <w:pPr>
        <w:spacing w:after="40"/>
        <w:ind w:left="227"/>
      </w:pPr>
      <w:r>
        <w:rPr>
          <w:b/>
          <w:i w:val="0"/>
          <w:color w:val="1B7F4B"/>
          <w:sz w:val="19"/>
        </w:rPr>
        <w:t>Correct Answer: B — It builds a new answer every time</w:t>
      </w:r>
    </w:p>
    <w:p>
      <w:pPr>
        <w:spacing w:after="60"/>
        <w:ind w:left="454"/>
      </w:pPr>
      <w:r>
        <w:rPr>
          <w:b w:val="0"/>
          <w:i/>
          <w:color w:val="5B6779"/>
          <w:sz w:val="18"/>
        </w:rPr>
        <w:t>Explanation (A): Not needed. Even a character-perfect repeat gives different wording, because the answer is built fresh rather than looked up. Identical input does not mean identical output here.</w:t>
      </w:r>
    </w:p>
    <w:p>
      <w:pPr>
        <w:spacing w:after="60"/>
        <w:ind w:left="454"/>
      </w:pPr>
      <w:r>
        <w:rPr>
          <w:b w:val="0"/>
          <w:i/>
          <w:color w:val="5B6779"/>
          <w:sz w:val="18"/>
        </w:rPr>
        <w:t>Explanation (B): Exactly. There is no stored answer to hand back. It constructs text word by word, and tiny differences compound. This is why you can never cite it and never assume a colleague saw what you saw.</w:t>
      </w:r>
    </w:p>
    <w:p>
      <w:pPr>
        <w:spacing w:after="60"/>
        <w:ind w:left="454"/>
      </w:pPr>
      <w:r>
        <w:rPr>
          <w:b w:val="0"/>
          <w:i/>
          <w:color w:val="5B6779"/>
          <w:sz w:val="18"/>
        </w:rPr>
        <w:t>Explanation (C): It did not. The model does not update between your question and your colleague's. What changed is the generation, not the model's knowledge.</w:t>
      </w:r>
    </w:p>
    <w:p>
      <w:pPr>
        <w:spacing w:after="60"/>
        <w:ind w:left="454"/>
      </w:pPr>
      <w:r>
        <w:rPr>
          <w:b w:val="0"/>
          <w:i/>
          <w:color w:val="5B6779"/>
          <w:sz w:val="18"/>
        </w:rPr>
        <w:t>Explanation (D): Account tier changes speed and limits, not this. Two people on identical paid accounts still get different wording a minute apart.</w:t>
      </w:r>
    </w:p>
    <w:p>
      <w:pPr>
        <w:spacing w:after="80"/>
      </w:pPr>
      <w:r>
        <w:rPr>
          <w:b w:val="0"/>
          <w:i w:val="0"/>
          <w:color w:val="101826"/>
          <w:sz w:val="21"/>
        </w:rPr>
      </w:r>
    </w:p>
    <w:p>
      <w:r>
        <w:br w:type="page"/>
      </w:r>
    </w:p>
    <w:p>
      <w:pPr>
        <w:pStyle w:val="Heading1"/>
      </w:pPr>
      <w:r>
        <w:t>M-03 — What AI Can and Cannot Do</w:t>
      </w:r>
    </w:p>
    <w:p>
      <w:pPr>
        <w:spacing w:after="200"/>
      </w:pPr>
      <w:r>
        <w:rPr>
          <w:b w:val="0"/>
          <w:i w:val="0"/>
          <w:color w:val="5B6779"/>
          <w:sz w:val="19"/>
        </w:rPr>
        <w:t>Lesson 3 of 16 · 2. Understanding</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M-03</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What AI Can and Cannot Do</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Name the four job shapes AI handles well, from memory; list the five things it structurally cannot do</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12</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2</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The tasks where these tools genuinely save you an hour — and how to spot one on your own desk.</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Deepa prepares the MIS pack for a Chennai office. Every Monday she pastes the same 40 rows into a document, rewrites the headings, and turns the numbers into sentences for the management summary. The analysis takes twenty minutes. The formatting takes three hours. The shape work is exactly what these tools do best. In AI Limitations: Rajesh handles purchase for an Ahmedabad unit. He asks an AI tool for the current price of a steel grade. It answers with a figure per tonne. He builds a quotation around it. The real rate is 19 per cent higher.</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TURN INTO — facts into sentences, notes into a report SHORTEN — twelve pages into the six lines that matter RESHAPE — a paragraph into a table, formal into plain GENERATE OPTIONS — ten subject lines, five ways to say no</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Four shapes it does well — Turn into, shorten, reshape, generate options. All language, no knowledge.</w:t>
            </w:r>
          </w:p>
        </w:tc>
      </w:tr>
    </w:tbl>
    <w:p>
      <w:pPr>
        <w:spacing w:after="40"/>
      </w:pPr>
    </w:p>
    <w:p>
      <w:pPr>
        <w:pStyle w:val="Heading2"/>
      </w:pPr>
      <w:r>
        <w:t>C. Learning Resource</w:t>
      </w:r>
    </w:p>
    <w:p>
      <w:pPr>
        <w:spacing w:after="40"/>
      </w:pPr>
      <w:r>
        <w:rPr>
          <w:b w:val="0"/>
          <w:i w:val="0"/>
          <w:color w:val="101826"/>
          <w:sz w:val="20"/>
        </w:rPr>
        <w:t>Video title: Can AI Think? Debunking AI Limitations</w:t>
      </w:r>
    </w:p>
    <w:p>
      <w:pPr>
        <w:spacing w:after="40"/>
      </w:pPr>
      <w:r>
        <w:rPr>
          <w:b w:val="0"/>
          <w:i w:val="0"/>
          <w:color w:val="101826"/>
          <w:sz w:val="20"/>
        </w:rPr>
        <w:t>Creator/channel: IBM Technology</w:t>
      </w:r>
    </w:p>
    <w:p>
      <w:pPr>
        <w:spacing w:after="40"/>
      </w:pPr>
      <w:r>
        <w:rPr>
          <w:b w:val="0"/>
          <w:i w:val="0"/>
          <w:color w:val="101826"/>
          <w:sz w:val="20"/>
        </w:rPr>
        <w:t>Duration: 9:01</w:t>
      </w:r>
    </w:p>
    <w:p>
      <w:pPr>
        <w:spacing w:after="40"/>
      </w:pPr>
      <w:r>
        <w:rPr>
          <w:sz w:val="20"/>
        </w:rPr>
        <w:t xml:space="preserve">Direct URL: </w:t>
      </w:r>
      <w:hyperlink r:id="rId12">
        <w:r>
          <w:rPr>
            <w:rFonts w:ascii="Segoe UI"/>
            <w:sz w:val="20"/>
            <w:color w:val="2F4BC4"/>
            <w:u w:val="single"/>
          </w:rPr>
          <w:t xml:space="preserve">https://www.youtube.com/watch?v=CB7NNsI27ks</w:t>
        </w:r>
      </w:hyperlink>
    </w:p>
    <w:p>
      <w:pPr>
        <w:spacing w:after="120"/>
      </w:pPr>
      <w:r>
        <w:rPr>
          <w:b w:val="0"/>
          <w:i w:val="0"/>
          <w:color w:val="5B6779"/>
          <w:sz w:val="19"/>
        </w:rPr>
        <w:t>Why this video is relevant: An outside video, not company material. Where it differs from this module, follow this module.</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M-03_AI_Capabilities.pdf</w:t>
      </w:r>
    </w:p>
    <w:p>
      <w:pPr>
        <w:pStyle w:val="Heading2"/>
      </w:pPr>
      <w:r>
        <w:t>D. Module Quiz</w:t>
      </w:r>
    </w:p>
    <w:p>
      <w:pPr>
        <w:spacing w:after="120"/>
      </w:pPr>
      <w:r>
        <w:rPr>
          <w:b w:val="0"/>
          <w:i/>
          <w:color w:val="5B6779"/>
          <w:sz w:val="19"/>
        </w:rPr>
        <w:t>Practice quiz for this module — 2 questions, matching the authoritative source's allocation.</w:t>
      </w:r>
    </w:p>
    <w:p>
      <w:pPr>
        <w:spacing w:after="80"/>
      </w:pPr>
      <w:r>
        <w:rPr>
          <w:b/>
          <w:i w:val="0"/>
          <w:color w:val="101826"/>
          <w:sz w:val="21"/>
        </w:rPr>
        <w:t>1. Which of these is a good fit?</w:t>
      </w:r>
    </w:p>
    <w:p>
      <w:pPr>
        <w:spacing w:after="40"/>
        <w:ind w:left="227"/>
      </w:pPr>
      <w:r>
        <w:rPr>
          <w:b w:val="0"/>
          <w:i w:val="0"/>
          <w:color w:val="101826"/>
          <w:sz w:val="20"/>
        </w:rPr>
        <w:t>A. "Summarise our supplier contract"</w:t>
      </w:r>
    </w:p>
    <w:p>
      <w:pPr>
        <w:spacing w:after="40"/>
        <w:ind w:left="227"/>
      </w:pPr>
      <w:r>
        <w:rPr>
          <w:b/>
          <w:i w:val="0"/>
          <w:color w:val="1B7F4B"/>
          <w:sz w:val="20"/>
        </w:rPr>
        <w:t>B. "Turn these six figures into a short summary"</w:t>
      </w:r>
    </w:p>
    <w:p>
      <w:pPr>
        <w:spacing w:after="40"/>
        <w:ind w:left="227"/>
      </w:pPr>
      <w:r>
        <w:rPr>
          <w:b w:val="0"/>
          <w:i w:val="0"/>
          <w:color w:val="101826"/>
          <w:sz w:val="20"/>
        </w:rPr>
        <w:t>C. "What did we quote this customer last year?"</w:t>
      </w:r>
    </w:p>
    <w:p>
      <w:pPr>
        <w:spacing w:after="40"/>
        <w:ind w:left="227"/>
      </w:pPr>
      <w:r>
        <w:rPr>
          <w:b w:val="0"/>
          <w:i w:val="0"/>
          <w:color w:val="101826"/>
          <w:sz w:val="20"/>
        </w:rPr>
        <w:t>D. "Should we drop this product line?"</w:t>
      </w:r>
    </w:p>
    <w:p>
      <w:pPr>
        <w:spacing w:after="40"/>
        <w:ind w:left="227"/>
      </w:pPr>
      <w:r>
        <w:rPr>
          <w:b/>
          <w:i w:val="0"/>
          <w:color w:val="1B7F4B"/>
          <w:sz w:val="19"/>
        </w:rPr>
        <w:t>Correct Answer: B — "Turn these six figures into a short summary"</w:t>
      </w:r>
    </w:p>
    <w:p>
      <w:pPr>
        <w:spacing w:after="60"/>
        <w:ind w:left="454"/>
      </w:pPr>
      <w:r>
        <w:rPr>
          <w:b w:val="0"/>
          <w:i/>
          <w:color w:val="5B6779"/>
          <w:sz w:val="18"/>
        </w:rPr>
        <w:t>Explanation (A): It has never seen the contract. It will produce a summary of a typical supplier contract, which reads convincingly and describes an agreement you do not have.</w:t>
      </w:r>
    </w:p>
    <w:p>
      <w:pPr>
        <w:spacing w:after="60"/>
        <w:ind w:left="454"/>
      </w:pPr>
      <w:r>
        <w:rPr>
          <w:b w:val="0"/>
          <w:i/>
          <w:color w:val="5B6779"/>
          <w:sz w:val="18"/>
        </w:rPr>
        <w:t>Explanation (B): You supplied every number. The only work left is language, and you can check each sentence against your own figures in under a minute.</w:t>
      </w:r>
    </w:p>
    <w:p>
      <w:pPr>
        <w:spacing w:after="60"/>
        <w:ind w:left="454"/>
      </w:pPr>
      <w:r>
        <w:rPr>
          <w:b w:val="0"/>
          <w:i/>
          <w:color w:val="5B6779"/>
          <w:sz w:val="18"/>
        </w:rPr>
        <w:t>Explanation (C): That lives in your system, not in the model. Asking here produces a number with no source, which is worse than no number at all.</w:t>
      </w:r>
    </w:p>
    <w:p>
      <w:pPr>
        <w:spacing w:after="60"/>
        <w:ind w:left="454"/>
      </w:pPr>
      <w:r>
        <w:rPr>
          <w:b w:val="0"/>
          <w:i/>
          <w:color w:val="5B6779"/>
          <w:sz w:val="18"/>
        </w:rPr>
        <w:t>Explanation (D): A judgement with money attached, and it holds none of the history and none of the consequences. Ask it for the questions to consider, never for the decision.</w:t>
      </w:r>
    </w:p>
    <w:p>
      <w:pPr>
        <w:spacing w:after="80"/>
      </w:pPr>
      <w:r>
        <w:rPr>
          <w:b w:val="0"/>
          <w:i w:val="0"/>
          <w:color w:val="101826"/>
          <w:sz w:val="21"/>
        </w:rPr>
      </w:r>
    </w:p>
    <w:p>
      <w:pPr>
        <w:spacing w:after="80"/>
      </w:pPr>
      <w:r>
        <w:rPr>
          <w:b/>
          <w:i w:val="0"/>
          <w:color w:val="101826"/>
          <w:sz w:val="21"/>
        </w:rPr>
        <w:t>2. Which question is it safe to ask?</w:t>
      </w:r>
    </w:p>
    <w:p>
      <w:pPr>
        <w:spacing w:after="40"/>
        <w:ind w:left="227"/>
      </w:pPr>
      <w:r>
        <w:rPr>
          <w:b w:val="0"/>
          <w:i w:val="0"/>
          <w:color w:val="101826"/>
          <w:sz w:val="20"/>
        </w:rPr>
        <w:t>A. "What is today's exchange rate?"</w:t>
      </w:r>
    </w:p>
    <w:p>
      <w:pPr>
        <w:spacing w:after="40"/>
        <w:ind w:left="227"/>
      </w:pPr>
      <w:r>
        <w:rPr>
          <w:b/>
          <w:i w:val="0"/>
          <w:color w:val="1B7F4B"/>
          <w:sz w:val="20"/>
        </w:rPr>
        <w:t>B. "Explain what ex-works means for a buyer"</w:t>
      </w:r>
    </w:p>
    <w:p>
      <w:pPr>
        <w:spacing w:after="40"/>
        <w:ind w:left="227"/>
      </w:pPr>
      <w:r>
        <w:rPr>
          <w:b w:val="0"/>
          <w:i w:val="0"/>
          <w:color w:val="101826"/>
          <w:sz w:val="20"/>
        </w:rPr>
        <w:t>C. "What did the circular last month change?"</w:t>
      </w:r>
    </w:p>
    <w:p>
      <w:pPr>
        <w:spacing w:after="40"/>
        <w:ind w:left="227"/>
      </w:pPr>
      <w:r>
        <w:rPr>
          <w:b w:val="0"/>
          <w:i w:val="0"/>
          <w:color w:val="101826"/>
          <w:sz w:val="20"/>
        </w:rPr>
        <w:t>D. "How much stock do we hold of this part?"</w:t>
      </w:r>
    </w:p>
    <w:p>
      <w:pPr>
        <w:spacing w:after="40"/>
        <w:ind w:left="227"/>
      </w:pPr>
      <w:r>
        <w:rPr>
          <w:b/>
          <w:i w:val="0"/>
          <w:color w:val="1B7F4B"/>
          <w:sz w:val="19"/>
        </w:rPr>
        <w:t>Correct Answer: B — "Explain what ex-works means for a buyer"</w:t>
      </w:r>
    </w:p>
    <w:p>
      <w:pPr>
        <w:spacing w:after="60"/>
        <w:ind w:left="454"/>
      </w:pPr>
      <w:r>
        <w:rPr>
          <w:b w:val="0"/>
          <w:i/>
          <w:color w:val="5B6779"/>
          <w:sz w:val="18"/>
        </w:rPr>
        <w:t>Explanation (A): It has no live data. It will produce a rate that looks entirely normal and is simply whatever was common in its training text. Use your bank's page.</w:t>
      </w:r>
    </w:p>
    <w:p>
      <w:pPr>
        <w:spacing w:after="60"/>
        <w:ind w:left="454"/>
      </w:pPr>
      <w:r>
        <w:rPr>
          <w:b w:val="0"/>
          <w:i/>
          <w:color w:val="5B6779"/>
          <w:sz w:val="18"/>
        </w:rPr>
        <w:t>Explanation (B): A stable definition that has not changed in decades, and one you can sanity-check in seconds. This is solid ground for these tools.</w:t>
      </w:r>
    </w:p>
    <w:p>
      <w:pPr>
        <w:spacing w:after="60"/>
        <w:ind w:left="454"/>
      </w:pPr>
      <w:r>
        <w:rPr>
          <w:b w:val="0"/>
          <w:i/>
          <w:color w:val="5B6779"/>
          <w:sz w:val="18"/>
        </w:rPr>
        <w:t>Explanation (C): Last month is after its cut-off. It will not say so — it will describe a change that sounds like the sort of change such circulars make.</w:t>
      </w:r>
    </w:p>
    <w:p>
      <w:pPr>
        <w:spacing w:after="60"/>
        <w:ind w:left="454"/>
      </w:pPr>
      <w:r>
        <w:rPr>
          <w:b w:val="0"/>
          <w:i/>
          <w:color w:val="5B6779"/>
          <w:sz w:val="18"/>
        </w:rPr>
        <w:t>Explanation (D): It has no connection to your systems and never will unless someone builds one. Any figure it gives is invented in full.</w:t>
      </w:r>
    </w:p>
    <w:p>
      <w:pPr>
        <w:spacing w:after="80"/>
      </w:pPr>
      <w:r>
        <w:rPr>
          <w:b w:val="0"/>
          <w:i w:val="0"/>
          <w:color w:val="101826"/>
          <w:sz w:val="21"/>
        </w:rPr>
      </w:r>
    </w:p>
    <w:p>
      <w:r>
        <w:br w:type="page"/>
      </w:r>
    </w:p>
    <w:p>
      <w:pPr>
        <w:pStyle w:val="Heading1"/>
      </w:pPr>
      <w:r>
        <w:t>M-04 — AI Hallucinations &amp; Fact-Checking</w:t>
      </w:r>
    </w:p>
    <w:p>
      <w:pPr>
        <w:spacing w:after="200"/>
      </w:pPr>
      <w:r>
        <w:rPr>
          <w:b w:val="0"/>
          <w:i w:val="0"/>
          <w:color w:val="5B6779"/>
          <w:sz w:val="19"/>
        </w:rPr>
        <w:t>Lesson 4 of 16 · 2. Understanding</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M-04</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AI Hallucinations &amp; Fact-Checking</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Explain in one sentence why a hallucination happens</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12</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2</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How to catch a confident wrong answer in under a minute, before it reaches a customer.</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Kavita answers support tickets for a Bengaluru team. A customer disputes a charge. She asks an AI tool what the policy says, and it quotes clause 7.3. She pastes the clause into her reply. There is no clause 7.3. Four checks, under a minute, and this never leaves your desk.</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QUOTES — clause numbers, policy wording, what someone said FIGURES — rates, prices, percentages, penalties, totals NAMES — people, products, suppliers, systems, standards REFERENCES — circulars, sections, studies, page numbers</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A gap never stays a gap — It completes the sentence with something likely, rather than leaving a blank.</w:t>
            </w:r>
          </w:p>
        </w:tc>
      </w:tr>
    </w:tbl>
    <w:p>
      <w:pPr>
        <w:spacing w:after="40"/>
      </w:pPr>
    </w:p>
    <w:p>
      <w:pPr>
        <w:pStyle w:val="Heading2"/>
      </w:pPr>
      <w:r>
        <w:t>C. Learning Resource</w:t>
      </w:r>
    </w:p>
    <w:p>
      <w:pPr>
        <w:spacing w:after="40"/>
      </w:pPr>
      <w:r>
        <w:rPr>
          <w:b w:val="0"/>
          <w:i w:val="0"/>
          <w:color w:val="101826"/>
          <w:sz w:val="20"/>
        </w:rPr>
        <w:t>Video title: Tuning Your AI Model to Reduce Hallucinations</w:t>
      </w:r>
    </w:p>
    <w:p>
      <w:pPr>
        <w:spacing w:after="40"/>
      </w:pPr>
      <w:r>
        <w:rPr>
          <w:b w:val="0"/>
          <w:i w:val="0"/>
          <w:color w:val="101826"/>
          <w:sz w:val="20"/>
        </w:rPr>
        <w:t>Creator/channel: IBM Technology</w:t>
      </w:r>
    </w:p>
    <w:p>
      <w:pPr>
        <w:spacing w:after="40"/>
      </w:pPr>
      <w:r>
        <w:rPr>
          <w:b w:val="0"/>
          <w:i w:val="0"/>
          <w:color w:val="101826"/>
          <w:sz w:val="20"/>
        </w:rPr>
        <w:t>Duration: 8:54</w:t>
      </w:r>
    </w:p>
    <w:p>
      <w:pPr>
        <w:spacing w:after="40"/>
      </w:pPr>
      <w:r>
        <w:rPr>
          <w:sz w:val="20"/>
        </w:rPr>
        <w:t xml:space="preserve">Direct URL: </w:t>
      </w:r>
      <w:hyperlink r:id="rId13">
        <w:r>
          <w:rPr>
            <w:rFonts w:ascii="Segoe UI"/>
            <w:sz w:val="20"/>
            <w:color w:val="2F4BC4"/>
            <w:u w:val="single"/>
          </w:rPr>
          <w:t xml:space="preserve">https://www.youtube.com/watch?v=ZFKvTIADp0k</w:t>
        </w:r>
      </w:hyperlink>
    </w:p>
    <w:p>
      <w:pPr>
        <w:spacing w:after="120"/>
      </w:pPr>
      <w:r>
        <w:rPr>
          <w:b w:val="0"/>
          <w:i w:val="0"/>
          <w:color w:val="5B6779"/>
          <w:sz w:val="19"/>
        </w:rPr>
        <w:t>Why this video is relevant: Aimed at people who build AI systems. Watch it for the mechanism, not for the daily rules — those are in this module.</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M-04_AI_Hallucinations.pdf</w:t>
      </w:r>
    </w:p>
    <w:p>
      <w:pPr>
        <w:pStyle w:val="Heading2"/>
      </w:pPr>
      <w:r>
        <w:t>D. Module Quiz</w:t>
      </w:r>
    </w:p>
    <w:p>
      <w:pPr>
        <w:spacing w:after="120"/>
      </w:pPr>
      <w:r>
        <w:rPr>
          <w:b w:val="0"/>
          <w:i/>
          <w:color w:val="5B6779"/>
          <w:sz w:val="19"/>
        </w:rPr>
        <w:t>Practice quiz for this module — 2 questions, matching the authoritative source's allocation.</w:t>
      </w:r>
    </w:p>
    <w:p>
      <w:pPr>
        <w:spacing w:after="80"/>
      </w:pPr>
      <w:r>
        <w:rPr>
          <w:b/>
          <w:i w:val="0"/>
          <w:color w:val="101826"/>
          <w:sz w:val="21"/>
        </w:rPr>
        <w:t>1. Why does it invent a clause?</w:t>
      </w:r>
    </w:p>
    <w:p>
      <w:pPr>
        <w:spacing w:after="40"/>
        <w:ind w:left="227"/>
      </w:pPr>
      <w:r>
        <w:rPr>
          <w:b w:val="0"/>
          <w:i w:val="0"/>
          <w:color w:val="101826"/>
          <w:sz w:val="20"/>
        </w:rPr>
        <w:t>A. It is programmed to sound helpful</w:t>
      </w:r>
    </w:p>
    <w:p>
      <w:pPr>
        <w:spacing w:after="40"/>
        <w:ind w:left="227"/>
      </w:pPr>
      <w:r>
        <w:rPr>
          <w:b/>
          <w:i w:val="0"/>
          <w:color w:val="1B7F4B"/>
          <w:sz w:val="20"/>
        </w:rPr>
        <w:t>B. Your question implied one exists, so it produced one</w:t>
      </w:r>
    </w:p>
    <w:p>
      <w:pPr>
        <w:spacing w:after="40"/>
        <w:ind w:left="227"/>
      </w:pPr>
      <w:r>
        <w:rPr>
          <w:b w:val="0"/>
          <w:i w:val="0"/>
          <w:color w:val="101826"/>
          <w:sz w:val="20"/>
        </w:rPr>
        <w:t>C. It found a similar contract online</w:t>
      </w:r>
    </w:p>
    <w:p>
      <w:pPr>
        <w:spacing w:after="40"/>
        <w:ind w:left="227"/>
      </w:pPr>
      <w:r>
        <w:rPr>
          <w:b w:val="0"/>
          <w:i w:val="0"/>
          <w:color w:val="101826"/>
          <w:sz w:val="20"/>
        </w:rPr>
        <w:t>D. The contract was in its training data</w:t>
      </w:r>
    </w:p>
    <w:p>
      <w:pPr>
        <w:spacing w:after="40"/>
        <w:ind w:left="227"/>
      </w:pPr>
      <w:r>
        <w:rPr>
          <w:b/>
          <w:i w:val="0"/>
          <w:color w:val="1B7F4B"/>
          <w:sz w:val="19"/>
        </w:rPr>
        <w:t>Correct Answer: B — Your question implied one exists, so it produced one</w:t>
      </w:r>
    </w:p>
    <w:p>
      <w:pPr>
        <w:spacing w:after="60"/>
        <w:ind w:left="454"/>
      </w:pPr>
      <w:r>
        <w:rPr>
          <w:b w:val="0"/>
          <w:i/>
          <w:color w:val="5B6779"/>
          <w:sz w:val="18"/>
        </w:rPr>
        <w:t>Explanation (A): There is no instruction to be helpful at the expense of truth. It simply has no mechanism for truth at all — it is choosing likely words, and a clause number is a likely word here.</w:t>
      </w:r>
    </w:p>
    <w:p>
      <w:pPr>
        <w:spacing w:after="60"/>
        <w:ind w:left="454"/>
      </w:pPr>
      <w:r>
        <w:rPr>
          <w:b w:val="0"/>
          <w:i/>
          <w:color w:val="5B6779"/>
          <w:sz w:val="18"/>
        </w:rPr>
        <w:t>Explanation (B): That is the mechanism. "What does clause 7.3 say?" makes a clause-shaped answer the most likely continuation. It has nothing to compare that against.</w:t>
      </w:r>
    </w:p>
    <w:p>
      <w:pPr>
        <w:spacing w:after="60"/>
        <w:ind w:left="454"/>
      </w:pPr>
      <w:r>
        <w:rPr>
          <w:b w:val="0"/>
          <w:i/>
          <w:color w:val="5B6779"/>
          <w:sz w:val="18"/>
        </w:rPr>
        <w:t>Explanation (C): It did not go online. Nothing was retrieved. The clause was constructed word by word, the same way as the sentence around it.</w:t>
      </w:r>
    </w:p>
    <w:p>
      <w:pPr>
        <w:spacing w:after="60"/>
        <w:ind w:left="454"/>
      </w:pPr>
      <w:r>
        <w:rPr>
          <w:b w:val="0"/>
          <w:i/>
          <w:color w:val="5B6779"/>
          <w:sz w:val="18"/>
        </w:rPr>
        <w:t>Explanation (D): Your contract was never in its training data, and even if a similar one had been, it does not store and retrieve documents. It stores patterns.</w:t>
      </w:r>
    </w:p>
    <w:p>
      <w:pPr>
        <w:spacing w:after="80"/>
      </w:pPr>
      <w:r>
        <w:rPr>
          <w:b w:val="0"/>
          <w:i w:val="0"/>
          <w:color w:val="101826"/>
          <w:sz w:val="21"/>
        </w:rPr>
      </w:r>
    </w:p>
    <w:p>
      <w:pPr>
        <w:spacing w:after="80"/>
      </w:pPr>
      <w:r>
        <w:rPr>
          <w:b/>
          <w:i w:val="0"/>
          <w:color w:val="101826"/>
          <w:sz w:val="21"/>
        </w:rPr>
        <w:t>2. Which answer needs checking hardest?</w:t>
      </w:r>
    </w:p>
    <w:p>
      <w:pPr>
        <w:spacing w:after="40"/>
        <w:ind w:left="227"/>
      </w:pPr>
      <w:r>
        <w:rPr>
          <w:b w:val="0"/>
          <w:i w:val="0"/>
          <w:color w:val="101826"/>
          <w:sz w:val="20"/>
        </w:rPr>
        <w:t>A. A rewrite of an email you pasted in</w:t>
      </w:r>
    </w:p>
    <w:p>
      <w:pPr>
        <w:spacing w:after="40"/>
        <w:ind w:left="227"/>
      </w:pPr>
      <w:r>
        <w:rPr>
          <w:b/>
          <w:i w:val="0"/>
          <w:color w:val="1B7F4B"/>
          <w:sz w:val="20"/>
        </w:rPr>
        <w:t>B. "Refunds take 14 days under clause 7.3"</w:t>
      </w:r>
    </w:p>
    <w:p>
      <w:pPr>
        <w:spacing w:after="40"/>
        <w:ind w:left="227"/>
      </w:pPr>
      <w:r>
        <w:rPr>
          <w:b w:val="0"/>
          <w:i w:val="0"/>
          <w:color w:val="101826"/>
          <w:sz w:val="20"/>
        </w:rPr>
        <w:t>C. A five-part outline for a proposal</w:t>
      </w:r>
    </w:p>
    <w:p>
      <w:pPr>
        <w:spacing w:after="40"/>
        <w:ind w:left="227"/>
      </w:pPr>
      <w:r>
        <w:rPr>
          <w:b w:val="0"/>
          <w:i w:val="0"/>
          <w:color w:val="101826"/>
          <w:sz w:val="20"/>
        </w:rPr>
        <w:t>D. A list of questions to ask a supplier</w:t>
      </w:r>
    </w:p>
    <w:p>
      <w:pPr>
        <w:spacing w:after="40"/>
        <w:ind w:left="227"/>
      </w:pPr>
      <w:r>
        <w:rPr>
          <w:b/>
          <w:i w:val="0"/>
          <w:color w:val="1B7F4B"/>
          <w:sz w:val="19"/>
        </w:rPr>
        <w:t>Correct Answer: B — "Refunds take 14 days under clause 7.3"</w:t>
      </w:r>
    </w:p>
    <w:p>
      <w:pPr>
        <w:spacing w:after="60"/>
        <w:ind w:left="454"/>
      </w:pPr>
      <w:r>
        <w:rPr>
          <w:b w:val="0"/>
          <w:i/>
          <w:color w:val="5B6779"/>
          <w:sz w:val="18"/>
        </w:rPr>
        <w:t>Explanation (A): Low risk. Every fact came from you, so you can check the whole thing against your own text in seconds.</w:t>
      </w:r>
    </w:p>
    <w:p>
      <w:pPr>
        <w:spacing w:after="60"/>
        <w:ind w:left="454"/>
      </w:pPr>
      <w:r>
        <w:rPr>
          <w:b w:val="0"/>
          <w:i/>
          <w:color w:val="5B6779"/>
          <w:sz w:val="18"/>
        </w:rPr>
        <w:t>Explanation (B): A number and a clause reference, neither of which you supplied. It is specific enough to be believed and quoted, and completely unverifiable without opening the real document.</w:t>
      </w:r>
    </w:p>
    <w:p>
      <w:pPr>
        <w:spacing w:after="60"/>
        <w:ind w:left="454"/>
      </w:pPr>
      <w:r>
        <w:rPr>
          <w:b w:val="0"/>
          <w:i/>
          <w:color w:val="5B6779"/>
          <w:sz w:val="18"/>
        </w:rPr>
        <w:t>Explanation (C): Pure structure with no facts in it. There is nothing to invent, so nothing gets invented.</w:t>
      </w:r>
    </w:p>
    <w:p>
      <w:pPr>
        <w:spacing w:after="60"/>
        <w:ind w:left="454"/>
      </w:pPr>
      <w:r>
        <w:rPr>
          <w:b w:val="0"/>
          <w:i/>
          <w:color w:val="5B6779"/>
          <w:sz w:val="18"/>
        </w:rPr>
        <w:t>Explanation (D): Questions cannot be false in the way a figure can. You read them, keep the useful ones, and discard the rest.</w:t>
      </w:r>
    </w:p>
    <w:p>
      <w:pPr>
        <w:spacing w:after="80"/>
      </w:pPr>
      <w:r>
        <w:rPr>
          <w:b w:val="0"/>
          <w:i w:val="0"/>
          <w:color w:val="101826"/>
          <w:sz w:val="21"/>
        </w:rPr>
      </w:r>
    </w:p>
    <w:p>
      <w:r>
        <w:br w:type="page"/>
      </w:r>
    </w:p>
    <w:p>
      <w:pPr>
        <w:pStyle w:val="Heading1"/>
      </w:pPr>
      <w:r>
        <w:t>M-05 — Writing Email With AI</w:t>
      </w:r>
    </w:p>
    <w:p>
      <w:pPr>
        <w:spacing w:after="200"/>
      </w:pPr>
      <w:r>
        <w:rPr>
          <w:b w:val="0"/>
          <w:i w:val="0"/>
          <w:color w:val="5B6779"/>
          <w:sz w:val="19"/>
        </w:rPr>
        <w:t>Lesson 5 of 16 · 3. Practical AI Use</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M-05</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Writing Email With AI</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Draft any routine work email in under 60 seconds</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8</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3</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Thirty emails a day, written in a third of the time, without sounding like a robot wrote them.</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Imran coordinates logistics from Sharjah. Most of his day is emails: chasing a truck, explaining a delay, refusing a discount, confirming a slot. He knows what to say every time. Finding the words is what takes the day. Four email shapes, ready to paste, that cover most of a week.</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BAD NEWS — a delay, a shortage, a price rise CHASING — a payment, a document, a decision REFUSING — a discount, a deadline, a special request CONFIRMING — a slot, a change, an agreement</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Four shapes cover the week — Bad news, chasing, refusing, confirming. One prompt each.</w:t>
            </w:r>
          </w:p>
        </w:tc>
      </w:tr>
    </w:tbl>
    <w:p>
      <w:pPr>
        <w:spacing w:after="40"/>
      </w:pPr>
    </w:p>
    <w:p>
      <w:pPr>
        <w:pStyle w:val="Heading2"/>
      </w:pPr>
      <w:r>
        <w:t>C. Learning Resource</w:t>
      </w:r>
    </w:p>
    <w:p>
      <w:pPr>
        <w:spacing w:after="40"/>
      </w:pPr>
      <w:r>
        <w:rPr>
          <w:b w:val="0"/>
          <w:i w:val="0"/>
          <w:color w:val="101826"/>
          <w:sz w:val="20"/>
        </w:rPr>
        <w:t>Video title: Write Better Emails to Your Boss with AI</w:t>
      </w:r>
    </w:p>
    <w:p>
      <w:pPr>
        <w:spacing w:after="40"/>
      </w:pPr>
      <w:r>
        <w:rPr>
          <w:b w:val="0"/>
          <w:i w:val="0"/>
          <w:color w:val="101826"/>
          <w:sz w:val="20"/>
        </w:rPr>
        <w:t>Creator/channel: w/KMo</w:t>
      </w:r>
    </w:p>
    <w:p>
      <w:pPr>
        <w:spacing w:after="40"/>
      </w:pPr>
      <w:r>
        <w:rPr>
          <w:b w:val="0"/>
          <w:i w:val="0"/>
          <w:color w:val="101826"/>
          <w:sz w:val="20"/>
        </w:rPr>
        <w:t>Duration: 5:51</w:t>
      </w:r>
    </w:p>
    <w:p>
      <w:pPr>
        <w:spacing w:after="40"/>
      </w:pPr>
      <w:r>
        <w:rPr>
          <w:sz w:val="20"/>
        </w:rPr>
        <w:t xml:space="preserve">Direct URL: </w:t>
      </w:r>
      <w:hyperlink r:id="rId14">
        <w:r>
          <w:rPr>
            <w:rFonts w:ascii="Segoe UI"/>
            <w:sz w:val="20"/>
            <w:color w:val="2F4BC4"/>
            <w:u w:val="single"/>
          </w:rPr>
          <w:t xml:space="preserve">https://www.youtube.com/watch?v=bCvWzct5SCc</w:t>
        </w:r>
      </w:hyperlink>
    </w:p>
    <w:p>
      <w:pPr>
        <w:spacing w:after="120"/>
      </w:pPr>
      <w:r>
        <w:rPr>
          <w:b w:val="0"/>
          <w:i w:val="0"/>
          <w:color w:val="5B6779"/>
          <w:sz w:val="19"/>
        </w:rPr>
        <w:t>Why this video is relevant: An outside video, not company material. Where it differs from this module, follow this module.</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M-05_Writing_Email_With_AI.pdf</w:t>
      </w:r>
    </w:p>
    <w:p>
      <w:pPr>
        <w:pStyle w:val="Heading2"/>
      </w:pPr>
      <w:r>
        <w:t>D. Module Quiz</w:t>
      </w:r>
    </w:p>
    <w:p>
      <w:pPr>
        <w:spacing w:after="120"/>
      </w:pPr>
      <w:r>
        <w:rPr>
          <w:b w:val="0"/>
          <w:i/>
          <w:color w:val="5B6779"/>
          <w:sz w:val="19"/>
        </w:rPr>
        <w:t>Practice quiz for this module — 1 question, matching the authoritative source's allocation.</w:t>
      </w:r>
    </w:p>
    <w:p>
      <w:pPr>
        <w:spacing w:after="80"/>
      </w:pPr>
      <w:r>
        <w:rPr>
          <w:b/>
          <w:i w:val="0"/>
          <w:color w:val="101826"/>
          <w:sz w:val="21"/>
        </w:rPr>
        <w:t>1. What should never go in the prompt?</w:t>
      </w:r>
    </w:p>
    <w:p>
      <w:pPr>
        <w:spacing w:after="40"/>
        <w:ind w:left="227"/>
      </w:pPr>
      <w:r>
        <w:rPr>
          <w:b w:val="0"/>
          <w:i w:val="0"/>
          <w:color w:val="101826"/>
          <w:sz w:val="20"/>
        </w:rPr>
        <w:t>A. The delivery dates</w:t>
      </w:r>
    </w:p>
    <w:p>
      <w:pPr>
        <w:spacing w:after="40"/>
        <w:ind w:left="227"/>
      </w:pPr>
      <w:r>
        <w:rPr>
          <w:b/>
          <w:i w:val="0"/>
          <w:color w:val="1B7F4B"/>
          <w:sz w:val="20"/>
        </w:rPr>
        <w:t>B. The customer's original email, pasted whole</w:t>
      </w:r>
    </w:p>
    <w:p>
      <w:pPr>
        <w:spacing w:after="40"/>
        <w:ind w:left="227"/>
      </w:pPr>
      <w:r>
        <w:rPr>
          <w:b w:val="0"/>
          <w:i w:val="0"/>
          <w:color w:val="101826"/>
          <w:sz w:val="20"/>
        </w:rPr>
        <w:t>C. Your position on the discount</w:t>
      </w:r>
    </w:p>
    <w:p>
      <w:pPr>
        <w:spacing w:after="40"/>
        <w:ind w:left="227"/>
      </w:pPr>
      <w:r>
        <w:rPr>
          <w:b w:val="0"/>
          <w:i w:val="0"/>
          <w:color w:val="101826"/>
          <w:sz w:val="20"/>
        </w:rPr>
        <w:t>D. The tone you want</w:t>
      </w:r>
    </w:p>
    <w:p>
      <w:pPr>
        <w:spacing w:after="40"/>
        <w:ind w:left="227"/>
      </w:pPr>
      <w:r>
        <w:rPr>
          <w:b/>
          <w:i w:val="0"/>
          <w:color w:val="1B7F4B"/>
          <w:sz w:val="19"/>
        </w:rPr>
        <w:t>Correct Answer: B — The customer's original email, pasted whole</w:t>
      </w:r>
    </w:p>
    <w:p>
      <w:pPr>
        <w:spacing w:after="60"/>
        <w:ind w:left="454"/>
      </w:pPr>
      <w:r>
        <w:rPr>
          <w:b w:val="0"/>
          <w:i/>
          <w:color w:val="5B6779"/>
          <w:sz w:val="18"/>
        </w:rPr>
        <w:t>Explanation (A): Dates are exactly what it needs and they identify nobody. Without them you get a vague apology with no commitment in it.</w:t>
      </w:r>
    </w:p>
    <w:p>
      <w:pPr>
        <w:spacing w:after="60"/>
        <w:ind w:left="454"/>
      </w:pPr>
      <w:r>
        <w:rPr>
          <w:b w:val="0"/>
          <w:i/>
          <w:color w:val="5B6779"/>
          <w:sz w:val="18"/>
        </w:rPr>
        <w:t>Explanation (B): It carries their name, company, address, phone number and signature block. All of that leaves the company, and none of it improves the reply you get back.</w:t>
      </w:r>
    </w:p>
    <w:p>
      <w:pPr>
        <w:spacing w:after="60"/>
        <w:ind w:left="454"/>
      </w:pPr>
      <w:r>
        <w:rPr>
          <w:b w:val="0"/>
          <w:i/>
          <w:color w:val="5B6779"/>
          <w:sz w:val="18"/>
        </w:rPr>
        <w:t>Explanation (C): Essential. Without it the tool guesses, and it usually guesses generously, which is a difficult email to unsend.</w:t>
      </w:r>
    </w:p>
    <w:p>
      <w:pPr>
        <w:spacing w:after="60"/>
        <w:ind w:left="454"/>
      </w:pPr>
      <w:r>
        <w:rPr>
          <w:b w:val="0"/>
          <w:i/>
          <w:color w:val="5B6779"/>
          <w:sz w:val="18"/>
        </w:rPr>
        <w:t>Explanation (D): One of the most useful lines in the prompt. Without it you get the same neutral register regardless of the situation.</w:t>
      </w:r>
    </w:p>
    <w:p>
      <w:pPr>
        <w:spacing w:after="80"/>
      </w:pPr>
      <w:r>
        <w:rPr>
          <w:b w:val="0"/>
          <w:i w:val="0"/>
          <w:color w:val="101826"/>
          <w:sz w:val="21"/>
        </w:rPr>
      </w:r>
    </w:p>
    <w:p>
      <w:r>
        <w:br w:type="page"/>
      </w:r>
    </w:p>
    <w:p>
      <w:pPr>
        <w:pStyle w:val="Heading1"/>
      </w:pPr>
      <w:r>
        <w:t>M-06 — Meeting Notes &amp; Follow-ups With AI</w:t>
      </w:r>
    </w:p>
    <w:p>
      <w:pPr>
        <w:spacing w:after="200"/>
      </w:pPr>
      <w:r>
        <w:rPr>
          <w:b w:val="0"/>
          <w:i w:val="0"/>
          <w:color w:val="5B6779"/>
          <w:sz w:val="19"/>
        </w:rPr>
        <w:t>Lesson 6 of 16 · 3. Practical AI Use</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M-06</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Meeting Notes &amp; Follow-ups With AI</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Turn rough notes into decisions and owners in five minutes</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7</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3</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Turning an hour of discussion into decisions and owners, before anyone leaves the room.</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A weekly production meeting in Pune runs for an hour. Everyone leaves clear about the decisions. Nine days later, two of the four actions have not started, and each person believed somebody else owned them. Three columns — decision, owner, date — sent within the hour.</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DECISION — what was settled, in one sentence OWNER — one person, by name, never a team DATE — a specific day, never "next week" OPEN — what was not settled, and who will bring it back</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Record decisions, not discussion — Nobody ever goes back to read who said what.</w:t>
            </w:r>
          </w:p>
        </w:tc>
      </w:tr>
    </w:tbl>
    <w:p>
      <w:pPr>
        <w:spacing w:after="40"/>
      </w:pPr>
    </w:p>
    <w:p>
      <w:pPr>
        <w:pStyle w:val="Heading2"/>
      </w:pPr>
      <w:r>
        <w:t>C. Learning Resource</w:t>
      </w:r>
    </w:p>
    <w:p>
      <w:pPr>
        <w:spacing w:after="40"/>
      </w:pPr>
      <w:r>
        <w:rPr>
          <w:b w:val="0"/>
          <w:i w:val="0"/>
          <w:color w:val="101826"/>
          <w:sz w:val="20"/>
        </w:rPr>
        <w:t>Video title: How to Use ChatGPT for Meeting Minutes in 2025</w:t>
      </w:r>
    </w:p>
    <w:p>
      <w:pPr>
        <w:spacing w:after="40"/>
      </w:pPr>
      <w:r>
        <w:rPr>
          <w:b w:val="0"/>
          <w:i w:val="0"/>
          <w:color w:val="101826"/>
          <w:sz w:val="20"/>
        </w:rPr>
        <w:t>Creator/channel: Tactiq</w:t>
      </w:r>
    </w:p>
    <w:p>
      <w:pPr>
        <w:spacing w:after="40"/>
      </w:pPr>
      <w:r>
        <w:rPr>
          <w:b w:val="0"/>
          <w:i w:val="0"/>
          <w:color w:val="101826"/>
          <w:sz w:val="20"/>
        </w:rPr>
        <w:t>Duration: 4:24</w:t>
      </w:r>
    </w:p>
    <w:p>
      <w:pPr>
        <w:spacing w:after="40"/>
      </w:pPr>
      <w:r>
        <w:rPr>
          <w:sz w:val="20"/>
        </w:rPr>
        <w:t xml:space="preserve">Direct URL: </w:t>
      </w:r>
      <w:hyperlink r:id="rId15">
        <w:r>
          <w:rPr>
            <w:rFonts w:ascii="Segoe UI"/>
            <w:sz w:val="20"/>
            <w:color w:val="2F4BC4"/>
            <w:u w:val="single"/>
          </w:rPr>
          <w:t xml:space="preserve">https://www.youtube.com/watch?v=56pilLKRGJc</w:t>
        </w:r>
      </w:hyperlink>
    </w:p>
    <w:p>
      <w:pPr>
        <w:spacing w:after="120"/>
      </w:pPr>
      <w:r>
        <w:rPr>
          <w:b w:val="0"/>
          <w:i w:val="0"/>
          <w:color w:val="5B6779"/>
          <w:sz w:val="19"/>
        </w:rPr>
        <w:t>Why this video is relevant: An outside video from a tool vendor. Follow this module's rules on recording and consent regardless of what it shows.</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M-06_Meeting_Notes_With_AI.pdf</w:t>
      </w:r>
    </w:p>
    <w:p>
      <w:pPr>
        <w:pStyle w:val="Heading2"/>
      </w:pPr>
      <w:r>
        <w:t>D. Module Quiz</w:t>
      </w:r>
    </w:p>
    <w:p>
      <w:pPr>
        <w:spacing w:after="120"/>
      </w:pPr>
      <w:r>
        <w:rPr>
          <w:b w:val="0"/>
          <w:i/>
          <w:color w:val="5B6779"/>
          <w:sz w:val="19"/>
        </w:rPr>
        <w:t>Practice quiz for this module — 1 question, matching the authoritative source's allocation.</w:t>
      </w:r>
    </w:p>
    <w:p>
      <w:pPr>
        <w:spacing w:after="80"/>
      </w:pPr>
      <w:r>
        <w:rPr>
          <w:b/>
          <w:i w:val="0"/>
          <w:color w:val="101826"/>
          <w:sz w:val="21"/>
        </w:rPr>
        <w:t>1. What makes an action real?</w:t>
      </w:r>
    </w:p>
    <w:p>
      <w:pPr>
        <w:spacing w:after="40"/>
        <w:ind w:left="227"/>
      </w:pPr>
      <w:r>
        <w:rPr>
          <w:b w:val="0"/>
          <w:i w:val="0"/>
          <w:color w:val="101826"/>
          <w:sz w:val="20"/>
        </w:rPr>
        <w:t>A. It is written in the minutes</w:t>
      </w:r>
    </w:p>
    <w:p>
      <w:pPr>
        <w:spacing w:after="40"/>
        <w:ind w:left="227"/>
      </w:pPr>
      <w:r>
        <w:rPr>
          <w:b/>
          <w:i w:val="0"/>
          <w:color w:val="1B7F4B"/>
          <w:sz w:val="20"/>
        </w:rPr>
        <w:t>B. It names one person and one date</w:t>
      </w:r>
    </w:p>
    <w:p>
      <w:pPr>
        <w:spacing w:after="40"/>
        <w:ind w:left="227"/>
      </w:pPr>
      <w:r>
        <w:rPr>
          <w:b w:val="0"/>
          <w:i w:val="0"/>
          <w:color w:val="101826"/>
          <w:sz w:val="20"/>
        </w:rPr>
        <w:t>C. Everybody agreed to it</w:t>
      </w:r>
    </w:p>
    <w:p>
      <w:pPr>
        <w:spacing w:after="40"/>
        <w:ind w:left="227"/>
      </w:pPr>
      <w:r>
        <w:rPr>
          <w:b w:val="0"/>
          <w:i w:val="0"/>
          <w:color w:val="101826"/>
          <w:sz w:val="20"/>
        </w:rPr>
        <w:t>D. It has a clear description</w:t>
      </w:r>
    </w:p>
    <w:p>
      <w:pPr>
        <w:spacing w:after="40"/>
        <w:ind w:left="227"/>
      </w:pPr>
      <w:r>
        <w:rPr>
          <w:b/>
          <w:i w:val="0"/>
          <w:color w:val="1B7F4B"/>
          <w:sz w:val="19"/>
        </w:rPr>
        <w:t>Correct Answer: B — It names one person and one date</w:t>
      </w:r>
    </w:p>
    <w:p>
      <w:pPr>
        <w:spacing w:after="60"/>
        <w:ind w:left="454"/>
      </w:pPr>
      <w:r>
        <w:rPr>
          <w:b w:val="0"/>
          <w:i/>
          <w:color w:val="5B6779"/>
          <w:sz w:val="18"/>
        </w:rPr>
        <w:t>Explanation (A): Being written down is necessary and nowhere near sufficient. "The team will review this" is written down and will not happen.</w:t>
      </w:r>
    </w:p>
    <w:p>
      <w:pPr>
        <w:spacing w:after="60"/>
        <w:ind w:left="454"/>
      </w:pPr>
      <w:r>
        <w:rPr>
          <w:b w:val="0"/>
          <w:i/>
          <w:color w:val="5B6779"/>
          <w:sz w:val="18"/>
        </w:rPr>
        <w:t>Explanation (B): An action with two owners has none, and one with no date is read as "whenever". Both gaps are invisible in the room and obvious nine days later.</w:t>
      </w:r>
    </w:p>
    <w:p>
      <w:pPr>
        <w:spacing w:after="60"/>
        <w:ind w:left="454"/>
      </w:pPr>
      <w:r>
        <w:rPr>
          <w:b w:val="0"/>
          <w:i/>
          <w:color w:val="5B6779"/>
          <w:sz w:val="18"/>
        </w:rPr>
        <w:t>Explanation (C): Agreement in the room is exactly what everyone remembers afterwards. Ownership is the part that gets forgotten.</w:t>
      </w:r>
    </w:p>
    <w:p>
      <w:pPr>
        <w:spacing w:after="60"/>
        <w:ind w:left="454"/>
      </w:pPr>
      <w:r>
        <w:rPr>
          <w:b w:val="0"/>
          <w:i/>
          <w:color w:val="5B6779"/>
          <w:sz w:val="18"/>
        </w:rPr>
        <w:t>Explanation (D): A clearly described action with no owner still does not happen. Description is the easy half.</w:t>
      </w:r>
    </w:p>
    <w:p>
      <w:pPr>
        <w:spacing w:after="80"/>
      </w:pPr>
      <w:r>
        <w:rPr>
          <w:b w:val="0"/>
          <w:i w:val="0"/>
          <w:color w:val="101826"/>
          <w:sz w:val="21"/>
        </w:rPr>
      </w:r>
    </w:p>
    <w:p>
      <w:r>
        <w:br w:type="page"/>
      </w:r>
    </w:p>
    <w:p>
      <w:pPr>
        <w:pStyle w:val="Heading1"/>
      </w:pPr>
      <w:r>
        <w:t>M-07 — Basic Prompting</w:t>
      </w:r>
    </w:p>
    <w:p>
      <w:pPr>
        <w:spacing w:after="200"/>
      </w:pPr>
      <w:r>
        <w:rPr>
          <w:b w:val="0"/>
          <w:i w:val="0"/>
          <w:color w:val="5B6779"/>
          <w:sz w:val="19"/>
        </w:rPr>
        <w:t>Lesson 7 of 16 · 4. Prompt Engineering</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M-07</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Basic Prompting</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Write a prompt with all six parts, without looking anything up</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8</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4</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The first prompt you ever write — and the six-part shape that makes it work every time, not just when you get lucky.</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Anjali handles client escalations for a Dubai office. She types "write reply to angry customer" and gets a bland three-paragraph letter with no order number and no promise in it. She deletes it and writes the email herself, the way she always has. Six short parts, in one paragraph. The first draft comes back usable instead of generic.</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TASK — what you want made. "Write a reply email." CONTEXT — who it is for and why. "To a client whose delivery slipped." FACTS — the details only you have. "Order 4471, due 12 March, now 15 March." TONE — how it should sound. "Apologetic but calm."</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Six parts, one paragraph — Task, context, facts, tone, length, format — in plain sentences.</w:t>
            </w:r>
          </w:p>
        </w:tc>
      </w:tr>
    </w:tbl>
    <w:p>
      <w:pPr>
        <w:spacing w:after="40"/>
      </w:pPr>
    </w:p>
    <w:p>
      <w:pPr>
        <w:pStyle w:val="Heading2"/>
      </w:pPr>
      <w:r>
        <w:t>C. Learning Resource</w:t>
      </w:r>
    </w:p>
    <w:p>
      <w:pPr>
        <w:spacing w:after="40"/>
      </w:pPr>
      <w:r>
        <w:rPr>
          <w:b w:val="0"/>
          <w:i w:val="0"/>
          <w:color w:val="101826"/>
          <w:sz w:val="20"/>
        </w:rPr>
        <w:t>Video title: Master Prompt Engineering in 5 Minutes! (Copy This Formula)</w:t>
      </w:r>
    </w:p>
    <w:p>
      <w:pPr>
        <w:spacing w:after="40"/>
      </w:pPr>
      <w:r>
        <w:rPr>
          <w:b w:val="0"/>
          <w:i w:val="0"/>
          <w:color w:val="101826"/>
          <w:sz w:val="20"/>
        </w:rPr>
        <w:t>Creator/channel: Prof. Ryan Ahmed</w:t>
      </w:r>
    </w:p>
    <w:p>
      <w:pPr>
        <w:spacing w:after="40"/>
      </w:pPr>
      <w:r>
        <w:rPr>
          <w:b w:val="0"/>
          <w:i w:val="0"/>
          <w:color w:val="101826"/>
          <w:sz w:val="20"/>
        </w:rPr>
        <w:t>Duration: 4:30</w:t>
      </w:r>
    </w:p>
    <w:p>
      <w:pPr>
        <w:spacing w:after="40"/>
      </w:pPr>
      <w:r>
        <w:rPr>
          <w:sz w:val="20"/>
        </w:rPr>
        <w:t xml:space="preserve">Direct URL: </w:t>
      </w:r>
      <w:hyperlink r:id="rId16">
        <w:r>
          <w:rPr>
            <w:rFonts w:ascii="Segoe UI"/>
            <w:sz w:val="20"/>
            <w:color w:val="2F4BC4"/>
            <w:u w:val="single"/>
          </w:rPr>
          <w:t xml:space="preserve">https://www.youtube.com/watch?v=kOs8H4j0cFg</w:t>
        </w:r>
      </w:hyperlink>
    </w:p>
    <w:p>
      <w:pPr>
        <w:spacing w:after="120"/>
      </w:pPr>
      <w:r>
        <w:rPr>
          <w:b w:val="0"/>
          <w:i w:val="0"/>
          <w:color w:val="5B6779"/>
          <w:sz w:val="19"/>
        </w:rPr>
        <w:t>Why this video is relevant: An outside video, not company material. Where it differs from this module, follow this module.</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M-07_Basic_Prompting.pdf</w:t>
      </w:r>
    </w:p>
    <w:p>
      <w:pPr>
        <w:pStyle w:val="Heading2"/>
      </w:pPr>
      <w:r>
        <w:t>D. Module Quiz</w:t>
      </w:r>
    </w:p>
    <w:p>
      <w:pPr>
        <w:spacing w:after="120"/>
      </w:pPr>
      <w:r>
        <w:rPr>
          <w:b w:val="0"/>
          <w:i/>
          <w:color w:val="5B6779"/>
          <w:sz w:val="19"/>
        </w:rPr>
        <w:t>Practice quiz for this module — 2 questions, matching the authoritative source's allocation.</w:t>
      </w:r>
    </w:p>
    <w:p>
      <w:pPr>
        <w:spacing w:after="80"/>
      </w:pPr>
      <w:r>
        <w:rPr>
          <w:b/>
          <w:i w:val="0"/>
          <w:color w:val="101826"/>
          <w:sz w:val="21"/>
        </w:rPr>
        <w:t>1. Which prompt will work better?</w:t>
      </w:r>
    </w:p>
    <w:p>
      <w:pPr>
        <w:spacing w:after="40"/>
        <w:ind w:left="227"/>
      </w:pPr>
      <w:r>
        <w:rPr>
          <w:b w:val="0"/>
          <w:i w:val="0"/>
          <w:color w:val="101826"/>
          <w:sz w:val="20"/>
        </w:rPr>
        <w:t>A. "Write a professional email about the delay."</w:t>
      </w:r>
    </w:p>
    <w:p>
      <w:pPr>
        <w:spacing w:after="40"/>
        <w:ind w:left="227"/>
      </w:pPr>
      <w:r>
        <w:rPr>
          <w:b/>
          <w:i w:val="0"/>
          <w:color w:val="1B7F4B"/>
          <w:sz w:val="20"/>
        </w:rPr>
        <w:t>B. "Write a 100-word email. Order 4471 was due 12 March, now arriving 15 March, delayed by a strike. Apologetic but calm."</w:t>
      </w:r>
    </w:p>
    <w:p>
      <w:pPr>
        <w:spacing w:after="40"/>
        <w:ind w:left="227"/>
      </w:pPr>
      <w:r>
        <w:rPr>
          <w:b w:val="0"/>
          <w:i w:val="0"/>
          <w:color w:val="101826"/>
          <w:sz w:val="20"/>
        </w:rPr>
        <w:t>C. "Write the best possible email about the delay."</w:t>
      </w:r>
    </w:p>
    <w:p>
      <w:pPr>
        <w:spacing w:after="40"/>
        <w:ind w:left="227"/>
      </w:pPr>
      <w:r>
        <w:rPr>
          <w:b w:val="0"/>
          <w:i w:val="0"/>
          <w:color w:val="101826"/>
          <w:sz w:val="20"/>
        </w:rPr>
        <w:t>D. "Write an email about the delay, ASAP."</w:t>
      </w:r>
    </w:p>
    <w:p>
      <w:pPr>
        <w:spacing w:after="40"/>
        <w:ind w:left="227"/>
      </w:pPr>
      <w:r>
        <w:rPr>
          <w:b/>
          <w:i w:val="0"/>
          <w:color w:val="1B7F4B"/>
          <w:sz w:val="19"/>
        </w:rPr>
        <w:t>Correct Answer: B — "Write a 100-word email. Order 4471 was due 12 March, now arriving 15 March, delayed by a strike. Apologetic but calm."</w:t>
      </w:r>
    </w:p>
    <w:p>
      <w:pPr>
        <w:spacing w:after="60"/>
        <w:ind w:left="454"/>
      </w:pPr>
      <w:r>
        <w:rPr>
          <w:b w:val="0"/>
          <w:i/>
          <w:color w:val="5B6779"/>
          <w:sz w:val="18"/>
        </w:rPr>
        <w:t>Explanation (A): "Professional" gives it nothing to act on. You will get a polite, empty letter with no order number and no date, because you supplied neither. The word is doing no work at all.</w:t>
      </w:r>
    </w:p>
    <w:p>
      <w:pPr>
        <w:spacing w:after="60"/>
        <w:ind w:left="454"/>
      </w:pPr>
      <w:r>
        <w:rPr>
          <w:b w:val="0"/>
          <w:i/>
          <w:color w:val="5B6779"/>
          <w:sz w:val="18"/>
        </w:rPr>
        <w:t>Explanation (B): Task, facts, tone and length are all there. Every sentence it writes can be checked against something you typed, so there is nothing left for it to invent.</w:t>
      </w:r>
    </w:p>
    <w:p>
      <w:pPr>
        <w:spacing w:after="60"/>
        <w:ind w:left="454"/>
      </w:pPr>
      <w:r>
        <w:rPr>
          <w:b w:val="0"/>
          <w:i/>
          <w:color w:val="5B6779"/>
          <w:sz w:val="18"/>
        </w:rPr>
        <w:t>Explanation (C): "Best possible" is not an instruction — there is no scale for it to measure against. It falls back on a generic template, the same one everybody else gets.</w:t>
      </w:r>
    </w:p>
    <w:p>
      <w:pPr>
        <w:spacing w:after="60"/>
        <w:ind w:left="454"/>
      </w:pPr>
      <w:r>
        <w:rPr>
          <w:b w:val="0"/>
          <w:i/>
          <w:color w:val="5B6779"/>
          <w:sz w:val="18"/>
        </w:rPr>
        <w:t>Explanation (D): The tool has no clock and no queue, so ASAP changes nothing about the answer. You have spent a word on urgency that could have been the order number.</w:t>
      </w:r>
    </w:p>
    <w:p>
      <w:pPr>
        <w:spacing w:after="80"/>
      </w:pPr>
      <w:r>
        <w:rPr>
          <w:b w:val="0"/>
          <w:i w:val="0"/>
          <w:color w:val="101826"/>
          <w:sz w:val="21"/>
        </w:rPr>
      </w:r>
    </w:p>
    <w:p>
      <w:pPr>
        <w:spacing w:after="80"/>
      </w:pPr>
      <w:r>
        <w:rPr>
          <w:b/>
          <w:i w:val="0"/>
          <w:color w:val="101826"/>
          <w:sz w:val="21"/>
        </w:rPr>
        <w:t>2. Which part is missing here?</w:t>
      </w:r>
    </w:p>
    <w:p>
      <w:pPr>
        <w:spacing w:after="40"/>
        <w:ind w:left="227"/>
      </w:pPr>
      <w:r>
        <w:rPr>
          <w:b w:val="0"/>
          <w:i w:val="0"/>
          <w:color w:val="101826"/>
          <w:sz w:val="20"/>
        </w:rPr>
        <w:t>A. The task</w:t>
      </w:r>
    </w:p>
    <w:p>
      <w:pPr>
        <w:spacing w:after="40"/>
        <w:ind w:left="227"/>
      </w:pPr>
      <w:r>
        <w:rPr>
          <w:b w:val="0"/>
          <w:i w:val="0"/>
          <w:color w:val="101826"/>
          <w:sz w:val="20"/>
        </w:rPr>
        <w:t>B. The tone</w:t>
      </w:r>
    </w:p>
    <w:p>
      <w:pPr>
        <w:spacing w:after="40"/>
        <w:ind w:left="227"/>
      </w:pPr>
      <w:r>
        <w:rPr>
          <w:b/>
          <w:i w:val="0"/>
          <w:color w:val="1B7F4B"/>
          <w:sz w:val="20"/>
        </w:rPr>
        <w:t>C. The facts</w:t>
      </w:r>
    </w:p>
    <w:p>
      <w:pPr>
        <w:spacing w:after="40"/>
        <w:ind w:left="227"/>
      </w:pPr>
      <w:r>
        <w:rPr>
          <w:b w:val="0"/>
          <w:i w:val="0"/>
          <w:color w:val="101826"/>
          <w:sz w:val="20"/>
        </w:rPr>
        <w:t>D. The length</w:t>
      </w:r>
    </w:p>
    <w:p>
      <w:pPr>
        <w:spacing w:after="40"/>
        <w:ind w:left="227"/>
      </w:pPr>
      <w:r>
        <w:rPr>
          <w:b/>
          <w:i w:val="0"/>
          <w:color w:val="1B7F4B"/>
          <w:sz w:val="19"/>
        </w:rPr>
        <w:t>Correct Answer: C — The facts</w:t>
      </w:r>
    </w:p>
    <w:p>
      <w:pPr>
        <w:spacing w:after="60"/>
        <w:ind w:left="454"/>
      </w:pPr>
      <w:r>
        <w:rPr>
          <w:b w:val="0"/>
          <w:i/>
          <w:color w:val="5B6779"/>
          <w:sz w:val="18"/>
        </w:rPr>
        <w:t>Explanation (A): The task is there — "write a reply". What is missing is what actually happened. Look for the part that nobody but you could supply.</w:t>
      </w:r>
    </w:p>
    <w:p>
      <w:pPr>
        <w:spacing w:after="60"/>
        <w:ind w:left="454"/>
      </w:pPr>
      <w:r>
        <w:rPr>
          <w:b w:val="0"/>
          <w:i/>
          <w:color w:val="5B6779"/>
          <w:sz w:val="18"/>
        </w:rPr>
        <w:t>Explanation (B): Tone is present and doing its job: "firm but polite". That is one of the six parts already handled.</w:t>
      </w:r>
    </w:p>
    <w:p>
      <w:pPr>
        <w:spacing w:after="60"/>
        <w:ind w:left="454"/>
      </w:pPr>
      <w:r>
        <w:rPr>
          <w:b w:val="0"/>
          <w:i/>
          <w:color w:val="5B6779"/>
          <w:sz w:val="18"/>
        </w:rPr>
        <w:t>Explanation (C): Correct. There is no PO number, no due date and no mention that this is the second chase. The tool will either leave those gaps visible or fill them with something plausible.</w:t>
      </w:r>
    </w:p>
    <w:p>
      <w:pPr>
        <w:spacing w:after="60"/>
        <w:ind w:left="454"/>
      </w:pPr>
      <w:r>
        <w:rPr>
          <w:b w:val="0"/>
          <w:i/>
          <w:color w:val="5B6779"/>
          <w:sz w:val="18"/>
        </w:rPr>
        <w:t>Explanation (D): Length is there: "under 60 words". It is one of the easiest parts to get right and one of the most useful, and this prompt already has it.</w:t>
      </w:r>
    </w:p>
    <w:p>
      <w:pPr>
        <w:spacing w:after="80"/>
      </w:pPr>
      <w:r>
        <w:rPr>
          <w:b w:val="0"/>
          <w:i w:val="0"/>
          <w:color w:val="101826"/>
          <w:sz w:val="21"/>
        </w:rPr>
      </w:r>
    </w:p>
    <w:p>
      <w:r>
        <w:br w:type="page"/>
      </w:r>
    </w:p>
    <w:p>
      <w:pPr>
        <w:pStyle w:val="Heading1"/>
      </w:pPr>
      <w:r>
        <w:t>M-08 — Instructions, Context &amp; Role</w:t>
      </w:r>
    </w:p>
    <w:p>
      <w:pPr>
        <w:spacing w:after="200"/>
      </w:pPr>
      <w:r>
        <w:rPr>
          <w:b w:val="0"/>
          <w:i w:val="0"/>
          <w:color w:val="5B6779"/>
          <w:sz w:val="19"/>
        </w:rPr>
        <w:t>Lesson 8 of 16 · 4. Prompt Engineering</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M-08</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Instructions, Context &amp; Role</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Write the four context lines from memory, every time; write a role line that changes the answer, not just the tone</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9</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4</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How much background to give — and the point where adding more starts making the answer worse.</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Nikhil coordinates projects for a Hyderabad office. He asks for "a project plan for a warehouse fit-out". He gets a polished twelve-week plan, with roles the company does not have, for a country it does not operate in. Four lines of context, and the plan describes your project. In Role-Based Prompts: Meera runs quality checks at a Coimbatore plant. She asks for an explanation of a rejection trend to send to the sales team. What comes back is full of process capability indices. Sales read two lines and call her instead.</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WHO IS READING — "a client who is already annoyed with us" WHAT WE DO — "we run bonded warehousing in Bhiwandi" WHERE — "India, so rupees and Indian labour rules" WHY NOW — "they escalated to my director this morning"</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Four lines it cannot guess — Who is reading, what we do, where we are, why it matters now.</w:t>
            </w:r>
          </w:p>
        </w:tc>
      </w:tr>
    </w:tbl>
    <w:p>
      <w:pPr>
        <w:spacing w:after="40"/>
      </w:pPr>
    </w:p>
    <w:p>
      <w:pPr>
        <w:pStyle w:val="Heading2"/>
      </w:pPr>
      <w:r>
        <w:t>C. Learning Resource</w:t>
      </w:r>
    </w:p>
    <w:p>
      <w:pPr>
        <w:spacing w:after="40"/>
      </w:pPr>
      <w:r>
        <w:rPr>
          <w:b w:val="0"/>
          <w:i w:val="0"/>
          <w:color w:val="101826"/>
          <w:sz w:val="20"/>
        </w:rPr>
        <w:t>Video title: Your AI Prompt is Missing These 3 Things (ChatGPT &amp; Gemini)</w:t>
      </w:r>
    </w:p>
    <w:p>
      <w:pPr>
        <w:spacing w:after="40"/>
      </w:pPr>
      <w:r>
        <w:rPr>
          <w:b w:val="0"/>
          <w:i w:val="0"/>
          <w:color w:val="101826"/>
          <w:sz w:val="20"/>
        </w:rPr>
        <w:t>Creator/channel: Simpletivity</w:t>
      </w:r>
    </w:p>
    <w:p>
      <w:pPr>
        <w:spacing w:after="40"/>
      </w:pPr>
      <w:r>
        <w:rPr>
          <w:b w:val="0"/>
          <w:i w:val="0"/>
          <w:color w:val="101826"/>
          <w:sz w:val="20"/>
        </w:rPr>
        <w:t>Duration: 5:54</w:t>
      </w:r>
    </w:p>
    <w:p>
      <w:pPr>
        <w:spacing w:after="40"/>
      </w:pPr>
      <w:r>
        <w:rPr>
          <w:sz w:val="20"/>
        </w:rPr>
        <w:t xml:space="preserve">Direct URL: </w:t>
      </w:r>
      <w:hyperlink r:id="rId17">
        <w:r>
          <w:rPr>
            <w:rFonts w:ascii="Segoe UI"/>
            <w:sz w:val="20"/>
            <w:color w:val="2F4BC4"/>
            <w:u w:val="single"/>
          </w:rPr>
          <w:t xml:space="preserve">https://www.youtube.com/watch?v=LrclePP0KRk</w:t>
        </w:r>
      </w:hyperlink>
    </w:p>
    <w:p>
      <w:pPr>
        <w:spacing w:after="120"/>
      </w:pPr>
      <w:r>
        <w:rPr>
          <w:b w:val="0"/>
          <w:i w:val="0"/>
          <w:color w:val="5B6779"/>
          <w:sz w:val="19"/>
        </w:rPr>
        <w:t>Why this video is relevant: An outside video, not company material. Where it differs from this module, follow this module.</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M-08_Instructions_Context_Role.pdf</w:t>
      </w:r>
    </w:p>
    <w:p>
      <w:pPr>
        <w:pStyle w:val="Heading2"/>
      </w:pPr>
      <w:r>
        <w:t>D. Module Quiz</w:t>
      </w:r>
    </w:p>
    <w:p>
      <w:pPr>
        <w:spacing w:after="120"/>
      </w:pPr>
      <w:r>
        <w:rPr>
          <w:b w:val="0"/>
          <w:i/>
          <w:color w:val="5B6779"/>
          <w:sz w:val="19"/>
        </w:rPr>
        <w:t>Practice quiz for this module — 2 questions, matching the authoritative source's allocation.</w:t>
      </w:r>
    </w:p>
    <w:p>
      <w:pPr>
        <w:spacing w:after="80"/>
      </w:pPr>
      <w:r>
        <w:rPr>
          <w:b/>
          <w:i w:val="0"/>
          <w:color w:val="101826"/>
          <w:sz w:val="21"/>
        </w:rPr>
        <w:t>1. Which of these is context?</w:t>
      </w:r>
    </w:p>
    <w:p>
      <w:pPr>
        <w:spacing w:after="40"/>
        <w:ind w:left="227"/>
      </w:pPr>
      <w:r>
        <w:rPr>
          <w:b w:val="0"/>
          <w:i w:val="0"/>
          <w:color w:val="101826"/>
          <w:sz w:val="20"/>
        </w:rPr>
        <w:t>A. "Under 100 words"</w:t>
      </w:r>
    </w:p>
    <w:p>
      <w:pPr>
        <w:spacing w:after="40"/>
        <w:ind w:left="227"/>
      </w:pPr>
      <w:r>
        <w:rPr>
          <w:b/>
          <w:i w:val="0"/>
          <w:color w:val="1B7F4B"/>
          <w:sz w:val="20"/>
        </w:rPr>
        <w:t>B. "The client escalated to my director this morning"</w:t>
      </w:r>
    </w:p>
    <w:p>
      <w:pPr>
        <w:spacing w:after="40"/>
        <w:ind w:left="227"/>
      </w:pPr>
      <w:r>
        <w:rPr>
          <w:b w:val="0"/>
          <w:i w:val="0"/>
          <w:color w:val="101826"/>
          <w:sz w:val="20"/>
        </w:rPr>
        <w:t>C. "End with a question"</w:t>
      </w:r>
    </w:p>
    <w:p>
      <w:pPr>
        <w:spacing w:after="40"/>
        <w:ind w:left="227"/>
      </w:pPr>
      <w:r>
        <w:rPr>
          <w:b w:val="0"/>
          <w:i w:val="0"/>
          <w:color w:val="101826"/>
          <w:sz w:val="20"/>
        </w:rPr>
        <w:t>D. "Apologetic but firm"</w:t>
      </w:r>
    </w:p>
    <w:p>
      <w:pPr>
        <w:spacing w:after="40"/>
        <w:ind w:left="227"/>
      </w:pPr>
      <w:r>
        <w:rPr>
          <w:b/>
          <w:i w:val="0"/>
          <w:color w:val="1B7F4B"/>
          <w:sz w:val="19"/>
        </w:rPr>
        <w:t>Correct Answer: B — "The client escalated to my director this morning"</w:t>
      </w:r>
    </w:p>
    <w:p>
      <w:pPr>
        <w:spacing w:after="60"/>
        <w:ind w:left="454"/>
      </w:pPr>
      <w:r>
        <w:rPr>
          <w:b w:val="0"/>
          <w:i/>
          <w:color w:val="5B6779"/>
          <w:sz w:val="18"/>
        </w:rPr>
        <w:t>Explanation (A): That is an instruction — it tells the tool what to do with the facts. Useful, but it describes the output rather than the situation.</w:t>
      </w:r>
    </w:p>
    <w:p>
      <w:pPr>
        <w:spacing w:after="60"/>
        <w:ind w:left="454"/>
      </w:pPr>
      <w:r>
        <w:rPr>
          <w:b w:val="0"/>
          <w:i/>
          <w:color w:val="5B6779"/>
          <w:sz w:val="18"/>
        </w:rPr>
        <w:t>Explanation (B): A fact about the situation that changes how the whole message should read. Nobody could infer it, and it carries no identifying detail.</w:t>
      </w:r>
    </w:p>
    <w:p>
      <w:pPr>
        <w:spacing w:after="60"/>
        <w:ind w:left="454"/>
      </w:pPr>
      <w:r>
        <w:rPr>
          <w:b w:val="0"/>
          <w:i/>
          <w:color w:val="5B6779"/>
          <w:sz w:val="18"/>
        </w:rPr>
        <w:t>Explanation (C): An instruction about the shape of the output. Good to include, but it tells the tool nothing about what is actually going on.</w:t>
      </w:r>
    </w:p>
    <w:p>
      <w:pPr>
        <w:spacing w:after="60"/>
        <w:ind w:left="454"/>
      </w:pPr>
      <w:r>
        <w:rPr>
          <w:b w:val="0"/>
          <w:i/>
          <w:color w:val="5B6779"/>
          <w:sz w:val="18"/>
        </w:rPr>
        <w:t>Explanation (D): A tone instruction. It shapes the wording, but the tool still has no idea what happened or who it is writing to.</w:t>
      </w:r>
    </w:p>
    <w:p>
      <w:pPr>
        <w:spacing w:after="80"/>
      </w:pPr>
      <w:r>
        <w:rPr>
          <w:b w:val="0"/>
          <w:i w:val="0"/>
          <w:color w:val="101826"/>
          <w:sz w:val="21"/>
        </w:rPr>
      </w:r>
    </w:p>
    <w:p>
      <w:pPr>
        <w:spacing w:after="80"/>
      </w:pPr>
      <w:r>
        <w:rPr>
          <w:b/>
          <w:i w:val="0"/>
          <w:color w:val="101826"/>
          <w:sz w:val="21"/>
        </w:rPr>
        <w:t>2. What does a role actually change?</w:t>
      </w:r>
    </w:p>
    <w:p>
      <w:pPr>
        <w:spacing w:after="40"/>
        <w:ind w:left="227"/>
      </w:pPr>
      <w:r>
        <w:rPr>
          <w:b w:val="0"/>
          <w:i w:val="0"/>
          <w:color w:val="101826"/>
          <w:sz w:val="20"/>
        </w:rPr>
        <w:t>A. What the tool knows about the subject</w:t>
      </w:r>
    </w:p>
    <w:p>
      <w:pPr>
        <w:spacing w:after="40"/>
        <w:ind w:left="227"/>
      </w:pPr>
      <w:r>
        <w:rPr>
          <w:b/>
          <w:i w:val="0"/>
          <w:color w:val="1B7F4B"/>
          <w:sz w:val="20"/>
        </w:rPr>
        <w:t>B. The vocabulary, the depth and what it assumes</w:t>
      </w:r>
    </w:p>
    <w:p>
      <w:pPr>
        <w:spacing w:after="40"/>
        <w:ind w:left="227"/>
      </w:pPr>
      <w:r>
        <w:rPr>
          <w:b w:val="0"/>
          <w:i w:val="0"/>
          <w:color w:val="101826"/>
          <w:sz w:val="20"/>
        </w:rPr>
        <w:t>C. How accurate the answer is</w:t>
      </w:r>
    </w:p>
    <w:p>
      <w:pPr>
        <w:spacing w:after="40"/>
        <w:ind w:left="227"/>
      </w:pPr>
      <w:r>
        <w:rPr>
          <w:b w:val="0"/>
          <w:i w:val="0"/>
          <w:color w:val="101826"/>
          <w:sz w:val="20"/>
        </w:rPr>
        <w:t>D. Whether it can access your systems</w:t>
      </w:r>
    </w:p>
    <w:p>
      <w:pPr>
        <w:spacing w:after="40"/>
        <w:ind w:left="227"/>
      </w:pPr>
      <w:r>
        <w:rPr>
          <w:b/>
          <w:i w:val="0"/>
          <w:color w:val="1B7F4B"/>
          <w:sz w:val="19"/>
        </w:rPr>
        <w:t>Correct Answer: B — The vocabulary, the depth and what it assumes</w:t>
      </w:r>
    </w:p>
    <w:p>
      <w:pPr>
        <w:spacing w:after="60"/>
        <w:ind w:left="454"/>
      </w:pPr>
      <w:r>
        <w:rPr>
          <w:b w:val="0"/>
          <w:i/>
          <w:color w:val="5B6779"/>
          <w:sz w:val="18"/>
        </w:rPr>
        <w:t>Explanation (A): Nothing changes about what it knows. The same patterns are there before and after the role line — only which ones become likely has shifted.</w:t>
      </w:r>
    </w:p>
    <w:p>
      <w:pPr>
        <w:spacing w:after="60"/>
        <w:ind w:left="454"/>
      </w:pPr>
      <w:r>
        <w:rPr>
          <w:b w:val="0"/>
          <w:i/>
          <w:color w:val="5B6779"/>
          <w:sz w:val="18"/>
        </w:rPr>
        <w:t>Explanation (B): That is exactly it. A role makes certain words and a certain level of detail more likely, and stops it explaining things that reader would already know.</w:t>
      </w:r>
    </w:p>
    <w:p>
      <w:pPr>
        <w:spacing w:after="60"/>
        <w:ind w:left="454"/>
      </w:pPr>
      <w:r>
        <w:rPr>
          <w:b w:val="0"/>
          <w:i/>
          <w:color w:val="5B6779"/>
          <w:sz w:val="18"/>
        </w:rPr>
        <w:t>Explanation (C): Accuracy is unaffected. "Act as an expert" produces more confident phrasing around exactly the same reliability, which is a worse position, not a better one.</w:t>
      </w:r>
    </w:p>
    <w:p>
      <w:pPr>
        <w:spacing w:after="60"/>
        <w:ind w:left="454"/>
      </w:pPr>
      <w:r>
        <w:rPr>
          <w:b w:val="0"/>
          <w:i/>
          <w:color w:val="5B6779"/>
          <w:sz w:val="18"/>
        </w:rPr>
        <w:t>Explanation (D): No role grants access to anything. "Pretend you can see our data" produces pretending, presented in the same tone as fact.</w:t>
      </w:r>
    </w:p>
    <w:p>
      <w:pPr>
        <w:spacing w:after="80"/>
      </w:pPr>
      <w:r>
        <w:rPr>
          <w:b w:val="0"/>
          <w:i w:val="0"/>
          <w:color w:val="101826"/>
          <w:sz w:val="21"/>
        </w:rPr>
      </w:r>
    </w:p>
    <w:p>
      <w:r>
        <w:br w:type="page"/>
      </w:r>
    </w:p>
    <w:p>
      <w:pPr>
        <w:pStyle w:val="Heading1"/>
      </w:pPr>
      <w:r>
        <w:t>M-09 — Planning &amp; Productivity With AI</w:t>
      </w:r>
    </w:p>
    <w:p>
      <w:pPr>
        <w:spacing w:after="200"/>
      </w:pPr>
      <w:r>
        <w:rPr>
          <w:b w:val="0"/>
          <w:i w:val="0"/>
          <w:color w:val="5B6779"/>
          <w:sz w:val="19"/>
        </w:rPr>
        <w:t>Lesson 9 of 16 · 5. Workplace Application</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M-09</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Planning &amp; Productivity With AI</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Sort a long list by consequence instead of by feeling</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9</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5</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Turning a long list of intentions into a week you can actually finish.</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Arun runs production planning near Coimbatore. His to-do list has 47 items. Every Friday he adds six and closes four. He is working hard and falling behind, and he cannot see which of the 47 actually matter. Sort by what breaks if it slips. Then plan only three days ahead.</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Anything in NO CONSEQUENCE that is over a month old Anything you have rescheduled more than three times Anything somebody else could do adequately Anything you only kept because you felt guilty</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Sort by consequence — What breaks if it slips. Urgency belongs to whoever shouted last.</w:t>
            </w:r>
          </w:p>
        </w:tc>
      </w:tr>
    </w:tbl>
    <w:p>
      <w:pPr>
        <w:spacing w:after="40"/>
      </w:pPr>
    </w:p>
    <w:p>
      <w:pPr>
        <w:pStyle w:val="Heading2"/>
      </w:pPr>
      <w:r>
        <w:t>C. Learning Resource</w:t>
      </w:r>
    </w:p>
    <w:p>
      <w:pPr>
        <w:spacing w:after="40"/>
      </w:pPr>
      <w:r>
        <w:rPr>
          <w:b w:val="0"/>
          <w:i w:val="0"/>
          <w:color w:val="101826"/>
          <w:sz w:val="20"/>
        </w:rPr>
        <w:t>Video title: How to Plan Your Entire Week in 5 Minutes Using ChatGPT</w:t>
      </w:r>
    </w:p>
    <w:p>
      <w:pPr>
        <w:spacing w:after="40"/>
      </w:pPr>
      <w:r>
        <w:rPr>
          <w:b w:val="0"/>
          <w:i w:val="0"/>
          <w:color w:val="101826"/>
          <w:sz w:val="20"/>
        </w:rPr>
        <w:t>Creator/channel: Del Denney</w:t>
      </w:r>
    </w:p>
    <w:p>
      <w:pPr>
        <w:spacing w:after="40"/>
      </w:pPr>
      <w:r>
        <w:rPr>
          <w:b w:val="0"/>
          <w:i w:val="0"/>
          <w:color w:val="101826"/>
          <w:sz w:val="20"/>
        </w:rPr>
        <w:t>Duration: 6:22</w:t>
      </w:r>
    </w:p>
    <w:p>
      <w:pPr>
        <w:spacing w:after="40"/>
      </w:pPr>
      <w:r>
        <w:rPr>
          <w:sz w:val="20"/>
        </w:rPr>
        <w:t xml:space="preserve">Direct URL: </w:t>
      </w:r>
      <w:hyperlink r:id="rId18">
        <w:r>
          <w:rPr>
            <w:rFonts w:ascii="Segoe UI"/>
            <w:sz w:val="20"/>
            <w:color w:val="2F4BC4"/>
            <w:u w:val="single"/>
          </w:rPr>
          <w:t xml:space="preserve">https://www.youtube.com/watch?v=EG4rVXK3XQU</w:t>
        </w:r>
      </w:hyperlink>
    </w:p>
    <w:p>
      <w:pPr>
        <w:spacing w:after="120"/>
      </w:pPr>
      <w:r>
        <w:rPr>
          <w:b w:val="0"/>
          <w:i w:val="0"/>
          <w:color w:val="5B6779"/>
          <w:sz w:val="19"/>
        </w:rPr>
        <w:t>Why this video is relevant: An outside video, not company material. Where it differs from this module, follow this module.</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M-09_Planning_Productivity.pdf</w:t>
      </w:r>
    </w:p>
    <w:p>
      <w:pPr>
        <w:pStyle w:val="Heading2"/>
      </w:pPr>
      <w:r>
        <w:t>D. Module Quiz</w:t>
      </w:r>
    </w:p>
    <w:p>
      <w:pPr>
        <w:spacing w:after="120"/>
      </w:pPr>
      <w:r>
        <w:rPr>
          <w:b w:val="0"/>
          <w:i/>
          <w:color w:val="5B6779"/>
          <w:sz w:val="19"/>
        </w:rPr>
        <w:t>Practice quiz for this module — 1 question, matching the authoritative source's allocation.</w:t>
      </w:r>
    </w:p>
    <w:p>
      <w:pPr>
        <w:spacing w:after="80"/>
      </w:pPr>
      <w:r>
        <w:rPr>
          <w:b/>
          <w:i w:val="0"/>
          <w:color w:val="101826"/>
          <w:sz w:val="21"/>
        </w:rPr>
        <w:t>1. What should you sort a list by?</w:t>
      </w:r>
    </w:p>
    <w:p>
      <w:pPr>
        <w:spacing w:after="40"/>
        <w:ind w:left="227"/>
      </w:pPr>
      <w:r>
        <w:rPr>
          <w:b w:val="0"/>
          <w:i w:val="0"/>
          <w:color w:val="101826"/>
          <w:sz w:val="20"/>
        </w:rPr>
        <w:t>A. Urgency</w:t>
      </w:r>
    </w:p>
    <w:p>
      <w:pPr>
        <w:spacing w:after="40"/>
        <w:ind w:left="227"/>
      </w:pPr>
      <w:r>
        <w:rPr>
          <w:b/>
          <w:i w:val="0"/>
          <w:color w:val="1B7F4B"/>
          <w:sz w:val="20"/>
        </w:rPr>
        <w:t>B. What breaks if it slips</w:t>
      </w:r>
    </w:p>
    <w:p>
      <w:pPr>
        <w:spacing w:after="40"/>
        <w:ind w:left="227"/>
      </w:pPr>
      <w:r>
        <w:rPr>
          <w:b w:val="0"/>
          <w:i w:val="0"/>
          <w:color w:val="101826"/>
          <w:sz w:val="20"/>
        </w:rPr>
        <w:t>C. How long each will take</w:t>
      </w:r>
    </w:p>
    <w:p>
      <w:pPr>
        <w:spacing w:after="40"/>
        <w:ind w:left="227"/>
      </w:pPr>
      <w:r>
        <w:rPr>
          <w:b w:val="0"/>
          <w:i w:val="0"/>
          <w:color w:val="101826"/>
          <w:sz w:val="20"/>
        </w:rPr>
        <w:t>D. The order they arrived</w:t>
      </w:r>
    </w:p>
    <w:p>
      <w:pPr>
        <w:spacing w:after="40"/>
        <w:ind w:left="227"/>
      </w:pPr>
      <w:r>
        <w:rPr>
          <w:b/>
          <w:i w:val="0"/>
          <w:color w:val="1B7F4B"/>
          <w:sz w:val="19"/>
        </w:rPr>
        <w:t>Correct Answer: B — What breaks if it slips</w:t>
      </w:r>
    </w:p>
    <w:p>
      <w:pPr>
        <w:spacing w:after="60"/>
        <w:ind w:left="454"/>
      </w:pPr>
      <w:r>
        <w:rPr>
          <w:b w:val="0"/>
          <w:i/>
          <w:color w:val="5B6779"/>
          <w:sz w:val="18"/>
        </w:rPr>
        <w:t>Explanation (A): Urgency reflects who asked most recently and most loudly. The task that stops a line on Friday is rarely the one anybody is shouting about on Monday.</w:t>
      </w:r>
    </w:p>
    <w:p>
      <w:pPr>
        <w:spacing w:after="60"/>
        <w:ind w:left="454"/>
      </w:pPr>
      <w:r>
        <w:rPr>
          <w:b w:val="0"/>
          <w:i/>
          <w:color w:val="5B6779"/>
          <w:sz w:val="18"/>
        </w:rPr>
        <w:t>Explanation (B): A consequence is a fact you can check, and it does not change with mood or with who is in your inbox. It is also the only test that finds the quiet critical item.</w:t>
      </w:r>
    </w:p>
    <w:p>
      <w:pPr>
        <w:spacing w:after="60"/>
        <w:ind w:left="454"/>
      </w:pPr>
      <w:r>
        <w:rPr>
          <w:b w:val="0"/>
          <w:i/>
          <w:color w:val="5B6779"/>
          <w:sz w:val="18"/>
        </w:rPr>
        <w:t>Explanation (C): Useful for scheduling once you have decided what matters. Sorting by duration means doing the quick things regardless of whether they count.</w:t>
      </w:r>
    </w:p>
    <w:p>
      <w:pPr>
        <w:spacing w:after="60"/>
        <w:ind w:left="454"/>
      </w:pPr>
      <w:r>
        <w:rPr>
          <w:b w:val="0"/>
          <w:i/>
          <w:color w:val="5B6779"/>
          <w:sz w:val="18"/>
        </w:rPr>
        <w:t>Explanation (D): That is what an unsorted list already does, and it is why the important item sits at number 31 for a fortnight.</w:t>
      </w:r>
    </w:p>
    <w:p>
      <w:pPr>
        <w:spacing w:after="80"/>
      </w:pPr>
      <w:r>
        <w:rPr>
          <w:b w:val="0"/>
          <w:i w:val="0"/>
          <w:color w:val="101826"/>
          <w:sz w:val="21"/>
        </w:rPr>
      </w:r>
    </w:p>
    <w:p>
      <w:r>
        <w:br w:type="page"/>
      </w:r>
    </w:p>
    <w:p>
      <w:pPr>
        <w:pStyle w:val="Heading1"/>
      </w:pPr>
      <w:r>
        <w:t>M-10 — Business Communication</w:t>
      </w:r>
    </w:p>
    <w:p>
      <w:pPr>
        <w:spacing w:after="200"/>
      </w:pPr>
      <w:r>
        <w:rPr>
          <w:b w:val="0"/>
          <w:i w:val="0"/>
          <w:color w:val="5B6779"/>
          <w:sz w:val="19"/>
        </w:rPr>
        <w:t>Lesson 10 of 16 · 6. Professional Skills</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M-10</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Business Communication</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Put the ask in the first line, every time</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6</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6</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Getting a decision out of people who are busy, in messages they read to the end.</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Gopal manages operations near Nagpur. He needs a decision on overtime by Friday. He writes a careful 400-word email explaining the background, the options and the costs. By Wednesday, nobody has replied. The ask in the first line, and everything else underneath it.</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EMAIL — a decision you will need a record of, later CALL — anything with disagreement or bad news in it CHAT — a quick factual question with no consequence IN PERSON — anything about a person's performance</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Ask first, always — What you need and by when, in the first sentence. Background below.</w:t>
            </w:r>
          </w:p>
        </w:tc>
      </w:tr>
    </w:tbl>
    <w:p>
      <w:pPr>
        <w:spacing w:after="40"/>
      </w:pPr>
    </w:p>
    <w:p>
      <w:pPr>
        <w:pStyle w:val="Heading2"/>
      </w:pPr>
      <w:r>
        <w:t>C. Learning Resource</w:t>
      </w:r>
    </w:p>
    <w:p>
      <w:pPr>
        <w:spacing w:after="40"/>
      </w:pPr>
      <w:r>
        <w:rPr>
          <w:b w:val="0"/>
          <w:i w:val="0"/>
          <w:color w:val="101826"/>
          <w:sz w:val="20"/>
        </w:rPr>
        <w:t>Video title: How to Write Email with Military Precision</w:t>
      </w:r>
    </w:p>
    <w:p>
      <w:pPr>
        <w:spacing w:after="40"/>
      </w:pPr>
      <w:r>
        <w:rPr>
          <w:b w:val="0"/>
          <w:i w:val="0"/>
          <w:color w:val="101826"/>
          <w:sz w:val="20"/>
        </w:rPr>
        <w:t>Creator/channel: Harvard Business Review</w:t>
      </w:r>
    </w:p>
    <w:p>
      <w:pPr>
        <w:spacing w:after="40"/>
      </w:pPr>
      <w:r>
        <w:rPr>
          <w:b w:val="0"/>
          <w:i w:val="0"/>
          <w:color w:val="101826"/>
          <w:sz w:val="20"/>
        </w:rPr>
        <w:t>Duration: 4:02</w:t>
      </w:r>
    </w:p>
    <w:p>
      <w:pPr>
        <w:spacing w:after="40"/>
      </w:pPr>
      <w:r>
        <w:rPr>
          <w:sz w:val="20"/>
        </w:rPr>
        <w:t xml:space="preserve">Direct URL: </w:t>
      </w:r>
      <w:hyperlink r:id="rId19">
        <w:r>
          <w:rPr>
            <w:rFonts w:ascii="Segoe UI"/>
            <w:sz w:val="20"/>
            <w:color w:val="2F4BC4"/>
            <w:u w:val="single"/>
          </w:rPr>
          <w:t xml:space="preserve">https://www.youtube.com/watch?v=LBNF6l2n3YM</w:t>
        </w:r>
      </w:hyperlink>
    </w:p>
    <w:p>
      <w:pPr>
        <w:spacing w:after="120"/>
      </w:pPr>
      <w:r>
        <w:rPr>
          <w:b w:val="0"/>
          <w:i w:val="0"/>
          <w:color w:val="5B6779"/>
          <w:sz w:val="19"/>
        </w:rPr>
        <w:t>Why this video is relevant: An outside video, not company material. Where it differs from this module, follow this module.</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M-10_Business_Communication.pdf</w:t>
      </w:r>
    </w:p>
    <w:p>
      <w:pPr>
        <w:pStyle w:val="Heading2"/>
      </w:pPr>
      <w:r>
        <w:t>D. Module Quiz</w:t>
      </w:r>
    </w:p>
    <w:p>
      <w:pPr>
        <w:spacing w:after="120"/>
      </w:pPr>
      <w:r>
        <w:rPr>
          <w:b w:val="0"/>
          <w:i/>
          <w:color w:val="5B6779"/>
          <w:sz w:val="19"/>
        </w:rPr>
        <w:t>Practice quiz for this module — 1 question, matching the authoritative source's allocation.</w:t>
      </w:r>
    </w:p>
    <w:p>
      <w:pPr>
        <w:spacing w:after="80"/>
      </w:pPr>
      <w:r>
        <w:rPr>
          <w:b/>
          <w:i w:val="0"/>
          <w:color w:val="101826"/>
          <w:sz w:val="21"/>
        </w:rPr>
        <w:t>1. Where should the ask go?</w:t>
      </w:r>
    </w:p>
    <w:p>
      <w:pPr>
        <w:spacing w:after="40"/>
        <w:ind w:left="227"/>
      </w:pPr>
      <w:r>
        <w:rPr>
          <w:b w:val="0"/>
          <w:i w:val="0"/>
          <w:color w:val="101826"/>
          <w:sz w:val="20"/>
        </w:rPr>
        <w:t>A. At the end, after the reasoning</w:t>
      </w:r>
    </w:p>
    <w:p>
      <w:pPr>
        <w:spacing w:after="40"/>
        <w:ind w:left="227"/>
      </w:pPr>
      <w:r>
        <w:rPr>
          <w:b/>
          <w:i w:val="0"/>
          <w:color w:val="1B7F4B"/>
          <w:sz w:val="20"/>
        </w:rPr>
        <w:t>B. In the first sentence, with the deadline</w:t>
      </w:r>
    </w:p>
    <w:p>
      <w:pPr>
        <w:spacing w:after="40"/>
        <w:ind w:left="227"/>
      </w:pPr>
      <w:r>
        <w:rPr>
          <w:b w:val="0"/>
          <w:i w:val="0"/>
          <w:color w:val="101826"/>
          <w:sz w:val="20"/>
        </w:rPr>
        <w:t>C. In the middle, after the context</w:t>
      </w:r>
    </w:p>
    <w:p>
      <w:pPr>
        <w:spacing w:after="40"/>
        <w:ind w:left="227"/>
      </w:pPr>
      <w:r>
        <w:rPr>
          <w:b w:val="0"/>
          <w:i w:val="0"/>
          <w:color w:val="101826"/>
          <w:sz w:val="20"/>
        </w:rPr>
        <w:t>D. In a separate follow-up message</w:t>
      </w:r>
    </w:p>
    <w:p>
      <w:pPr>
        <w:spacing w:after="40"/>
        <w:ind w:left="227"/>
      </w:pPr>
      <w:r>
        <w:rPr>
          <w:b/>
          <w:i w:val="0"/>
          <w:color w:val="1B7F4B"/>
          <w:sz w:val="19"/>
        </w:rPr>
        <w:t>Correct Answer: B — In the first sentence, with the deadline</w:t>
      </w:r>
    </w:p>
    <w:p>
      <w:pPr>
        <w:spacing w:after="60"/>
        <w:ind w:left="454"/>
      </w:pPr>
      <w:r>
        <w:rPr>
          <w:b w:val="0"/>
          <w:i/>
          <w:color w:val="5B6779"/>
          <w:sz w:val="18"/>
        </w:rPr>
        <w:t>Explanation (A): Most people skim a work email rather than read it end to end. Your question sits below the point where the reader stopped, meaning to come back later.</w:t>
      </w:r>
    </w:p>
    <w:p>
      <w:pPr>
        <w:spacing w:after="60"/>
        <w:ind w:left="454"/>
      </w:pPr>
      <w:r>
        <w:rPr>
          <w:b w:val="0"/>
          <w:i/>
          <w:color w:val="5B6779"/>
          <w:sz w:val="18"/>
        </w:rPr>
        <w:t>Explanation (B): The reader can decide in four seconds whether this needs them, and can answer without reading anything else. Background belongs below, for the few who want it.</w:t>
      </w:r>
    </w:p>
    <w:p>
      <w:pPr>
        <w:spacing w:after="60"/>
        <w:ind w:left="454"/>
      </w:pPr>
      <w:r>
        <w:rPr>
          <w:b w:val="0"/>
          <w:i/>
          <w:color w:val="5B6779"/>
          <w:sz w:val="18"/>
        </w:rPr>
        <w:t>Explanation (C): The middle is where attention is lowest. It is the worst place in the message for the one sentence that has to be read.</w:t>
      </w:r>
    </w:p>
    <w:p>
      <w:pPr>
        <w:spacing w:after="60"/>
        <w:ind w:left="454"/>
      </w:pPr>
      <w:r>
        <w:rPr>
          <w:b w:val="0"/>
          <w:i/>
          <w:color w:val="5B6779"/>
          <w:sz w:val="18"/>
        </w:rPr>
        <w:t>Explanation (D): Now there are two messages and it is unclear which one to reply to. One message with one ask is the goal.</w:t>
      </w:r>
    </w:p>
    <w:p>
      <w:pPr>
        <w:spacing w:after="80"/>
      </w:pPr>
      <w:r>
        <w:rPr>
          <w:b w:val="0"/>
          <w:i w:val="0"/>
          <w:color w:val="101826"/>
          <w:sz w:val="21"/>
        </w:rPr>
      </w:r>
    </w:p>
    <w:p>
      <w:r>
        <w:br w:type="page"/>
      </w:r>
    </w:p>
    <w:p>
      <w:pPr>
        <w:pStyle w:val="Heading1"/>
      </w:pPr>
      <w:r>
        <w:t>M-11 — Time Management</w:t>
      </w:r>
    </w:p>
    <w:p>
      <w:pPr>
        <w:spacing w:after="200"/>
      </w:pPr>
      <w:r>
        <w:rPr>
          <w:b w:val="0"/>
          <w:i w:val="0"/>
          <w:color w:val="5B6779"/>
          <w:sz w:val="19"/>
        </w:rPr>
        <w:t>Lesson 11 of 16 · 6. Professional Skills</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M-11</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Time Management</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Protect two hours a day for work that needs concentration</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5</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6</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Protecting the two hours a day where your real work actually gets done.</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Arjun coordinates dispatch in Surat. He arrives at nine and leaves at seven. He is genuinely busy the whole time. The two things his manager actually asked for have not moved in a fortnight. Two protected hours, and a rule for everything that interrupts.</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SAME TIME DAILY — habit beats willpower, every time IN THE CALENDAR — as a real booking, not an intention NOTIFICATIONS OFF — email, chat and phone, all of them ONE TASK ONLY — decided the evening before, not at the start</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Busy is not productive — Reactive work fills any space you leave and leaves no trace.</w:t>
            </w:r>
          </w:p>
        </w:tc>
      </w:tr>
    </w:tbl>
    <w:p>
      <w:pPr>
        <w:spacing w:after="40"/>
      </w:pPr>
    </w:p>
    <w:p>
      <w:pPr>
        <w:pStyle w:val="Heading2"/>
      </w:pPr>
      <w:r>
        <w:t>C. Learning Resource</w:t>
      </w:r>
    </w:p>
    <w:p>
      <w:pPr>
        <w:spacing w:after="40"/>
      </w:pPr>
      <w:r>
        <w:rPr>
          <w:b w:val="0"/>
          <w:i w:val="0"/>
          <w:color w:val="101826"/>
          <w:sz w:val="20"/>
        </w:rPr>
        <w:t>Video title: Master Your Minutes - Time Management Hacks (3 Minutes)</w:t>
      </w:r>
    </w:p>
    <w:p>
      <w:pPr>
        <w:spacing w:after="40"/>
      </w:pPr>
      <w:r>
        <w:rPr>
          <w:b w:val="0"/>
          <w:i w:val="0"/>
          <w:color w:val="101826"/>
          <w:sz w:val="20"/>
        </w:rPr>
        <w:t>Creator/channel: BioTech Whisperer</w:t>
      </w:r>
    </w:p>
    <w:p>
      <w:pPr>
        <w:spacing w:after="40"/>
      </w:pPr>
      <w:r>
        <w:rPr>
          <w:b w:val="0"/>
          <w:i w:val="0"/>
          <w:color w:val="101826"/>
          <w:sz w:val="20"/>
        </w:rPr>
        <w:t>Duration: 3:00</w:t>
      </w:r>
    </w:p>
    <w:p>
      <w:pPr>
        <w:spacing w:after="40"/>
      </w:pPr>
      <w:r>
        <w:rPr>
          <w:sz w:val="20"/>
        </w:rPr>
        <w:t xml:space="preserve">Direct URL: </w:t>
      </w:r>
      <w:hyperlink r:id="rId20">
        <w:r>
          <w:rPr>
            <w:rFonts w:ascii="Segoe UI"/>
            <w:sz w:val="20"/>
            <w:color w:val="2F4BC4"/>
            <w:u w:val="single"/>
          </w:rPr>
          <w:t xml:space="preserve">https://www.youtube.com/watch?v=A895Mu8GcGw</w:t>
        </w:r>
      </w:hyperlink>
    </w:p>
    <w:p>
      <w:pPr>
        <w:spacing w:after="120"/>
      </w:pPr>
      <w:r>
        <w:rPr>
          <w:b w:val="0"/>
          <w:i w:val="0"/>
          <w:color w:val="5B6779"/>
          <w:sz w:val="19"/>
        </w:rPr>
        <w:t>Why this video is relevant: An outside video, not company material. Where it differs from this module, follow this module.</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M-11_Time_Management.pdf</w:t>
      </w:r>
    </w:p>
    <w:p>
      <w:pPr>
        <w:pStyle w:val="Heading2"/>
      </w:pPr>
      <w:r>
        <w:t>D. Module Quiz</w:t>
      </w:r>
    </w:p>
    <w:p>
      <w:pPr>
        <w:spacing w:after="120"/>
      </w:pPr>
      <w:r>
        <w:rPr>
          <w:b w:val="0"/>
          <w:i/>
          <w:color w:val="5B6779"/>
          <w:sz w:val="19"/>
        </w:rPr>
        <w:t>Practice quiz for this module — 1 question, matching the authoritative source's allocation.</w:t>
      </w:r>
    </w:p>
    <w:p>
      <w:pPr>
        <w:spacing w:after="80"/>
      </w:pPr>
      <w:r>
        <w:rPr>
          <w:b/>
          <w:i w:val="0"/>
          <w:color w:val="101826"/>
          <w:sz w:val="21"/>
        </w:rPr>
        <w:t>1. What does an interruption actually cost?</w:t>
      </w:r>
    </w:p>
    <w:p>
      <w:pPr>
        <w:spacing w:after="40"/>
        <w:ind w:left="227"/>
      </w:pPr>
      <w:r>
        <w:rPr>
          <w:b w:val="0"/>
          <w:i w:val="0"/>
          <w:color w:val="101826"/>
          <w:sz w:val="20"/>
        </w:rPr>
        <w:t>A. The two minutes it takes to answer</w:t>
      </w:r>
    </w:p>
    <w:p>
      <w:pPr>
        <w:spacing w:after="40"/>
        <w:ind w:left="227"/>
      </w:pPr>
      <w:r>
        <w:rPr>
          <w:b/>
          <w:i w:val="0"/>
          <w:color w:val="1B7F4B"/>
          <w:sz w:val="20"/>
        </w:rPr>
        <w:t>B. The time to answer, plus the time it takes to get back to where you were</w:t>
      </w:r>
    </w:p>
    <w:p>
      <w:pPr>
        <w:spacing w:after="40"/>
        <w:ind w:left="227"/>
      </w:pPr>
      <w:r>
        <w:rPr>
          <w:b w:val="0"/>
          <w:i w:val="0"/>
          <w:color w:val="101826"/>
          <w:sz w:val="20"/>
        </w:rPr>
        <w:t>C. Nothing, if you were not concentrating</w:t>
      </w:r>
    </w:p>
    <w:p>
      <w:pPr>
        <w:spacing w:after="40"/>
        <w:ind w:left="227"/>
      </w:pPr>
      <w:r>
        <w:rPr>
          <w:b w:val="0"/>
          <w:i w:val="0"/>
          <w:color w:val="101826"/>
          <w:sz w:val="20"/>
        </w:rPr>
        <w:t>D. It depends on who is interrupting</w:t>
      </w:r>
    </w:p>
    <w:p>
      <w:pPr>
        <w:spacing w:after="40"/>
        <w:ind w:left="227"/>
      </w:pPr>
      <w:r>
        <w:rPr>
          <w:b/>
          <w:i w:val="0"/>
          <w:color w:val="1B7F4B"/>
          <w:sz w:val="19"/>
        </w:rPr>
        <w:t>Correct Answer: B — The time to answer, plus the time it takes to get back to where you were</w:t>
      </w:r>
    </w:p>
    <w:p>
      <w:pPr>
        <w:spacing w:after="60"/>
        <w:ind w:left="454"/>
      </w:pPr>
      <w:r>
        <w:rPr>
          <w:b w:val="0"/>
          <w:i/>
          <w:color w:val="5B6779"/>
          <w:sz w:val="18"/>
        </w:rPr>
        <w:t>Explanation (A): That is the visible part and much the smaller one. The expensive part is getting back to where you were in the work.</w:t>
      </w:r>
    </w:p>
    <w:p>
      <w:pPr>
        <w:spacing w:after="60"/>
        <w:ind w:left="454"/>
      </w:pPr>
      <w:r>
        <w:rPr>
          <w:b w:val="0"/>
          <w:i/>
          <w:color w:val="5B6779"/>
          <w:sz w:val="18"/>
        </w:rPr>
        <w:t>Explanation (B): Getting back to where you were is real work, even though it is hard to put an exact number on. That is why a handful of small interruptions can consume a morning without anyone noticing where it went.</w:t>
      </w:r>
    </w:p>
    <w:p>
      <w:pPr>
        <w:spacing w:after="60"/>
        <w:ind w:left="454"/>
      </w:pPr>
      <w:r>
        <w:rPr>
          <w:b w:val="0"/>
          <w:i/>
          <w:color w:val="5B6779"/>
          <w:sz w:val="18"/>
        </w:rPr>
        <w:t>Explanation (C): If you were not concentrating, the block was already lost. The cost applies precisely when the work mattered.</w:t>
      </w:r>
    </w:p>
    <w:p>
      <w:pPr>
        <w:spacing w:after="60"/>
        <w:ind w:left="454"/>
      </w:pPr>
      <w:r>
        <w:rPr>
          <w:b w:val="0"/>
          <w:i/>
          <w:color w:val="5B6779"/>
          <w:sz w:val="18"/>
        </w:rPr>
        <w:t>Explanation (D): Seniority changes how you respond, not what it costs your attention. A director's question breaks focus the same way.</w:t>
      </w:r>
    </w:p>
    <w:p>
      <w:pPr>
        <w:spacing w:after="80"/>
      </w:pPr>
      <w:r>
        <w:rPr>
          <w:b w:val="0"/>
          <w:i w:val="0"/>
          <w:color w:val="101826"/>
          <w:sz w:val="21"/>
        </w:rPr>
      </w:r>
    </w:p>
    <w:p>
      <w:r>
        <w:br w:type="page"/>
      </w:r>
    </w:p>
    <w:p>
      <w:pPr>
        <w:pStyle w:val="Heading1"/>
      </w:pPr>
      <w:r>
        <w:t>M-12 — Password Security &amp; Multi-Factor Authentication</w:t>
      </w:r>
    </w:p>
    <w:p>
      <w:pPr>
        <w:spacing w:after="200"/>
      </w:pPr>
      <w:r>
        <w:rPr>
          <w:b w:val="0"/>
          <w:i w:val="0"/>
          <w:color w:val="5B6779"/>
          <w:sz w:val="19"/>
        </w:rPr>
        <w:t>Lesson 12 of 16 · 7. Security &amp; Responsible Use</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M-12</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Password Security &amp; Multi-Factor Authentication</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Explain why reuse matters more than complexity; explain what a second factor is, without jargon</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5</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7</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Why one reused password is the most likely way this company gets broken into.</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Sanjay runs stores at a Nashik unit. Six years ago he used one password for a shopping site. He uses the same one at work. The shopping site was breached in 2021. Nobody told him, and the password still works here. Different passwords everywhere, remembered by a manager, not by you. In Multi-Factor Authentication: Ayesha handles HR records in Dubai. Her password leaked in a breach at a site she had forgotten about. Someone used it at 2am. They got the password right and still could not get in, because a code went to her phone.</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THREE OR FOUR WORDS — "copper-lantern-quiet-mango" UNRELATED — not your city, employer, family or team LONG — aim for sixteen characters or more UNIQUE — used on exactly one account, ever</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Nobody guesses — They use passwords that already leaked from other sites, tried automatically.</w:t>
            </w:r>
          </w:p>
        </w:tc>
      </w:tr>
    </w:tbl>
    <w:p>
      <w:pPr>
        <w:spacing w:after="40"/>
      </w:pPr>
    </w:p>
    <w:p>
      <w:pPr>
        <w:pStyle w:val="Heading2"/>
      </w:pPr>
      <w:r>
        <w:t>C. Learning Resource</w:t>
      </w:r>
    </w:p>
    <w:p>
      <w:pPr>
        <w:spacing w:after="40"/>
      </w:pPr>
      <w:r>
        <w:rPr>
          <w:b w:val="0"/>
          <w:i w:val="0"/>
          <w:color w:val="101826"/>
          <w:sz w:val="20"/>
        </w:rPr>
        <w:t>Video title: How to make passwords more secure</w:t>
      </w:r>
    </w:p>
    <w:p>
      <w:pPr>
        <w:spacing w:after="40"/>
      </w:pPr>
      <w:r>
        <w:rPr>
          <w:b w:val="0"/>
          <w:i w:val="0"/>
          <w:color w:val="101826"/>
          <w:sz w:val="20"/>
        </w:rPr>
        <w:t>Creator/channel: IBM Technology</w:t>
      </w:r>
    </w:p>
    <w:p>
      <w:pPr>
        <w:spacing w:after="40"/>
      </w:pPr>
      <w:r>
        <w:rPr>
          <w:b w:val="0"/>
          <w:i w:val="0"/>
          <w:color w:val="101826"/>
          <w:sz w:val="20"/>
        </w:rPr>
        <w:t>Duration: 2:56</w:t>
      </w:r>
    </w:p>
    <w:p>
      <w:pPr>
        <w:spacing w:after="40"/>
      </w:pPr>
      <w:r>
        <w:rPr>
          <w:sz w:val="20"/>
        </w:rPr>
        <w:t xml:space="preserve">Direct URL: </w:t>
      </w:r>
      <w:hyperlink r:id="rId21">
        <w:r>
          <w:rPr>
            <w:rFonts w:ascii="Segoe UI"/>
            <w:sz w:val="20"/>
            <w:color w:val="2F4BC4"/>
            <w:u w:val="single"/>
          </w:rPr>
          <w:t xml:space="preserve">https://www.youtube.com/watch?v=xUp5S0nBnfc</w:t>
        </w:r>
      </w:hyperlink>
    </w:p>
    <w:p>
      <w:pPr>
        <w:spacing w:after="120"/>
      </w:pPr>
      <w:r>
        <w:rPr>
          <w:b w:val="0"/>
          <w:i w:val="0"/>
          <w:color w:val="5B6779"/>
          <w:sz w:val="19"/>
        </w:rPr>
        <w:t>Why this video is relevant: An outside video, not company material. Where it differs from this module, follow this module.</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M-12_Password_Security_MFA.pdf</w:t>
      </w:r>
    </w:p>
    <w:p>
      <w:pPr>
        <w:pStyle w:val="Heading2"/>
      </w:pPr>
      <w:r>
        <w:t>D. Module Quiz</w:t>
      </w:r>
    </w:p>
    <w:p>
      <w:pPr>
        <w:spacing w:after="120"/>
      </w:pPr>
      <w:r>
        <w:rPr>
          <w:b w:val="0"/>
          <w:i/>
          <w:color w:val="5B6779"/>
          <w:sz w:val="19"/>
        </w:rPr>
        <w:t>Practice quiz for this module — 2 questions, matching the authoritative source's allocation.</w:t>
      </w:r>
    </w:p>
    <w:p>
      <w:pPr>
        <w:spacing w:after="80"/>
      </w:pPr>
      <w:r>
        <w:rPr>
          <w:b/>
          <w:i w:val="0"/>
          <w:color w:val="101826"/>
          <w:sz w:val="21"/>
        </w:rPr>
        <w:t>1. How do accounts usually get taken?</w:t>
      </w:r>
    </w:p>
    <w:p>
      <w:pPr>
        <w:spacing w:after="40"/>
        <w:ind w:left="227"/>
      </w:pPr>
      <w:r>
        <w:rPr>
          <w:b w:val="0"/>
          <w:i w:val="0"/>
          <w:color w:val="101826"/>
          <w:sz w:val="20"/>
        </w:rPr>
        <w:t>A. Someone guesses the password</w:t>
      </w:r>
    </w:p>
    <w:p>
      <w:pPr>
        <w:spacing w:after="40"/>
        <w:ind w:left="227"/>
      </w:pPr>
      <w:r>
        <w:rPr>
          <w:b/>
          <w:i w:val="0"/>
          <w:color w:val="1B7F4B"/>
          <w:sz w:val="20"/>
        </w:rPr>
        <w:t>B. A password leaked elsewhere is tried here</w:t>
      </w:r>
    </w:p>
    <w:p>
      <w:pPr>
        <w:spacing w:after="40"/>
        <w:ind w:left="227"/>
      </w:pPr>
      <w:r>
        <w:rPr>
          <w:b w:val="0"/>
          <w:i w:val="0"/>
          <w:color w:val="101826"/>
          <w:sz w:val="20"/>
        </w:rPr>
        <w:t>C. The password was too short</w:t>
      </w:r>
    </w:p>
    <w:p>
      <w:pPr>
        <w:spacing w:after="40"/>
        <w:ind w:left="227"/>
      </w:pPr>
      <w:r>
        <w:rPr>
          <w:b w:val="0"/>
          <w:i w:val="0"/>
          <w:color w:val="101826"/>
          <w:sz w:val="20"/>
        </w:rPr>
        <w:t>D. Someone watched you type it</w:t>
      </w:r>
    </w:p>
    <w:p>
      <w:pPr>
        <w:spacing w:after="40"/>
        <w:ind w:left="227"/>
      </w:pPr>
      <w:r>
        <w:rPr>
          <w:b/>
          <w:i w:val="0"/>
          <w:color w:val="1B7F4B"/>
          <w:sz w:val="19"/>
        </w:rPr>
        <w:t>Correct Answer: B — A password leaked elsewhere is tried here</w:t>
      </w:r>
    </w:p>
    <w:p>
      <w:pPr>
        <w:spacing w:after="60"/>
        <w:ind w:left="454"/>
      </w:pPr>
      <w:r>
        <w:rPr>
          <w:b w:val="0"/>
          <w:i/>
          <w:color w:val="5B6779"/>
          <w:sz w:val="18"/>
        </w:rPr>
        <w:t>Explanation (A): Guessing is slow, is usually blocked after a few failed attempts, and is unnecessary once millions of real passwords are already sitting in leaked lists.</w:t>
      </w:r>
    </w:p>
    <w:p>
      <w:pPr>
        <w:spacing w:after="60"/>
        <w:ind w:left="454"/>
      </w:pPr>
      <w:r>
        <w:rPr>
          <w:b w:val="0"/>
          <w:i/>
          <w:color w:val="5B6779"/>
          <w:sz w:val="18"/>
        </w:rPr>
        <w:t>Explanation (B): This is one of the most common ways accounts are actually taken. Your email and password from a breached site are tried automatically against hundreds of services. If you reused it, one of them works.</w:t>
      </w:r>
    </w:p>
    <w:p>
      <w:pPr>
        <w:spacing w:after="60"/>
        <w:ind w:left="454"/>
      </w:pPr>
      <w:r>
        <w:rPr>
          <w:b w:val="0"/>
          <w:i/>
          <w:color w:val="5B6779"/>
          <w:sz w:val="18"/>
        </w:rPr>
        <w:t>Explanation (C): Length matters against guessing, which is not how most real takeovers happen. A twenty-character password that leaked is just as usable to an attacker as a short one.</w:t>
      </w:r>
    </w:p>
    <w:p>
      <w:pPr>
        <w:spacing w:after="60"/>
        <w:ind w:left="454"/>
      </w:pPr>
      <w:r>
        <w:rPr>
          <w:b w:val="0"/>
          <w:i/>
          <w:color w:val="5B6779"/>
          <w:sz w:val="18"/>
        </w:rPr>
        <w:t>Explanation (D): It happens, and it needs the attacker physically near you — a real limit that credential stuffing from a leaked list does not have.</w:t>
      </w:r>
    </w:p>
    <w:p>
      <w:pPr>
        <w:spacing w:after="80"/>
      </w:pPr>
      <w:r>
        <w:rPr>
          <w:b w:val="0"/>
          <w:i w:val="0"/>
          <w:color w:val="101826"/>
          <w:sz w:val="21"/>
        </w:rPr>
      </w:r>
    </w:p>
    <w:p>
      <w:pPr>
        <w:spacing w:after="80"/>
      </w:pPr>
      <w:r>
        <w:rPr>
          <w:b/>
          <w:i w:val="0"/>
          <w:color w:val="101826"/>
          <w:sz w:val="21"/>
        </w:rPr>
        <w:t>2. What is a second factor?</w:t>
      </w:r>
    </w:p>
    <w:p>
      <w:pPr>
        <w:spacing w:after="40"/>
        <w:ind w:left="227"/>
      </w:pPr>
      <w:r>
        <w:rPr>
          <w:b w:val="0"/>
          <w:i w:val="0"/>
          <w:color w:val="101826"/>
          <w:sz w:val="20"/>
        </w:rPr>
        <w:t>A. A second, longer password</w:t>
      </w:r>
    </w:p>
    <w:p>
      <w:pPr>
        <w:spacing w:after="40"/>
        <w:ind w:left="227"/>
      </w:pPr>
      <w:r>
        <w:rPr>
          <w:b/>
          <w:i w:val="0"/>
          <w:color w:val="1B7F4B"/>
          <w:sz w:val="20"/>
        </w:rPr>
        <w:t>B. Something physical you have, like your phone</w:t>
      </w:r>
    </w:p>
    <w:p>
      <w:pPr>
        <w:spacing w:after="40"/>
        <w:ind w:left="227"/>
      </w:pPr>
      <w:r>
        <w:rPr>
          <w:b w:val="0"/>
          <w:i w:val="0"/>
          <w:color w:val="101826"/>
          <w:sz w:val="20"/>
        </w:rPr>
        <w:t>C. A security question about your first school</w:t>
      </w:r>
    </w:p>
    <w:p>
      <w:pPr>
        <w:spacing w:after="40"/>
        <w:ind w:left="227"/>
      </w:pPr>
      <w:r>
        <w:rPr>
          <w:b w:val="0"/>
          <w:i w:val="0"/>
          <w:color w:val="101826"/>
          <w:sz w:val="20"/>
        </w:rPr>
        <w:t>D. Logging in from the office network</w:t>
      </w:r>
    </w:p>
    <w:p>
      <w:pPr>
        <w:spacing w:after="40"/>
        <w:ind w:left="227"/>
      </w:pPr>
      <w:r>
        <w:rPr>
          <w:b/>
          <w:i w:val="0"/>
          <w:color w:val="1B7F4B"/>
          <w:sz w:val="19"/>
        </w:rPr>
        <w:t>Correct Answer: B — Something physical you have, like your phone</w:t>
      </w:r>
    </w:p>
    <w:p>
      <w:pPr>
        <w:spacing w:after="60"/>
        <w:ind w:left="454"/>
      </w:pPr>
      <w:r>
        <w:rPr>
          <w:b w:val="0"/>
          <w:i/>
          <w:color w:val="5B6779"/>
          <w:sz w:val="18"/>
        </w:rPr>
        <w:t>Explanation (A): Two passwords are two things you know, and both can leak in the same way. The point is to add something of a completely different kind.</w:t>
      </w:r>
    </w:p>
    <w:p>
      <w:pPr>
        <w:spacing w:after="60"/>
        <w:ind w:left="454"/>
      </w:pPr>
      <w:r>
        <w:rPr>
          <w:b w:val="0"/>
          <w:i/>
          <w:color w:val="5B6779"/>
          <w:sz w:val="18"/>
        </w:rPr>
        <w:t>Explanation (B): A leaked list can contain your password. It cannot contain the phone in your pocket, which is why stolen credentials stop being enough.</w:t>
      </w:r>
    </w:p>
    <w:p>
      <w:pPr>
        <w:spacing w:after="60"/>
        <w:ind w:left="454"/>
      </w:pPr>
      <w:r>
        <w:rPr>
          <w:b w:val="0"/>
          <w:i/>
          <w:color w:val="5B6779"/>
          <w:sz w:val="18"/>
        </w:rPr>
        <w:t>Explanation (C): Another thing you know, and usually findable on social media. Security questions are among the weakest protections there are.</w:t>
      </w:r>
    </w:p>
    <w:p>
      <w:pPr>
        <w:spacing w:after="60"/>
        <w:ind w:left="454"/>
      </w:pPr>
      <w:r>
        <w:rPr>
          <w:b w:val="0"/>
          <w:i/>
          <w:color w:val="5B6779"/>
          <w:sz w:val="18"/>
        </w:rPr>
        <w:t>Explanation (D): Location can be a useful signal for the security team and it is not a factor you supply. It also fails entirely for anyone working remotely.</w:t>
      </w:r>
    </w:p>
    <w:p>
      <w:pPr>
        <w:spacing w:after="80"/>
      </w:pPr>
      <w:r>
        <w:rPr>
          <w:b w:val="0"/>
          <w:i w:val="0"/>
          <w:color w:val="101826"/>
          <w:sz w:val="21"/>
        </w:rPr>
      </w:r>
    </w:p>
    <w:p>
      <w:r>
        <w:br w:type="page"/>
      </w:r>
    </w:p>
    <w:p>
      <w:pPr>
        <w:pStyle w:val="Heading1"/>
      </w:pPr>
      <w:r>
        <w:t>M-13 — Phishing &amp; Social Engineering</w:t>
      </w:r>
    </w:p>
    <w:p>
      <w:pPr>
        <w:spacing w:after="200"/>
      </w:pPr>
      <w:r>
        <w:rPr>
          <w:b w:val="0"/>
          <w:i w:val="0"/>
          <w:color w:val="5B6779"/>
          <w:sz w:val="19"/>
        </w:rPr>
        <w:t>Lesson 13 of 16 · 7. Security &amp; Responsible Use</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M-13</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Phishing &amp; Social Engineering</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Name the four pressure signals that appear in almost every attack</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12</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7</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How people get talked into handing over the password, the payment or the file — and the pause that stops it.</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Rekha handles accounts payable in Gurugram. An email arrives from a regular supplier saying their bank details have changed. The signature, the logo and the invoice format are all correct. She updates the record and pays. One phone call to a number you already had. That is the whole defence.</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URGENCY — today, before close, immediately AUTHORITY — from a director, a bank, a regulator SECRECY — do not discuss this with the team yet A CHANGE — new bank details, new address, new process</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They do not look wrong — Perfect English, real logos, your order number. Spelling is not the test.</w:t>
            </w:r>
          </w:p>
        </w:tc>
      </w:tr>
    </w:tbl>
    <w:p>
      <w:pPr>
        <w:spacing w:after="40"/>
      </w:pPr>
    </w:p>
    <w:p>
      <w:pPr>
        <w:pStyle w:val="Heading2"/>
      </w:pPr>
      <w:r>
        <w:t>C. Learning Resource</w:t>
      </w:r>
    </w:p>
    <w:p>
      <w:pPr>
        <w:spacing w:after="40"/>
      </w:pPr>
      <w:r>
        <w:rPr>
          <w:b w:val="0"/>
          <w:i w:val="0"/>
          <w:color w:val="101826"/>
          <w:sz w:val="20"/>
        </w:rPr>
        <w:t>Video title: How to Spot Phishing Emails | Cyber Security Awareness for Employees</w:t>
      </w:r>
    </w:p>
    <w:p>
      <w:pPr>
        <w:spacing w:after="40"/>
      </w:pPr>
      <w:r>
        <w:rPr>
          <w:b w:val="0"/>
          <w:i w:val="0"/>
          <w:color w:val="101826"/>
          <w:sz w:val="20"/>
        </w:rPr>
        <w:t>Creator/channel: UK Cyber Hub</w:t>
      </w:r>
    </w:p>
    <w:p>
      <w:pPr>
        <w:spacing w:after="40"/>
      </w:pPr>
      <w:r>
        <w:rPr>
          <w:b w:val="0"/>
          <w:i w:val="0"/>
          <w:color w:val="101826"/>
          <w:sz w:val="20"/>
        </w:rPr>
        <w:t>Duration: 8:51</w:t>
      </w:r>
    </w:p>
    <w:p>
      <w:pPr>
        <w:spacing w:after="40"/>
      </w:pPr>
      <w:r>
        <w:rPr>
          <w:sz w:val="20"/>
        </w:rPr>
        <w:t xml:space="preserve">Direct URL: </w:t>
      </w:r>
      <w:hyperlink r:id="rId22">
        <w:r>
          <w:rPr>
            <w:rFonts w:ascii="Segoe UI"/>
            <w:sz w:val="20"/>
            <w:color w:val="2F4BC4"/>
            <w:u w:val="single"/>
          </w:rPr>
          <w:t xml:space="preserve">https://www.youtube.com/watch?v=UuLjQ-LWM9Y</w:t>
        </w:r>
      </w:hyperlink>
    </w:p>
    <w:p>
      <w:pPr>
        <w:spacing w:after="120"/>
      </w:pPr>
      <w:r>
        <w:rPr>
          <w:b w:val="0"/>
          <w:i w:val="0"/>
          <w:color w:val="5B6779"/>
          <w:sz w:val="19"/>
        </w:rPr>
        <w:t>Why this video is relevant: An outside video using UK examples. The signals are identical here; the reporting route is ours.</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M-13_Phishing_Social_Engineering.pdf</w:t>
      </w:r>
    </w:p>
    <w:p>
      <w:pPr>
        <w:pStyle w:val="Heading2"/>
      </w:pPr>
      <w:r>
        <w:t>D. Module Quiz</w:t>
      </w:r>
    </w:p>
    <w:p>
      <w:pPr>
        <w:spacing w:after="120"/>
      </w:pPr>
      <w:r>
        <w:rPr>
          <w:b w:val="0"/>
          <w:i/>
          <w:color w:val="5B6779"/>
          <w:sz w:val="19"/>
        </w:rPr>
        <w:t>Practice quiz for this module — 2 questions, matching the authoritative source's allocation.</w:t>
      </w:r>
    </w:p>
    <w:p>
      <w:pPr>
        <w:spacing w:after="80"/>
      </w:pPr>
      <w:r>
        <w:rPr>
          <w:b/>
          <w:i w:val="0"/>
          <w:color w:val="101826"/>
          <w:sz w:val="21"/>
        </w:rPr>
        <w:t>1. What proves an email is genuine?</w:t>
      </w:r>
    </w:p>
    <w:p>
      <w:pPr>
        <w:spacing w:after="40"/>
        <w:ind w:left="227"/>
      </w:pPr>
      <w:r>
        <w:rPr>
          <w:b w:val="0"/>
          <w:i w:val="0"/>
          <w:color w:val="101826"/>
          <w:sz w:val="20"/>
        </w:rPr>
        <w:t>A. The sender's name and address look right</w:t>
      </w:r>
    </w:p>
    <w:p>
      <w:pPr>
        <w:spacing w:after="40"/>
        <w:ind w:left="227"/>
      </w:pPr>
      <w:r>
        <w:rPr>
          <w:b/>
          <w:i w:val="0"/>
          <w:color w:val="1B7F4B"/>
          <w:sz w:val="20"/>
        </w:rPr>
        <w:t>B. Nothing in the message. Only a separate channel</w:t>
      </w:r>
    </w:p>
    <w:p>
      <w:pPr>
        <w:spacing w:after="40"/>
        <w:ind w:left="227"/>
      </w:pPr>
      <w:r>
        <w:rPr>
          <w:b w:val="0"/>
          <w:i w:val="0"/>
          <w:color w:val="101826"/>
          <w:sz w:val="20"/>
        </w:rPr>
        <w:t>C. The logo and invoice format match exactly</w:t>
      </w:r>
    </w:p>
    <w:p>
      <w:pPr>
        <w:spacing w:after="40"/>
        <w:ind w:left="227"/>
      </w:pPr>
      <w:r>
        <w:rPr>
          <w:b w:val="0"/>
          <w:i w:val="0"/>
          <w:color w:val="101826"/>
          <w:sz w:val="20"/>
        </w:rPr>
        <w:t>D. They knew your order number</w:t>
      </w:r>
    </w:p>
    <w:p>
      <w:pPr>
        <w:spacing w:after="40"/>
        <w:ind w:left="227"/>
      </w:pPr>
      <w:r>
        <w:rPr>
          <w:b/>
          <w:i w:val="0"/>
          <w:color w:val="1B7F4B"/>
          <w:sz w:val="19"/>
        </w:rPr>
        <w:t>Correct Answer: B — Nothing in the message. Only a separate channel</w:t>
      </w:r>
    </w:p>
    <w:p>
      <w:pPr>
        <w:spacing w:after="60"/>
        <w:ind w:left="454"/>
      </w:pPr>
      <w:r>
        <w:rPr>
          <w:b w:val="0"/>
          <w:i/>
          <w:color w:val="5B6779"/>
          <w:sz w:val="18"/>
        </w:rPr>
        <w:t>Explanation (A): Display names are free text and addresses can be lookalikes or genuinely compromised. Looking right is the entire design goal of the message.</w:t>
      </w:r>
    </w:p>
    <w:p>
      <w:pPr>
        <w:spacing w:after="60"/>
        <w:ind w:left="454"/>
      </w:pPr>
      <w:r>
        <w:rPr>
          <w:b w:val="0"/>
          <w:i/>
          <w:color w:val="5B6779"/>
          <w:sz w:val="18"/>
        </w:rPr>
        <w:t>Explanation (B): Every element of an email can be copied or controlled by the sender. A phone call to a number you already had is outside their control, which is why it works.</w:t>
      </w:r>
    </w:p>
    <w:p>
      <w:pPr>
        <w:spacing w:after="60"/>
        <w:ind w:left="454"/>
      </w:pPr>
      <w:r>
        <w:rPr>
          <w:b w:val="0"/>
          <w:i/>
          <w:color w:val="5B6779"/>
          <w:sz w:val="18"/>
        </w:rPr>
        <w:t>Explanation (C): Those are copied from real correspondence, often from a genuine earlier email. A perfect match is evidence of effort, not of authenticity.</w:t>
      </w:r>
    </w:p>
    <w:p>
      <w:pPr>
        <w:spacing w:after="60"/>
        <w:ind w:left="454"/>
      </w:pPr>
      <w:r>
        <w:rPr>
          <w:b w:val="0"/>
          <w:i/>
          <w:color w:val="5B6779"/>
          <w:sz w:val="18"/>
        </w:rPr>
        <w:t>Explanation (D): Order numbers appear in emails, attachments and sometimes breached systems. Knowing details makes the message convincing, not legitimate.</w:t>
      </w:r>
    </w:p>
    <w:p>
      <w:pPr>
        <w:spacing w:after="80"/>
      </w:pPr>
      <w:r>
        <w:rPr>
          <w:b w:val="0"/>
          <w:i w:val="0"/>
          <w:color w:val="101826"/>
          <w:sz w:val="21"/>
        </w:rPr>
      </w:r>
    </w:p>
    <w:p>
      <w:pPr>
        <w:spacing w:after="80"/>
      </w:pPr>
      <w:r>
        <w:rPr>
          <w:b/>
          <w:i w:val="0"/>
          <w:color w:val="101826"/>
          <w:sz w:val="21"/>
        </w:rPr>
        <w:t>2. Which of these is reason enough to verify, on its own?</w:t>
      </w:r>
    </w:p>
    <w:p>
      <w:pPr>
        <w:spacing w:after="40"/>
        <w:ind w:left="227"/>
      </w:pPr>
      <w:r>
        <w:rPr>
          <w:b/>
          <w:i w:val="0"/>
          <w:color w:val="1B7F4B"/>
          <w:sz w:val="20"/>
        </w:rPr>
        <w:t>A. A request to change bank details or payment instructions</w:t>
      </w:r>
    </w:p>
    <w:p>
      <w:pPr>
        <w:spacing w:after="40"/>
        <w:ind w:left="227"/>
      </w:pPr>
      <w:r>
        <w:rPr>
          <w:b w:val="0"/>
          <w:i w:val="0"/>
          <w:color w:val="101826"/>
          <w:sz w:val="20"/>
        </w:rPr>
        <w:t>B. A long email with an attachment</w:t>
      </w:r>
    </w:p>
    <w:p>
      <w:pPr>
        <w:spacing w:after="40"/>
        <w:ind w:left="227"/>
      </w:pPr>
      <w:r>
        <w:rPr>
          <w:b w:val="0"/>
          <w:i w:val="0"/>
          <w:color w:val="101826"/>
          <w:sz w:val="20"/>
        </w:rPr>
        <w:t>C. An email arriving late in the day</w:t>
      </w:r>
    </w:p>
    <w:p>
      <w:pPr>
        <w:spacing w:after="40"/>
        <w:ind w:left="227"/>
      </w:pPr>
      <w:r>
        <w:rPr>
          <w:b w:val="0"/>
          <w:i w:val="0"/>
          <w:color w:val="101826"/>
          <w:sz w:val="20"/>
        </w:rPr>
        <w:t>D. A supplier you have not heard from recently</w:t>
      </w:r>
    </w:p>
    <w:p>
      <w:pPr>
        <w:spacing w:after="40"/>
        <w:ind w:left="227"/>
      </w:pPr>
      <w:r>
        <w:rPr>
          <w:b/>
          <w:i w:val="0"/>
          <w:color w:val="1B7F4B"/>
          <w:sz w:val="19"/>
        </w:rPr>
        <w:t>Correct Answer: A — A request to change bank details or payment instructions</w:t>
      </w:r>
    </w:p>
    <w:p>
      <w:pPr>
        <w:spacing w:after="60"/>
        <w:ind w:left="454"/>
      </w:pPr>
      <w:r>
        <w:rPr>
          <w:b w:val="0"/>
          <w:i/>
          <w:color w:val="5B6779"/>
          <w:sz w:val="18"/>
        </w:rPr>
        <w:t>Explanation (A): A change is reason enough by itself. It does not need urgency or secrecy attached to it — waiting for a second signal before verifying is exactly the gap this kind of attack is built to use.</w:t>
      </w:r>
    </w:p>
    <w:p>
      <w:pPr>
        <w:spacing w:after="60"/>
        <w:ind w:left="454"/>
      </w:pPr>
      <w:r>
        <w:rPr>
          <w:b w:val="0"/>
          <w:i/>
          <w:color w:val="5B6779"/>
          <w:sz w:val="18"/>
        </w:rPr>
        <w:t>Explanation (B): Perfectly normal in most jobs. Length and attachments are not signals in themselves.</w:t>
      </w:r>
    </w:p>
    <w:p>
      <w:pPr>
        <w:spacing w:after="60"/>
        <w:ind w:left="454"/>
      </w:pPr>
      <w:r>
        <w:rPr>
          <w:b w:val="0"/>
          <w:i/>
          <w:color w:val="5B6779"/>
          <w:sz w:val="18"/>
        </w:rPr>
        <w:t>Explanation (C): Timing alone is not a signal, although attacks do favour busy periods. It matters only alongside an actual pressure signal such as a change.</w:t>
      </w:r>
    </w:p>
    <w:p>
      <w:pPr>
        <w:spacing w:after="60"/>
        <w:ind w:left="454"/>
      </w:pPr>
      <w:r>
        <w:rPr>
          <w:b w:val="0"/>
          <w:i/>
          <w:color w:val="5B6779"/>
          <w:sz w:val="18"/>
        </w:rPr>
        <w:t>Explanation (D): Common and usually innocent. What matters is whether they are asking you to change where money or data goes.</w:t>
      </w:r>
    </w:p>
    <w:p>
      <w:pPr>
        <w:spacing w:after="80"/>
      </w:pPr>
      <w:r>
        <w:rPr>
          <w:b w:val="0"/>
          <w:i w:val="0"/>
          <w:color w:val="101826"/>
          <w:sz w:val="21"/>
        </w:rPr>
      </w:r>
    </w:p>
    <w:p>
      <w:r>
        <w:br w:type="page"/>
      </w:r>
    </w:p>
    <w:p>
      <w:pPr>
        <w:pStyle w:val="Heading1"/>
      </w:pPr>
      <w:r>
        <w:t>M-14 — Data Protection &amp; Confidential Information</w:t>
      </w:r>
    </w:p>
    <w:p>
      <w:pPr>
        <w:spacing w:after="200"/>
      </w:pPr>
      <w:r>
        <w:rPr>
          <w:b w:val="0"/>
          <w:i w:val="0"/>
          <w:color w:val="5B6779"/>
          <w:sz w:val="19"/>
        </w:rPr>
        <w:t>Lesson 14 of 16 · 7. Security &amp; Responsible Use</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M-14</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Data Protection &amp; Confidential Information</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Say what counts as personal data, including the surprising cases; sort information into four classes in a few seconds</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6</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7</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What counts as personal data, what the law expects, and what that means for your inbox on an ordinary Tuesday.</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Manoj handles sales admin in Kochi. He wants to finish a report at home, so he forwards the customer contact list to his personal email. Nothing bad happens. It is still a reportable transfer of personal data out of the company. Four rules that cover almost every decision you will face. In Handling Confidential Information: Divya supports the legal team in Bengaluru. She reuses an old slide in a supplier presentation. It still carries the discount structure agreed with a different supplier. Nobody notices in the room. The photograph circulates.</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COLLECT LESS — if you do not need a field, do not ask for it USE IT FOR THE STATED PURPOSE — not for a new idea later KEEP IT INSIDE — company systems only, never personal accounts DELETE IT WHEN DONE — old copies are the ones that leak</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Personal data is wider than names — Number plates, photos, employee numbers and addresses all count.</w:t>
            </w:r>
          </w:p>
        </w:tc>
      </w:tr>
    </w:tbl>
    <w:p>
      <w:pPr>
        <w:spacing w:after="40"/>
      </w:pPr>
    </w:p>
    <w:p>
      <w:pPr>
        <w:pStyle w:val="Heading2"/>
      </w:pPr>
      <w:r>
        <w:t>C. Learning Resource</w:t>
      </w:r>
    </w:p>
    <w:p>
      <w:pPr>
        <w:spacing w:after="40"/>
      </w:pPr>
      <w:r>
        <w:rPr>
          <w:b w:val="0"/>
          <w:i w:val="0"/>
          <w:color w:val="101826"/>
          <w:sz w:val="20"/>
        </w:rPr>
        <w:t>Video title: Data protection explained in three minutes</w:t>
      </w:r>
    </w:p>
    <w:p>
      <w:pPr>
        <w:spacing w:after="40"/>
      </w:pPr>
      <w:r>
        <w:rPr>
          <w:b w:val="0"/>
          <w:i w:val="0"/>
          <w:color w:val="101826"/>
          <w:sz w:val="20"/>
        </w:rPr>
        <w:t>Creator/channel: Information Commissioner's Office (ICO)</w:t>
      </w:r>
    </w:p>
    <w:p>
      <w:pPr>
        <w:spacing w:after="40"/>
      </w:pPr>
      <w:r>
        <w:rPr>
          <w:b w:val="0"/>
          <w:i w:val="0"/>
          <w:color w:val="101826"/>
          <w:sz w:val="20"/>
        </w:rPr>
        <w:t>Duration: 2:54</w:t>
      </w:r>
    </w:p>
    <w:p>
      <w:pPr>
        <w:spacing w:after="40"/>
      </w:pPr>
      <w:r>
        <w:rPr>
          <w:sz w:val="20"/>
        </w:rPr>
        <w:t xml:space="preserve">Direct URL: </w:t>
      </w:r>
      <w:hyperlink r:id="rId23">
        <w:r>
          <w:rPr>
            <w:rFonts w:ascii="Segoe UI"/>
            <w:sz w:val="20"/>
            <w:color w:val="2F4BC4"/>
            <w:u w:val="single"/>
          </w:rPr>
          <w:t xml:space="preserve">https://www.youtube.com/watch?v=YJInlE99vSs</w:t>
        </w:r>
      </w:hyperlink>
    </w:p>
    <w:p>
      <w:pPr>
        <w:spacing w:after="120"/>
      </w:pPr>
      <w:r>
        <w:rPr>
          <w:b w:val="0"/>
          <w:i w:val="0"/>
          <w:color w:val="5B6779"/>
          <w:sz w:val="19"/>
        </w:rPr>
        <w:t>Why this video is relevant: From the UK's data protection regulator. The principles match India's DPDP Act and UAE law closely.</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M-14_Data_Protection.pdf</w:t>
      </w:r>
    </w:p>
    <w:p>
      <w:pPr>
        <w:pStyle w:val="Heading2"/>
      </w:pPr>
      <w:r>
        <w:t>D. Module Quiz</w:t>
      </w:r>
    </w:p>
    <w:p>
      <w:pPr>
        <w:spacing w:after="120"/>
      </w:pPr>
      <w:r>
        <w:rPr>
          <w:b w:val="0"/>
          <w:i/>
          <w:color w:val="5B6779"/>
          <w:sz w:val="19"/>
        </w:rPr>
        <w:t>Practice quiz for this module — 2 questions, matching the authoritative source's allocation.</w:t>
      </w:r>
    </w:p>
    <w:p>
      <w:pPr>
        <w:spacing w:after="80"/>
      </w:pPr>
      <w:r>
        <w:rPr>
          <w:b/>
          <w:i w:val="0"/>
          <w:color w:val="101826"/>
          <w:sz w:val="21"/>
        </w:rPr>
        <w:t>1. Which of these is personal data?</w:t>
      </w:r>
    </w:p>
    <w:p>
      <w:pPr>
        <w:spacing w:after="40"/>
        <w:ind w:left="227"/>
      </w:pPr>
      <w:r>
        <w:rPr>
          <w:b/>
          <w:i w:val="0"/>
          <w:color w:val="1B7F4B"/>
          <w:sz w:val="20"/>
        </w:rPr>
        <w:t>A. A vehicle number plate on a gate pass</w:t>
      </w:r>
    </w:p>
    <w:p>
      <w:pPr>
        <w:spacing w:after="40"/>
        <w:ind w:left="227"/>
      </w:pPr>
      <w:r>
        <w:rPr>
          <w:b w:val="0"/>
          <w:i w:val="0"/>
          <w:color w:val="101826"/>
          <w:sz w:val="20"/>
        </w:rPr>
        <w:t>B. The total number of visitors last month</w:t>
      </w:r>
    </w:p>
    <w:p>
      <w:pPr>
        <w:spacing w:after="40"/>
        <w:ind w:left="227"/>
      </w:pPr>
      <w:r>
        <w:rPr>
          <w:b w:val="0"/>
          <w:i w:val="0"/>
          <w:color w:val="101826"/>
          <w:sz w:val="20"/>
        </w:rPr>
        <w:t>C. Our published price list</w:t>
      </w:r>
    </w:p>
    <w:p>
      <w:pPr>
        <w:spacing w:after="40"/>
        <w:ind w:left="227"/>
      </w:pPr>
      <w:r>
        <w:rPr>
          <w:b w:val="0"/>
          <w:i w:val="0"/>
          <w:color w:val="101826"/>
          <w:sz w:val="20"/>
        </w:rPr>
        <w:t>D. The name of a supplier company</w:t>
      </w:r>
    </w:p>
    <w:p>
      <w:pPr>
        <w:spacing w:after="40"/>
        <w:ind w:left="227"/>
      </w:pPr>
      <w:r>
        <w:rPr>
          <w:b/>
          <w:i w:val="0"/>
          <w:color w:val="1B7F4B"/>
          <w:sz w:val="19"/>
        </w:rPr>
        <w:t>Correct Answer: A — A vehicle number plate on a gate pass</w:t>
      </w:r>
    </w:p>
    <w:p>
      <w:pPr>
        <w:spacing w:after="60"/>
        <w:ind w:left="454"/>
      </w:pPr>
      <w:r>
        <w:rPr>
          <w:b w:val="0"/>
          <w:i/>
          <w:color w:val="5B6779"/>
          <w:sz w:val="18"/>
        </w:rPr>
        <w:t>Explanation (A): It identifies a vehicle, which identifies its keeper. Number plates, employee numbers and delivery addresses are all personal data even with no name attached.</w:t>
      </w:r>
    </w:p>
    <w:p>
      <w:pPr>
        <w:spacing w:after="60"/>
        <w:ind w:left="454"/>
      </w:pPr>
      <w:r>
        <w:rPr>
          <w:b w:val="0"/>
          <w:i/>
          <w:color w:val="5B6779"/>
          <w:sz w:val="18"/>
        </w:rPr>
        <w:t>Explanation (B): An aggregate figure with nobody identifiable in it. Counts and totals are exactly what you should use when you need to share something.</w:t>
      </w:r>
    </w:p>
    <w:p>
      <w:pPr>
        <w:spacing w:after="60"/>
        <w:ind w:left="454"/>
      </w:pPr>
      <w:r>
        <w:rPr>
          <w:b w:val="0"/>
          <w:i/>
          <w:color w:val="5B6779"/>
          <w:sz w:val="18"/>
        </w:rPr>
        <w:t>Explanation (C): Commercial information, not personal data. It may be confidential for other reasons, but no individual is identifiable from it.</w:t>
      </w:r>
    </w:p>
    <w:p>
      <w:pPr>
        <w:spacing w:after="60"/>
        <w:ind w:left="454"/>
      </w:pPr>
      <w:r>
        <w:rPr>
          <w:b w:val="0"/>
          <w:i/>
          <w:color w:val="5B6779"/>
          <w:sz w:val="18"/>
        </w:rPr>
        <w:t>Explanation (D): A company is not a person. A named contact at that company, with their direct line, certainly is.</w:t>
      </w:r>
    </w:p>
    <w:p>
      <w:pPr>
        <w:spacing w:after="80"/>
      </w:pPr>
      <w:r>
        <w:rPr>
          <w:b w:val="0"/>
          <w:i w:val="0"/>
          <w:color w:val="101826"/>
          <w:sz w:val="21"/>
        </w:rPr>
      </w:r>
    </w:p>
    <w:p>
      <w:pPr>
        <w:spacing w:after="80"/>
      </w:pPr>
      <w:r>
        <w:rPr>
          <w:b/>
          <w:i w:val="0"/>
          <w:color w:val="101826"/>
          <w:sz w:val="21"/>
        </w:rPr>
        <w:t>2. What does restricted actually mean?</w:t>
      </w:r>
    </w:p>
    <w:p>
      <w:pPr>
        <w:spacing w:after="40"/>
        <w:ind w:left="227"/>
      </w:pPr>
      <w:r>
        <w:rPr>
          <w:b w:val="0"/>
          <w:i w:val="0"/>
          <w:color w:val="101826"/>
          <w:sz w:val="20"/>
        </w:rPr>
        <w:t>A. Cannot leave the company</w:t>
      </w:r>
    </w:p>
    <w:p>
      <w:pPr>
        <w:spacing w:after="40"/>
        <w:ind w:left="227"/>
      </w:pPr>
      <w:r>
        <w:rPr>
          <w:b/>
          <w:i w:val="0"/>
          <w:color w:val="1B7F4B"/>
          <w:sz w:val="20"/>
        </w:rPr>
        <w:t>B. Only a named few can see it, inside or out</w:t>
      </w:r>
    </w:p>
    <w:p>
      <w:pPr>
        <w:spacing w:after="40"/>
        <w:ind w:left="227"/>
      </w:pPr>
      <w:r>
        <w:rPr>
          <w:b w:val="0"/>
          <w:i w:val="0"/>
          <w:color w:val="101826"/>
          <w:sz w:val="20"/>
        </w:rPr>
        <w:t>C. Needs a password to open</w:t>
      </w:r>
    </w:p>
    <w:p>
      <w:pPr>
        <w:spacing w:after="40"/>
        <w:ind w:left="227"/>
      </w:pPr>
      <w:r>
        <w:rPr>
          <w:b w:val="0"/>
          <w:i w:val="0"/>
          <w:color w:val="101826"/>
          <w:sz w:val="20"/>
        </w:rPr>
        <w:t>D. Must be deleted after use</w:t>
      </w:r>
    </w:p>
    <w:p>
      <w:pPr>
        <w:spacing w:after="40"/>
        <w:ind w:left="227"/>
      </w:pPr>
      <w:r>
        <w:rPr>
          <w:b/>
          <w:i w:val="0"/>
          <w:color w:val="1B7F4B"/>
          <w:sz w:val="19"/>
        </w:rPr>
        <w:t>Correct Answer: B — Only a named few can see it, inside or out</w:t>
      </w:r>
    </w:p>
    <w:p>
      <w:pPr>
        <w:spacing w:after="60"/>
        <w:ind w:left="454"/>
      </w:pPr>
      <w:r>
        <w:rPr>
          <w:b w:val="0"/>
          <w:i/>
          <w:color w:val="5B6779"/>
          <w:sz w:val="18"/>
        </w:rPr>
        <w:t>Explanation (A): That describes confidential. Restricted goes further — it also cannot circulate freely inside the company.</w:t>
      </w:r>
    </w:p>
    <w:p>
      <w:pPr>
        <w:spacing w:after="60"/>
        <w:ind w:left="454"/>
      </w:pPr>
      <w:r>
        <w:rPr>
          <w:b w:val="0"/>
          <w:i/>
          <w:color w:val="5B6779"/>
          <w:sz w:val="18"/>
        </w:rPr>
        <w:t>Explanation (B): Salaries, live legal matters and unannounced plans are restricted from most employees. Being employed here does not qualify anyone.</w:t>
      </w:r>
    </w:p>
    <w:p>
      <w:pPr>
        <w:spacing w:after="60"/>
        <w:ind w:left="454"/>
      </w:pPr>
      <w:r>
        <w:rPr>
          <w:b w:val="0"/>
          <w:i/>
          <w:color w:val="5B6779"/>
          <w:sz w:val="18"/>
        </w:rPr>
        <w:t>Explanation (C): A control that may be used, not a definition. Classification is about who should see it; passwords are one way of enforcing that.</w:t>
      </w:r>
    </w:p>
    <w:p>
      <w:pPr>
        <w:spacing w:after="60"/>
        <w:ind w:left="454"/>
      </w:pPr>
      <w:r>
        <w:rPr>
          <w:b w:val="0"/>
          <w:i/>
          <w:color w:val="5B6779"/>
          <w:sz w:val="18"/>
        </w:rPr>
        <w:t>Explanation (D): Retention is a separate question. Plenty of restricted material is kept for years by the few people entitled to it.</w:t>
      </w:r>
    </w:p>
    <w:p>
      <w:pPr>
        <w:spacing w:after="80"/>
      </w:pPr>
      <w:r>
        <w:rPr>
          <w:b w:val="0"/>
          <w:i w:val="0"/>
          <w:color w:val="101826"/>
          <w:sz w:val="21"/>
        </w:rPr>
      </w:r>
    </w:p>
    <w:p>
      <w:r>
        <w:br w:type="page"/>
      </w:r>
    </w:p>
    <w:p>
      <w:pPr>
        <w:pStyle w:val="Heading1"/>
      </w:pPr>
      <w:r>
        <w:t>M-15 — Safe Use of AI at Work</w:t>
      </w:r>
    </w:p>
    <w:p>
      <w:pPr>
        <w:spacing w:after="200"/>
      </w:pPr>
      <w:r>
        <w:rPr>
          <w:b w:val="0"/>
          <w:i w:val="0"/>
          <w:color w:val="5B6779"/>
          <w:sz w:val="19"/>
        </w:rPr>
        <w:t>Lesson 15 of 16 · 7. Security &amp; Responsible Use</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M-15</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Safe Use of AI at Work</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Tell an approved tool from an unapproved one at a glance</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3</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7</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Which tools are approved, which settings to switch off, and how to keep a trail you can actually explain.</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Harish runs projects in Abu Dhabi. A client asks, during an audit, whether any of their drawings have been processed by AI tools. He genuinely does not know. Nor does anyone else, because nobody kept a record. Approved tools, the right settings, and a habit of noting what you used.</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You signed in with a personal email, not your work one There was no single sign-on screen or company logo The site offered a free trial or asked for a card You found it through a search result or a social post</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Approval is more than an account — The tool, the configuration and the use case all need to be approved too, not just the account.</w:t>
            </w:r>
          </w:p>
        </w:tc>
      </w:tr>
    </w:tbl>
    <w:p>
      <w:pPr>
        <w:spacing w:after="40"/>
      </w:pPr>
    </w:p>
    <w:p>
      <w:pPr>
        <w:pStyle w:val="Heading2"/>
      </w:pPr>
      <w:r>
        <w:t>C. Learning Resource</w:t>
      </w:r>
    </w:p>
    <w:p>
      <w:pPr>
        <w:spacing w:after="40"/>
      </w:pPr>
      <w:r>
        <w:rPr>
          <w:b w:val="0"/>
          <w:i w:val="0"/>
          <w:color w:val="101826"/>
          <w:sz w:val="20"/>
        </w:rPr>
        <w:t>Video title: How to Secure AI Business Models</w:t>
      </w:r>
    </w:p>
    <w:p>
      <w:pPr>
        <w:spacing w:after="40"/>
      </w:pPr>
      <w:r>
        <w:rPr>
          <w:b w:val="0"/>
          <w:i w:val="0"/>
          <w:color w:val="101826"/>
          <w:sz w:val="20"/>
        </w:rPr>
        <w:t>Creator/channel: IBM Technology</w:t>
      </w:r>
    </w:p>
    <w:p>
      <w:pPr>
        <w:spacing w:after="40"/>
      </w:pPr>
      <w:r>
        <w:rPr>
          <w:b w:val="0"/>
          <w:i w:val="0"/>
          <w:color w:val="101826"/>
          <w:sz w:val="20"/>
        </w:rPr>
        <w:t>Duration: 13:13</w:t>
      </w:r>
    </w:p>
    <w:p>
      <w:pPr>
        <w:spacing w:after="40"/>
      </w:pPr>
      <w:r>
        <w:rPr>
          <w:sz w:val="20"/>
        </w:rPr>
        <w:t xml:space="preserve">Direct URL: </w:t>
      </w:r>
      <w:hyperlink r:id="rId24">
        <w:r>
          <w:rPr>
            <w:rFonts w:ascii="Segoe UI"/>
            <w:sz w:val="20"/>
            <w:color w:val="2F4BC4"/>
            <w:u w:val="single"/>
          </w:rPr>
          <w:t xml:space="preserve">https://www.youtube.com/watch?v=pR7FfNWjEe8</w:t>
        </w:r>
      </w:hyperlink>
    </w:p>
    <w:p>
      <w:pPr>
        <w:spacing w:after="120"/>
      </w:pPr>
      <w:r>
        <w:rPr>
          <w:b w:val="0"/>
          <w:i w:val="0"/>
          <w:color w:val="5B6779"/>
          <w:sz w:val="19"/>
        </w:rPr>
        <w:t>Why this video is relevant: Aimed at people building AI systems. Watch for context, not for the daily rules — those are in this module.</w:t>
      </w:r>
    </w:p>
    <w:p>
      <w:pPr>
        <w:spacing w:after="80"/>
      </w:pPr>
      <w:r>
        <w:rPr>
          <w:b w:val="0"/>
          <w:i/>
          <w:color w:val="5B6779"/>
          <w:sz w:val="19"/>
        </w:rPr>
        <w:t>Content type in 1XL: External Link, marked background/optional — not required to complete the module.</w:t>
      </w:r>
    </w:p>
    <w:p>
      <w:pPr>
        <w:spacing w:after="120"/>
      </w:pPr>
      <w:r>
        <w:rPr>
          <w:b w:val="0"/>
          <w:i w:val="0"/>
          <w:color w:val="101826"/>
          <w:sz w:val="19"/>
        </w:rPr>
        <w:t>Companion PDF (upload as a Document in Content Library, attach alongside the video): M-15_Safe_AI_Use.pdf</w:t>
      </w:r>
    </w:p>
    <w:p>
      <w:pPr>
        <w:pStyle w:val="Heading2"/>
      </w:pPr>
      <w:r>
        <w:t>D. Module Quiz</w:t>
      </w:r>
    </w:p>
    <w:p>
      <w:pPr>
        <w:spacing w:after="120"/>
      </w:pPr>
      <w:r>
        <w:rPr>
          <w:b w:val="0"/>
          <w:i/>
          <w:color w:val="5B6779"/>
          <w:sz w:val="19"/>
        </w:rPr>
        <w:t>Practice quiz for this module — 1 question, matching the authoritative source's allocation.</w:t>
      </w:r>
    </w:p>
    <w:p>
      <w:pPr>
        <w:spacing w:after="80"/>
      </w:pPr>
      <w:r>
        <w:rPr>
          <w:b/>
          <w:i w:val="0"/>
          <w:color w:val="101826"/>
          <w:sz w:val="21"/>
        </w:rPr>
        <w:t>1. What makes a tool approved?</w:t>
      </w:r>
    </w:p>
    <w:p>
      <w:pPr>
        <w:spacing w:after="40"/>
        <w:ind w:left="227"/>
      </w:pPr>
      <w:r>
        <w:rPr>
          <w:b w:val="0"/>
          <w:i w:val="0"/>
          <w:color w:val="101826"/>
          <w:sz w:val="20"/>
        </w:rPr>
        <w:t>A. It is a well-known brand</w:t>
      </w:r>
    </w:p>
    <w:p>
      <w:pPr>
        <w:spacing w:after="40"/>
        <w:ind w:left="227"/>
      </w:pPr>
      <w:r>
        <w:rPr>
          <w:b/>
          <w:i w:val="0"/>
          <w:color w:val="1B7F4B"/>
          <w:sz w:val="20"/>
        </w:rPr>
        <w:t>B. The company has explicitly approved this tool, this account and this use</w:t>
      </w:r>
    </w:p>
    <w:p>
      <w:pPr>
        <w:spacing w:after="40"/>
        <w:ind w:left="227"/>
      </w:pPr>
      <w:r>
        <w:rPr>
          <w:b w:val="0"/>
          <w:i w:val="0"/>
          <w:color w:val="101826"/>
          <w:sz w:val="20"/>
        </w:rPr>
        <w:t>C. It has a privacy policy</w:t>
      </w:r>
    </w:p>
    <w:p>
      <w:pPr>
        <w:spacing w:after="40"/>
        <w:ind w:left="227"/>
      </w:pPr>
      <w:r>
        <w:rPr>
          <w:b w:val="0"/>
          <w:i w:val="0"/>
          <w:color w:val="101826"/>
          <w:sz w:val="20"/>
        </w:rPr>
        <w:t>D. You turned the training setting off</w:t>
      </w:r>
    </w:p>
    <w:p>
      <w:pPr>
        <w:spacing w:after="40"/>
        <w:ind w:left="227"/>
      </w:pPr>
      <w:r>
        <w:rPr>
          <w:b/>
          <w:i w:val="0"/>
          <w:color w:val="1B7F4B"/>
          <w:sz w:val="19"/>
        </w:rPr>
        <w:t>Correct Answer: B — The company has explicitly approved this tool, this account and this use</w:t>
      </w:r>
    </w:p>
    <w:p>
      <w:pPr>
        <w:spacing w:after="60"/>
        <w:ind w:left="454"/>
      </w:pPr>
      <w:r>
        <w:rPr>
          <w:b w:val="0"/>
          <w:i/>
          <w:color w:val="5B6779"/>
          <w:sz w:val="18"/>
        </w:rPr>
        <w:t>Explanation (A): Brand tells you nothing about the terms you are using. The same well-known tool is safe on a company account and unassessed on a personal free one.</w:t>
      </w:r>
    </w:p>
    <w:p>
      <w:pPr>
        <w:spacing w:after="60"/>
        <w:ind w:left="454"/>
      </w:pPr>
      <w:r>
        <w:rPr>
          <w:b w:val="0"/>
          <w:i/>
          <w:color w:val="5B6779"/>
          <w:sz w:val="18"/>
        </w:rPr>
        <w:t>Explanation (B): All three together give terms somebody has read, managed access, and a person who can answer questions afterwards. A work account on the company's general subscription does not by itself approve every tool or every use of it.</w:t>
      </w:r>
    </w:p>
    <w:p>
      <w:pPr>
        <w:spacing w:after="60"/>
        <w:ind w:left="454"/>
      </w:pPr>
      <w:r>
        <w:rPr>
          <w:b w:val="0"/>
          <w:i/>
          <w:color w:val="5B6779"/>
          <w:sz w:val="18"/>
        </w:rPr>
        <w:t>Explanation (C): Every service has one, and almost nobody at this company has read the one on a free consumer tier. A policy is not an agreement we negotiated.</w:t>
      </w:r>
    </w:p>
    <w:p>
      <w:pPr>
        <w:spacing w:after="60"/>
        <w:ind w:left="454"/>
      </w:pPr>
      <w:r>
        <w:rPr>
          <w:b w:val="0"/>
          <w:i/>
          <w:color w:val="5B6779"/>
          <w:sz w:val="18"/>
        </w:rPr>
        <w:t>Explanation (D): That helps and it does not create an agreement, a record or any ability to delete data later. Settings are one layer, not the whole thing.</w:t>
      </w:r>
    </w:p>
    <w:p>
      <w:pPr>
        <w:spacing w:after="80"/>
      </w:pPr>
      <w:r>
        <w:rPr>
          <w:b w:val="0"/>
          <w:i w:val="0"/>
          <w:color w:val="101826"/>
          <w:sz w:val="21"/>
        </w:rPr>
      </w:r>
    </w:p>
    <w:p>
      <w:r>
        <w:br w:type="page"/>
      </w:r>
    </w:p>
    <w:p>
      <w:pPr>
        <w:pStyle w:val="Heading1"/>
      </w:pPr>
      <w:r>
        <w:t>M-16 — What Never to Paste Into AI</w:t>
      </w:r>
    </w:p>
    <w:p>
      <w:pPr>
        <w:spacing w:after="200"/>
      </w:pPr>
      <w:r>
        <w:rPr>
          <w:b w:val="0"/>
          <w:i w:val="0"/>
          <w:color w:val="5B6779"/>
          <w:sz w:val="19"/>
        </w:rPr>
        <w:t>Lesson 16 of 16 · 7. Security &amp; Responsible Use</w:t>
      </w:r>
    </w:p>
    <w:p>
      <w:pPr>
        <w:pStyle w:val="Heading2"/>
      </w:pPr>
      <w:r>
        <w:t>A. Admin Form Content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M-16</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What Never to Paste Into AI</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Name the five kinds of information that must never go into an AI tool</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10</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7</w:t>
            </w:r>
          </w:p>
        </w:tc>
      </w:tr>
      <w:tr>
        <w:tc>
          <w:tcPr>
            <w:tcW w:type="dxa" w:w="2721"/>
          </w:tcPr>
          <w:p>
            <w:pPr>
              <w:spacing w:after="40"/>
            </w:pPr>
            <w:r/>
            <w:r>
              <w:rPr>
                <w:b w:val="0"/>
                <w:color w:val="101826"/>
                <w:sz w:val="19"/>
              </w:rPr>
              <w:t>Part of (optional)</w:t>
            </w:r>
          </w:p>
        </w:tc>
        <w:tc>
          <w:tcPr>
            <w:tcW w:type="dxa" w:w="7030"/>
          </w:tcPr>
          <w:p>
            <w:pPr>
              <w:spacing w:after="40"/>
            </w:pPr>
            <w:r/>
            <w:r>
              <w:rPr>
                <w:b w:val="0"/>
                <w:color w:val="101826"/>
                <w:sz w:val="19"/>
              </w:rPr>
              <w:t>— (top-level module, not a sub-module of an existing one)</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Leave blank — organisation default (80%, per Settings → Organisation)</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r>
        <w:tc>
          <w:tcPr>
            <w:tcW w:type="dxa" w:w="2721"/>
          </w:tcPr>
          <w:p>
            <w:pPr>
              <w:spacing w:after="40"/>
            </w:pPr>
            <w:r/>
            <w:r>
              <w:rPr>
                <w:b w:val="0"/>
                <w:color w:val="101826"/>
                <w:sz w:val="19"/>
              </w:rPr>
              <w:t>Certificate Validity (months)</w:t>
            </w:r>
          </w:p>
        </w:tc>
        <w:tc>
          <w:tcPr>
            <w:tcW w:type="dxa" w:w="7030"/>
          </w:tcPr>
          <w:p>
            <w:pPr>
              <w:spacing w:after="40"/>
            </w:pPr>
            <w:r/>
            <w:r>
              <w:rPr>
                <w:b w:val="0"/>
                <w:color w:val="101826"/>
                <w:sz w:val="19"/>
              </w:rPr>
              <w:t>Leave blank — organisation default (12 months, per Settings → Organisation)</w:t>
            </w:r>
          </w:p>
        </w:tc>
      </w:tr>
      <w:tr>
        <w:tc>
          <w:tcPr>
            <w:tcW w:type="dxa" w:w="2721"/>
          </w:tcPr>
          <w:p>
            <w:pPr>
              <w:spacing w:after="40"/>
            </w:pPr>
            <w:r/>
            <w:r>
              <w:rPr>
                <w:b w:val="0"/>
                <w:color w:val="101826"/>
                <w:sz w:val="19"/>
              </w:rPr>
              <w:t>SOPGalaxy Link</w:t>
            </w:r>
          </w:p>
        </w:tc>
        <w:tc>
          <w:tcPr>
            <w:tcW w:type="dxa" w:w="7030"/>
          </w:tcPr>
          <w:p>
            <w:pPr>
              <w:spacing w:after="40"/>
            </w:pPr>
            <w:r/>
            <w:r>
              <w:rPr>
                <w:b w:val="0"/>
                <w:color w:val="101826"/>
                <w:sz w:val="19"/>
              </w:rPr>
              <w:t>None — leave blank</w:t>
            </w:r>
          </w:p>
        </w:tc>
      </w:tr>
    </w:tbl>
    <w:p>
      <w:pPr>
        <w:spacing w:after="80"/>
      </w:pPr>
    </w:p>
    <w:p>
      <w:pPr>
        <w:pStyle w:val="Heading2"/>
      </w:pPr>
      <w:r>
        <w:t>B. Lesson Field (copy exactly)</w:t>
      </w:r>
    </w:p>
    <w:p>
      <w:pPr>
        <w:spacing w:after="80"/>
      </w:pPr>
      <w:r>
        <w:rPr>
          <w:b w:val="0"/>
          <w:i/>
          <w:color w:val="5B6779"/>
          <w:sz w:val="19"/>
        </w:rPr>
        <w:t>One paragraph per line, as the field expects:</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The five red lines, the two-second test, and exactly what to type instead when you are in a hurry.</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Farhan in accounts needs a payment-reminder letter. He pastes the customer ageing report — 340 names, phone numbers and outstanding amounts — into a free AI site. The letter that comes back is excellent. The report is now on a server we do not control. You will know in two seconds whether something is safe to paste — and exactly what to type instead.</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Key things to remember: You signed in with a personal email rather than your work address. There is no company logo and no single sign-on screen. The site offered you a free trial, or asked for a card. You found it through a search result or a social media post.</w:t>
            </w:r>
          </w:p>
        </w:tc>
      </w:tr>
    </w:tbl>
    <w:p>
      <w:pPr>
        <w:spacing w:after="40"/>
      </w:pP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Remember: Five things never go in — Personal data, contract terms, financials, logins, anything marked confidential.</w:t>
            </w:r>
          </w:p>
        </w:tc>
      </w:tr>
    </w:tbl>
    <w:p>
      <w:pPr>
        <w:spacing w:after="40"/>
      </w:pPr>
    </w:p>
    <w:p>
      <w:pPr>
        <w:pStyle w:val="Heading2"/>
      </w:pPr>
      <w:r>
        <w:t>C. Learning Resource</w:t>
      </w:r>
    </w:p>
    <w:p>
      <w:pPr>
        <w:spacing w:after="40"/>
      </w:pPr>
      <w:r>
        <w:rPr>
          <w:b w:val="0"/>
          <w:i w:val="0"/>
          <w:color w:val="101826"/>
          <w:sz w:val="20"/>
        </w:rPr>
        <w:t>Video title: Don’t share your SECRETS with ChatGPT, protect your PRIVACY</w:t>
      </w:r>
    </w:p>
    <w:p>
      <w:pPr>
        <w:spacing w:after="40"/>
      </w:pPr>
      <w:r>
        <w:rPr>
          <w:b w:val="0"/>
          <w:i w:val="0"/>
          <w:color w:val="101826"/>
          <w:sz w:val="20"/>
        </w:rPr>
        <w:t>Creator/channel: David Bombal</w:t>
      </w:r>
    </w:p>
    <w:p>
      <w:pPr>
        <w:spacing w:after="40"/>
      </w:pPr>
      <w:r>
        <w:rPr>
          <w:b w:val="0"/>
          <w:i w:val="0"/>
          <w:color w:val="101826"/>
          <w:sz w:val="20"/>
        </w:rPr>
        <w:t>Duration: 7:17</w:t>
      </w:r>
    </w:p>
    <w:p>
      <w:pPr>
        <w:spacing w:after="40"/>
      </w:pPr>
      <w:r>
        <w:rPr>
          <w:sz w:val="20"/>
        </w:rPr>
        <w:t xml:space="preserve">Direct URL: </w:t>
      </w:r>
      <w:hyperlink r:id="rId25">
        <w:r>
          <w:rPr>
            <w:rFonts w:ascii="Segoe UI"/>
            <w:sz w:val="20"/>
            <w:color w:val="2F4BC4"/>
            <w:u w:val="single"/>
          </w:rPr>
          <w:t xml:space="preserve">https://www.youtube.com/watch?v=57wFvOqzBvg</w:t>
        </w:r>
      </w:hyperlink>
    </w:p>
    <w:p>
      <w:pPr>
        <w:spacing w:after="120"/>
      </w:pPr>
      <w:r>
        <w:rPr>
          <w:b w:val="0"/>
          <w:i w:val="0"/>
          <w:color w:val="5B6779"/>
          <w:sz w:val="19"/>
        </w:rPr>
        <w:t>Why this video is relevant: An outside video, not company material. Where it differs from this module, follow this module.</w:t>
      </w:r>
    </w:p>
    <w:p>
      <w:pPr>
        <w:spacing w:after="80"/>
      </w:pPr>
      <w:r>
        <w:rPr>
          <w:b w:val="0"/>
          <w:i/>
          <w:color w:val="5B6779"/>
          <w:sz w:val="19"/>
        </w:rPr>
        <w:t>Content type in 1XL: External Link (required viewing).</w:t>
      </w:r>
    </w:p>
    <w:p>
      <w:pPr>
        <w:spacing w:after="120"/>
      </w:pPr>
      <w:r>
        <w:rPr>
          <w:b w:val="0"/>
          <w:i w:val="0"/>
          <w:color w:val="101826"/>
          <w:sz w:val="19"/>
        </w:rPr>
        <w:t>Companion PDF (upload as a Document in Content Library, attach alongside the video): M-16_What_Never_to_Paste.pdf</w:t>
      </w:r>
    </w:p>
    <w:p>
      <w:pPr>
        <w:pStyle w:val="Heading2"/>
      </w:pPr>
      <w:r>
        <w:t>D. Module Quiz</w:t>
      </w:r>
    </w:p>
    <w:p>
      <w:pPr>
        <w:spacing w:after="120"/>
      </w:pPr>
      <w:r>
        <w:rPr>
          <w:b w:val="0"/>
          <w:i/>
          <w:color w:val="5B6779"/>
          <w:sz w:val="19"/>
        </w:rPr>
        <w:t>Practice quiz for this module — 2 questions, matching the authoritative source's allocation.</w:t>
      </w:r>
    </w:p>
    <w:p>
      <w:pPr>
        <w:spacing w:after="80"/>
      </w:pPr>
      <w:r>
        <w:rPr>
          <w:b/>
          <w:i w:val="0"/>
          <w:color w:val="101826"/>
          <w:sz w:val="21"/>
        </w:rPr>
        <w:t>1. Which of these is safe to paste?</w:t>
      </w:r>
    </w:p>
    <w:p>
      <w:pPr>
        <w:spacing w:after="40"/>
        <w:ind w:left="227"/>
      </w:pPr>
      <w:r>
        <w:rPr>
          <w:b w:val="0"/>
          <w:i w:val="0"/>
          <w:color w:val="101826"/>
          <w:sz w:val="20"/>
        </w:rPr>
        <w:t>A. The customer's email, exactly as they sent it</w:t>
      </w:r>
    </w:p>
    <w:p>
      <w:pPr>
        <w:spacing w:after="40"/>
        <w:ind w:left="227"/>
      </w:pPr>
      <w:r>
        <w:rPr>
          <w:b/>
          <w:i w:val="0"/>
          <w:color w:val="1B7F4B"/>
          <w:sz w:val="20"/>
        </w:rPr>
        <w:t>B. A description of what happened, with no names</w:t>
      </w:r>
    </w:p>
    <w:p>
      <w:pPr>
        <w:spacing w:after="40"/>
        <w:ind w:left="227"/>
      </w:pPr>
      <w:r>
        <w:rPr>
          <w:b w:val="0"/>
          <w:i w:val="0"/>
          <w:color w:val="101826"/>
          <w:sz w:val="20"/>
        </w:rPr>
        <w:t>C. The customer's email with the name deleted</w:t>
      </w:r>
    </w:p>
    <w:p>
      <w:pPr>
        <w:spacing w:after="40"/>
        <w:ind w:left="227"/>
      </w:pPr>
      <w:r>
        <w:rPr>
          <w:b w:val="0"/>
          <w:i w:val="0"/>
          <w:color w:val="101826"/>
          <w:sz w:val="20"/>
        </w:rPr>
        <w:t>D. The full order history, so it has proper context</w:t>
      </w:r>
    </w:p>
    <w:p>
      <w:pPr>
        <w:spacing w:after="40"/>
        <w:ind w:left="227"/>
      </w:pPr>
      <w:r>
        <w:rPr>
          <w:b/>
          <w:i w:val="0"/>
          <w:color w:val="1B7F4B"/>
          <w:sz w:val="19"/>
        </w:rPr>
        <w:t>Correct Answer: B — A description of what happened, with no names</w:t>
      </w:r>
    </w:p>
    <w:p>
      <w:pPr>
        <w:spacing w:after="60"/>
        <w:ind w:left="454"/>
      </w:pPr>
      <w:r>
        <w:rPr>
          <w:b w:val="0"/>
          <w:i/>
          <w:color w:val="5B6779"/>
          <w:sz w:val="18"/>
        </w:rPr>
        <w:t>Explanation (A): Their email carries their name, their signature block and usually a phone number and address. All of it goes outside the company for no benefit — the tool does not need to know who they are to write well.</w:t>
      </w:r>
    </w:p>
    <w:p>
      <w:pPr>
        <w:spacing w:after="60"/>
        <w:ind w:left="454"/>
      </w:pPr>
      <w:r>
        <w:rPr>
          <w:b w:val="0"/>
          <w:i/>
          <w:color w:val="5B6779"/>
          <w:sz w:val="18"/>
        </w:rPr>
        <w:t>Explanation (B): This is the habit to build. "An order was short by two cartons and the customer wants a credit note." Everything it needs to write, nothing that could harm anyone if it leaked.</w:t>
      </w:r>
    </w:p>
    <w:p>
      <w:pPr>
        <w:spacing w:after="60"/>
        <w:ind w:left="454"/>
      </w:pPr>
      <w:r>
        <w:rPr>
          <w:b w:val="0"/>
          <w:i/>
          <w:color w:val="5B6779"/>
          <w:sz w:val="18"/>
        </w:rPr>
        <w:t>Explanation (C): Better, but not enough. Signature blocks, order numbers, addresses and phone numbers survive that edit, and any one of them identifies the customer. Rewriting the situation is faster than sanitising a real email.</w:t>
      </w:r>
    </w:p>
    <w:p>
      <w:pPr>
        <w:spacing w:after="60"/>
        <w:ind w:left="454"/>
      </w:pPr>
      <w:r>
        <w:rPr>
          <w:b w:val="0"/>
          <w:i/>
          <w:color w:val="5B6779"/>
          <w:sz w:val="18"/>
        </w:rPr>
        <w:t>Explanation (D): Far more data for no extra quality. Every extra row is more personal information outside our control, and none of it changes the four paragraphs you get back.</w:t>
      </w:r>
    </w:p>
    <w:p>
      <w:pPr>
        <w:spacing w:after="80"/>
      </w:pPr>
      <w:r>
        <w:rPr>
          <w:b w:val="0"/>
          <w:i w:val="0"/>
          <w:color w:val="101826"/>
          <w:sz w:val="21"/>
        </w:rPr>
      </w:r>
    </w:p>
    <w:p>
      <w:pPr>
        <w:spacing w:after="80"/>
      </w:pPr>
      <w:r>
        <w:rPr>
          <w:b/>
          <w:i w:val="0"/>
          <w:color w:val="101826"/>
          <w:sz w:val="21"/>
        </w:rPr>
        <w:t>2. Why is a personal account worse?</w:t>
      </w:r>
    </w:p>
    <w:p>
      <w:pPr>
        <w:spacing w:after="40"/>
        <w:ind w:left="227"/>
      </w:pPr>
      <w:r>
        <w:rPr>
          <w:b w:val="0"/>
          <w:i w:val="0"/>
          <w:color w:val="101826"/>
          <w:sz w:val="20"/>
        </w:rPr>
        <w:t>A. It gives worse answers</w:t>
      </w:r>
    </w:p>
    <w:p>
      <w:pPr>
        <w:spacing w:after="40"/>
        <w:ind w:left="227"/>
      </w:pPr>
      <w:r>
        <w:rPr>
          <w:b/>
          <w:i w:val="0"/>
          <w:color w:val="1B7F4B"/>
          <w:sz w:val="20"/>
        </w:rPr>
        <w:t>B. It gives up the company's contractual, security and audit controls</w:t>
      </w:r>
    </w:p>
    <w:p>
      <w:pPr>
        <w:spacing w:after="40"/>
        <w:ind w:left="227"/>
      </w:pPr>
      <w:r>
        <w:rPr>
          <w:b w:val="0"/>
          <w:i w:val="0"/>
          <w:color w:val="101826"/>
          <w:sz w:val="20"/>
        </w:rPr>
        <w:t>C. It is slower</w:t>
      </w:r>
    </w:p>
    <w:p>
      <w:pPr>
        <w:spacing w:after="40"/>
        <w:ind w:left="227"/>
      </w:pPr>
      <w:r>
        <w:rPr>
          <w:b w:val="0"/>
          <w:i w:val="0"/>
          <w:color w:val="101826"/>
          <w:sz w:val="20"/>
        </w:rPr>
        <w:t>D. There is no real difference if you are careful</w:t>
      </w:r>
    </w:p>
    <w:p>
      <w:pPr>
        <w:spacing w:after="40"/>
        <w:ind w:left="227"/>
      </w:pPr>
      <w:r>
        <w:rPr>
          <w:b/>
          <w:i w:val="0"/>
          <w:color w:val="1B7F4B"/>
          <w:sz w:val="19"/>
        </w:rPr>
        <w:t>Correct Answer: B — It gives up the company's contractual, security and audit controls</w:t>
      </w:r>
    </w:p>
    <w:p>
      <w:pPr>
        <w:spacing w:after="60"/>
        <w:ind w:left="454"/>
      </w:pPr>
      <w:r>
        <w:rPr>
          <w:b w:val="0"/>
          <w:i/>
          <w:color w:val="5B6779"/>
          <w:sz w:val="18"/>
        </w:rPr>
        <w:t>Explanation (A): The answers are usually similar — which is exactly why people reach for it. The problem is not the output, it is that nobody can account for what went in.</w:t>
      </w:r>
    </w:p>
    <w:p>
      <w:pPr>
        <w:spacing w:after="60"/>
        <w:ind w:left="454"/>
      </w:pPr>
      <w:r>
        <w:rPr>
          <w:b w:val="0"/>
          <w:i/>
          <w:color w:val="5B6779"/>
          <w:sz w:val="18"/>
        </w:rPr>
        <w:t>Explanation (B): That is the real difference. A work account brings an agreement, a record, and somebody who can act when a mistake happens. A personal account may provide none of that, and the trail ends at you.</w:t>
      </w:r>
    </w:p>
    <w:p>
      <w:pPr>
        <w:spacing w:after="60"/>
        <w:ind w:left="454"/>
      </w:pPr>
      <w:r>
        <w:rPr>
          <w:b w:val="0"/>
          <w:i/>
          <w:color w:val="5B6779"/>
          <w:sz w:val="18"/>
        </w:rPr>
        <w:t>Explanation (C): Speed was never the issue. A personal account is often quicker to open, which is precisely why this mistake is so common on a busy afternoon.</w:t>
      </w:r>
    </w:p>
    <w:p>
      <w:pPr>
        <w:spacing w:after="60"/>
        <w:ind w:left="454"/>
      </w:pPr>
      <w:r>
        <w:rPr>
          <w:b w:val="0"/>
          <w:i/>
          <w:color w:val="5B6779"/>
          <w:sz w:val="18"/>
        </w:rPr>
        <w:t>Explanation (D): Care does not create a contract. Even a perfect paste into a personal account leaves the company unable to tell a client or an auditor what happened to their data.</w:t>
      </w:r>
    </w:p>
    <w:p>
      <w:pPr>
        <w:spacing w:after="80"/>
      </w:pPr>
      <w:r>
        <w:rPr>
          <w:b w:val="0"/>
          <w:i w:val="0"/>
          <w:color w:val="101826"/>
          <w:sz w:val="21"/>
        </w:rPr>
      </w:r>
    </w:p>
    <w:p>
      <w:r>
        <w:br w:type="page"/>
      </w:r>
    </w:p>
    <w:p>
      <w:pPr>
        <w:pStyle w:val="Heading1"/>
      </w:pPr>
      <w:r>
        <w:t>M-19 — Integration Exercise — Put It Together</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M-19</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Integration Exercise — Put It Together</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Apply the skills from M-01–M-16 to one realistic, end-to-end scenario before the final assessment.</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3</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8</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Completion-based — every step attempted</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Leave blank — organisation default (3, per Settings → Organisation)</w:t>
            </w:r>
          </w:p>
        </w:tc>
      </w:tr>
    </w:tbl>
    <w:p>
      <w:pPr>
        <w:spacing w:after="80"/>
      </w:pPr>
    </w:p>
    <w:p>
      <w:pPr>
        <w:pStyle w:val="Heading2"/>
      </w:pPr>
      <w:r>
        <w:t>Lesson field</w:t>
      </w:r>
    </w:p>
    <w:p>
      <w:pPr>
        <w:spacing w:after="120"/>
      </w:pPr>
      <w:r>
        <w:rPr>
          <w:b w:val="0"/>
          <w:i w:val="0"/>
          <w:color w:val="101826"/>
          <w:sz w:val="21"/>
        </w:rPr>
        <w:t>One scenario, four of the skills from this journey. There is nothing to watch here — this is where you use what you have learned. Write your own answer in each box before you look at a strong example; the exercise only teaches you something if you try it first.</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THURSDAY, 4:50PM — THE CHAKAN SITE REVIEW</w:t>
              <w:br/>
            </w:r>
            <w:r>
              <w:rPr>
                <w:sz w:val="20"/>
              </w:rPr>
              <w:t>You run operations coordination for the Chakan distribution site. You have just come out of a 40-minute review call with the site supervisor, the transport lead and a client account manager. You typed rough notes on your phone during the call:</w:t>
              <w:br/>
              <w:br/>
              <w:t>“chakan wh — 2 of 6 dock doors down since tues, vendor says part on order, no date yet. transport lead: reroute 3 trucks fri morning to bhiwandi, extra cost approx ₹40k, needs sign off. client acct mgr (rept from Meridian Retail) — asked about their order MR-2291, promised weds, will slip to mon. site supervisor to send updated dock repair ETA by tues. i said i'd write it up and send to client by tonight. also — meridian sent their internal escalation email by mistake, cc'd to us, has their regional director's phone number and an unrelated pricing note in it.”</w:t>
              <w:br/>
              <w:br/>
              <w:t>It is 4:50pm. The client is expecting something before you log off.</w:t>
            </w:r>
          </w:p>
        </w:tc>
      </w:tr>
    </w:tbl>
    <w:p>
      <w:pPr>
        <w:spacing w:after="40"/>
      </w:pPr>
    </w:p>
    <w:p>
      <w:pPr>
        <w:pStyle w:val="Heading3"/>
      </w:pPr>
      <w:r>
        <w:t>1. Turn the raw notes into a structured summary</w:t>
      </w:r>
    </w:p>
    <w:p>
      <w:pPr>
        <w:spacing w:after="80"/>
      </w:pPr>
      <w:r>
        <w:rPr>
          <w:b w:val="0"/>
          <w:i w:val="0"/>
          <w:color w:val="101826"/>
          <w:sz w:val="21"/>
        </w:rPr>
        <w:t>Write the prompt you would give an AI assistant to turn these notes into a clean, structured summary — decisions, owners, dates. Use the real facts above; do not invent numbers that are not in the notes.</w:t>
      </w:r>
    </w:p>
    <w:p>
      <w:pPr>
        <w:spacing w:after="80"/>
      </w:pPr>
      <w:r>
        <w:rPr>
          <w:b w:val="0"/>
          <w:i/>
          <w:color w:val="5B6779"/>
          <w:sz w:val="19"/>
        </w:rPr>
        <w:t>Hint: This is the same raw-notes-to-structure move DW-08 taught you. Name the sections you want back.</w:t>
      </w: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MODEL ANSWER</w:t>
              <w:br/>
            </w:r>
            <w:r>
              <w:rPr>
                <w:sz w:val="20"/>
              </w:rPr>
              <w:t>“Turn these call notes into a structured summary with three sections: Decisions, Open Items, and Owners &amp; Dates. Use only the facts in the notes below — do not add anything I have not written. Keep it under 120 words.</w:t>
              <w:br/>
              <w:br/>
              <w:t>[paste the notes]”</w:t>
              <w:br/>
              <w:br/>
              <w:t>Why this works: it names the exact structure, sets a word limit, and explicitly tells the tool not to add facts — the same rule DW-08 and AI-05 both teach.</w:t>
            </w:r>
          </w:p>
        </w:tc>
      </w:tr>
    </w:tbl>
    <w:p>
      <w:pPr>
        <w:spacing w:after="40"/>
      </w:pPr>
    </w:p>
    <w:p>
      <w:pPr>
        <w:pStyle w:val="Heading3"/>
      </w:pPr>
      <w:r>
        <w:t>2. Extract the action items</w:t>
      </w:r>
    </w:p>
    <w:p>
      <w:pPr>
        <w:spacing w:after="80"/>
      </w:pPr>
      <w:r>
        <w:rPr>
          <w:b w:val="0"/>
          <w:i w:val="0"/>
          <w:color w:val="101826"/>
          <w:sz w:val="21"/>
        </w:rPr>
        <w:t>List the action items from the notes yourself, each with an owner and a date, the way DW-08's transformation table showed.</w:t>
      </w:r>
    </w:p>
    <w:p>
      <w:pPr>
        <w:spacing w:after="80"/>
      </w:pPr>
      <w:r>
        <w:rPr>
          <w:b w:val="0"/>
          <w:i/>
          <w:color w:val="5B6779"/>
          <w:sz w:val="19"/>
        </w:rPr>
        <w:t>Hint: There are at least three: the reroute sign-off, the dock ETA, and the client update.</w:t>
      </w: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MODEL ANSWER</w:t>
              <w:br/>
            </w:r>
            <w:r>
              <w:rPr>
                <w:sz w:val="20"/>
              </w:rPr>
              <w:t>• Approve or decline the ₹40k reroute cost — you, before Friday morning</w:t>
              <w:br/>
              <w:t>• Send the dock repair ETA — site supervisor, by Tuesday</w:t>
              <w:br/>
              <w:t>• Send Meridian Retail their order update (MR-2291 now Monday, not Wednesday) — you, tonight</w:t>
            </w:r>
          </w:p>
        </w:tc>
      </w:tr>
    </w:tbl>
    <w:p>
      <w:pPr>
        <w:spacing w:after="40"/>
      </w:pPr>
    </w:p>
    <w:p>
      <w:pPr>
        <w:pStyle w:val="Heading3"/>
      </w:pPr>
      <w:r>
        <w:t>3. Draft the client follow-up</w:t>
      </w:r>
    </w:p>
    <w:p>
      <w:pPr>
        <w:spacing w:after="80"/>
      </w:pPr>
      <w:r>
        <w:rPr>
          <w:b w:val="0"/>
          <w:i w:val="0"/>
          <w:color w:val="101826"/>
          <w:sz w:val="21"/>
        </w:rPr>
        <w:t>Write the prompt you would use to draft the email to Meridian Retail about order MR-2291. Facts only: it was promised Wednesday, it will now arrive Monday, and the cause is a dock-door repair. Keep it short and calm.</w:t>
      </w:r>
    </w:p>
    <w:p>
      <w:pPr>
        <w:spacing w:after="80"/>
      </w:pPr>
      <w:r>
        <w:rPr>
          <w:b w:val="0"/>
          <w:i/>
          <w:color w:val="5B6779"/>
          <w:sz w:val="19"/>
        </w:rPr>
        <w:t>Hint: This is the same shape as DW-01's late-delivery prompt: facts, tone, length, in that order.</w:t>
      </w: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MODEL ANSWER</w:t>
              <w:br/>
            </w:r>
            <w:r>
              <w:rPr>
                <w:sz w:val="20"/>
              </w:rPr>
              <w:t>“Write a short, calm email to a client whose order is delayed. Facts: order MR-2291, promised Wednesday, now expected Monday, delay caused by a dock repair at our site. Tone: apologetic but factual. Under 100 words. End with the sender's name and role.”</w:t>
            </w:r>
          </w:p>
        </w:tc>
      </w:tr>
    </w:tbl>
    <w:p>
      <w:pPr>
        <w:spacing w:after="40"/>
      </w:pPr>
    </w:p>
    <w:p>
      <w:pPr>
        <w:pStyle w:val="Heading3"/>
      </w:pPr>
      <w:r>
        <w:t>4. Spot the safety issue</w:t>
      </w:r>
    </w:p>
    <w:p>
      <w:pPr>
        <w:spacing w:after="80"/>
      </w:pPr>
      <w:r>
        <w:rPr>
          <w:b w:val="0"/>
          <w:i w:val="0"/>
          <w:color w:val="101826"/>
          <w:sz w:val="21"/>
        </w:rPr>
        <w:t>Something in this scenario should not go anywhere near an AI tool, or even into your own reply to Meridian. What is it, and what do you do with it?</w:t>
      </w:r>
    </w:p>
    <w:p>
      <w:pPr>
        <w:spacing w:after="80"/>
      </w:pPr>
      <w:r>
        <w:rPr>
          <w:b w:val="0"/>
          <w:i/>
          <w:color w:val="5B6779"/>
          <w:sz w:val="19"/>
        </w:rPr>
        <w:t>Hint: Re-read the last line of the notes.</w:t>
      </w:r>
    </w:p>
    <w:tbl>
      <w:tblPr>
        <w:tblW w:type="auto" w:w="0"/>
        <w:tblLook w:firstColumn="1" w:firstRow="1" w:lastColumn="0" w:lastRow="0" w:noHBand="0" w:noVBand="1" w:val="04A0"/>
      </w:tblPr>
      <w:tblGrid>
        <w:gridCol w:w="9412"/>
      </w:tblGrid>
      <w:tr>
        <w:tc>
          <w:tcPr>
            <w:tcW w:type="dxa" w:w="9412"/>
            <w:shd w:val="clear" w:fill="F1F8F4"/>
          </w:tcPr>
          <w:p>
            <w:pPr>
              <w:spacing w:after="40"/>
            </w:pPr>
            <w:r>
              <w:rPr>
                <w:b/>
                <w:color w:val="1B7F4B"/>
                <w:sz w:val="17"/>
              </w:rPr>
              <w:t>MODEL ANSWER</w:t>
              <w:br/>
            </w:r>
            <w:r>
              <w:rPr>
                <w:sz w:val="20"/>
              </w:rPr>
              <w:t>Meridian's misdirected internal email — their regional director's phone number and an unrelated internal pricing note — landed in your inbox by accident. It is not yours to keep, forward, summarise, or paste into any AI tool. The right action is to leave it out of everything you write tonight and flag to your manager that a client's internal email arrived in error, exactly as SEC-07 and SEC-04 both teach: information that reaches you by accident is still confidential, and 'it would help the summary' is not authorisation to use it.</w:t>
            </w:r>
          </w:p>
        </w:tc>
      </w:tr>
    </w:tbl>
    <w:p>
      <w:pPr>
        <w:spacing w:after="40"/>
      </w:pPr>
    </w:p>
    <w:p>
      <w:pPr>
        <w:pStyle w:val="Heading2"/>
      </w:pPr>
      <w:r>
        <w:t>Knowledge check</w:t>
      </w:r>
    </w:p>
    <w:p>
      <w:pPr>
        <w:spacing w:after="80"/>
      </w:pPr>
      <w:r>
        <w:rPr>
          <w:b/>
          <w:i w:val="0"/>
          <w:color w:val="101826"/>
          <w:sz w:val="21"/>
        </w:rPr>
        <w:t>1. What should you do with Meridian's misdirected internal email before you send anything tonight?</w:t>
      </w:r>
    </w:p>
    <w:p>
      <w:pPr>
        <w:spacing w:after="40"/>
        <w:ind w:left="227"/>
      </w:pPr>
      <w:r>
        <w:rPr>
          <w:b w:val="0"/>
          <w:i w:val="0"/>
          <w:color w:val="101826"/>
          <w:sz w:val="20"/>
        </w:rPr>
        <w:t>A. Paste the useful parts into your AI summary so nothing gets lost</w:t>
      </w:r>
    </w:p>
    <w:p>
      <w:pPr>
        <w:spacing w:after="40"/>
        <w:ind w:left="227"/>
      </w:pPr>
      <w:r>
        <w:rPr>
          <w:b/>
          <w:i w:val="0"/>
          <w:color w:val="1B7F4B"/>
          <w:sz w:val="20"/>
        </w:rPr>
        <w:t>B. Leave it out of everything, and flag the misdirected email to your manager</w:t>
      </w:r>
    </w:p>
    <w:p>
      <w:pPr>
        <w:spacing w:after="40"/>
        <w:ind w:left="227"/>
      </w:pPr>
      <w:r>
        <w:rPr>
          <w:b w:val="0"/>
          <w:i w:val="0"/>
          <w:color w:val="101826"/>
          <w:sz w:val="20"/>
        </w:rPr>
        <w:t>C. Reply to Meridian's regional director directly using the number in the email, since it is faster</w:t>
      </w:r>
    </w:p>
    <w:p>
      <w:pPr>
        <w:spacing w:after="40"/>
        <w:ind w:left="227"/>
      </w:pPr>
      <w:r>
        <w:rPr>
          <w:b w:val="0"/>
          <w:i w:val="0"/>
          <w:color w:val="101826"/>
          <w:sz w:val="20"/>
        </w:rPr>
        <w:t>D. Delete it immediately so there is no record it ever arrived</w:t>
      </w:r>
    </w:p>
    <w:p>
      <w:pPr>
        <w:spacing w:after="40"/>
        <w:ind w:left="227"/>
      </w:pPr>
      <w:r>
        <w:rPr>
          <w:b/>
          <w:i w:val="0"/>
          <w:color w:val="1B7F4B"/>
          <w:sz w:val="19"/>
        </w:rPr>
        <w:t>Correct Answer: B — Leave it out of everything, and flag the misdirected email to your manager</w:t>
      </w:r>
    </w:p>
    <w:p>
      <w:pPr>
        <w:spacing w:after="60"/>
        <w:ind w:left="454"/>
      </w:pPr>
      <w:r>
        <w:rPr>
          <w:b w:val="0"/>
          <w:i/>
          <w:color w:val="5B6779"/>
          <w:sz w:val="18"/>
        </w:rPr>
        <w:t>Explanation (A): It arrived by accident, not by authorisation. Whatever is useful about it is not yours to use — confidentiality does not depend on how the information reached you.</w:t>
      </w:r>
    </w:p>
    <w:p>
      <w:pPr>
        <w:spacing w:after="60"/>
        <w:ind w:left="454"/>
      </w:pPr>
      <w:r>
        <w:rPr>
          <w:b w:val="0"/>
          <w:i/>
          <w:color w:val="5B6779"/>
          <w:sz w:val="18"/>
        </w:rPr>
        <w:t>Explanation (B): Correct. The email is confidential to Meridian regardless of how it arrived. Reporting it is the safe, professional response — the same rule SEC-04 and SEC-07 both teach.</w:t>
      </w:r>
    </w:p>
    <w:p>
      <w:pPr>
        <w:spacing w:after="60"/>
        <w:ind w:left="454"/>
      </w:pPr>
      <w:r>
        <w:rPr>
          <w:b w:val="0"/>
          <w:i/>
          <w:color w:val="5B6779"/>
          <w:sz w:val="18"/>
        </w:rPr>
        <w:t>Explanation (C): Using contact details from a misdirected email is still using information you were not meant to have. Stay on the channel you were actually given.</w:t>
      </w:r>
    </w:p>
    <w:p>
      <w:pPr>
        <w:spacing w:after="60"/>
        <w:ind w:left="454"/>
      </w:pPr>
      <w:r>
        <w:rPr>
          <w:b w:val="0"/>
          <w:i/>
          <w:color w:val="5B6779"/>
          <w:sz w:val="18"/>
        </w:rPr>
        <w:t>Explanation (D): Deleting it does not undo the mistake and removes the record your own manager or IT may need. Report it; do not erase it.</w:t>
      </w:r>
    </w:p>
    <w:p>
      <w:pPr>
        <w:spacing w:after="80"/>
      </w:pPr>
      <w:r>
        <w:rPr>
          <w:b w:val="0"/>
          <w:i w:val="0"/>
          <w:color w:val="101826"/>
          <w:sz w:val="21"/>
        </w:rPr>
      </w:r>
    </w:p>
    <w:p>
      <w:r>
        <w:br w:type="page"/>
      </w:r>
    </w:p>
    <w:p>
      <w:pPr>
        <w:pStyle w:val="Heading1"/>
      </w:pPr>
      <w:r>
        <w:t>M-20 — Final Assessment</w:t>
      </w:r>
    </w:p>
    <w:tbl>
      <w:tblPr>
        <w:tblStyle w:val="TableGrid"/>
        <w:tblW w:type="auto" w:w="0"/>
        <w:jc w:val="left"/>
        <w:tblLook w:firstColumn="1" w:firstRow="1" w:lastColumn="0" w:lastRow="0" w:noHBand="0" w:noVBand="1" w:val="04A0"/>
      </w:tblPr>
      <w:tblGrid>
        <w:gridCol w:w="4706"/>
        <w:gridCol w:w="4706"/>
      </w:tblGrid>
      <w:tr>
        <w:tc>
          <w:tcPr>
            <w:tcW w:type="dxa" w:w="2721"/>
          </w:tcPr>
          <w:p>
            <w:pPr>
              <w:spacing w:after="40"/>
            </w:pPr>
            <w:r/>
            <w:r>
              <w:rPr>
                <w:b/>
                <w:color w:val="5B6779"/>
                <w:sz w:val="19"/>
              </w:rPr>
              <w:t>Field</w:t>
            </w:r>
          </w:p>
        </w:tc>
        <w:tc>
          <w:tcPr>
            <w:tcW w:type="dxa" w:w="7030"/>
          </w:tcPr>
          <w:p>
            <w:pPr>
              <w:spacing w:after="40"/>
            </w:pPr>
            <w:r/>
            <w:r>
              <w:rPr>
                <w:b/>
                <w:color w:val="5B6779"/>
                <w:sz w:val="19"/>
              </w:rPr>
              <w:t>Value</w:t>
            </w:r>
          </w:p>
        </w:tc>
      </w:tr>
      <w:tr>
        <w:tc>
          <w:tcPr>
            <w:tcW w:type="dxa" w:w="2721"/>
          </w:tcPr>
          <w:p>
            <w:pPr>
              <w:spacing w:after="40"/>
            </w:pPr>
            <w:r/>
            <w:r>
              <w:rPr>
                <w:b w:val="0"/>
                <w:color w:val="101826"/>
                <w:sz w:val="19"/>
              </w:rPr>
              <w:t>Module Code</w:t>
            </w:r>
          </w:p>
        </w:tc>
        <w:tc>
          <w:tcPr>
            <w:tcW w:type="dxa" w:w="7030"/>
          </w:tcPr>
          <w:p>
            <w:pPr>
              <w:spacing w:after="40"/>
            </w:pPr>
            <w:r/>
            <w:r>
              <w:rPr>
                <w:b w:val="0"/>
                <w:color w:val="101826"/>
                <w:sz w:val="19"/>
              </w:rPr>
              <w:t>M-20</w:t>
            </w:r>
          </w:p>
        </w:tc>
      </w:tr>
      <w:tr>
        <w:tc>
          <w:tcPr>
            <w:tcW w:type="dxa" w:w="2721"/>
          </w:tcPr>
          <w:p>
            <w:pPr>
              <w:spacing w:after="40"/>
            </w:pPr>
            <w:r/>
            <w:r>
              <w:rPr>
                <w:b w:val="0"/>
                <w:color w:val="101826"/>
                <w:sz w:val="19"/>
              </w:rPr>
              <w:t>Title</w:t>
            </w:r>
          </w:p>
        </w:tc>
        <w:tc>
          <w:tcPr>
            <w:tcW w:type="dxa" w:w="7030"/>
          </w:tcPr>
          <w:p>
            <w:pPr>
              <w:spacing w:after="40"/>
            </w:pPr>
            <w:r/>
            <w:r>
              <w:rPr>
                <w:b w:val="0"/>
                <w:color w:val="101826"/>
                <w:sz w:val="19"/>
              </w:rPr>
              <w:t>Final Assessment</w:t>
            </w:r>
          </w:p>
        </w:tc>
      </w:tr>
      <w:tr>
        <w:tc>
          <w:tcPr>
            <w:tcW w:type="dxa" w:w="2721"/>
          </w:tcPr>
          <w:p>
            <w:pPr>
              <w:spacing w:after="40"/>
            </w:pPr>
            <w:r/>
            <w:r>
              <w:rPr>
                <w:b w:val="0"/>
                <w:color w:val="101826"/>
                <w:sz w:val="19"/>
              </w:rPr>
              <w:t>Objective</w:t>
            </w:r>
          </w:p>
        </w:tc>
        <w:tc>
          <w:tcPr>
            <w:tcW w:type="dxa" w:w="7030"/>
          </w:tcPr>
          <w:p>
            <w:pPr>
              <w:spacing w:after="40"/>
            </w:pPr>
            <w:r/>
            <w:r>
              <w:rPr>
                <w:b w:val="0"/>
                <w:color w:val="101826"/>
                <w:sz w:val="19"/>
              </w:rPr>
              <w:t>Confirm the mandatory learning journey has been understood, across all required domains.</w:t>
            </w:r>
          </w:p>
        </w:tc>
      </w:tr>
      <w:tr>
        <w:tc>
          <w:tcPr>
            <w:tcW w:type="dxa" w:w="2721"/>
          </w:tcPr>
          <w:p>
            <w:pPr>
              <w:spacing w:after="40"/>
            </w:pPr>
            <w:r/>
            <w:r>
              <w:rPr>
                <w:b w:val="0"/>
                <w:color w:val="101826"/>
                <w:sz w:val="19"/>
              </w:rPr>
              <w:t>Duration (minutes)</w:t>
            </w:r>
          </w:p>
        </w:tc>
        <w:tc>
          <w:tcPr>
            <w:tcW w:type="dxa" w:w="7030"/>
          </w:tcPr>
          <w:p>
            <w:pPr>
              <w:spacing w:after="40"/>
            </w:pPr>
            <w:r/>
            <w:r>
              <w:rPr>
                <w:b w:val="0"/>
                <w:color w:val="101826"/>
                <w:sz w:val="19"/>
              </w:rPr>
              <w:t>12</w:t>
            </w:r>
          </w:p>
        </w:tc>
      </w:tr>
      <w:tr>
        <w:tc>
          <w:tcPr>
            <w:tcW w:type="dxa" w:w="2721"/>
          </w:tcPr>
          <w:p>
            <w:pPr>
              <w:spacing w:after="40"/>
            </w:pPr>
            <w:r/>
            <w:r>
              <w:rPr>
                <w:b w:val="0"/>
                <w:color w:val="101826"/>
                <w:sz w:val="19"/>
              </w:rPr>
              <w:t>Who takes this</w:t>
            </w:r>
          </w:p>
        </w:tc>
        <w:tc>
          <w:tcPr>
            <w:tcW w:type="dxa" w:w="7030"/>
          </w:tcPr>
          <w:p>
            <w:pPr>
              <w:spacing w:after="40"/>
            </w:pPr>
            <w:r/>
            <w:r>
              <w:rPr>
                <w:b w:val="0"/>
                <w:color w:val="101826"/>
                <w:sz w:val="19"/>
              </w:rPr>
              <w:t>Everyone in the organisation</w:t>
            </w:r>
          </w:p>
        </w:tc>
      </w:tr>
      <w:tr>
        <w:tc>
          <w:tcPr>
            <w:tcW w:type="dxa" w:w="2721"/>
          </w:tcPr>
          <w:p>
            <w:pPr>
              <w:spacing w:after="40"/>
            </w:pPr>
            <w:r/>
            <w:r>
              <w:rPr>
                <w:b w:val="0"/>
                <w:color w:val="101826"/>
                <w:sz w:val="19"/>
              </w:rPr>
              <w:t>Level</w:t>
            </w:r>
          </w:p>
        </w:tc>
        <w:tc>
          <w:tcPr>
            <w:tcW w:type="dxa" w:w="7030"/>
          </w:tcPr>
          <w:p>
            <w:pPr>
              <w:spacing w:after="40"/>
            </w:pPr>
            <w:r/>
            <w:r>
              <w:rPr>
                <w:b w:val="0"/>
                <w:color w:val="101826"/>
                <w:sz w:val="19"/>
              </w:rPr>
              <w:t>9</w:t>
            </w:r>
          </w:p>
        </w:tc>
      </w:tr>
      <w:tr>
        <w:tc>
          <w:tcPr>
            <w:tcW w:type="dxa" w:w="2721"/>
          </w:tcPr>
          <w:p>
            <w:pPr>
              <w:spacing w:after="40"/>
            </w:pPr>
            <w:r/>
            <w:r>
              <w:rPr>
                <w:b w:val="0"/>
                <w:color w:val="101826"/>
                <w:sz w:val="19"/>
              </w:rPr>
              <w:t>Passing Score (%)</w:t>
            </w:r>
          </w:p>
        </w:tc>
        <w:tc>
          <w:tcPr>
            <w:tcW w:type="dxa" w:w="7030"/>
          </w:tcPr>
          <w:p>
            <w:pPr>
              <w:spacing w:after="40"/>
            </w:pPr>
            <w:r/>
            <w:r>
              <w:rPr>
                <w:b w:val="0"/>
                <w:color w:val="101826"/>
                <w:sz w:val="19"/>
              </w:rPr>
              <w:t>70 (explicit — overrides the organisation default)</w:t>
            </w:r>
          </w:p>
        </w:tc>
      </w:tr>
      <w:tr>
        <w:tc>
          <w:tcPr>
            <w:tcW w:type="dxa" w:w="2721"/>
          </w:tcPr>
          <w:p>
            <w:pPr>
              <w:spacing w:after="40"/>
            </w:pPr>
            <w:r/>
            <w:r>
              <w:rPr>
                <w:b w:val="0"/>
                <w:color w:val="101826"/>
                <w:sz w:val="19"/>
              </w:rPr>
              <w:t>Max Attempts</w:t>
            </w:r>
          </w:p>
        </w:tc>
        <w:tc>
          <w:tcPr>
            <w:tcW w:type="dxa" w:w="7030"/>
          </w:tcPr>
          <w:p>
            <w:pPr>
              <w:spacing w:after="40"/>
            </w:pPr>
            <w:r/>
            <w:r>
              <w:rPr>
                <w:b w:val="0"/>
                <w:color w:val="101826"/>
                <w:sz w:val="19"/>
              </w:rPr>
              <w:t>3 (explicit)</w:t>
            </w:r>
          </w:p>
        </w:tc>
      </w:tr>
      <w:tr>
        <w:tc>
          <w:tcPr>
            <w:tcW w:type="dxa" w:w="2721"/>
          </w:tcPr>
          <w:p>
            <w:pPr>
              <w:spacing w:after="40"/>
            </w:pPr>
            <w:r/>
            <w:r>
              <w:rPr>
                <w:b w:val="0"/>
                <w:color w:val="101826"/>
                <w:sz w:val="19"/>
              </w:rPr>
              <w:t>On third failure</w:t>
            </w:r>
          </w:p>
        </w:tc>
        <w:tc>
          <w:tcPr>
            <w:tcW w:type="dxa" w:w="7030"/>
          </w:tcPr>
          <w:p>
            <w:pPr>
              <w:spacing w:after="40"/>
            </w:pPr>
            <w:r/>
            <w:r>
              <w:rPr>
                <w:b w:val="0"/>
                <w:color w:val="101826"/>
                <w:sz w:val="19"/>
              </w:rPr>
              <w:t>“Further action requires an HR decision”</w:t>
            </w:r>
          </w:p>
        </w:tc>
      </w:tr>
    </w:tbl>
    <w:p>
      <w:pPr>
        <w:spacing w:after="80"/>
      </w:pPr>
    </w:p>
    <w:p>
      <w:pPr>
        <w:spacing w:after="200"/>
      </w:pPr>
      <w:r>
        <w:rPr>
          <w:b w:val="0"/>
          <w:i w:val="0"/>
          <w:color w:val="5B6779"/>
          <w:sz w:val="19"/>
        </w:rPr>
        <w:t>The 15 questions below are the real M-20 question bank, drawn from across M-01–M-16 and indexed so none repeats a module's own quiz word for word. This section is for the admin quiz-authoring screen only — it is not learner-facing.</w:t>
      </w:r>
    </w:p>
    <w:p>
      <w:pPr>
        <w:spacing w:after="80"/>
      </w:pPr>
      <w:r>
        <w:rPr>
          <w:b/>
          <w:i w:val="0"/>
          <w:color w:val="101826"/>
          <w:sz w:val="21"/>
        </w:rPr>
        <w:t>1. Which task fits AI best?</w:t>
      </w:r>
    </w:p>
    <w:p>
      <w:pPr>
        <w:spacing w:after="40"/>
        <w:ind w:left="227"/>
      </w:pPr>
      <w:r>
        <w:rPr>
          <w:b w:val="0"/>
          <w:i w:val="0"/>
          <w:color w:val="101826"/>
          <w:sz w:val="20"/>
        </w:rPr>
        <w:t>A. "Tell me our current stock of 40mm bearings"</w:t>
      </w:r>
    </w:p>
    <w:p>
      <w:pPr>
        <w:spacing w:after="40"/>
        <w:ind w:left="227"/>
      </w:pPr>
      <w:r>
        <w:rPr>
          <w:b/>
          <w:i w:val="0"/>
          <w:color w:val="1B7F4B"/>
          <w:sz w:val="20"/>
        </w:rPr>
        <w:t>B. "Turn these six bullet points from my site visit into a 200-word report"</w:t>
      </w:r>
    </w:p>
    <w:p>
      <w:pPr>
        <w:spacing w:after="40"/>
        <w:ind w:left="227"/>
      </w:pPr>
      <w:r>
        <w:rPr>
          <w:b w:val="0"/>
          <w:i w:val="0"/>
          <w:color w:val="101826"/>
          <w:sz w:val="20"/>
        </w:rPr>
        <w:t>C. "Decide whether we should terminate this supplier"</w:t>
      </w:r>
    </w:p>
    <w:p>
      <w:pPr>
        <w:spacing w:after="40"/>
        <w:ind w:left="227"/>
      </w:pPr>
      <w:r>
        <w:rPr>
          <w:b w:val="0"/>
          <w:i w:val="0"/>
          <w:color w:val="101826"/>
          <w:sz w:val="20"/>
        </w:rPr>
        <w:t>D. "Tell me what the new circular from Head Office says"</w:t>
      </w:r>
    </w:p>
    <w:p>
      <w:pPr>
        <w:spacing w:after="40"/>
        <w:ind w:left="227"/>
      </w:pPr>
      <w:r>
        <w:rPr>
          <w:b/>
          <w:i w:val="0"/>
          <w:color w:val="1B7F4B"/>
          <w:sz w:val="19"/>
        </w:rPr>
        <w:t>Correct Answer: B — "Turn these six bullet points from my site visit into a 200-word report"</w:t>
      </w:r>
    </w:p>
    <w:p>
      <w:pPr>
        <w:spacing w:after="60"/>
        <w:ind w:left="454"/>
      </w:pPr>
      <w:r>
        <w:rPr>
          <w:b w:val="0"/>
          <w:i/>
          <w:color w:val="5B6779"/>
          <w:sz w:val="18"/>
        </w:rPr>
        <w:t>Explanation (A): It has no connection to your stock system and never will unless someone builds one. It will either refuse, or produce a number that looks completely plausible and is completely made up. Get this from the system.</w:t>
      </w:r>
    </w:p>
    <w:p>
      <w:pPr>
        <w:spacing w:after="60"/>
        <w:ind w:left="454"/>
      </w:pPr>
      <w:r>
        <w:rPr>
          <w:b w:val="0"/>
          <w:i/>
          <w:color w:val="5B6779"/>
          <w:sz w:val="18"/>
        </w:rPr>
        <w:t>Explanation (B): This is the sweet spot. You already hold every fact. The tool only has to do the wording, and you can check each line against your own bullets in under a minute.</w:t>
      </w:r>
    </w:p>
    <w:p>
      <w:pPr>
        <w:spacing w:after="60"/>
        <w:ind w:left="454"/>
      </w:pPr>
      <w:r>
        <w:rPr>
          <w:b w:val="0"/>
          <w:i/>
          <w:color w:val="5B6779"/>
          <w:sz w:val="18"/>
        </w:rPr>
        <w:t>Explanation (C): This is a judgement with money, contracts and relationships attached. The tool has none of the history, none of the contract, and carries none of the consequences. Ask it to list the questions worth considering — never to make the call.</w:t>
      </w:r>
    </w:p>
    <w:p>
      <w:pPr>
        <w:spacing w:after="60"/>
        <w:ind w:left="454"/>
      </w:pPr>
      <w:r>
        <w:rPr>
          <w:b w:val="0"/>
          <w:i/>
          <w:color w:val="5B6779"/>
          <w:sz w:val="18"/>
        </w:rPr>
        <w:t>Explanation (D): It has never seen that circular, so anything it says about it is invented. If the circular is not confidential you can paste the text in and ask for a summary — that turns it into a task it can actually do.</w:t>
      </w:r>
    </w:p>
    <w:p>
      <w:pPr>
        <w:spacing w:after="80"/>
      </w:pPr>
      <w:r>
        <w:rPr>
          <w:b w:val="0"/>
          <w:i w:val="0"/>
          <w:color w:val="101826"/>
          <w:sz w:val="21"/>
        </w:rPr>
      </w:r>
    </w:p>
    <w:p>
      <w:pPr>
        <w:spacing w:after="80"/>
      </w:pPr>
      <w:r>
        <w:rPr>
          <w:b/>
          <w:i w:val="0"/>
          <w:color w:val="101826"/>
          <w:sz w:val="21"/>
        </w:rPr>
        <w:t>2. Which job suits a generator best?</w:t>
      </w:r>
    </w:p>
    <w:p>
      <w:pPr>
        <w:spacing w:after="40"/>
        <w:ind w:left="227"/>
      </w:pPr>
      <w:r>
        <w:rPr>
          <w:b w:val="0"/>
          <w:i w:val="0"/>
          <w:color w:val="101826"/>
          <w:sz w:val="20"/>
        </w:rPr>
        <w:t>A. "Find the current customs duty on this part"</w:t>
      </w:r>
    </w:p>
    <w:p>
      <w:pPr>
        <w:spacing w:after="40"/>
        <w:ind w:left="227"/>
      </w:pPr>
      <w:r>
        <w:rPr>
          <w:b/>
          <w:i w:val="0"/>
          <w:color w:val="1B7F4B"/>
          <w:sz w:val="20"/>
        </w:rPr>
        <w:t>B. "Turn these five bullets into a 150-word note"</w:t>
      </w:r>
    </w:p>
    <w:p>
      <w:pPr>
        <w:spacing w:after="40"/>
        <w:ind w:left="227"/>
      </w:pPr>
      <w:r>
        <w:rPr>
          <w:b w:val="0"/>
          <w:i w:val="0"/>
          <w:color w:val="101826"/>
          <w:sz w:val="20"/>
        </w:rPr>
        <w:t>C. "Tell me what our refund policy says"</w:t>
      </w:r>
    </w:p>
    <w:p>
      <w:pPr>
        <w:spacing w:after="40"/>
        <w:ind w:left="227"/>
      </w:pPr>
      <w:r>
        <w:rPr>
          <w:b w:val="0"/>
          <w:i w:val="0"/>
          <w:color w:val="101826"/>
          <w:sz w:val="20"/>
        </w:rPr>
        <w:t>D. "Confirm whether this invoice was paid"</w:t>
      </w:r>
    </w:p>
    <w:p>
      <w:pPr>
        <w:spacing w:after="40"/>
        <w:ind w:left="227"/>
      </w:pPr>
      <w:r>
        <w:rPr>
          <w:b/>
          <w:i w:val="0"/>
          <w:color w:val="1B7F4B"/>
          <w:sz w:val="19"/>
        </w:rPr>
        <w:t>Correct Answer: B — "Turn these five bullets into a 150-word note"</w:t>
      </w:r>
    </w:p>
    <w:p>
      <w:pPr>
        <w:spacing w:after="60"/>
        <w:ind w:left="454"/>
      </w:pPr>
      <w:r>
        <w:rPr>
          <w:b w:val="0"/>
          <w:i/>
          <w:color w:val="5B6779"/>
          <w:sz w:val="18"/>
        </w:rPr>
        <w:t>Explanation (A): It cannot look anything up. It will produce a duty figure shaped exactly like a real one, and you will have no way to tell. Use the official schedule.</w:t>
      </w:r>
    </w:p>
    <w:p>
      <w:pPr>
        <w:spacing w:after="60"/>
        <w:ind w:left="454"/>
      </w:pPr>
      <w:r>
        <w:rPr>
          <w:b w:val="0"/>
          <w:i/>
          <w:color w:val="5B6779"/>
          <w:sz w:val="18"/>
        </w:rPr>
        <w:t>Explanation (B): The facts are already yours. The tool only supplies sentences, and you can check every line against your own bullets in well under a minute.</w:t>
      </w:r>
    </w:p>
    <w:p>
      <w:pPr>
        <w:spacing w:after="60"/>
        <w:ind w:left="454"/>
      </w:pPr>
      <w:r>
        <w:rPr>
          <w:b w:val="0"/>
          <w:i/>
          <w:color w:val="5B6779"/>
          <w:sz w:val="18"/>
        </w:rPr>
        <w:t>Explanation (C): It has never seen your policy. Rather than say so, it will describe a refund policy that sounds entirely reasonable and is not yours.</w:t>
      </w:r>
    </w:p>
    <w:p>
      <w:pPr>
        <w:spacing w:after="60"/>
        <w:ind w:left="454"/>
      </w:pPr>
      <w:r>
        <w:rPr>
          <w:b w:val="0"/>
          <w:i/>
          <w:color w:val="5B6779"/>
          <w:sz w:val="18"/>
        </w:rPr>
        <w:t>Explanation (D): It has no connection to your accounts system. This is a question for the ledger, and no amount of good prompting changes that.</w:t>
      </w:r>
    </w:p>
    <w:p>
      <w:pPr>
        <w:spacing w:after="80"/>
      </w:pPr>
      <w:r>
        <w:rPr>
          <w:b w:val="0"/>
          <w:i w:val="0"/>
          <w:color w:val="101826"/>
          <w:sz w:val="21"/>
        </w:rPr>
      </w:r>
    </w:p>
    <w:p>
      <w:pPr>
        <w:spacing w:after="80"/>
      </w:pPr>
      <w:r>
        <w:rPr>
          <w:b/>
          <w:i w:val="0"/>
          <w:color w:val="101826"/>
          <w:sz w:val="21"/>
        </w:rPr>
        <w:t>3. Why is a precise number dangerous?</w:t>
      </w:r>
    </w:p>
    <w:p>
      <w:pPr>
        <w:spacing w:after="40"/>
        <w:ind w:left="227"/>
      </w:pPr>
      <w:r>
        <w:rPr>
          <w:b w:val="0"/>
          <w:i w:val="0"/>
          <w:color w:val="101826"/>
          <w:sz w:val="20"/>
        </w:rPr>
        <w:t>A. Because precise numbers are usually rounded wrong</w:t>
      </w:r>
    </w:p>
    <w:p>
      <w:pPr>
        <w:spacing w:after="40"/>
        <w:ind w:left="227"/>
      </w:pPr>
      <w:r>
        <w:rPr>
          <w:b/>
          <w:i w:val="0"/>
          <w:color w:val="1B7F4B"/>
          <w:sz w:val="20"/>
        </w:rPr>
        <w:t>B. Because precision makes an invention look researched</w:t>
      </w:r>
    </w:p>
    <w:p>
      <w:pPr>
        <w:spacing w:after="40"/>
        <w:ind w:left="227"/>
      </w:pPr>
      <w:r>
        <w:rPr>
          <w:b w:val="0"/>
          <w:i w:val="0"/>
          <w:color w:val="101826"/>
          <w:sz w:val="20"/>
        </w:rPr>
        <w:t>C. Because the tool rounds to look confident</w:t>
      </w:r>
    </w:p>
    <w:p>
      <w:pPr>
        <w:spacing w:after="40"/>
        <w:ind w:left="227"/>
      </w:pPr>
      <w:r>
        <w:rPr>
          <w:b w:val="0"/>
          <w:i w:val="0"/>
          <w:color w:val="101826"/>
          <w:sz w:val="20"/>
        </w:rPr>
        <w:t>D. Because precise numbers are harder to check</w:t>
      </w:r>
    </w:p>
    <w:p>
      <w:pPr>
        <w:spacing w:after="40"/>
        <w:ind w:left="227"/>
      </w:pPr>
      <w:r>
        <w:rPr>
          <w:b/>
          <w:i w:val="0"/>
          <w:color w:val="1B7F4B"/>
          <w:sz w:val="19"/>
        </w:rPr>
        <w:t>Correct Answer: B — Because precision makes an invention look researched</w:t>
      </w:r>
    </w:p>
    <w:p>
      <w:pPr>
        <w:spacing w:after="60"/>
        <w:ind w:left="454"/>
      </w:pPr>
      <w:r>
        <w:rPr>
          <w:b w:val="0"/>
          <w:i/>
          <w:color w:val="5B6779"/>
          <w:sz w:val="18"/>
        </w:rPr>
        <w:t>Explanation (A): Rounding is not the issue. The issue is that the number may have no relationship to reality at all, however many decimal places it carries.</w:t>
      </w:r>
    </w:p>
    <w:p>
      <w:pPr>
        <w:spacing w:after="60"/>
        <w:ind w:left="454"/>
      </w:pPr>
      <w:r>
        <w:rPr>
          <w:b w:val="0"/>
          <w:i/>
          <w:color w:val="5B6779"/>
          <w:sz w:val="18"/>
        </w:rPr>
        <w:t>Explanation (B): Exactly. "About 60,000" invites a check. "62,417" reads as though somebody looked it up. Both were produced the same way, by predicting likely text.</w:t>
      </w:r>
    </w:p>
    <w:p>
      <w:pPr>
        <w:spacing w:after="60"/>
        <w:ind w:left="454"/>
      </w:pPr>
      <w:r>
        <w:rPr>
          <w:b w:val="0"/>
          <w:i/>
          <w:color w:val="5B6779"/>
          <w:sz w:val="18"/>
        </w:rPr>
        <w:t>Explanation (C): It is not choosing a presentation style to persuade you. It produces the digits that fit the pattern, and detailed figures are common in that kind of sentence.</w:t>
      </w:r>
    </w:p>
    <w:p>
      <w:pPr>
        <w:spacing w:after="60"/>
        <w:ind w:left="454"/>
      </w:pPr>
      <w:r>
        <w:rPr>
          <w:b w:val="0"/>
          <w:i/>
          <w:color w:val="5B6779"/>
          <w:sz w:val="18"/>
        </w:rPr>
        <w:t>Explanation (D): They are no harder to check than any other. The danger is that they do not feel like they need checking, so nobody checks them.</w:t>
      </w:r>
    </w:p>
    <w:p>
      <w:pPr>
        <w:spacing w:after="80"/>
      </w:pPr>
      <w:r>
        <w:rPr>
          <w:b w:val="0"/>
          <w:i w:val="0"/>
          <w:color w:val="101826"/>
          <w:sz w:val="21"/>
        </w:rPr>
      </w:r>
    </w:p>
    <w:p>
      <w:pPr>
        <w:spacing w:after="80"/>
      </w:pPr>
      <w:r>
        <w:rPr>
          <w:b/>
          <w:i w:val="0"/>
          <w:color w:val="101826"/>
          <w:sz w:val="21"/>
        </w:rPr>
        <w:t>4. What does step two actually ask?</w:t>
      </w:r>
    </w:p>
    <w:p>
      <w:pPr>
        <w:spacing w:after="40"/>
        <w:ind w:left="227"/>
      </w:pPr>
      <w:r>
        <w:rPr>
          <w:b w:val="0"/>
          <w:i w:val="0"/>
          <w:color w:val="101826"/>
          <w:sz w:val="20"/>
        </w:rPr>
        <w:t>A. Does this sound plausible?</w:t>
      </w:r>
    </w:p>
    <w:p>
      <w:pPr>
        <w:spacing w:after="40"/>
        <w:ind w:left="227"/>
      </w:pPr>
      <w:r>
        <w:rPr>
          <w:b/>
          <w:i w:val="0"/>
          <w:color w:val="1B7F4B"/>
          <w:sz w:val="20"/>
        </w:rPr>
        <w:t>B. Did I supply this, or did the tool?</w:t>
      </w:r>
    </w:p>
    <w:p>
      <w:pPr>
        <w:spacing w:after="40"/>
        <w:ind w:left="227"/>
      </w:pPr>
      <w:r>
        <w:rPr>
          <w:b w:val="0"/>
          <w:i w:val="0"/>
          <w:color w:val="101826"/>
          <w:sz w:val="20"/>
        </w:rPr>
        <w:t>C. Is this the kind of thing AI gets wrong?</w:t>
      </w:r>
    </w:p>
    <w:p>
      <w:pPr>
        <w:spacing w:after="40"/>
        <w:ind w:left="227"/>
      </w:pPr>
      <w:r>
        <w:rPr>
          <w:b w:val="0"/>
          <w:i w:val="0"/>
          <w:color w:val="101826"/>
          <w:sz w:val="20"/>
        </w:rPr>
        <w:t>D. Would my manager agree with this?</w:t>
      </w:r>
    </w:p>
    <w:p>
      <w:pPr>
        <w:spacing w:after="40"/>
        <w:ind w:left="227"/>
      </w:pPr>
      <w:r>
        <w:rPr>
          <w:b/>
          <w:i w:val="0"/>
          <w:color w:val="1B7F4B"/>
          <w:sz w:val="19"/>
        </w:rPr>
        <w:t>Correct Answer: B — Did I supply this, or did the tool?</w:t>
      </w:r>
    </w:p>
    <w:p>
      <w:pPr>
        <w:spacing w:after="60"/>
        <w:ind w:left="454"/>
      </w:pPr>
      <w:r>
        <w:rPr>
          <w:b w:val="0"/>
          <w:i/>
          <w:color w:val="5B6779"/>
          <w:sz w:val="18"/>
        </w:rPr>
        <w:t>Explanation (A): Plausibility is the problem, not the test. Every hallucination is plausible by construction — that is precisely why it survives a quick read.</w:t>
      </w:r>
    </w:p>
    <w:p>
      <w:pPr>
        <w:spacing w:after="60"/>
        <w:ind w:left="454"/>
      </w:pPr>
      <w:r>
        <w:rPr>
          <w:b w:val="0"/>
          <w:i/>
          <w:color w:val="5B6779"/>
          <w:sz w:val="18"/>
        </w:rPr>
        <w:t>Explanation (B): That is the only question that separates safe from unsafe. Anything you typed can be trusted as far as you trust yourself. Anything it produced needs a real source.</w:t>
      </w:r>
    </w:p>
    <w:p>
      <w:pPr>
        <w:spacing w:after="60"/>
        <w:ind w:left="454"/>
      </w:pPr>
      <w:r>
        <w:rPr>
          <w:b w:val="0"/>
          <w:i/>
          <w:color w:val="5B6779"/>
          <w:sz w:val="18"/>
        </w:rPr>
        <w:t>Explanation (C): Useful background, but too vague to act on line by line. Tracing origin is a mechanical check anyone can run in under a minute.</w:t>
      </w:r>
    </w:p>
    <w:p>
      <w:pPr>
        <w:spacing w:after="60"/>
        <w:ind w:left="454"/>
      </w:pPr>
      <w:r>
        <w:rPr>
          <w:b w:val="0"/>
          <w:i/>
          <w:color w:val="5B6779"/>
          <w:sz w:val="18"/>
        </w:rPr>
        <w:t>Explanation (D): Your manager cannot tell either, without the source. Passing an unverified figure up the chain spreads the problem rather than solving it.</w:t>
      </w:r>
    </w:p>
    <w:p>
      <w:pPr>
        <w:spacing w:after="80"/>
      </w:pPr>
      <w:r>
        <w:rPr>
          <w:b w:val="0"/>
          <w:i w:val="0"/>
          <w:color w:val="101826"/>
          <w:sz w:val="21"/>
        </w:rPr>
      </w:r>
    </w:p>
    <w:p>
      <w:pPr>
        <w:spacing w:after="80"/>
      </w:pPr>
      <w:r>
        <w:rPr>
          <w:b/>
          <w:i w:val="0"/>
          <w:color w:val="101826"/>
          <w:sz w:val="21"/>
        </w:rPr>
        <w:t>5. You spot one wrong figure. Now what?</w:t>
      </w:r>
    </w:p>
    <w:p>
      <w:pPr>
        <w:spacing w:after="40"/>
        <w:ind w:left="227"/>
      </w:pPr>
      <w:r>
        <w:rPr>
          <w:b w:val="0"/>
          <w:i w:val="0"/>
          <w:color w:val="101826"/>
          <w:sz w:val="20"/>
        </w:rPr>
        <w:t>A. Start the whole draft again</w:t>
      </w:r>
    </w:p>
    <w:p>
      <w:pPr>
        <w:spacing w:after="40"/>
        <w:ind w:left="227"/>
      </w:pPr>
      <w:r>
        <w:rPr>
          <w:b/>
          <w:i w:val="0"/>
          <w:color w:val="1B7F4B"/>
          <w:sz w:val="20"/>
        </w:rPr>
        <w:t>B. Tell it the correct figure and ask it to reissue</w:t>
      </w:r>
    </w:p>
    <w:p>
      <w:pPr>
        <w:spacing w:after="40"/>
        <w:ind w:left="227"/>
      </w:pPr>
      <w:r>
        <w:rPr>
          <w:b w:val="0"/>
          <w:i w:val="0"/>
          <w:color w:val="101826"/>
          <w:sz w:val="20"/>
        </w:rPr>
        <w:t>C. Change the figure yourself and send it</w:t>
      </w:r>
    </w:p>
    <w:p>
      <w:pPr>
        <w:spacing w:after="40"/>
        <w:ind w:left="227"/>
      </w:pPr>
      <w:r>
        <w:rPr>
          <w:b w:val="0"/>
          <w:i w:val="0"/>
          <w:color w:val="101826"/>
          <w:sz w:val="20"/>
        </w:rPr>
        <w:t>D. Add "approximately" in front of it</w:t>
      </w:r>
    </w:p>
    <w:p>
      <w:pPr>
        <w:spacing w:after="40"/>
        <w:ind w:left="227"/>
      </w:pPr>
      <w:r>
        <w:rPr>
          <w:b/>
          <w:i w:val="0"/>
          <w:color w:val="1B7F4B"/>
          <w:sz w:val="19"/>
        </w:rPr>
        <w:t>Correct Answer: B — Tell it the correct figure and ask it to reissue</w:t>
      </w:r>
    </w:p>
    <w:p>
      <w:pPr>
        <w:spacing w:after="60"/>
        <w:ind w:left="454"/>
      </w:pPr>
      <w:r>
        <w:rPr>
          <w:b w:val="0"/>
          <w:i/>
          <w:color w:val="5B6779"/>
          <w:sz w:val="18"/>
        </w:rPr>
        <w:t>Explanation (A): You would throw away wording that was fine and invite a fresh set of inventions. One correction line fixes the figure and protects everything else.</w:t>
      </w:r>
    </w:p>
    <w:p>
      <w:pPr>
        <w:spacing w:after="60"/>
        <w:ind w:left="454"/>
      </w:pPr>
      <w:r>
        <w:rPr>
          <w:b w:val="0"/>
          <w:i/>
          <w:color w:val="5B6779"/>
          <w:sz w:val="18"/>
        </w:rPr>
        <w:t>Explanation (B): Name what is wrong, supply the right value, and say keep the rest. The tone and structure you already approved survive intact.</w:t>
      </w:r>
    </w:p>
    <w:p>
      <w:pPr>
        <w:spacing w:after="60"/>
        <w:ind w:left="454"/>
      </w:pPr>
      <w:r>
        <w:rPr>
          <w:b w:val="0"/>
          <w:i/>
          <w:color w:val="5B6779"/>
          <w:sz w:val="18"/>
        </w:rPr>
        <w:t>Explanation (C): Reasonable for one number, but if the tool invented one figure it may have invented others. Fix it, then re-run the trace over the whole answer.</w:t>
      </w:r>
    </w:p>
    <w:p>
      <w:pPr>
        <w:spacing w:after="60"/>
        <w:ind w:left="454"/>
      </w:pPr>
      <w:r>
        <w:rPr>
          <w:b w:val="0"/>
          <w:i/>
          <w:color w:val="5B6779"/>
          <w:sz w:val="18"/>
        </w:rPr>
        <w:t>Explanation (D): The number is not imprecise, it is invented. Softening the wording keeps a fabricated commitment in the document and makes it harder to spot.</w:t>
      </w:r>
    </w:p>
    <w:p>
      <w:pPr>
        <w:spacing w:after="80"/>
      </w:pPr>
      <w:r>
        <w:rPr>
          <w:b w:val="0"/>
          <w:i w:val="0"/>
          <w:color w:val="101826"/>
          <w:sz w:val="21"/>
        </w:rPr>
      </w:r>
    </w:p>
    <w:p>
      <w:pPr>
        <w:spacing w:after="80"/>
      </w:pPr>
      <w:r>
        <w:rPr>
          <w:b/>
          <w:i w:val="0"/>
          <w:color w:val="101826"/>
          <w:sz w:val="21"/>
        </w:rPr>
        <w:t>6. How do you get exactly five bullets?</w:t>
      </w:r>
    </w:p>
    <w:p>
      <w:pPr>
        <w:spacing w:after="40"/>
        <w:ind w:left="227"/>
      </w:pPr>
      <w:r>
        <w:rPr>
          <w:b w:val="0"/>
          <w:i w:val="0"/>
          <w:color w:val="101826"/>
          <w:sz w:val="20"/>
        </w:rPr>
        <w:t>A. Ask for "a few bullet points"</w:t>
      </w:r>
    </w:p>
    <w:p>
      <w:pPr>
        <w:spacing w:after="40"/>
        <w:ind w:left="227"/>
      </w:pPr>
      <w:r>
        <w:rPr>
          <w:b/>
          <w:i w:val="0"/>
          <w:color w:val="1B7F4B"/>
          <w:sz w:val="20"/>
        </w:rPr>
        <w:t>B. Ask for "exactly five bullet points, no introduction"</w:t>
      </w:r>
    </w:p>
    <w:p>
      <w:pPr>
        <w:spacing w:after="40"/>
        <w:ind w:left="227"/>
      </w:pPr>
      <w:r>
        <w:rPr>
          <w:b w:val="0"/>
          <w:i w:val="0"/>
          <w:color w:val="101826"/>
          <w:sz w:val="20"/>
        </w:rPr>
        <w:t>C. Write them yourself, it is faster</w:t>
      </w:r>
    </w:p>
    <w:p>
      <w:pPr>
        <w:spacing w:after="40"/>
        <w:ind w:left="227"/>
      </w:pPr>
      <w:r>
        <w:rPr>
          <w:b w:val="0"/>
          <w:i w:val="0"/>
          <w:color w:val="101826"/>
          <w:sz w:val="20"/>
        </w:rPr>
        <w:t>D. Ask twice and keep the better answer</w:t>
      </w:r>
    </w:p>
    <w:p>
      <w:pPr>
        <w:spacing w:after="40"/>
        <w:ind w:left="227"/>
      </w:pPr>
      <w:r>
        <w:rPr>
          <w:b/>
          <w:i w:val="0"/>
          <w:color w:val="1B7F4B"/>
          <w:sz w:val="19"/>
        </w:rPr>
        <w:t>Correct Answer: B — Ask for "exactly five bullet points, no introduction"</w:t>
      </w:r>
    </w:p>
    <w:p>
      <w:pPr>
        <w:spacing w:after="60"/>
        <w:ind w:left="454"/>
      </w:pPr>
      <w:r>
        <w:rPr>
          <w:b w:val="0"/>
          <w:i/>
          <w:color w:val="5B6779"/>
          <w:sz w:val="18"/>
        </w:rPr>
        <w:t>Explanation (A): "A few" means nothing here. You will get three, or seven, or a paragraph with dashes in it. Then you are editing again.</w:t>
      </w:r>
    </w:p>
    <w:p>
      <w:pPr>
        <w:spacing w:after="60"/>
        <w:ind w:left="454"/>
      </w:pPr>
      <w:r>
        <w:rPr>
          <w:b w:val="0"/>
          <w:i/>
          <w:color w:val="5B6779"/>
          <w:sz w:val="18"/>
        </w:rPr>
        <w:t>Explanation (B): A number plus what to leave out. The "no introduction" matters — without it you usually get a lead-in sentence you then have to delete every time.</w:t>
      </w:r>
    </w:p>
    <w:p>
      <w:pPr>
        <w:spacing w:after="60"/>
        <w:ind w:left="454"/>
      </w:pPr>
      <w:r>
        <w:rPr>
          <w:b w:val="0"/>
          <w:i/>
          <w:color w:val="5B6779"/>
          <w:sz w:val="18"/>
        </w:rPr>
        <w:t>Explanation (C): For five bullets out of notes you already have, it is not. The whole point of saying "exactly five" is that you stop editing the output at all.</w:t>
      </w:r>
    </w:p>
    <w:p>
      <w:pPr>
        <w:spacing w:after="60"/>
        <w:ind w:left="454"/>
      </w:pPr>
      <w:r>
        <w:rPr>
          <w:b w:val="0"/>
          <w:i/>
          <w:color w:val="5B6779"/>
          <w:sz w:val="18"/>
        </w:rPr>
        <w:t>Explanation (D): That doubles your work to fix something one word would have solved. Save re-asking for when the content is wrong, not the formatting.</w:t>
      </w:r>
    </w:p>
    <w:p>
      <w:pPr>
        <w:spacing w:after="80"/>
      </w:pPr>
      <w:r>
        <w:rPr>
          <w:b w:val="0"/>
          <w:i w:val="0"/>
          <w:color w:val="101826"/>
          <w:sz w:val="21"/>
        </w:rPr>
      </w:r>
    </w:p>
    <w:p>
      <w:pPr>
        <w:spacing w:after="80"/>
      </w:pPr>
      <w:r>
        <w:rPr>
          <w:b/>
          <w:i w:val="0"/>
          <w:color w:val="101826"/>
          <w:sz w:val="21"/>
        </w:rPr>
        <w:t>7. What does missing location cause?</w:t>
      </w:r>
    </w:p>
    <w:p>
      <w:pPr>
        <w:spacing w:after="40"/>
        <w:ind w:left="227"/>
      </w:pPr>
      <w:r>
        <w:rPr>
          <w:b w:val="0"/>
          <w:i w:val="0"/>
          <w:color w:val="101826"/>
          <w:sz w:val="20"/>
        </w:rPr>
        <w:t>A. Nothing — it writes neutrally</w:t>
      </w:r>
    </w:p>
    <w:p>
      <w:pPr>
        <w:spacing w:after="40"/>
        <w:ind w:left="227"/>
      </w:pPr>
      <w:r>
        <w:rPr>
          <w:b/>
          <w:i w:val="0"/>
          <w:color w:val="1B7F4B"/>
          <w:sz w:val="20"/>
        </w:rPr>
        <w:t>B. Wrong currency, wrong rules, wrong holidays</w:t>
      </w:r>
    </w:p>
    <w:p>
      <w:pPr>
        <w:spacing w:after="40"/>
        <w:ind w:left="227"/>
      </w:pPr>
      <w:r>
        <w:rPr>
          <w:b w:val="0"/>
          <w:i w:val="0"/>
          <w:color w:val="101826"/>
          <w:sz w:val="20"/>
        </w:rPr>
        <w:t>C. It asks you where you are</w:t>
      </w:r>
    </w:p>
    <w:p>
      <w:pPr>
        <w:spacing w:after="40"/>
        <w:ind w:left="227"/>
      </w:pPr>
      <w:r>
        <w:rPr>
          <w:b w:val="0"/>
          <w:i w:val="0"/>
          <w:color w:val="101826"/>
          <w:sz w:val="20"/>
        </w:rPr>
        <w:t>D. It uses British English by default</w:t>
      </w:r>
    </w:p>
    <w:p>
      <w:pPr>
        <w:spacing w:after="40"/>
        <w:ind w:left="227"/>
      </w:pPr>
      <w:r>
        <w:rPr>
          <w:b/>
          <w:i w:val="0"/>
          <w:color w:val="1B7F4B"/>
          <w:sz w:val="19"/>
        </w:rPr>
        <w:t>Correct Answer: B — Wrong currency, wrong rules, wrong holidays</w:t>
      </w:r>
    </w:p>
    <w:p>
      <w:pPr>
        <w:spacing w:after="60"/>
        <w:ind w:left="454"/>
      </w:pPr>
      <w:r>
        <w:rPr>
          <w:b w:val="0"/>
          <w:i/>
          <w:color w:val="5B6779"/>
          <w:sz w:val="18"/>
        </w:rPr>
        <w:t>Explanation (A): There is no neutral. Without a location it falls back on whatever dominated its training text, which means dollars, US law and American conventions.</w:t>
      </w:r>
    </w:p>
    <w:p>
      <w:pPr>
        <w:spacing w:after="60"/>
        <w:ind w:left="454"/>
      </w:pPr>
      <w:r>
        <w:rPr>
          <w:b w:val="0"/>
          <w:i/>
          <w:color w:val="5B6779"/>
          <w:sz w:val="18"/>
        </w:rPr>
        <w:t>Explanation (B): Exactly. You get dollars instead of rupees or dirhams, US labour assumptions, and references to holidays nobody in your office takes.</w:t>
      </w:r>
    </w:p>
    <w:p>
      <w:pPr>
        <w:spacing w:after="60"/>
        <w:ind w:left="454"/>
      </w:pPr>
      <w:r>
        <w:rPr>
          <w:b w:val="0"/>
          <w:i/>
          <w:color w:val="5B6779"/>
          <w:sz w:val="18"/>
        </w:rPr>
        <w:t>Explanation (C): Occasionally it will, and that is the good case. Far more often it simply assumes, and the assumption is invisible until a customer points it out.</w:t>
      </w:r>
    </w:p>
    <w:p>
      <w:pPr>
        <w:spacing w:after="60"/>
        <w:ind w:left="454"/>
      </w:pPr>
      <w:r>
        <w:rPr>
          <w:b w:val="0"/>
          <w:i/>
          <w:color w:val="5B6779"/>
          <w:sz w:val="18"/>
        </w:rPr>
        <w:t>Explanation (D): Language style is the least of it. The real cost is the legal, financial and calendar assumptions baked into the answer.</w:t>
      </w:r>
    </w:p>
    <w:p>
      <w:pPr>
        <w:spacing w:after="80"/>
      </w:pPr>
      <w:r>
        <w:rPr>
          <w:b w:val="0"/>
          <w:i w:val="0"/>
          <w:color w:val="101826"/>
          <w:sz w:val="21"/>
        </w:rPr>
      </w:r>
    </w:p>
    <w:p>
      <w:pPr>
        <w:spacing w:after="80"/>
      </w:pPr>
      <w:r>
        <w:rPr>
          <w:b/>
          <w:i w:val="0"/>
          <w:color w:val="101826"/>
          <w:sz w:val="21"/>
        </w:rPr>
        <w:t>8. Which tone instruction works?</w:t>
      </w:r>
    </w:p>
    <w:p>
      <w:pPr>
        <w:spacing w:after="40"/>
        <w:ind w:left="227"/>
      </w:pPr>
      <w:r>
        <w:rPr>
          <w:b w:val="0"/>
          <w:i w:val="0"/>
          <w:color w:val="101826"/>
          <w:sz w:val="20"/>
        </w:rPr>
        <w:t>A. "Make it professional"</w:t>
      </w:r>
    </w:p>
    <w:p>
      <w:pPr>
        <w:spacing w:after="40"/>
        <w:ind w:left="227"/>
      </w:pPr>
      <w:r>
        <w:rPr>
          <w:b/>
          <w:i w:val="0"/>
          <w:color w:val="1B7F4B"/>
          <w:sz w:val="20"/>
        </w:rPr>
        <w:t>B. "Firm, one apology at most, warm close"</w:t>
      </w:r>
    </w:p>
    <w:p>
      <w:pPr>
        <w:spacing w:after="40"/>
        <w:ind w:left="227"/>
      </w:pPr>
      <w:r>
        <w:rPr>
          <w:b w:val="0"/>
          <w:i w:val="0"/>
          <w:color w:val="101826"/>
          <w:sz w:val="20"/>
        </w:rPr>
        <w:t>C. "Sound friendly"</w:t>
      </w:r>
    </w:p>
    <w:p>
      <w:pPr>
        <w:spacing w:after="40"/>
        <w:ind w:left="227"/>
      </w:pPr>
      <w:r>
        <w:rPr>
          <w:b w:val="0"/>
          <w:i w:val="0"/>
          <w:color w:val="101826"/>
          <w:sz w:val="20"/>
        </w:rPr>
        <w:t>D. "Use business English"</w:t>
      </w:r>
    </w:p>
    <w:p>
      <w:pPr>
        <w:spacing w:after="40"/>
        <w:ind w:left="227"/>
      </w:pPr>
      <w:r>
        <w:rPr>
          <w:b/>
          <w:i w:val="0"/>
          <w:color w:val="1B7F4B"/>
          <w:sz w:val="19"/>
        </w:rPr>
        <w:t>Correct Answer: B — "Firm, one apology at most, warm close"</w:t>
      </w:r>
    </w:p>
    <w:p>
      <w:pPr>
        <w:spacing w:after="60"/>
        <w:ind w:left="454"/>
      </w:pPr>
      <w:r>
        <w:rPr>
          <w:b w:val="0"/>
          <w:i/>
          <w:color w:val="5B6779"/>
          <w:sz w:val="18"/>
        </w:rPr>
        <w:t>Explanation (A): Professional means something different to everyone, including the tool. You get its neutral default, which fits no particular situation well.</w:t>
      </w:r>
    </w:p>
    <w:p>
      <w:pPr>
        <w:spacing w:after="60"/>
        <w:ind w:left="454"/>
      </w:pPr>
      <w:r>
        <w:rPr>
          <w:b w:val="0"/>
          <w:i/>
          <w:color w:val="5B6779"/>
          <w:sz w:val="18"/>
        </w:rPr>
        <w:t>Explanation (B): Three specific instructions it can act on. The apology cap is the important one — without it a routine delay note apologises three times and reads as an admission.</w:t>
      </w:r>
    </w:p>
    <w:p>
      <w:pPr>
        <w:spacing w:after="60"/>
        <w:ind w:left="454"/>
      </w:pPr>
      <w:r>
        <w:rPr>
          <w:b w:val="0"/>
          <w:i/>
          <w:color w:val="5B6779"/>
          <w:sz w:val="18"/>
        </w:rPr>
        <w:t>Explanation (C): Friendly usually arrives as pleasantries and exclamation marks. If you mean warm, say warm, and say what to leave out.</w:t>
      </w:r>
    </w:p>
    <w:p>
      <w:pPr>
        <w:spacing w:after="60"/>
        <w:ind w:left="454"/>
      </w:pPr>
      <w:r>
        <w:rPr>
          <w:b w:val="0"/>
          <w:i/>
          <w:color w:val="5B6779"/>
          <w:sz w:val="18"/>
        </w:rPr>
        <w:t>Explanation (D): It already does. This instruction spends words without changing anything about the output.</w:t>
      </w:r>
    </w:p>
    <w:p>
      <w:pPr>
        <w:spacing w:after="80"/>
      </w:pPr>
      <w:r>
        <w:rPr>
          <w:b w:val="0"/>
          <w:i w:val="0"/>
          <w:color w:val="101826"/>
          <w:sz w:val="21"/>
        </w:rPr>
      </w:r>
    </w:p>
    <w:p>
      <w:pPr>
        <w:spacing w:after="80"/>
      </w:pPr>
      <w:r>
        <w:rPr>
          <w:b/>
          <w:i w:val="0"/>
          <w:color w:val="101826"/>
          <w:sz w:val="21"/>
        </w:rPr>
        <w:t>9. How far ahead should you plan?</w:t>
      </w:r>
    </w:p>
    <w:p>
      <w:pPr>
        <w:spacing w:after="40"/>
        <w:ind w:left="227"/>
      </w:pPr>
      <w:r>
        <w:rPr>
          <w:b w:val="0"/>
          <w:i w:val="0"/>
          <w:color w:val="101826"/>
          <w:sz w:val="20"/>
        </w:rPr>
        <w:t>A. The full week, in detail</w:t>
      </w:r>
    </w:p>
    <w:p>
      <w:pPr>
        <w:spacing w:after="40"/>
        <w:ind w:left="227"/>
      </w:pPr>
      <w:r>
        <w:rPr>
          <w:b/>
          <w:i w:val="0"/>
          <w:color w:val="1B7F4B"/>
          <w:sz w:val="20"/>
        </w:rPr>
        <w:t>B. About three days, then re-plan midweek</w:t>
      </w:r>
    </w:p>
    <w:p>
      <w:pPr>
        <w:spacing w:after="40"/>
        <w:ind w:left="227"/>
      </w:pPr>
      <w:r>
        <w:rPr>
          <w:b w:val="0"/>
          <w:i w:val="0"/>
          <w:color w:val="101826"/>
          <w:sz w:val="20"/>
        </w:rPr>
        <w:t>C. Just today</w:t>
      </w:r>
    </w:p>
    <w:p>
      <w:pPr>
        <w:spacing w:after="40"/>
        <w:ind w:left="227"/>
      </w:pPr>
      <w:r>
        <w:rPr>
          <w:b w:val="0"/>
          <w:i w:val="0"/>
          <w:color w:val="101826"/>
          <w:sz w:val="20"/>
        </w:rPr>
        <w:t>D. A month, so nothing is a surprise</w:t>
      </w:r>
    </w:p>
    <w:p>
      <w:pPr>
        <w:spacing w:after="40"/>
        <w:ind w:left="227"/>
      </w:pPr>
      <w:r>
        <w:rPr>
          <w:b/>
          <w:i w:val="0"/>
          <w:color w:val="1B7F4B"/>
          <w:sz w:val="19"/>
        </w:rPr>
        <w:t>Correct Answer: B — About three days, then re-plan midweek</w:t>
      </w:r>
    </w:p>
    <w:p>
      <w:pPr>
        <w:spacing w:after="60"/>
        <w:ind w:left="454"/>
      </w:pPr>
      <w:r>
        <w:rPr>
          <w:b w:val="0"/>
          <w:i/>
          <w:color w:val="5B6779"/>
          <w:sz w:val="18"/>
        </w:rPr>
        <w:t>Explanation (A): By Wednesday half of it is obsolete, and most people respond by abandoning the plan rather than adjusting it. Ninety minutes of scheduling, wasted.</w:t>
      </w:r>
    </w:p>
    <w:p>
      <w:pPr>
        <w:spacing w:after="60"/>
        <w:ind w:left="454"/>
      </w:pPr>
      <w:r>
        <w:rPr>
          <w:b w:val="0"/>
          <w:i/>
          <w:color w:val="5B6779"/>
          <w:sz w:val="18"/>
        </w:rPr>
        <w:t>Explanation (B): Three days is short enough that today's information still holds, and long enough to sequence real work. Re-planning on Wednesday takes five minutes and keeps the plan matched to what has actually changed.</w:t>
      </w:r>
    </w:p>
    <w:p>
      <w:pPr>
        <w:spacing w:after="60"/>
        <w:ind w:left="454"/>
      </w:pPr>
      <w:r>
        <w:rPr>
          <w:b w:val="0"/>
          <w:i/>
          <w:color w:val="5B6779"/>
          <w:sz w:val="18"/>
        </w:rPr>
        <w:t>Explanation (C): Too short to protect anything with a lead time. You will keep discovering on Thursday that something needed starting on Tuesday.</w:t>
      </w:r>
    </w:p>
    <w:p>
      <w:pPr>
        <w:spacing w:after="60"/>
        <w:ind w:left="454"/>
      </w:pPr>
      <w:r>
        <w:rPr>
          <w:b w:val="0"/>
          <w:i/>
          <w:color w:val="5B6779"/>
          <w:sz w:val="18"/>
        </w:rPr>
        <w:t>Explanation (D): A month of detailed personal planning is fiction. Monthly horizons are useful for commitments and deadlines, not for daily task order.</w:t>
      </w:r>
    </w:p>
    <w:p>
      <w:pPr>
        <w:spacing w:after="80"/>
      </w:pPr>
      <w:r>
        <w:rPr>
          <w:b w:val="0"/>
          <w:i w:val="0"/>
          <w:color w:val="101826"/>
          <w:sz w:val="21"/>
        </w:rPr>
      </w:r>
    </w:p>
    <w:p>
      <w:pPr>
        <w:spacing w:after="80"/>
      </w:pPr>
      <w:r>
        <w:rPr>
          <w:b/>
          <w:i w:val="0"/>
          <w:color w:val="101826"/>
          <w:sz w:val="21"/>
        </w:rPr>
        <w:t>10. Why one ask per message?</w:t>
      </w:r>
    </w:p>
    <w:p>
      <w:pPr>
        <w:spacing w:after="40"/>
        <w:ind w:left="227"/>
      </w:pPr>
      <w:r>
        <w:rPr>
          <w:b w:val="0"/>
          <w:i w:val="0"/>
          <w:color w:val="101826"/>
          <w:sz w:val="20"/>
        </w:rPr>
        <w:t>A. It is more polite</w:t>
      </w:r>
    </w:p>
    <w:p>
      <w:pPr>
        <w:spacing w:after="40"/>
        <w:ind w:left="227"/>
      </w:pPr>
      <w:r>
        <w:rPr>
          <w:b/>
          <w:i w:val="0"/>
          <w:color w:val="1B7F4B"/>
          <w:sz w:val="20"/>
        </w:rPr>
        <w:t>B. People answer one and forget the others</w:t>
      </w:r>
    </w:p>
    <w:p>
      <w:pPr>
        <w:spacing w:after="40"/>
        <w:ind w:left="227"/>
      </w:pPr>
      <w:r>
        <w:rPr>
          <w:b w:val="0"/>
          <w:i w:val="0"/>
          <w:color w:val="101826"/>
          <w:sz w:val="20"/>
        </w:rPr>
        <w:t>C. Long emails break spam filters</w:t>
      </w:r>
    </w:p>
    <w:p>
      <w:pPr>
        <w:spacing w:after="40"/>
        <w:ind w:left="227"/>
      </w:pPr>
      <w:r>
        <w:rPr>
          <w:b w:val="0"/>
          <w:i w:val="0"/>
          <w:color w:val="101826"/>
          <w:sz w:val="20"/>
        </w:rPr>
        <w:t>D. It looks more professional</w:t>
      </w:r>
    </w:p>
    <w:p>
      <w:pPr>
        <w:spacing w:after="40"/>
        <w:ind w:left="227"/>
      </w:pPr>
      <w:r>
        <w:rPr>
          <w:b/>
          <w:i w:val="0"/>
          <w:color w:val="1B7F4B"/>
          <w:sz w:val="19"/>
        </w:rPr>
        <w:t>Correct Answer: B — People answer one and forget the others</w:t>
      </w:r>
    </w:p>
    <w:p>
      <w:pPr>
        <w:spacing w:after="60"/>
        <w:ind w:left="454"/>
      </w:pPr>
      <w:r>
        <w:rPr>
          <w:b w:val="0"/>
          <w:i/>
          <w:color w:val="5B6779"/>
          <w:sz w:val="18"/>
        </w:rPr>
        <w:t>Explanation (A): Politeness is not the issue. The issue is that people answer the easiest question and forget the rest, which leaves you chasing.</w:t>
      </w:r>
    </w:p>
    <w:p>
      <w:pPr>
        <w:spacing w:after="60"/>
        <w:ind w:left="454"/>
      </w:pPr>
      <w:r>
        <w:rPr>
          <w:b w:val="0"/>
          <w:i/>
          <w:color w:val="5B6779"/>
          <w:sz w:val="18"/>
        </w:rPr>
        <w:t>Explanation (B): In practice, three asks in one email tend to produce one answer, and you cannot tell from the reply which of the other two were even read.</w:t>
      </w:r>
    </w:p>
    <w:p>
      <w:pPr>
        <w:spacing w:after="60"/>
        <w:ind w:left="454"/>
      </w:pPr>
      <w:r>
        <w:rPr>
          <w:b w:val="0"/>
          <w:i/>
          <w:color w:val="5B6779"/>
          <w:sz w:val="18"/>
        </w:rPr>
        <w:t>Explanation (C): Not a real consideration for internal mail. The problem is entirely about how people actually read and reply.</w:t>
      </w:r>
    </w:p>
    <w:p>
      <w:pPr>
        <w:spacing w:after="60"/>
        <w:ind w:left="454"/>
      </w:pPr>
      <w:r>
        <w:rPr>
          <w:b w:val="0"/>
          <w:i/>
          <w:color w:val="5B6779"/>
          <w:sz w:val="18"/>
        </w:rPr>
        <w:t>Explanation (D): It does read better, and that is a side effect. The practical reason is that each one becomes separately trackable and answerable.</w:t>
      </w:r>
    </w:p>
    <w:p>
      <w:pPr>
        <w:spacing w:after="80"/>
      </w:pPr>
      <w:r>
        <w:rPr>
          <w:b w:val="0"/>
          <w:i w:val="0"/>
          <w:color w:val="101826"/>
          <w:sz w:val="21"/>
        </w:rPr>
      </w:r>
    </w:p>
    <w:p>
      <w:pPr>
        <w:spacing w:after="80"/>
      </w:pPr>
      <w:r>
        <w:rPr>
          <w:b/>
          <w:i w:val="0"/>
          <w:color w:val="101826"/>
          <w:sz w:val="21"/>
        </w:rPr>
        <w:t>11. Why decide the task the night before?</w:t>
      </w:r>
    </w:p>
    <w:p>
      <w:pPr>
        <w:spacing w:after="40"/>
        <w:ind w:left="227"/>
      </w:pPr>
      <w:r>
        <w:rPr>
          <w:b w:val="0"/>
          <w:i w:val="0"/>
          <w:color w:val="101826"/>
          <w:sz w:val="20"/>
        </w:rPr>
        <w:t>A. It helps you sleep better</w:t>
      </w:r>
    </w:p>
    <w:p>
      <w:pPr>
        <w:spacing w:after="40"/>
        <w:ind w:left="227"/>
      </w:pPr>
      <w:r>
        <w:rPr>
          <w:b/>
          <w:i w:val="0"/>
          <w:color w:val="1B7F4B"/>
          <w:sz w:val="20"/>
        </w:rPr>
        <w:t>B. Choosing at the start spends your freshest protected time on the decision, not the work</w:t>
      </w:r>
    </w:p>
    <w:p>
      <w:pPr>
        <w:spacing w:after="40"/>
        <w:ind w:left="227"/>
      </w:pPr>
      <w:r>
        <w:rPr>
          <w:b w:val="0"/>
          <w:i w:val="0"/>
          <w:color w:val="101826"/>
          <w:sz w:val="20"/>
        </w:rPr>
        <w:t>C. Your manager may change priorities overnight</w:t>
      </w:r>
    </w:p>
    <w:p>
      <w:pPr>
        <w:spacing w:after="40"/>
        <w:ind w:left="227"/>
      </w:pPr>
      <w:r>
        <w:rPr>
          <w:b w:val="0"/>
          <w:i w:val="0"/>
          <w:color w:val="101826"/>
          <w:sz w:val="20"/>
        </w:rPr>
        <w:t>D. It makes the block feel longer</w:t>
      </w:r>
    </w:p>
    <w:p>
      <w:pPr>
        <w:spacing w:after="40"/>
        <w:ind w:left="227"/>
      </w:pPr>
      <w:r>
        <w:rPr>
          <w:b/>
          <w:i w:val="0"/>
          <w:color w:val="1B7F4B"/>
          <w:sz w:val="19"/>
        </w:rPr>
        <w:t>Correct Answer: B — Choosing at the start spends your freshest protected time on the decision, not the work</w:t>
      </w:r>
    </w:p>
    <w:p>
      <w:pPr>
        <w:spacing w:after="60"/>
        <w:ind w:left="454"/>
      </w:pPr>
      <w:r>
        <w:rPr>
          <w:b w:val="0"/>
          <w:i/>
          <w:color w:val="5B6779"/>
          <w:sz w:val="18"/>
        </w:rPr>
        <w:t>Explanation (A): It might, and that is not the operational reason. The reason is what happens at nine the next morning.</w:t>
      </w:r>
    </w:p>
    <w:p>
      <w:pPr>
        <w:spacing w:after="60"/>
        <w:ind w:left="454"/>
      </w:pPr>
      <w:r>
        <w:rPr>
          <w:b w:val="0"/>
          <w:i/>
          <w:color w:val="5B6779"/>
          <w:sz w:val="18"/>
        </w:rPr>
        <w:t>Explanation (B): Deciding is real work, and doing it inside your two protected hours spends the freshest part of them on something you could have settled the evening before, in far less time.</w:t>
      </w:r>
    </w:p>
    <w:p>
      <w:pPr>
        <w:spacing w:after="60"/>
        <w:ind w:left="454"/>
      </w:pPr>
      <w:r>
        <w:rPr>
          <w:b w:val="0"/>
          <w:i/>
          <w:color w:val="5B6779"/>
          <w:sz w:val="18"/>
        </w:rPr>
        <w:t>Explanation (C): Occasionally, and that is an argument for a quick check rather than for not deciding. Most mornings nothing has changed.</w:t>
      </w:r>
    </w:p>
    <w:p>
      <w:pPr>
        <w:spacing w:after="60"/>
        <w:ind w:left="454"/>
      </w:pPr>
      <w:r>
        <w:rPr>
          <w:b w:val="0"/>
          <w:i/>
          <w:color w:val="5B6779"/>
          <w:sz w:val="18"/>
        </w:rPr>
        <w:t>Explanation (D): It makes it genuinely longer, in usable minutes. Feeling is not the point.</w:t>
      </w:r>
    </w:p>
    <w:p>
      <w:pPr>
        <w:spacing w:after="80"/>
      </w:pPr>
      <w:r>
        <w:rPr>
          <w:b w:val="0"/>
          <w:i w:val="0"/>
          <w:color w:val="101826"/>
          <w:sz w:val="21"/>
        </w:rPr>
      </w:r>
    </w:p>
    <w:p>
      <w:pPr>
        <w:spacing w:after="80"/>
      </w:pPr>
      <w:r>
        <w:rPr>
          <w:b/>
          <w:i w:val="0"/>
          <w:color w:val="101826"/>
          <w:sz w:val="21"/>
        </w:rPr>
        <w:t>12. Which password is strongest?</w:t>
      </w:r>
    </w:p>
    <w:p>
      <w:pPr>
        <w:spacing w:after="40"/>
        <w:ind w:left="227"/>
      </w:pPr>
      <w:r>
        <w:rPr>
          <w:b w:val="0"/>
          <w:i w:val="0"/>
          <w:color w:val="101826"/>
          <w:sz w:val="20"/>
        </w:rPr>
        <w:t>A. Nashik@2024</w:t>
      </w:r>
    </w:p>
    <w:p>
      <w:pPr>
        <w:spacing w:after="40"/>
        <w:ind w:left="227"/>
      </w:pPr>
      <w:r>
        <w:rPr>
          <w:b/>
          <w:i w:val="0"/>
          <w:color w:val="1B7F4B"/>
          <w:sz w:val="20"/>
        </w:rPr>
        <w:t>B. copper-lantern-quiet-mango</w:t>
      </w:r>
    </w:p>
    <w:p>
      <w:pPr>
        <w:spacing w:after="40"/>
        <w:ind w:left="227"/>
      </w:pPr>
      <w:r>
        <w:rPr>
          <w:b w:val="0"/>
          <w:i w:val="0"/>
          <w:color w:val="101826"/>
          <w:sz w:val="20"/>
        </w:rPr>
        <w:t>C. P@ssw0rd!23</w:t>
      </w:r>
    </w:p>
    <w:p>
      <w:pPr>
        <w:spacing w:after="40"/>
        <w:ind w:left="227"/>
      </w:pPr>
      <w:r>
        <w:rPr>
          <w:b w:val="0"/>
          <w:i w:val="0"/>
          <w:color w:val="101826"/>
          <w:sz w:val="20"/>
        </w:rPr>
        <w:t>D. Xk9#mQ2</w:t>
      </w:r>
    </w:p>
    <w:p>
      <w:pPr>
        <w:spacing w:after="40"/>
        <w:ind w:left="227"/>
      </w:pPr>
      <w:r>
        <w:rPr>
          <w:b/>
          <w:i w:val="0"/>
          <w:color w:val="1B7F4B"/>
          <w:sz w:val="19"/>
        </w:rPr>
        <w:t>Correct Answer: B — copper-lantern-quiet-mango</w:t>
      </w:r>
    </w:p>
    <w:p>
      <w:pPr>
        <w:spacing w:after="60"/>
        <w:ind w:left="454"/>
      </w:pPr>
      <w:r>
        <w:rPr>
          <w:b w:val="0"/>
          <w:i/>
          <w:color w:val="5B6779"/>
          <w:sz w:val="18"/>
        </w:rPr>
        <w:t>Explanation (A): A place name and a year, with the two most predictable decorations. Every element of it appears in standard cracking lists.</w:t>
      </w:r>
    </w:p>
    <w:p>
      <w:pPr>
        <w:spacing w:after="60"/>
        <w:ind w:left="454"/>
      </w:pPr>
      <w:r>
        <w:rPr>
          <w:b w:val="0"/>
          <w:i/>
          <w:color w:val="5B6779"/>
          <w:sz w:val="18"/>
        </w:rPr>
        <w:t>Explanation (B): Twenty-six characters of unrelated words. Nothing connects to you, nothing follows a pattern, and it is far easier to type than eight random characters.</w:t>
      </w:r>
    </w:p>
    <w:p>
      <w:pPr>
        <w:spacing w:after="60"/>
        <w:ind w:left="454"/>
      </w:pPr>
      <w:r>
        <w:rPr>
          <w:b w:val="0"/>
          <w:i/>
          <w:color w:val="5B6779"/>
          <w:sz w:val="18"/>
        </w:rPr>
        <w:t>Explanation (C): The most substituted word in the world with the most predictable substitutions. This is tried in the first second of any attack.</w:t>
      </w:r>
    </w:p>
    <w:p>
      <w:pPr>
        <w:spacing w:after="60"/>
        <w:ind w:left="454"/>
      </w:pPr>
      <w:r>
        <w:rPr>
          <w:b w:val="0"/>
          <w:i/>
          <w:color w:val="5B6779"/>
          <w:sz w:val="18"/>
        </w:rPr>
        <w:t>Explanation (D): Random but far too short, and impossible to remember, so it ends up written down somewhere. Seven characters is not enough regardless of what they are.</w:t>
      </w:r>
    </w:p>
    <w:p>
      <w:pPr>
        <w:spacing w:after="80"/>
      </w:pPr>
      <w:r>
        <w:rPr>
          <w:b w:val="0"/>
          <w:i w:val="0"/>
          <w:color w:val="101826"/>
          <w:sz w:val="21"/>
        </w:rPr>
      </w:r>
    </w:p>
    <w:p>
      <w:pPr>
        <w:spacing w:after="80"/>
      </w:pPr>
      <w:r>
        <w:rPr>
          <w:b/>
          <w:i w:val="0"/>
          <w:color w:val="101826"/>
          <w:sz w:val="21"/>
        </w:rPr>
        <w:t>13. Who may ask for a one-time code?</w:t>
      </w:r>
    </w:p>
    <w:p>
      <w:pPr>
        <w:spacing w:after="40"/>
        <w:ind w:left="227"/>
      </w:pPr>
      <w:r>
        <w:rPr>
          <w:b w:val="0"/>
          <w:i w:val="0"/>
          <w:color w:val="101826"/>
          <w:sz w:val="20"/>
        </w:rPr>
        <w:t>A. Your IT team, when fixing your account</w:t>
      </w:r>
    </w:p>
    <w:p>
      <w:pPr>
        <w:spacing w:after="40"/>
        <w:ind w:left="227"/>
      </w:pPr>
      <w:r>
        <w:rPr>
          <w:b/>
          <w:i w:val="0"/>
          <w:color w:val="1B7F4B"/>
          <w:sz w:val="20"/>
        </w:rPr>
        <w:t>B. Nobody — not IT, your bank, or your manager</w:t>
      </w:r>
    </w:p>
    <w:p>
      <w:pPr>
        <w:spacing w:after="40"/>
        <w:ind w:left="227"/>
      </w:pPr>
      <w:r>
        <w:rPr>
          <w:b w:val="0"/>
          <w:i w:val="0"/>
          <w:color w:val="101826"/>
          <w:sz w:val="20"/>
        </w:rPr>
        <w:t>C. Your bank's fraud department</w:t>
      </w:r>
    </w:p>
    <w:p>
      <w:pPr>
        <w:spacing w:after="40"/>
        <w:ind w:left="227"/>
      </w:pPr>
      <w:r>
        <w:rPr>
          <w:b w:val="0"/>
          <w:i w:val="0"/>
          <w:color w:val="101826"/>
          <w:sz w:val="20"/>
        </w:rPr>
        <w:t>D. Your manager, if it is urgent</w:t>
      </w:r>
    </w:p>
    <w:p>
      <w:pPr>
        <w:spacing w:after="40"/>
        <w:ind w:left="227"/>
      </w:pPr>
      <w:r>
        <w:rPr>
          <w:b/>
          <w:i w:val="0"/>
          <w:color w:val="1B7F4B"/>
          <w:sz w:val="19"/>
        </w:rPr>
        <w:t>Correct Answer: B — Nobody — not IT, your bank, or your manager</w:t>
      </w:r>
    </w:p>
    <w:p>
      <w:pPr>
        <w:spacing w:after="60"/>
        <w:ind w:left="454"/>
      </w:pPr>
      <w:r>
        <w:rPr>
          <w:b w:val="0"/>
          <w:i/>
          <w:color w:val="5B6779"/>
          <w:sz w:val="18"/>
        </w:rPr>
        <w:t>Explanation (A): They never need it. IT can reset access through their own systems, and any request for a code from you is somebody impersonating them.</w:t>
      </w:r>
    </w:p>
    <w:p>
      <w:pPr>
        <w:spacing w:after="60"/>
        <w:ind w:left="454"/>
      </w:pPr>
      <w:r>
        <w:rPr>
          <w:b w:val="0"/>
          <w:i/>
          <w:color w:val="5B6779"/>
          <w:sz w:val="18"/>
        </w:rPr>
        <w:t>Explanation (B): The code exists to prove it is you. Anyone asking you to read it out is asking you to prove you are them. There is no legitimate version of that request.</w:t>
      </w:r>
    </w:p>
    <w:p>
      <w:pPr>
        <w:spacing w:after="60"/>
        <w:ind w:left="454"/>
      </w:pPr>
      <w:r>
        <w:rPr>
          <w:b w:val="0"/>
          <w:i/>
          <w:color w:val="5B6779"/>
          <w:sz w:val="18"/>
        </w:rPr>
        <w:t>Explanation (C): This is the single most common impersonation there is. Real banks state clearly that they will never ask for a code, and attackers rely on you not remembering that.</w:t>
      </w:r>
    </w:p>
    <w:p>
      <w:pPr>
        <w:spacing w:after="60"/>
        <w:ind w:left="454"/>
      </w:pPr>
      <w:r>
        <w:rPr>
          <w:b w:val="0"/>
          <w:i/>
          <w:color w:val="5B6779"/>
          <w:sz w:val="18"/>
        </w:rPr>
        <w:t>Explanation (D): Urgency plus authority is the classic pairing. A manager has no reason to need your code, and a real one will understand completely when you decline.</w:t>
      </w:r>
    </w:p>
    <w:p>
      <w:pPr>
        <w:spacing w:after="80"/>
      </w:pPr>
      <w:r>
        <w:rPr>
          <w:b w:val="0"/>
          <w:i w:val="0"/>
          <w:color w:val="101826"/>
          <w:sz w:val="21"/>
        </w:rPr>
      </w:r>
    </w:p>
    <w:p>
      <w:pPr>
        <w:spacing w:after="80"/>
      </w:pPr>
      <w:r>
        <w:rPr>
          <w:b/>
          <w:i w:val="0"/>
          <w:color w:val="101826"/>
          <w:sz w:val="21"/>
        </w:rPr>
        <w:t>14. Which rule prevents the most harm?</w:t>
      </w:r>
    </w:p>
    <w:p>
      <w:pPr>
        <w:spacing w:after="40"/>
        <w:ind w:left="227"/>
      </w:pPr>
      <w:r>
        <w:rPr>
          <w:b w:val="0"/>
          <w:i w:val="0"/>
          <w:color w:val="101826"/>
          <w:sz w:val="20"/>
        </w:rPr>
        <w:t>A. Encrypt everything</w:t>
      </w:r>
    </w:p>
    <w:p>
      <w:pPr>
        <w:spacing w:after="40"/>
        <w:ind w:left="227"/>
      </w:pPr>
      <w:r>
        <w:rPr>
          <w:b/>
          <w:i w:val="0"/>
          <w:color w:val="1B7F4B"/>
          <w:sz w:val="20"/>
        </w:rPr>
        <w:t>B. Collect less</w:t>
      </w:r>
    </w:p>
    <w:p>
      <w:pPr>
        <w:spacing w:after="40"/>
        <w:ind w:left="227"/>
      </w:pPr>
      <w:r>
        <w:rPr>
          <w:b w:val="0"/>
          <w:i w:val="0"/>
          <w:color w:val="101826"/>
          <w:sz w:val="20"/>
        </w:rPr>
        <w:t>C. Train everybody annually</w:t>
      </w:r>
    </w:p>
    <w:p>
      <w:pPr>
        <w:spacing w:after="40"/>
        <w:ind w:left="227"/>
      </w:pPr>
      <w:r>
        <w:rPr>
          <w:b w:val="0"/>
          <w:i w:val="0"/>
          <w:color w:val="101826"/>
          <w:sz w:val="20"/>
        </w:rPr>
        <w:t>D. Keep backups of everything</w:t>
      </w:r>
    </w:p>
    <w:p>
      <w:pPr>
        <w:spacing w:after="40"/>
        <w:ind w:left="227"/>
      </w:pPr>
      <w:r>
        <w:rPr>
          <w:b/>
          <w:i w:val="0"/>
          <w:color w:val="1B7F4B"/>
          <w:sz w:val="19"/>
        </w:rPr>
        <w:t>Correct Answer: B — Collect less</w:t>
      </w:r>
    </w:p>
    <w:p>
      <w:pPr>
        <w:spacing w:after="60"/>
        <w:ind w:left="454"/>
      </w:pPr>
      <w:r>
        <w:rPr>
          <w:b w:val="0"/>
          <w:i/>
          <w:color w:val="5B6779"/>
          <w:sz w:val="18"/>
        </w:rPr>
        <w:t>Explanation (A): Valuable and it protects data you are still holding. It does nothing about the records you did not need to collect in the first place.</w:t>
      </w:r>
    </w:p>
    <w:p>
      <w:pPr>
        <w:spacing w:after="60"/>
        <w:ind w:left="454"/>
      </w:pPr>
      <w:r>
        <w:rPr>
          <w:b w:val="0"/>
          <w:i/>
          <w:color w:val="5B6779"/>
          <w:sz w:val="18"/>
        </w:rPr>
        <w:t>Explanation (B): It is the only perfect protection. A field you never asked for cannot leak, cannot be requested, cannot be stolen and never needs deleting.</w:t>
      </w:r>
    </w:p>
    <w:p>
      <w:pPr>
        <w:spacing w:after="60"/>
        <w:ind w:left="454"/>
      </w:pPr>
      <w:r>
        <w:rPr>
          <w:b w:val="0"/>
          <w:i/>
          <w:color w:val="5B6779"/>
          <w:sz w:val="18"/>
        </w:rPr>
        <w:t>Explanation (C): Necessary and insufficient on its own. Training reduces mistakes; it does not reduce the amount of data sitting there to be mistaken with.</w:t>
      </w:r>
    </w:p>
    <w:p>
      <w:pPr>
        <w:spacing w:after="60"/>
        <w:ind w:left="454"/>
      </w:pPr>
      <w:r>
        <w:rPr>
          <w:b w:val="0"/>
          <w:i/>
          <w:color w:val="5B6779"/>
          <w:sz w:val="18"/>
        </w:rPr>
        <w:t>Explanation (D): Backups protect against loss and increase your exposure, because old copies of personal data are exactly what leaks years later.</w:t>
      </w:r>
    </w:p>
    <w:p>
      <w:pPr>
        <w:spacing w:after="80"/>
      </w:pPr>
      <w:r>
        <w:rPr>
          <w:b w:val="0"/>
          <w:i w:val="0"/>
          <w:color w:val="101826"/>
          <w:sz w:val="21"/>
        </w:rPr>
      </w:r>
    </w:p>
    <w:p>
      <w:pPr>
        <w:spacing w:after="80"/>
      </w:pPr>
      <w:r>
        <w:rPr>
          <w:b/>
          <w:i w:val="0"/>
          <w:color w:val="101826"/>
          <w:sz w:val="21"/>
        </w:rPr>
        <w:t>15. You pasted a client list. What now?</w:t>
      </w:r>
    </w:p>
    <w:p>
      <w:pPr>
        <w:spacing w:after="40"/>
        <w:ind w:left="227"/>
      </w:pPr>
      <w:r>
        <w:rPr>
          <w:b w:val="0"/>
          <w:i w:val="0"/>
          <w:color w:val="101826"/>
          <w:sz w:val="20"/>
        </w:rPr>
        <w:t>A. Delete the conversation and move on</w:t>
      </w:r>
    </w:p>
    <w:p>
      <w:pPr>
        <w:spacing w:after="40"/>
        <w:ind w:left="227"/>
      </w:pPr>
      <w:r>
        <w:rPr>
          <w:b w:val="0"/>
          <w:i w:val="0"/>
          <w:color w:val="101826"/>
          <w:sz w:val="20"/>
        </w:rPr>
        <w:t>B. Wait and see whether anything actually happens</w:t>
      </w:r>
    </w:p>
    <w:p>
      <w:pPr>
        <w:spacing w:after="40"/>
        <w:ind w:left="227"/>
      </w:pPr>
      <w:r>
        <w:rPr>
          <w:b/>
          <w:i w:val="0"/>
          <w:color w:val="1B7F4B"/>
          <w:sz w:val="20"/>
        </w:rPr>
        <w:t>C. Write down what happened and report it the same day</w:t>
      </w:r>
    </w:p>
    <w:p>
      <w:pPr>
        <w:spacing w:after="40"/>
        <w:ind w:left="227"/>
      </w:pPr>
      <w:r>
        <w:rPr>
          <w:b w:val="0"/>
          <w:i w:val="0"/>
          <w:color w:val="101826"/>
          <w:sz w:val="20"/>
        </w:rPr>
        <w:t>D. Tell a colleague, so at least someone else knows</w:t>
      </w:r>
    </w:p>
    <w:p>
      <w:pPr>
        <w:spacing w:after="40"/>
        <w:ind w:left="227"/>
      </w:pPr>
      <w:r>
        <w:rPr>
          <w:b/>
          <w:i w:val="0"/>
          <w:color w:val="1B7F4B"/>
          <w:sz w:val="19"/>
        </w:rPr>
        <w:t>Correct Answer: C — Write down what happened and report it the same day</w:t>
      </w:r>
    </w:p>
    <w:p>
      <w:pPr>
        <w:spacing w:after="60"/>
        <w:ind w:left="454"/>
      </w:pPr>
      <w:r>
        <w:rPr>
          <w:b w:val="0"/>
          <w:i/>
          <w:color w:val="5B6779"/>
          <w:sz w:val="18"/>
        </w:rPr>
        <w:t>Explanation (A): Deleting the chat removes your evidence, not their copy. The text was transmitted and stored an hour ago. You have made the incident harder to assess and easier to misjudge.</w:t>
      </w:r>
    </w:p>
    <w:p>
      <w:pPr>
        <w:spacing w:after="60"/>
        <w:ind w:left="454"/>
      </w:pPr>
      <w:r>
        <w:rPr>
          <w:b w:val="0"/>
          <w:i/>
          <w:color w:val="5B6779"/>
          <w:sz w:val="18"/>
        </w:rPr>
        <w:t>Explanation (B): Nothing visible will happen, and that is the trap. Reporting windows are counted in days from the moment you knew — not from the moment harm shows up.</w:t>
      </w:r>
    </w:p>
    <w:p>
      <w:pPr>
        <w:spacing w:after="60"/>
        <w:ind w:left="454"/>
      </w:pPr>
      <w:r>
        <w:rPr>
          <w:b w:val="0"/>
          <w:i/>
          <w:color w:val="5B6779"/>
          <w:sz w:val="18"/>
        </w:rPr>
        <w:t>Explanation (C): Right. What you pasted, into which tool, roughly when. Reported today there are still options. Reported next month the only option left is explaining it to the client.</w:t>
      </w:r>
    </w:p>
    <w:p>
      <w:pPr>
        <w:spacing w:after="60"/>
        <w:ind w:left="454"/>
      </w:pPr>
      <w:r>
        <w:rPr>
          <w:b w:val="0"/>
          <w:i/>
          <w:color w:val="5B6779"/>
          <w:sz w:val="18"/>
        </w:rPr>
        <w:t>Explanation (D): Kind, but it starts nothing. A colleague cannot notify a regulator, contact the vendor or assess the scope. It has to reach the person who handles incidents.</w:t>
      </w:r>
    </w:p>
    <w:p>
      <w:pPr>
        <w:spacing w:after="80"/>
      </w:pPr>
      <w:r>
        <w:rPr>
          <w:b w:val="0"/>
          <w:i w:val="0"/>
          <w:color w:val="101826"/>
          <w:sz w:val="21"/>
        </w:rPr>
      </w:r>
    </w:p>
    <w:p>
      <w:r>
        <w:br w:type="page"/>
      </w:r>
    </w:p>
    <w:p>
      <w:pPr>
        <w:pStyle w:val="Heading1"/>
      </w:pPr>
      <w:r>
        <w:t>Content Library Upload Register</w:t>
      </w:r>
    </w:p>
    <w:p>
      <w:pPr>
        <w:spacing w:after="200"/>
      </w:pPr>
      <w:r>
        <w:rPr>
          <w:b w:val="0"/>
          <w:i w:val="0"/>
          <w:color w:val="5B6779"/>
          <w:sz w:val="19"/>
        </w:rPr>
        <w:t>Every resource referenced above, in one register.</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907"/>
          </w:tcPr>
          <w:p>
            <w:r>
              <w:rPr>
                <w:b/>
                <w:sz w:val="18"/>
              </w:rPr>
              <w:t>Module</w:t>
            </w:r>
          </w:p>
        </w:tc>
        <w:tc>
          <w:tcPr>
            <w:tcW w:type="dxa" w:w="3628"/>
          </w:tcPr>
          <w:p>
            <w:r>
              <w:rPr>
                <w:b/>
                <w:sz w:val="18"/>
              </w:rPr>
              <w:t>Resource title</w:t>
            </w:r>
          </w:p>
        </w:tc>
        <w:tc>
          <w:tcPr>
            <w:tcW w:type="dxa" w:w="1928"/>
          </w:tcPr>
          <w:p>
            <w:r>
              <w:rPr>
                <w:b/>
                <w:sz w:val="18"/>
              </w:rPr>
              <w:t>Content type</w:t>
            </w:r>
          </w:p>
        </w:tc>
        <w:tc>
          <w:tcPr>
            <w:tcW w:type="dxa" w:w="2835"/>
          </w:tcPr>
          <w:p>
            <w:r>
              <w:rPr>
                <w:b/>
                <w:sz w:val="18"/>
              </w:rPr>
              <w:t>Source</w:t>
            </w:r>
          </w:p>
        </w:tc>
        <w:tc>
          <w:tcPr>
            <w:tcW w:type="dxa" w:w="794"/>
          </w:tcPr>
          <w:p>
            <w:r>
              <w:rPr>
                <w:b/>
                <w:sz w:val="18"/>
              </w:rPr>
              <w:t>SOPGalaxy Link</w:t>
            </w:r>
          </w:p>
        </w:tc>
      </w:tr>
      <w:tr>
        <w:tc>
          <w:tcPr>
            <w:tcW w:type="dxa" w:w="907"/>
          </w:tcPr>
          <w:p>
            <w:r>
              <w:rPr>
                <w:sz w:val="17"/>
              </w:rPr>
              <w:t>M-01</w:t>
            </w:r>
          </w:p>
        </w:tc>
        <w:tc>
          <w:tcPr>
            <w:tcW w:type="dxa" w:w="3628"/>
          </w:tcPr>
          <w:p>
            <w:r>
              <w:rPr>
                <w:sz w:val="17"/>
              </w:rPr>
              <w:t>The 7-Minute Guide to Understanding Artificial Intelligence</w:t>
            </w:r>
          </w:p>
        </w:tc>
        <w:tc>
          <w:tcPr>
            <w:tcW w:type="dxa" w:w="1928"/>
          </w:tcPr>
          <w:p>
            <w:r>
              <w:rPr>
                <w:sz w:val="17"/>
              </w:rPr>
              <w:t>External Link (Video)</w:t>
            </w:r>
          </w:p>
        </w:tc>
        <w:tc>
          <w:tcPr>
            <w:tcW w:type="dxa" w:w="2835"/>
          </w:tcPr>
          <w:p>
            <w:r>
              <w:rPr>
                <w:sz w:val="17"/>
              </w:rPr>
              <w:t>https://www.youtube.com/watch?v=SAaDOUhrdXc</w:t>
            </w:r>
          </w:p>
        </w:tc>
        <w:tc>
          <w:tcPr>
            <w:tcW w:type="dxa" w:w="794"/>
          </w:tcPr>
          <w:p>
            <w:r>
              <w:rPr>
                <w:sz w:val="17"/>
              </w:rPr>
              <w:t>None</w:t>
            </w:r>
          </w:p>
        </w:tc>
      </w:tr>
      <w:tr>
        <w:tc>
          <w:tcPr>
            <w:tcW w:type="dxa" w:w="907"/>
          </w:tcPr>
          <w:p>
            <w:r>
              <w:rPr>
                <w:sz w:val="17"/>
              </w:rPr>
              <w:t>M-01</w:t>
            </w:r>
          </w:p>
        </w:tc>
        <w:tc>
          <w:tcPr>
            <w:tcW w:type="dxa" w:w="3628"/>
          </w:tcPr>
          <w:p>
            <w:r>
              <w:rPr>
                <w:sz w:val="17"/>
              </w:rPr>
              <w:t>AI Fundamentals — quick reference</w:t>
            </w:r>
          </w:p>
        </w:tc>
        <w:tc>
          <w:tcPr>
            <w:tcW w:type="dxa" w:w="1928"/>
          </w:tcPr>
          <w:p>
            <w:r>
              <w:rPr>
                <w:sz w:val="17"/>
              </w:rPr>
              <w:t>Document (PDF)</w:t>
            </w:r>
          </w:p>
        </w:tc>
        <w:tc>
          <w:tcPr>
            <w:tcW w:type="dxa" w:w="2835"/>
          </w:tcPr>
          <w:p>
            <w:r>
              <w:rPr>
                <w:sz w:val="17"/>
              </w:rPr>
              <w:t>M-01_AI_Fundamentals.pdf</w:t>
            </w:r>
          </w:p>
        </w:tc>
        <w:tc>
          <w:tcPr>
            <w:tcW w:type="dxa" w:w="794"/>
          </w:tcPr>
          <w:p>
            <w:r>
              <w:rPr>
                <w:sz w:val="17"/>
              </w:rPr>
              <w:t>None</w:t>
            </w:r>
          </w:p>
        </w:tc>
      </w:tr>
      <w:tr>
        <w:tc>
          <w:tcPr>
            <w:tcW w:type="dxa" w:w="907"/>
          </w:tcPr>
          <w:p>
            <w:r>
              <w:rPr>
                <w:sz w:val="17"/>
              </w:rPr>
              <w:t>M-02</w:t>
            </w:r>
          </w:p>
        </w:tc>
        <w:tc>
          <w:tcPr>
            <w:tcW w:type="dxa" w:w="3628"/>
          </w:tcPr>
          <w:p>
            <w:r>
              <w:rPr>
                <w:sz w:val="17"/>
              </w:rPr>
              <w:t>What are Generative AI models?</w:t>
            </w:r>
          </w:p>
        </w:tc>
        <w:tc>
          <w:tcPr>
            <w:tcW w:type="dxa" w:w="1928"/>
          </w:tcPr>
          <w:p>
            <w:r>
              <w:rPr>
                <w:sz w:val="17"/>
              </w:rPr>
              <w:t>External Link (Video)</w:t>
            </w:r>
          </w:p>
        </w:tc>
        <w:tc>
          <w:tcPr>
            <w:tcW w:type="dxa" w:w="2835"/>
          </w:tcPr>
          <w:p>
            <w:r>
              <w:rPr>
                <w:sz w:val="17"/>
              </w:rPr>
              <w:t>https://www.youtube.com/watch?v=hfIUstzHs9A</w:t>
            </w:r>
          </w:p>
        </w:tc>
        <w:tc>
          <w:tcPr>
            <w:tcW w:type="dxa" w:w="794"/>
          </w:tcPr>
          <w:p>
            <w:r>
              <w:rPr>
                <w:sz w:val="17"/>
              </w:rPr>
              <w:t>None</w:t>
            </w:r>
          </w:p>
        </w:tc>
      </w:tr>
      <w:tr>
        <w:tc>
          <w:tcPr>
            <w:tcW w:type="dxa" w:w="907"/>
          </w:tcPr>
          <w:p>
            <w:r>
              <w:rPr>
                <w:sz w:val="17"/>
              </w:rPr>
              <w:t>M-02</w:t>
            </w:r>
          </w:p>
        </w:tc>
        <w:tc>
          <w:tcPr>
            <w:tcW w:type="dxa" w:w="3628"/>
          </w:tcPr>
          <w:p>
            <w:r>
              <w:rPr>
                <w:sz w:val="17"/>
              </w:rPr>
              <w:t>Generative AI — quick reference</w:t>
            </w:r>
          </w:p>
        </w:tc>
        <w:tc>
          <w:tcPr>
            <w:tcW w:type="dxa" w:w="1928"/>
          </w:tcPr>
          <w:p>
            <w:r>
              <w:rPr>
                <w:sz w:val="17"/>
              </w:rPr>
              <w:t>Document (PDF)</w:t>
            </w:r>
          </w:p>
        </w:tc>
        <w:tc>
          <w:tcPr>
            <w:tcW w:type="dxa" w:w="2835"/>
          </w:tcPr>
          <w:p>
            <w:r>
              <w:rPr>
                <w:sz w:val="17"/>
              </w:rPr>
              <w:t>M-02_Generative_AI.pdf</w:t>
            </w:r>
          </w:p>
        </w:tc>
        <w:tc>
          <w:tcPr>
            <w:tcW w:type="dxa" w:w="794"/>
          </w:tcPr>
          <w:p>
            <w:r>
              <w:rPr>
                <w:sz w:val="17"/>
              </w:rPr>
              <w:t>None</w:t>
            </w:r>
          </w:p>
        </w:tc>
      </w:tr>
      <w:tr>
        <w:tc>
          <w:tcPr>
            <w:tcW w:type="dxa" w:w="907"/>
          </w:tcPr>
          <w:p>
            <w:r>
              <w:rPr>
                <w:sz w:val="17"/>
              </w:rPr>
              <w:t>M-03</w:t>
            </w:r>
          </w:p>
        </w:tc>
        <w:tc>
          <w:tcPr>
            <w:tcW w:type="dxa" w:w="3628"/>
          </w:tcPr>
          <w:p>
            <w:r>
              <w:rPr>
                <w:sz w:val="17"/>
              </w:rPr>
              <w:t>Can AI Think? Debunking AI Limitations</w:t>
            </w:r>
          </w:p>
        </w:tc>
        <w:tc>
          <w:tcPr>
            <w:tcW w:type="dxa" w:w="1928"/>
          </w:tcPr>
          <w:p>
            <w:r>
              <w:rPr>
                <w:sz w:val="17"/>
              </w:rPr>
              <w:t>External Link (Video)</w:t>
            </w:r>
          </w:p>
        </w:tc>
        <w:tc>
          <w:tcPr>
            <w:tcW w:type="dxa" w:w="2835"/>
          </w:tcPr>
          <w:p>
            <w:r>
              <w:rPr>
                <w:sz w:val="17"/>
              </w:rPr>
              <w:t>https://www.youtube.com/watch?v=CB7NNsI27ks</w:t>
            </w:r>
          </w:p>
        </w:tc>
        <w:tc>
          <w:tcPr>
            <w:tcW w:type="dxa" w:w="794"/>
          </w:tcPr>
          <w:p>
            <w:r>
              <w:rPr>
                <w:sz w:val="17"/>
              </w:rPr>
              <w:t>None</w:t>
            </w:r>
          </w:p>
        </w:tc>
      </w:tr>
      <w:tr>
        <w:tc>
          <w:tcPr>
            <w:tcW w:type="dxa" w:w="907"/>
          </w:tcPr>
          <w:p>
            <w:r>
              <w:rPr>
                <w:sz w:val="17"/>
              </w:rPr>
              <w:t>M-03</w:t>
            </w:r>
          </w:p>
        </w:tc>
        <w:tc>
          <w:tcPr>
            <w:tcW w:type="dxa" w:w="3628"/>
          </w:tcPr>
          <w:p>
            <w:r>
              <w:rPr>
                <w:sz w:val="17"/>
              </w:rPr>
              <w:t>What AI Can and Cannot Do — quick reference</w:t>
            </w:r>
          </w:p>
        </w:tc>
        <w:tc>
          <w:tcPr>
            <w:tcW w:type="dxa" w:w="1928"/>
          </w:tcPr>
          <w:p>
            <w:r>
              <w:rPr>
                <w:sz w:val="17"/>
              </w:rPr>
              <w:t>Document (PDF)</w:t>
            </w:r>
          </w:p>
        </w:tc>
        <w:tc>
          <w:tcPr>
            <w:tcW w:type="dxa" w:w="2835"/>
          </w:tcPr>
          <w:p>
            <w:r>
              <w:rPr>
                <w:sz w:val="17"/>
              </w:rPr>
              <w:t>M-03_AI_Capabilities.pdf</w:t>
            </w:r>
          </w:p>
        </w:tc>
        <w:tc>
          <w:tcPr>
            <w:tcW w:type="dxa" w:w="794"/>
          </w:tcPr>
          <w:p>
            <w:r>
              <w:rPr>
                <w:sz w:val="17"/>
              </w:rPr>
              <w:t>None</w:t>
            </w:r>
          </w:p>
        </w:tc>
      </w:tr>
      <w:tr>
        <w:tc>
          <w:tcPr>
            <w:tcW w:type="dxa" w:w="907"/>
          </w:tcPr>
          <w:p>
            <w:r>
              <w:rPr>
                <w:sz w:val="17"/>
              </w:rPr>
              <w:t>M-04</w:t>
            </w:r>
          </w:p>
        </w:tc>
        <w:tc>
          <w:tcPr>
            <w:tcW w:type="dxa" w:w="3628"/>
          </w:tcPr>
          <w:p>
            <w:r>
              <w:rPr>
                <w:sz w:val="17"/>
              </w:rPr>
              <w:t>Tuning Your AI Model to Reduce Hallucinations</w:t>
            </w:r>
          </w:p>
        </w:tc>
        <w:tc>
          <w:tcPr>
            <w:tcW w:type="dxa" w:w="1928"/>
          </w:tcPr>
          <w:p>
            <w:r>
              <w:rPr>
                <w:sz w:val="17"/>
              </w:rPr>
              <w:t>External Link (Video)</w:t>
            </w:r>
          </w:p>
        </w:tc>
        <w:tc>
          <w:tcPr>
            <w:tcW w:type="dxa" w:w="2835"/>
          </w:tcPr>
          <w:p>
            <w:r>
              <w:rPr>
                <w:sz w:val="17"/>
              </w:rPr>
              <w:t>https://www.youtube.com/watch?v=ZFKvTIADp0k</w:t>
            </w:r>
          </w:p>
        </w:tc>
        <w:tc>
          <w:tcPr>
            <w:tcW w:type="dxa" w:w="794"/>
          </w:tcPr>
          <w:p>
            <w:r>
              <w:rPr>
                <w:sz w:val="17"/>
              </w:rPr>
              <w:t>None</w:t>
            </w:r>
          </w:p>
        </w:tc>
      </w:tr>
      <w:tr>
        <w:tc>
          <w:tcPr>
            <w:tcW w:type="dxa" w:w="907"/>
          </w:tcPr>
          <w:p>
            <w:r>
              <w:rPr>
                <w:sz w:val="17"/>
              </w:rPr>
              <w:t>M-04</w:t>
            </w:r>
          </w:p>
        </w:tc>
        <w:tc>
          <w:tcPr>
            <w:tcW w:type="dxa" w:w="3628"/>
          </w:tcPr>
          <w:p>
            <w:r>
              <w:rPr>
                <w:sz w:val="17"/>
              </w:rPr>
              <w:t>AI Hallucinations &amp; Fact-Checking — quick reference</w:t>
            </w:r>
          </w:p>
        </w:tc>
        <w:tc>
          <w:tcPr>
            <w:tcW w:type="dxa" w:w="1928"/>
          </w:tcPr>
          <w:p>
            <w:r>
              <w:rPr>
                <w:sz w:val="17"/>
              </w:rPr>
              <w:t>Document (PDF)</w:t>
            </w:r>
          </w:p>
        </w:tc>
        <w:tc>
          <w:tcPr>
            <w:tcW w:type="dxa" w:w="2835"/>
          </w:tcPr>
          <w:p>
            <w:r>
              <w:rPr>
                <w:sz w:val="17"/>
              </w:rPr>
              <w:t>M-04_AI_Hallucinations.pdf</w:t>
            </w:r>
          </w:p>
        </w:tc>
        <w:tc>
          <w:tcPr>
            <w:tcW w:type="dxa" w:w="794"/>
          </w:tcPr>
          <w:p>
            <w:r>
              <w:rPr>
                <w:sz w:val="17"/>
              </w:rPr>
              <w:t>None</w:t>
            </w:r>
          </w:p>
        </w:tc>
      </w:tr>
      <w:tr>
        <w:tc>
          <w:tcPr>
            <w:tcW w:type="dxa" w:w="907"/>
          </w:tcPr>
          <w:p>
            <w:r>
              <w:rPr>
                <w:sz w:val="17"/>
              </w:rPr>
              <w:t>M-05</w:t>
            </w:r>
          </w:p>
        </w:tc>
        <w:tc>
          <w:tcPr>
            <w:tcW w:type="dxa" w:w="3628"/>
          </w:tcPr>
          <w:p>
            <w:r>
              <w:rPr>
                <w:sz w:val="17"/>
              </w:rPr>
              <w:t>Write Better Emails to Your Boss with AI</w:t>
            </w:r>
          </w:p>
        </w:tc>
        <w:tc>
          <w:tcPr>
            <w:tcW w:type="dxa" w:w="1928"/>
          </w:tcPr>
          <w:p>
            <w:r>
              <w:rPr>
                <w:sz w:val="17"/>
              </w:rPr>
              <w:t>External Link (Video)</w:t>
            </w:r>
          </w:p>
        </w:tc>
        <w:tc>
          <w:tcPr>
            <w:tcW w:type="dxa" w:w="2835"/>
          </w:tcPr>
          <w:p>
            <w:r>
              <w:rPr>
                <w:sz w:val="17"/>
              </w:rPr>
              <w:t>https://www.youtube.com/watch?v=bCvWzct5SCc</w:t>
            </w:r>
          </w:p>
        </w:tc>
        <w:tc>
          <w:tcPr>
            <w:tcW w:type="dxa" w:w="794"/>
          </w:tcPr>
          <w:p>
            <w:r>
              <w:rPr>
                <w:sz w:val="17"/>
              </w:rPr>
              <w:t>None</w:t>
            </w:r>
          </w:p>
        </w:tc>
      </w:tr>
      <w:tr>
        <w:tc>
          <w:tcPr>
            <w:tcW w:type="dxa" w:w="907"/>
          </w:tcPr>
          <w:p>
            <w:r>
              <w:rPr>
                <w:sz w:val="17"/>
              </w:rPr>
              <w:t>M-05</w:t>
            </w:r>
          </w:p>
        </w:tc>
        <w:tc>
          <w:tcPr>
            <w:tcW w:type="dxa" w:w="3628"/>
          </w:tcPr>
          <w:p>
            <w:r>
              <w:rPr>
                <w:sz w:val="17"/>
              </w:rPr>
              <w:t>Writing Email With AI — quick reference</w:t>
            </w:r>
          </w:p>
        </w:tc>
        <w:tc>
          <w:tcPr>
            <w:tcW w:type="dxa" w:w="1928"/>
          </w:tcPr>
          <w:p>
            <w:r>
              <w:rPr>
                <w:sz w:val="17"/>
              </w:rPr>
              <w:t>Document (PDF)</w:t>
            </w:r>
          </w:p>
        </w:tc>
        <w:tc>
          <w:tcPr>
            <w:tcW w:type="dxa" w:w="2835"/>
          </w:tcPr>
          <w:p>
            <w:r>
              <w:rPr>
                <w:sz w:val="17"/>
              </w:rPr>
              <w:t>M-05_Writing_Email_With_AI.pdf</w:t>
            </w:r>
          </w:p>
        </w:tc>
        <w:tc>
          <w:tcPr>
            <w:tcW w:type="dxa" w:w="794"/>
          </w:tcPr>
          <w:p>
            <w:r>
              <w:rPr>
                <w:sz w:val="17"/>
              </w:rPr>
              <w:t>None</w:t>
            </w:r>
          </w:p>
        </w:tc>
      </w:tr>
      <w:tr>
        <w:tc>
          <w:tcPr>
            <w:tcW w:type="dxa" w:w="907"/>
          </w:tcPr>
          <w:p>
            <w:r>
              <w:rPr>
                <w:sz w:val="17"/>
              </w:rPr>
              <w:t>M-06</w:t>
            </w:r>
          </w:p>
        </w:tc>
        <w:tc>
          <w:tcPr>
            <w:tcW w:type="dxa" w:w="3628"/>
          </w:tcPr>
          <w:p>
            <w:r>
              <w:rPr>
                <w:sz w:val="17"/>
              </w:rPr>
              <w:t>How to Use ChatGPT for Meeting Minutes in 2025</w:t>
            </w:r>
          </w:p>
        </w:tc>
        <w:tc>
          <w:tcPr>
            <w:tcW w:type="dxa" w:w="1928"/>
          </w:tcPr>
          <w:p>
            <w:r>
              <w:rPr>
                <w:sz w:val="17"/>
              </w:rPr>
              <w:t>External Link (Video)</w:t>
            </w:r>
          </w:p>
        </w:tc>
        <w:tc>
          <w:tcPr>
            <w:tcW w:type="dxa" w:w="2835"/>
          </w:tcPr>
          <w:p>
            <w:r>
              <w:rPr>
                <w:sz w:val="17"/>
              </w:rPr>
              <w:t>https://www.youtube.com/watch?v=56pilLKRGJc</w:t>
            </w:r>
          </w:p>
        </w:tc>
        <w:tc>
          <w:tcPr>
            <w:tcW w:type="dxa" w:w="794"/>
          </w:tcPr>
          <w:p>
            <w:r>
              <w:rPr>
                <w:sz w:val="17"/>
              </w:rPr>
              <w:t>None</w:t>
            </w:r>
          </w:p>
        </w:tc>
      </w:tr>
      <w:tr>
        <w:tc>
          <w:tcPr>
            <w:tcW w:type="dxa" w:w="907"/>
          </w:tcPr>
          <w:p>
            <w:r>
              <w:rPr>
                <w:sz w:val="17"/>
              </w:rPr>
              <w:t>M-06</w:t>
            </w:r>
          </w:p>
        </w:tc>
        <w:tc>
          <w:tcPr>
            <w:tcW w:type="dxa" w:w="3628"/>
          </w:tcPr>
          <w:p>
            <w:r>
              <w:rPr>
                <w:sz w:val="17"/>
              </w:rPr>
              <w:t>Meeting Notes &amp; Follow-ups With AI — quick reference</w:t>
            </w:r>
          </w:p>
        </w:tc>
        <w:tc>
          <w:tcPr>
            <w:tcW w:type="dxa" w:w="1928"/>
          </w:tcPr>
          <w:p>
            <w:r>
              <w:rPr>
                <w:sz w:val="17"/>
              </w:rPr>
              <w:t>Document (PDF)</w:t>
            </w:r>
          </w:p>
        </w:tc>
        <w:tc>
          <w:tcPr>
            <w:tcW w:type="dxa" w:w="2835"/>
          </w:tcPr>
          <w:p>
            <w:r>
              <w:rPr>
                <w:sz w:val="17"/>
              </w:rPr>
              <w:t>M-06_Meeting_Notes_With_AI.pdf</w:t>
            </w:r>
          </w:p>
        </w:tc>
        <w:tc>
          <w:tcPr>
            <w:tcW w:type="dxa" w:w="794"/>
          </w:tcPr>
          <w:p>
            <w:r>
              <w:rPr>
                <w:sz w:val="17"/>
              </w:rPr>
              <w:t>None</w:t>
            </w:r>
          </w:p>
        </w:tc>
      </w:tr>
      <w:tr>
        <w:tc>
          <w:tcPr>
            <w:tcW w:type="dxa" w:w="907"/>
          </w:tcPr>
          <w:p>
            <w:r>
              <w:rPr>
                <w:sz w:val="17"/>
              </w:rPr>
              <w:t>M-07</w:t>
            </w:r>
          </w:p>
        </w:tc>
        <w:tc>
          <w:tcPr>
            <w:tcW w:type="dxa" w:w="3628"/>
          </w:tcPr>
          <w:p>
            <w:r>
              <w:rPr>
                <w:sz w:val="17"/>
              </w:rPr>
              <w:t>Master Prompt Engineering in 5 Minutes! (Copy This Formula)</w:t>
            </w:r>
          </w:p>
        </w:tc>
        <w:tc>
          <w:tcPr>
            <w:tcW w:type="dxa" w:w="1928"/>
          </w:tcPr>
          <w:p>
            <w:r>
              <w:rPr>
                <w:sz w:val="17"/>
              </w:rPr>
              <w:t>External Link (Video)</w:t>
            </w:r>
          </w:p>
        </w:tc>
        <w:tc>
          <w:tcPr>
            <w:tcW w:type="dxa" w:w="2835"/>
          </w:tcPr>
          <w:p>
            <w:r>
              <w:rPr>
                <w:sz w:val="17"/>
              </w:rPr>
              <w:t>https://www.youtube.com/watch?v=kOs8H4j0cFg</w:t>
            </w:r>
          </w:p>
        </w:tc>
        <w:tc>
          <w:tcPr>
            <w:tcW w:type="dxa" w:w="794"/>
          </w:tcPr>
          <w:p>
            <w:r>
              <w:rPr>
                <w:sz w:val="17"/>
              </w:rPr>
              <w:t>None</w:t>
            </w:r>
          </w:p>
        </w:tc>
      </w:tr>
      <w:tr>
        <w:tc>
          <w:tcPr>
            <w:tcW w:type="dxa" w:w="907"/>
          </w:tcPr>
          <w:p>
            <w:r>
              <w:rPr>
                <w:sz w:val="17"/>
              </w:rPr>
              <w:t>M-07</w:t>
            </w:r>
          </w:p>
        </w:tc>
        <w:tc>
          <w:tcPr>
            <w:tcW w:type="dxa" w:w="3628"/>
          </w:tcPr>
          <w:p>
            <w:r>
              <w:rPr>
                <w:sz w:val="17"/>
              </w:rPr>
              <w:t>Basic Prompting — quick reference</w:t>
            </w:r>
          </w:p>
        </w:tc>
        <w:tc>
          <w:tcPr>
            <w:tcW w:type="dxa" w:w="1928"/>
          </w:tcPr>
          <w:p>
            <w:r>
              <w:rPr>
                <w:sz w:val="17"/>
              </w:rPr>
              <w:t>Document (PDF)</w:t>
            </w:r>
          </w:p>
        </w:tc>
        <w:tc>
          <w:tcPr>
            <w:tcW w:type="dxa" w:w="2835"/>
          </w:tcPr>
          <w:p>
            <w:r>
              <w:rPr>
                <w:sz w:val="17"/>
              </w:rPr>
              <w:t>M-07_Basic_Prompting.pdf</w:t>
            </w:r>
          </w:p>
        </w:tc>
        <w:tc>
          <w:tcPr>
            <w:tcW w:type="dxa" w:w="794"/>
          </w:tcPr>
          <w:p>
            <w:r>
              <w:rPr>
                <w:sz w:val="17"/>
              </w:rPr>
              <w:t>None</w:t>
            </w:r>
          </w:p>
        </w:tc>
      </w:tr>
      <w:tr>
        <w:tc>
          <w:tcPr>
            <w:tcW w:type="dxa" w:w="907"/>
          </w:tcPr>
          <w:p>
            <w:r>
              <w:rPr>
                <w:sz w:val="17"/>
              </w:rPr>
              <w:t>M-08</w:t>
            </w:r>
          </w:p>
        </w:tc>
        <w:tc>
          <w:tcPr>
            <w:tcW w:type="dxa" w:w="3628"/>
          </w:tcPr>
          <w:p>
            <w:r>
              <w:rPr>
                <w:sz w:val="17"/>
              </w:rPr>
              <w:t>Your AI Prompt is Missing These 3 Things (ChatGPT &amp; Gemini)</w:t>
            </w:r>
          </w:p>
        </w:tc>
        <w:tc>
          <w:tcPr>
            <w:tcW w:type="dxa" w:w="1928"/>
          </w:tcPr>
          <w:p>
            <w:r>
              <w:rPr>
                <w:sz w:val="17"/>
              </w:rPr>
              <w:t>External Link (Video)</w:t>
            </w:r>
          </w:p>
        </w:tc>
        <w:tc>
          <w:tcPr>
            <w:tcW w:type="dxa" w:w="2835"/>
          </w:tcPr>
          <w:p>
            <w:r>
              <w:rPr>
                <w:sz w:val="17"/>
              </w:rPr>
              <w:t>https://www.youtube.com/watch?v=LrclePP0KRk</w:t>
            </w:r>
          </w:p>
        </w:tc>
        <w:tc>
          <w:tcPr>
            <w:tcW w:type="dxa" w:w="794"/>
          </w:tcPr>
          <w:p>
            <w:r>
              <w:rPr>
                <w:sz w:val="17"/>
              </w:rPr>
              <w:t>None</w:t>
            </w:r>
          </w:p>
        </w:tc>
      </w:tr>
      <w:tr>
        <w:tc>
          <w:tcPr>
            <w:tcW w:type="dxa" w:w="907"/>
          </w:tcPr>
          <w:p>
            <w:r>
              <w:rPr>
                <w:sz w:val="17"/>
              </w:rPr>
              <w:t>M-08</w:t>
            </w:r>
          </w:p>
        </w:tc>
        <w:tc>
          <w:tcPr>
            <w:tcW w:type="dxa" w:w="3628"/>
          </w:tcPr>
          <w:p>
            <w:r>
              <w:rPr>
                <w:sz w:val="17"/>
              </w:rPr>
              <w:t>Instructions, Context &amp; Role — quick reference</w:t>
            </w:r>
          </w:p>
        </w:tc>
        <w:tc>
          <w:tcPr>
            <w:tcW w:type="dxa" w:w="1928"/>
          </w:tcPr>
          <w:p>
            <w:r>
              <w:rPr>
                <w:sz w:val="17"/>
              </w:rPr>
              <w:t>Document (PDF)</w:t>
            </w:r>
          </w:p>
        </w:tc>
        <w:tc>
          <w:tcPr>
            <w:tcW w:type="dxa" w:w="2835"/>
          </w:tcPr>
          <w:p>
            <w:r>
              <w:rPr>
                <w:sz w:val="17"/>
              </w:rPr>
              <w:t>M-08_Instructions_Context_Role.pdf</w:t>
            </w:r>
          </w:p>
        </w:tc>
        <w:tc>
          <w:tcPr>
            <w:tcW w:type="dxa" w:w="794"/>
          </w:tcPr>
          <w:p>
            <w:r>
              <w:rPr>
                <w:sz w:val="17"/>
              </w:rPr>
              <w:t>None</w:t>
            </w:r>
          </w:p>
        </w:tc>
      </w:tr>
      <w:tr>
        <w:tc>
          <w:tcPr>
            <w:tcW w:type="dxa" w:w="907"/>
          </w:tcPr>
          <w:p>
            <w:r>
              <w:rPr>
                <w:sz w:val="17"/>
              </w:rPr>
              <w:t>M-09</w:t>
            </w:r>
          </w:p>
        </w:tc>
        <w:tc>
          <w:tcPr>
            <w:tcW w:type="dxa" w:w="3628"/>
          </w:tcPr>
          <w:p>
            <w:r>
              <w:rPr>
                <w:sz w:val="17"/>
              </w:rPr>
              <w:t>How to Plan Your Entire Week in 5 Minutes Using ChatGPT</w:t>
            </w:r>
          </w:p>
        </w:tc>
        <w:tc>
          <w:tcPr>
            <w:tcW w:type="dxa" w:w="1928"/>
          </w:tcPr>
          <w:p>
            <w:r>
              <w:rPr>
                <w:sz w:val="17"/>
              </w:rPr>
              <w:t>External Link (Video)</w:t>
            </w:r>
          </w:p>
        </w:tc>
        <w:tc>
          <w:tcPr>
            <w:tcW w:type="dxa" w:w="2835"/>
          </w:tcPr>
          <w:p>
            <w:r>
              <w:rPr>
                <w:sz w:val="17"/>
              </w:rPr>
              <w:t>https://www.youtube.com/watch?v=EG4rVXK3XQU</w:t>
            </w:r>
          </w:p>
        </w:tc>
        <w:tc>
          <w:tcPr>
            <w:tcW w:type="dxa" w:w="794"/>
          </w:tcPr>
          <w:p>
            <w:r>
              <w:rPr>
                <w:sz w:val="17"/>
              </w:rPr>
              <w:t>None</w:t>
            </w:r>
          </w:p>
        </w:tc>
      </w:tr>
      <w:tr>
        <w:tc>
          <w:tcPr>
            <w:tcW w:type="dxa" w:w="907"/>
          </w:tcPr>
          <w:p>
            <w:r>
              <w:rPr>
                <w:sz w:val="17"/>
              </w:rPr>
              <w:t>M-09</w:t>
            </w:r>
          </w:p>
        </w:tc>
        <w:tc>
          <w:tcPr>
            <w:tcW w:type="dxa" w:w="3628"/>
          </w:tcPr>
          <w:p>
            <w:r>
              <w:rPr>
                <w:sz w:val="17"/>
              </w:rPr>
              <w:t>Planning &amp; Productivity With AI — quick reference</w:t>
            </w:r>
          </w:p>
        </w:tc>
        <w:tc>
          <w:tcPr>
            <w:tcW w:type="dxa" w:w="1928"/>
          </w:tcPr>
          <w:p>
            <w:r>
              <w:rPr>
                <w:sz w:val="17"/>
              </w:rPr>
              <w:t>Document (PDF)</w:t>
            </w:r>
          </w:p>
        </w:tc>
        <w:tc>
          <w:tcPr>
            <w:tcW w:type="dxa" w:w="2835"/>
          </w:tcPr>
          <w:p>
            <w:r>
              <w:rPr>
                <w:sz w:val="17"/>
              </w:rPr>
              <w:t>M-09_Planning_Productivity.pdf</w:t>
            </w:r>
          </w:p>
        </w:tc>
        <w:tc>
          <w:tcPr>
            <w:tcW w:type="dxa" w:w="794"/>
          </w:tcPr>
          <w:p>
            <w:r>
              <w:rPr>
                <w:sz w:val="17"/>
              </w:rPr>
              <w:t>None</w:t>
            </w:r>
          </w:p>
        </w:tc>
      </w:tr>
      <w:tr>
        <w:tc>
          <w:tcPr>
            <w:tcW w:type="dxa" w:w="907"/>
          </w:tcPr>
          <w:p>
            <w:r>
              <w:rPr>
                <w:sz w:val="17"/>
              </w:rPr>
              <w:t>M-10</w:t>
            </w:r>
          </w:p>
        </w:tc>
        <w:tc>
          <w:tcPr>
            <w:tcW w:type="dxa" w:w="3628"/>
          </w:tcPr>
          <w:p>
            <w:r>
              <w:rPr>
                <w:sz w:val="17"/>
              </w:rPr>
              <w:t>How to Write Email with Military Precision</w:t>
            </w:r>
          </w:p>
        </w:tc>
        <w:tc>
          <w:tcPr>
            <w:tcW w:type="dxa" w:w="1928"/>
          </w:tcPr>
          <w:p>
            <w:r>
              <w:rPr>
                <w:sz w:val="17"/>
              </w:rPr>
              <w:t>External Link (Video)</w:t>
            </w:r>
          </w:p>
        </w:tc>
        <w:tc>
          <w:tcPr>
            <w:tcW w:type="dxa" w:w="2835"/>
          </w:tcPr>
          <w:p>
            <w:r>
              <w:rPr>
                <w:sz w:val="17"/>
              </w:rPr>
              <w:t>https://www.youtube.com/watch?v=LBNF6l2n3YM</w:t>
            </w:r>
          </w:p>
        </w:tc>
        <w:tc>
          <w:tcPr>
            <w:tcW w:type="dxa" w:w="794"/>
          </w:tcPr>
          <w:p>
            <w:r>
              <w:rPr>
                <w:sz w:val="17"/>
              </w:rPr>
              <w:t>None</w:t>
            </w:r>
          </w:p>
        </w:tc>
      </w:tr>
      <w:tr>
        <w:tc>
          <w:tcPr>
            <w:tcW w:type="dxa" w:w="907"/>
          </w:tcPr>
          <w:p>
            <w:r>
              <w:rPr>
                <w:sz w:val="17"/>
              </w:rPr>
              <w:t>M-10</w:t>
            </w:r>
          </w:p>
        </w:tc>
        <w:tc>
          <w:tcPr>
            <w:tcW w:type="dxa" w:w="3628"/>
          </w:tcPr>
          <w:p>
            <w:r>
              <w:rPr>
                <w:sz w:val="17"/>
              </w:rPr>
              <w:t>Business Communication — quick reference</w:t>
            </w:r>
          </w:p>
        </w:tc>
        <w:tc>
          <w:tcPr>
            <w:tcW w:type="dxa" w:w="1928"/>
          </w:tcPr>
          <w:p>
            <w:r>
              <w:rPr>
                <w:sz w:val="17"/>
              </w:rPr>
              <w:t>Document (PDF)</w:t>
            </w:r>
          </w:p>
        </w:tc>
        <w:tc>
          <w:tcPr>
            <w:tcW w:type="dxa" w:w="2835"/>
          </w:tcPr>
          <w:p>
            <w:r>
              <w:rPr>
                <w:sz w:val="17"/>
              </w:rPr>
              <w:t>M-10_Business_Communication.pdf</w:t>
            </w:r>
          </w:p>
        </w:tc>
        <w:tc>
          <w:tcPr>
            <w:tcW w:type="dxa" w:w="794"/>
          </w:tcPr>
          <w:p>
            <w:r>
              <w:rPr>
                <w:sz w:val="17"/>
              </w:rPr>
              <w:t>None</w:t>
            </w:r>
          </w:p>
        </w:tc>
      </w:tr>
      <w:tr>
        <w:tc>
          <w:tcPr>
            <w:tcW w:type="dxa" w:w="907"/>
          </w:tcPr>
          <w:p>
            <w:r>
              <w:rPr>
                <w:sz w:val="17"/>
              </w:rPr>
              <w:t>M-11</w:t>
            </w:r>
          </w:p>
        </w:tc>
        <w:tc>
          <w:tcPr>
            <w:tcW w:type="dxa" w:w="3628"/>
          </w:tcPr>
          <w:p>
            <w:r>
              <w:rPr>
                <w:sz w:val="17"/>
              </w:rPr>
              <w:t>Master Your Minutes - Time Management Hacks (3 Minutes)</w:t>
            </w:r>
          </w:p>
        </w:tc>
        <w:tc>
          <w:tcPr>
            <w:tcW w:type="dxa" w:w="1928"/>
          </w:tcPr>
          <w:p>
            <w:r>
              <w:rPr>
                <w:sz w:val="17"/>
              </w:rPr>
              <w:t>External Link (Video)</w:t>
            </w:r>
          </w:p>
        </w:tc>
        <w:tc>
          <w:tcPr>
            <w:tcW w:type="dxa" w:w="2835"/>
          </w:tcPr>
          <w:p>
            <w:r>
              <w:rPr>
                <w:sz w:val="17"/>
              </w:rPr>
              <w:t>https://www.youtube.com/watch?v=A895Mu8GcGw</w:t>
            </w:r>
          </w:p>
        </w:tc>
        <w:tc>
          <w:tcPr>
            <w:tcW w:type="dxa" w:w="794"/>
          </w:tcPr>
          <w:p>
            <w:r>
              <w:rPr>
                <w:sz w:val="17"/>
              </w:rPr>
              <w:t>None</w:t>
            </w:r>
          </w:p>
        </w:tc>
      </w:tr>
      <w:tr>
        <w:tc>
          <w:tcPr>
            <w:tcW w:type="dxa" w:w="907"/>
          </w:tcPr>
          <w:p>
            <w:r>
              <w:rPr>
                <w:sz w:val="17"/>
              </w:rPr>
              <w:t>M-11</w:t>
            </w:r>
          </w:p>
        </w:tc>
        <w:tc>
          <w:tcPr>
            <w:tcW w:type="dxa" w:w="3628"/>
          </w:tcPr>
          <w:p>
            <w:r>
              <w:rPr>
                <w:sz w:val="17"/>
              </w:rPr>
              <w:t>Time Management — quick reference</w:t>
            </w:r>
          </w:p>
        </w:tc>
        <w:tc>
          <w:tcPr>
            <w:tcW w:type="dxa" w:w="1928"/>
          </w:tcPr>
          <w:p>
            <w:r>
              <w:rPr>
                <w:sz w:val="17"/>
              </w:rPr>
              <w:t>Document (PDF)</w:t>
            </w:r>
          </w:p>
        </w:tc>
        <w:tc>
          <w:tcPr>
            <w:tcW w:type="dxa" w:w="2835"/>
          </w:tcPr>
          <w:p>
            <w:r>
              <w:rPr>
                <w:sz w:val="17"/>
              </w:rPr>
              <w:t>M-11_Time_Management.pdf</w:t>
            </w:r>
          </w:p>
        </w:tc>
        <w:tc>
          <w:tcPr>
            <w:tcW w:type="dxa" w:w="794"/>
          </w:tcPr>
          <w:p>
            <w:r>
              <w:rPr>
                <w:sz w:val="17"/>
              </w:rPr>
              <w:t>None</w:t>
            </w:r>
          </w:p>
        </w:tc>
      </w:tr>
      <w:tr>
        <w:tc>
          <w:tcPr>
            <w:tcW w:type="dxa" w:w="907"/>
          </w:tcPr>
          <w:p>
            <w:r>
              <w:rPr>
                <w:sz w:val="17"/>
              </w:rPr>
              <w:t>M-12</w:t>
            </w:r>
          </w:p>
        </w:tc>
        <w:tc>
          <w:tcPr>
            <w:tcW w:type="dxa" w:w="3628"/>
          </w:tcPr>
          <w:p>
            <w:r>
              <w:rPr>
                <w:sz w:val="17"/>
              </w:rPr>
              <w:t>How to make passwords more secure</w:t>
            </w:r>
          </w:p>
        </w:tc>
        <w:tc>
          <w:tcPr>
            <w:tcW w:type="dxa" w:w="1928"/>
          </w:tcPr>
          <w:p>
            <w:r>
              <w:rPr>
                <w:sz w:val="17"/>
              </w:rPr>
              <w:t>External Link (Video)</w:t>
            </w:r>
          </w:p>
        </w:tc>
        <w:tc>
          <w:tcPr>
            <w:tcW w:type="dxa" w:w="2835"/>
          </w:tcPr>
          <w:p>
            <w:r>
              <w:rPr>
                <w:sz w:val="17"/>
              </w:rPr>
              <w:t>https://www.youtube.com/watch?v=xUp5S0nBnfc</w:t>
            </w:r>
          </w:p>
        </w:tc>
        <w:tc>
          <w:tcPr>
            <w:tcW w:type="dxa" w:w="794"/>
          </w:tcPr>
          <w:p>
            <w:r>
              <w:rPr>
                <w:sz w:val="17"/>
              </w:rPr>
              <w:t>None</w:t>
            </w:r>
          </w:p>
        </w:tc>
      </w:tr>
      <w:tr>
        <w:tc>
          <w:tcPr>
            <w:tcW w:type="dxa" w:w="907"/>
          </w:tcPr>
          <w:p>
            <w:r>
              <w:rPr>
                <w:sz w:val="17"/>
              </w:rPr>
              <w:t>M-12</w:t>
            </w:r>
          </w:p>
        </w:tc>
        <w:tc>
          <w:tcPr>
            <w:tcW w:type="dxa" w:w="3628"/>
          </w:tcPr>
          <w:p>
            <w:r>
              <w:rPr>
                <w:sz w:val="17"/>
              </w:rPr>
              <w:t>Password Security &amp; Multi-Factor Authentication — quick reference</w:t>
            </w:r>
          </w:p>
        </w:tc>
        <w:tc>
          <w:tcPr>
            <w:tcW w:type="dxa" w:w="1928"/>
          </w:tcPr>
          <w:p>
            <w:r>
              <w:rPr>
                <w:sz w:val="17"/>
              </w:rPr>
              <w:t>Document (PDF)</w:t>
            </w:r>
          </w:p>
        </w:tc>
        <w:tc>
          <w:tcPr>
            <w:tcW w:type="dxa" w:w="2835"/>
          </w:tcPr>
          <w:p>
            <w:r>
              <w:rPr>
                <w:sz w:val="17"/>
              </w:rPr>
              <w:t>M-12_Password_Security_MFA.pdf</w:t>
            </w:r>
          </w:p>
        </w:tc>
        <w:tc>
          <w:tcPr>
            <w:tcW w:type="dxa" w:w="794"/>
          </w:tcPr>
          <w:p>
            <w:r>
              <w:rPr>
                <w:sz w:val="17"/>
              </w:rPr>
              <w:t>None</w:t>
            </w:r>
          </w:p>
        </w:tc>
      </w:tr>
      <w:tr>
        <w:tc>
          <w:tcPr>
            <w:tcW w:type="dxa" w:w="907"/>
          </w:tcPr>
          <w:p>
            <w:r>
              <w:rPr>
                <w:sz w:val="17"/>
              </w:rPr>
              <w:t>M-13</w:t>
            </w:r>
          </w:p>
        </w:tc>
        <w:tc>
          <w:tcPr>
            <w:tcW w:type="dxa" w:w="3628"/>
          </w:tcPr>
          <w:p>
            <w:r>
              <w:rPr>
                <w:sz w:val="17"/>
              </w:rPr>
              <w:t>How to Spot Phishing Emails | Cyber Security Awareness for Employees</w:t>
            </w:r>
          </w:p>
        </w:tc>
        <w:tc>
          <w:tcPr>
            <w:tcW w:type="dxa" w:w="1928"/>
          </w:tcPr>
          <w:p>
            <w:r>
              <w:rPr>
                <w:sz w:val="17"/>
              </w:rPr>
              <w:t>External Link (Video)</w:t>
            </w:r>
          </w:p>
        </w:tc>
        <w:tc>
          <w:tcPr>
            <w:tcW w:type="dxa" w:w="2835"/>
          </w:tcPr>
          <w:p>
            <w:r>
              <w:rPr>
                <w:sz w:val="17"/>
              </w:rPr>
              <w:t>https://www.youtube.com/watch?v=UuLjQ-LWM9Y</w:t>
            </w:r>
          </w:p>
        </w:tc>
        <w:tc>
          <w:tcPr>
            <w:tcW w:type="dxa" w:w="794"/>
          </w:tcPr>
          <w:p>
            <w:r>
              <w:rPr>
                <w:sz w:val="17"/>
              </w:rPr>
              <w:t>None</w:t>
            </w:r>
          </w:p>
        </w:tc>
      </w:tr>
      <w:tr>
        <w:tc>
          <w:tcPr>
            <w:tcW w:type="dxa" w:w="907"/>
          </w:tcPr>
          <w:p>
            <w:r>
              <w:rPr>
                <w:sz w:val="17"/>
              </w:rPr>
              <w:t>M-13</w:t>
            </w:r>
          </w:p>
        </w:tc>
        <w:tc>
          <w:tcPr>
            <w:tcW w:type="dxa" w:w="3628"/>
          </w:tcPr>
          <w:p>
            <w:r>
              <w:rPr>
                <w:sz w:val="17"/>
              </w:rPr>
              <w:t>Phishing &amp; Social Engineering — quick reference</w:t>
            </w:r>
          </w:p>
        </w:tc>
        <w:tc>
          <w:tcPr>
            <w:tcW w:type="dxa" w:w="1928"/>
          </w:tcPr>
          <w:p>
            <w:r>
              <w:rPr>
                <w:sz w:val="17"/>
              </w:rPr>
              <w:t>Document (PDF)</w:t>
            </w:r>
          </w:p>
        </w:tc>
        <w:tc>
          <w:tcPr>
            <w:tcW w:type="dxa" w:w="2835"/>
          </w:tcPr>
          <w:p>
            <w:r>
              <w:rPr>
                <w:sz w:val="17"/>
              </w:rPr>
              <w:t>M-13_Phishing_Social_Engineering.pdf</w:t>
            </w:r>
          </w:p>
        </w:tc>
        <w:tc>
          <w:tcPr>
            <w:tcW w:type="dxa" w:w="794"/>
          </w:tcPr>
          <w:p>
            <w:r>
              <w:rPr>
                <w:sz w:val="17"/>
              </w:rPr>
              <w:t>None</w:t>
            </w:r>
          </w:p>
        </w:tc>
      </w:tr>
      <w:tr>
        <w:tc>
          <w:tcPr>
            <w:tcW w:type="dxa" w:w="907"/>
          </w:tcPr>
          <w:p>
            <w:r>
              <w:rPr>
                <w:sz w:val="17"/>
              </w:rPr>
              <w:t>M-14</w:t>
            </w:r>
          </w:p>
        </w:tc>
        <w:tc>
          <w:tcPr>
            <w:tcW w:type="dxa" w:w="3628"/>
          </w:tcPr>
          <w:p>
            <w:r>
              <w:rPr>
                <w:sz w:val="17"/>
              </w:rPr>
              <w:t>Data protection explained in three minutes</w:t>
            </w:r>
          </w:p>
        </w:tc>
        <w:tc>
          <w:tcPr>
            <w:tcW w:type="dxa" w:w="1928"/>
          </w:tcPr>
          <w:p>
            <w:r>
              <w:rPr>
                <w:sz w:val="17"/>
              </w:rPr>
              <w:t>External Link (Video)</w:t>
            </w:r>
          </w:p>
        </w:tc>
        <w:tc>
          <w:tcPr>
            <w:tcW w:type="dxa" w:w="2835"/>
          </w:tcPr>
          <w:p>
            <w:r>
              <w:rPr>
                <w:sz w:val="17"/>
              </w:rPr>
              <w:t>https://www.youtube.com/watch?v=YJInlE99vSs</w:t>
            </w:r>
          </w:p>
        </w:tc>
        <w:tc>
          <w:tcPr>
            <w:tcW w:type="dxa" w:w="794"/>
          </w:tcPr>
          <w:p>
            <w:r>
              <w:rPr>
                <w:sz w:val="17"/>
              </w:rPr>
              <w:t>None</w:t>
            </w:r>
          </w:p>
        </w:tc>
      </w:tr>
      <w:tr>
        <w:tc>
          <w:tcPr>
            <w:tcW w:type="dxa" w:w="907"/>
          </w:tcPr>
          <w:p>
            <w:r>
              <w:rPr>
                <w:sz w:val="17"/>
              </w:rPr>
              <w:t>M-14</w:t>
            </w:r>
          </w:p>
        </w:tc>
        <w:tc>
          <w:tcPr>
            <w:tcW w:type="dxa" w:w="3628"/>
          </w:tcPr>
          <w:p>
            <w:r>
              <w:rPr>
                <w:sz w:val="17"/>
              </w:rPr>
              <w:t>Data Protection &amp; Confidential Information — quick reference</w:t>
            </w:r>
          </w:p>
        </w:tc>
        <w:tc>
          <w:tcPr>
            <w:tcW w:type="dxa" w:w="1928"/>
          </w:tcPr>
          <w:p>
            <w:r>
              <w:rPr>
                <w:sz w:val="17"/>
              </w:rPr>
              <w:t>Document (PDF)</w:t>
            </w:r>
          </w:p>
        </w:tc>
        <w:tc>
          <w:tcPr>
            <w:tcW w:type="dxa" w:w="2835"/>
          </w:tcPr>
          <w:p>
            <w:r>
              <w:rPr>
                <w:sz w:val="17"/>
              </w:rPr>
              <w:t>M-14_Data_Protection.pdf</w:t>
            </w:r>
          </w:p>
        </w:tc>
        <w:tc>
          <w:tcPr>
            <w:tcW w:type="dxa" w:w="794"/>
          </w:tcPr>
          <w:p>
            <w:r>
              <w:rPr>
                <w:sz w:val="17"/>
              </w:rPr>
              <w:t>None</w:t>
            </w:r>
          </w:p>
        </w:tc>
      </w:tr>
      <w:tr>
        <w:tc>
          <w:tcPr>
            <w:tcW w:type="dxa" w:w="907"/>
          </w:tcPr>
          <w:p>
            <w:r>
              <w:rPr>
                <w:sz w:val="17"/>
              </w:rPr>
              <w:t>M-15</w:t>
            </w:r>
          </w:p>
        </w:tc>
        <w:tc>
          <w:tcPr>
            <w:tcW w:type="dxa" w:w="3628"/>
          </w:tcPr>
          <w:p>
            <w:r>
              <w:rPr>
                <w:sz w:val="17"/>
              </w:rPr>
              <w:t>How to Secure AI Business Models</w:t>
            </w:r>
          </w:p>
        </w:tc>
        <w:tc>
          <w:tcPr>
            <w:tcW w:type="dxa" w:w="1928"/>
          </w:tcPr>
          <w:p>
            <w:r>
              <w:rPr>
                <w:sz w:val="17"/>
              </w:rPr>
              <w:t>External Link (Video)</w:t>
            </w:r>
          </w:p>
        </w:tc>
        <w:tc>
          <w:tcPr>
            <w:tcW w:type="dxa" w:w="2835"/>
          </w:tcPr>
          <w:p>
            <w:r>
              <w:rPr>
                <w:sz w:val="17"/>
              </w:rPr>
              <w:t>https://www.youtube.com/watch?v=pR7FfNWjEe8</w:t>
            </w:r>
          </w:p>
        </w:tc>
        <w:tc>
          <w:tcPr>
            <w:tcW w:type="dxa" w:w="794"/>
          </w:tcPr>
          <w:p>
            <w:r>
              <w:rPr>
                <w:sz w:val="17"/>
              </w:rPr>
              <w:t>None</w:t>
            </w:r>
          </w:p>
        </w:tc>
      </w:tr>
      <w:tr>
        <w:tc>
          <w:tcPr>
            <w:tcW w:type="dxa" w:w="907"/>
          </w:tcPr>
          <w:p>
            <w:r>
              <w:rPr>
                <w:sz w:val="17"/>
              </w:rPr>
              <w:t>M-15</w:t>
            </w:r>
          </w:p>
        </w:tc>
        <w:tc>
          <w:tcPr>
            <w:tcW w:type="dxa" w:w="3628"/>
          </w:tcPr>
          <w:p>
            <w:r>
              <w:rPr>
                <w:sz w:val="17"/>
              </w:rPr>
              <w:t>Safe Use of AI at Work — quick reference</w:t>
            </w:r>
          </w:p>
        </w:tc>
        <w:tc>
          <w:tcPr>
            <w:tcW w:type="dxa" w:w="1928"/>
          </w:tcPr>
          <w:p>
            <w:r>
              <w:rPr>
                <w:sz w:val="17"/>
              </w:rPr>
              <w:t>Document (PDF)</w:t>
            </w:r>
          </w:p>
        </w:tc>
        <w:tc>
          <w:tcPr>
            <w:tcW w:type="dxa" w:w="2835"/>
          </w:tcPr>
          <w:p>
            <w:r>
              <w:rPr>
                <w:sz w:val="17"/>
              </w:rPr>
              <w:t>M-15_Safe_AI_Use.pdf</w:t>
            </w:r>
          </w:p>
        </w:tc>
        <w:tc>
          <w:tcPr>
            <w:tcW w:type="dxa" w:w="794"/>
          </w:tcPr>
          <w:p>
            <w:r>
              <w:rPr>
                <w:sz w:val="17"/>
              </w:rPr>
              <w:t>None</w:t>
            </w:r>
          </w:p>
        </w:tc>
      </w:tr>
      <w:tr>
        <w:tc>
          <w:tcPr>
            <w:tcW w:type="dxa" w:w="907"/>
          </w:tcPr>
          <w:p>
            <w:r>
              <w:rPr>
                <w:sz w:val="17"/>
              </w:rPr>
              <w:t>M-16</w:t>
            </w:r>
          </w:p>
        </w:tc>
        <w:tc>
          <w:tcPr>
            <w:tcW w:type="dxa" w:w="3628"/>
          </w:tcPr>
          <w:p>
            <w:r>
              <w:rPr>
                <w:sz w:val="17"/>
              </w:rPr>
              <w:t>Don’t share your SECRETS with ChatGPT, protect your PRIVACY</w:t>
            </w:r>
          </w:p>
        </w:tc>
        <w:tc>
          <w:tcPr>
            <w:tcW w:type="dxa" w:w="1928"/>
          </w:tcPr>
          <w:p>
            <w:r>
              <w:rPr>
                <w:sz w:val="17"/>
              </w:rPr>
              <w:t>External Link (Video)</w:t>
            </w:r>
          </w:p>
        </w:tc>
        <w:tc>
          <w:tcPr>
            <w:tcW w:type="dxa" w:w="2835"/>
          </w:tcPr>
          <w:p>
            <w:r>
              <w:rPr>
                <w:sz w:val="17"/>
              </w:rPr>
              <w:t>https://www.youtube.com/watch?v=57wFvOqzBvg</w:t>
            </w:r>
          </w:p>
        </w:tc>
        <w:tc>
          <w:tcPr>
            <w:tcW w:type="dxa" w:w="794"/>
          </w:tcPr>
          <w:p>
            <w:r>
              <w:rPr>
                <w:sz w:val="17"/>
              </w:rPr>
              <w:t>None</w:t>
            </w:r>
          </w:p>
        </w:tc>
      </w:tr>
      <w:tr>
        <w:tc>
          <w:tcPr>
            <w:tcW w:type="dxa" w:w="907"/>
          </w:tcPr>
          <w:p>
            <w:r>
              <w:rPr>
                <w:sz w:val="17"/>
              </w:rPr>
              <w:t>M-16</w:t>
            </w:r>
          </w:p>
        </w:tc>
        <w:tc>
          <w:tcPr>
            <w:tcW w:type="dxa" w:w="3628"/>
          </w:tcPr>
          <w:p>
            <w:r>
              <w:rPr>
                <w:sz w:val="17"/>
              </w:rPr>
              <w:t>What Never to Paste Into AI — quick reference</w:t>
            </w:r>
          </w:p>
        </w:tc>
        <w:tc>
          <w:tcPr>
            <w:tcW w:type="dxa" w:w="1928"/>
          </w:tcPr>
          <w:p>
            <w:r>
              <w:rPr>
                <w:sz w:val="17"/>
              </w:rPr>
              <w:t>Document (PDF)</w:t>
            </w:r>
          </w:p>
        </w:tc>
        <w:tc>
          <w:tcPr>
            <w:tcW w:type="dxa" w:w="2835"/>
          </w:tcPr>
          <w:p>
            <w:r>
              <w:rPr>
                <w:sz w:val="17"/>
              </w:rPr>
              <w:t>M-16_What_Never_to_Paste.pdf</w:t>
            </w:r>
          </w:p>
        </w:tc>
        <w:tc>
          <w:tcPr>
            <w:tcW w:type="dxa" w:w="794"/>
          </w:tcPr>
          <w:p>
            <w:r>
              <w:rPr>
                <w:sz w:val="17"/>
              </w:rPr>
              <w:t>None</w:t>
            </w:r>
          </w:p>
        </w:tc>
      </w:tr>
    </w:tbl>
    <w:p>
      <w:pPr>
        <w:spacing w:after="80"/>
      </w:pPr>
    </w:p>
    <w:p>
      <w:r>
        <w:br w:type="page"/>
      </w:r>
    </w:p>
    <w:p>
      <w:pPr>
        <w:pStyle w:val="Heading1"/>
      </w:pPr>
      <w:r>
        <w:t>Company Inputs Needed</w:t>
      </w:r>
    </w:p>
    <w:p>
      <w:pPr>
        <w:spacing w:after="200"/>
      </w:pPr>
      <w:r>
        <w:rPr>
          <w:b w:val="0"/>
          <w:i w:val="0"/>
          <w:color w:val="5B6779"/>
          <w:sz w:val="19"/>
        </w:rPr>
        <w:t>Genuine gaps only — nothing here has been invented. Fill these in before publishing the affected modules, or leave the placeholder text visible until they are known.</w:t>
      </w:r>
    </w:p>
    <w:tbl>
      <w:tblPr>
        <w:tblStyle w:val="TableGrid"/>
        <w:tblW w:type="auto" w:w="0"/>
        <w:jc w:val="left"/>
        <w:tblLook w:firstColumn="1" w:firstRow="1" w:lastColumn="0" w:lastRow="0" w:noHBand="0" w:noVBand="1" w:val="04A0"/>
      </w:tblPr>
      <w:tblGrid>
        <w:gridCol w:w="4706"/>
        <w:gridCol w:w="4706"/>
      </w:tblGrid>
      <w:tr>
        <w:tc>
          <w:tcPr>
            <w:tcW w:type="dxa" w:w="3969"/>
          </w:tcPr>
          <w:p>
            <w:pPr>
              <w:spacing w:after="40"/>
            </w:pPr>
            <w:r/>
            <w:r>
              <w:rPr>
                <w:b/>
                <w:color w:val="5B6779"/>
                <w:sz w:val="17"/>
              </w:rPr>
              <w:t>What is needed</w:t>
            </w:r>
          </w:p>
        </w:tc>
        <w:tc>
          <w:tcPr>
            <w:tcW w:type="dxa" w:w="5329"/>
          </w:tcPr>
          <w:p>
            <w:pPr>
              <w:spacing w:after="40"/>
            </w:pPr>
            <w:r/>
            <w:r>
              <w:rPr>
                <w:b/>
                <w:color w:val="5B6779"/>
                <w:sz w:val="17"/>
              </w:rPr>
              <w:t>Appears in</w:t>
            </w:r>
          </w:p>
        </w:tc>
      </w:tr>
      <w:tr>
        <w:tc>
          <w:tcPr>
            <w:tcW w:type="dxa" w:w="3969"/>
          </w:tcPr>
          <w:p>
            <w:pPr>
              <w:spacing w:after="40"/>
            </w:pPr>
            <w:r/>
            <w:r>
              <w:rPr>
                <w:b w:val="0"/>
                <w:color w:val="101826"/>
                <w:sz w:val="17"/>
              </w:rPr>
              <w:t>IT service desk route</w:t>
            </w:r>
          </w:p>
        </w:tc>
        <w:tc>
          <w:tcPr>
            <w:tcW w:type="dxa" w:w="5329"/>
          </w:tcPr>
          <w:p>
            <w:pPr>
              <w:spacing w:after="40"/>
            </w:pPr>
            <w:r/>
            <w:r>
              <w:rPr>
                <w:b w:val="0"/>
                <w:color w:val="101826"/>
                <w:sz w:val="17"/>
              </w:rPr>
              <w:t>SEC-03</w:t>
            </w:r>
          </w:p>
        </w:tc>
      </w:tr>
      <w:tr>
        <w:tc>
          <w:tcPr>
            <w:tcW w:type="dxa" w:w="3969"/>
          </w:tcPr>
          <w:p>
            <w:pPr>
              <w:spacing w:after="40"/>
            </w:pPr>
            <w:r/>
            <w:r>
              <w:rPr>
                <w:b w:val="0"/>
                <w:color w:val="101826"/>
                <w:sz w:val="17"/>
              </w:rPr>
              <w:t>SOPGalaxy link per module</w:t>
            </w:r>
          </w:p>
        </w:tc>
        <w:tc>
          <w:tcPr>
            <w:tcW w:type="dxa" w:w="5329"/>
          </w:tcPr>
          <w:p>
            <w:pPr>
              <w:spacing w:after="40"/>
            </w:pPr>
            <w:r/>
            <w:r>
              <w:rPr>
                <w:b w:val="0"/>
                <w:color w:val="101826"/>
                <w:sz w:val="17"/>
              </w:rPr>
              <w:t>no SOPGalaxy link exists in source for any module — leave blank unless management provides one</w:t>
            </w:r>
          </w:p>
        </w:tc>
      </w:tr>
      <w:tr>
        <w:tc>
          <w:tcPr>
            <w:tcW w:type="dxa" w:w="3969"/>
          </w:tcPr>
          <w:p>
            <w:pPr>
              <w:spacing w:after="40"/>
            </w:pPr>
            <w:r/>
            <w:r>
              <w:rPr>
                <w:b w:val="0"/>
                <w:color w:val="101826"/>
                <w:sz w:val="17"/>
              </w:rPr>
              <w:t>approved AI tool</w:t>
            </w:r>
          </w:p>
        </w:tc>
        <w:tc>
          <w:tcPr>
            <w:tcW w:type="dxa" w:w="5329"/>
          </w:tcPr>
          <w:p>
            <w:pPr>
              <w:spacing w:after="40"/>
            </w:pPr>
            <w:r/>
            <w:r>
              <w:rPr>
                <w:b w:val="0"/>
                <w:color w:val="101826"/>
                <w:sz w:val="17"/>
              </w:rPr>
              <w:t>SEC-06</w:t>
            </w:r>
          </w:p>
        </w:tc>
      </w:tr>
      <w:tr>
        <w:tc>
          <w:tcPr>
            <w:tcW w:type="dxa" w:w="3969"/>
          </w:tcPr>
          <w:p>
            <w:pPr>
              <w:spacing w:after="40"/>
            </w:pPr>
            <w:r/>
            <w:r>
              <w:rPr>
                <w:b w:val="0"/>
                <w:color w:val="101826"/>
                <w:sz w:val="17"/>
              </w:rPr>
              <w:t>approved password manager</w:t>
            </w:r>
          </w:p>
        </w:tc>
        <w:tc>
          <w:tcPr>
            <w:tcW w:type="dxa" w:w="5329"/>
          </w:tcPr>
          <w:p>
            <w:pPr>
              <w:spacing w:after="40"/>
            </w:pPr>
            <w:r/>
            <w:r>
              <w:rPr>
                <w:b w:val="0"/>
                <w:color w:val="101826"/>
                <w:sz w:val="17"/>
              </w:rPr>
              <w:t>SEC-01</w:t>
            </w:r>
          </w:p>
        </w:tc>
      </w:tr>
      <w:tr>
        <w:tc>
          <w:tcPr>
            <w:tcW w:type="dxa" w:w="3969"/>
          </w:tcPr>
          <w:p>
            <w:pPr>
              <w:spacing w:after="40"/>
            </w:pPr>
            <w:r/>
            <w:r>
              <w:rPr>
                <w:b w:val="0"/>
                <w:color w:val="101826"/>
                <w:sz w:val="17"/>
              </w:rPr>
              <w:t>name of the approved AI assistant</w:t>
            </w:r>
          </w:p>
        </w:tc>
        <w:tc>
          <w:tcPr>
            <w:tcW w:type="dxa" w:w="5329"/>
          </w:tcPr>
          <w:p>
            <w:pPr>
              <w:spacing w:after="40"/>
            </w:pPr>
            <w:r/>
            <w:r>
              <w:rPr>
                <w:b w:val="0"/>
                <w:color w:val="101826"/>
                <w:sz w:val="17"/>
              </w:rPr>
              <w:t>AI-01</w:t>
            </w:r>
          </w:p>
        </w:tc>
      </w:tr>
      <w:tr>
        <w:tc>
          <w:tcPr>
            <w:tcW w:type="dxa" w:w="3969"/>
          </w:tcPr>
          <w:p>
            <w:pPr>
              <w:spacing w:after="40"/>
            </w:pPr>
            <w:r/>
            <w:r>
              <w:rPr>
                <w:b w:val="0"/>
                <w:color w:val="101826"/>
                <w:sz w:val="17"/>
              </w:rPr>
              <w:t>name of the approved AI tool</w:t>
            </w:r>
          </w:p>
        </w:tc>
        <w:tc>
          <w:tcPr>
            <w:tcW w:type="dxa" w:w="5329"/>
          </w:tcPr>
          <w:p>
            <w:pPr>
              <w:spacing w:after="40"/>
            </w:pPr>
            <w:r/>
            <w:r>
              <w:rPr>
                <w:b w:val="0"/>
                <w:color w:val="101826"/>
                <w:sz w:val="17"/>
              </w:rPr>
              <w:t>SEC-07</w:t>
            </w:r>
          </w:p>
        </w:tc>
      </w:tr>
      <w:tr>
        <w:tc>
          <w:tcPr>
            <w:tcW w:type="dxa" w:w="3969"/>
          </w:tcPr>
          <w:p>
            <w:pPr>
              <w:spacing w:after="40"/>
            </w:pPr>
            <w:r/>
            <w:r>
              <w:rPr>
                <w:b w:val="0"/>
                <w:color w:val="101826"/>
                <w:sz w:val="17"/>
              </w:rPr>
              <w:t>name of the team that owns this training</w:t>
            </w:r>
          </w:p>
        </w:tc>
        <w:tc>
          <w:tcPr>
            <w:tcW w:type="dxa" w:w="5329"/>
          </w:tcPr>
          <w:p>
            <w:pPr>
              <w:spacing w:after="40"/>
            </w:pPr>
            <w:r/>
            <w:r>
              <w:rPr>
                <w:b w:val="0"/>
                <w:color w:val="101826"/>
                <w:sz w:val="17"/>
              </w:rPr>
              <w:t>site-wide footer, every page</w:t>
            </w:r>
          </w:p>
        </w:tc>
      </w:tr>
      <w:tr>
        <w:tc>
          <w:tcPr>
            <w:tcW w:type="dxa" w:w="3969"/>
          </w:tcPr>
          <w:p>
            <w:pPr>
              <w:spacing w:after="40"/>
            </w:pPr>
            <w:r/>
            <w:r>
              <w:rPr>
                <w:b w:val="0"/>
                <w:color w:val="101826"/>
                <w:sz w:val="17"/>
              </w:rPr>
              <w:t>shared location</w:t>
            </w:r>
          </w:p>
        </w:tc>
        <w:tc>
          <w:tcPr>
            <w:tcW w:type="dxa" w:w="5329"/>
          </w:tcPr>
          <w:p>
            <w:pPr>
              <w:spacing w:after="40"/>
            </w:pPr>
            <w:r/>
            <w:r>
              <w:rPr>
                <w:b w:val="0"/>
                <w:color w:val="101826"/>
                <w:sz w:val="17"/>
              </w:rPr>
              <w:t>PE-06</w:t>
            </w:r>
          </w:p>
        </w:tc>
      </w:tr>
      <w:tr>
        <w:tc>
          <w:tcPr>
            <w:tcW w:type="dxa" w:w="3969"/>
          </w:tcPr>
          <w:p>
            <w:pPr>
              <w:spacing w:after="40"/>
            </w:pPr>
            <w:r/>
            <w:r>
              <w:rPr>
                <w:b w:val="0"/>
                <w:color w:val="101826"/>
                <w:sz w:val="17"/>
              </w:rPr>
              <w:t>the company's stated position on reporting your own mistake</w:t>
            </w:r>
          </w:p>
        </w:tc>
        <w:tc>
          <w:tcPr>
            <w:tcW w:type="dxa" w:w="5329"/>
          </w:tcPr>
          <w:p>
            <w:pPr>
              <w:spacing w:after="40"/>
            </w:pPr>
            <w:r/>
            <w:r>
              <w:rPr>
                <w:b w:val="0"/>
                <w:color w:val="101826"/>
                <w:sz w:val="17"/>
              </w:rPr>
              <w:t>SEC-07</w:t>
            </w:r>
          </w:p>
        </w:tc>
      </w:tr>
      <w:tr>
        <w:tc>
          <w:tcPr>
            <w:tcW w:type="dxa" w:w="3969"/>
          </w:tcPr>
          <w:p>
            <w:pPr>
              <w:spacing w:after="40"/>
            </w:pPr>
            <w:r/>
            <w:r>
              <w:rPr>
                <w:b w:val="0"/>
                <w:color w:val="101826"/>
                <w:sz w:val="17"/>
              </w:rPr>
              <w:t>where the shared prompt library lives</w:t>
            </w:r>
          </w:p>
        </w:tc>
        <w:tc>
          <w:tcPr>
            <w:tcW w:type="dxa" w:w="5329"/>
          </w:tcPr>
          <w:p>
            <w:pPr>
              <w:spacing w:after="40"/>
            </w:pPr>
            <w:r/>
            <w:r>
              <w:rPr>
                <w:b w:val="0"/>
                <w:color w:val="101826"/>
                <w:sz w:val="17"/>
              </w:rPr>
              <w:t>PE-01</w:t>
            </w:r>
          </w:p>
        </w:tc>
      </w:tr>
      <w:tr>
        <w:tc>
          <w:tcPr>
            <w:tcW w:type="dxa" w:w="3969"/>
          </w:tcPr>
          <w:p>
            <w:pPr>
              <w:spacing w:after="40"/>
            </w:pPr>
            <w:r/>
            <w:r>
              <w:rPr>
                <w:b w:val="0"/>
                <w:color w:val="101826"/>
                <w:sz w:val="17"/>
              </w:rPr>
              <w:t>who approves meeting recordings</w:t>
            </w:r>
          </w:p>
        </w:tc>
        <w:tc>
          <w:tcPr>
            <w:tcW w:type="dxa" w:w="5329"/>
          </w:tcPr>
          <w:p>
            <w:pPr>
              <w:spacing w:after="40"/>
            </w:pPr>
            <w:r/>
            <w:r>
              <w:rPr>
                <w:b w:val="0"/>
                <w:color w:val="101826"/>
                <w:sz w:val="17"/>
              </w:rPr>
              <w:t>DW-08</w:t>
            </w:r>
          </w:p>
        </w:tc>
      </w:tr>
      <w:tr>
        <w:tc>
          <w:tcPr>
            <w:tcW w:type="dxa" w:w="3969"/>
          </w:tcPr>
          <w:p>
            <w:pPr>
              <w:spacing w:after="40"/>
            </w:pPr>
            <w:r/>
            <w:r>
              <w:rPr>
                <w:b w:val="0"/>
                <w:color w:val="101826"/>
                <w:sz w:val="17"/>
              </w:rPr>
              <w:t>who handles automation requests</w:t>
            </w:r>
          </w:p>
        </w:tc>
        <w:tc>
          <w:tcPr>
            <w:tcW w:type="dxa" w:w="5329"/>
          </w:tcPr>
          <w:p>
            <w:pPr>
              <w:spacing w:after="40"/>
            </w:pPr>
            <w:r/>
            <w:r>
              <w:rPr>
                <w:b w:val="0"/>
                <w:color w:val="101826"/>
                <w:sz w:val="17"/>
              </w:rPr>
              <w:t>DW-11</w:t>
            </w:r>
          </w:p>
        </w:tc>
      </w:tr>
      <w:tr>
        <w:tc>
          <w:tcPr>
            <w:tcW w:type="dxa" w:w="3969"/>
          </w:tcPr>
          <w:p>
            <w:pPr>
              <w:spacing w:after="40"/>
            </w:pPr>
            <w:r/>
            <w:r>
              <w:rPr>
                <w:b w:val="0"/>
                <w:color w:val="101826"/>
                <w:sz w:val="17"/>
              </w:rPr>
              <w:t>who handles data requests</w:t>
            </w:r>
          </w:p>
        </w:tc>
        <w:tc>
          <w:tcPr>
            <w:tcW w:type="dxa" w:w="5329"/>
          </w:tcPr>
          <w:p>
            <w:pPr>
              <w:spacing w:after="40"/>
            </w:pPr>
            <w:r/>
            <w:r>
              <w:rPr>
                <w:b w:val="0"/>
                <w:color w:val="101826"/>
                <w:sz w:val="17"/>
              </w:rPr>
              <w:t>SEC-04</w:t>
            </w:r>
          </w:p>
        </w:tc>
      </w:tr>
      <w:tr>
        <w:tc>
          <w:tcPr>
            <w:tcW w:type="dxa" w:w="3969"/>
          </w:tcPr>
          <w:p>
            <w:pPr>
              <w:spacing w:after="40"/>
            </w:pPr>
            <w:r/>
            <w:r>
              <w:rPr>
                <w:b w:val="0"/>
                <w:color w:val="101826"/>
                <w:sz w:val="17"/>
              </w:rPr>
              <w:t>who to report a data incident to</w:t>
            </w:r>
          </w:p>
        </w:tc>
        <w:tc>
          <w:tcPr>
            <w:tcW w:type="dxa" w:w="5329"/>
          </w:tcPr>
          <w:p>
            <w:pPr>
              <w:spacing w:after="40"/>
            </w:pPr>
            <w:r/>
            <w:r>
              <w:rPr>
                <w:b w:val="0"/>
                <w:color w:val="101826"/>
                <w:sz w:val="17"/>
              </w:rPr>
              <w:t>SEC-07</w:t>
            </w:r>
          </w:p>
        </w:tc>
      </w:tr>
      <w:tr>
        <w:tc>
          <w:tcPr>
            <w:tcW w:type="dxa" w:w="3969"/>
          </w:tcPr>
          <w:p>
            <w:pPr>
              <w:spacing w:after="40"/>
            </w:pPr>
            <w:r/>
            <w:r>
              <w:rPr>
                <w:b w:val="0"/>
                <w:color w:val="101826"/>
                <w:sz w:val="17"/>
              </w:rPr>
              <w:t>who to report a security concern to</w:t>
            </w:r>
          </w:p>
        </w:tc>
        <w:tc>
          <w:tcPr>
            <w:tcW w:type="dxa" w:w="5329"/>
          </w:tcPr>
          <w:p>
            <w:pPr>
              <w:spacing w:after="40"/>
            </w:pPr>
            <w:r/>
            <w:r>
              <w:rPr>
                <w:b w:val="0"/>
                <w:color w:val="101826"/>
                <w:sz w:val="17"/>
              </w:rPr>
              <w:t>SEC-01, SEC-02</w:t>
            </w:r>
          </w:p>
        </w:tc>
      </w:tr>
    </w:tbl>
    <w:p>
      <w:pPr>
        <w:spacing w:after="8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AI Learning Journey — Content Upload Package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Segoe UI" w:hAnsi="Segoe UI"/>
      <w:color w:val="1018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Segoe UI Semibold" w:hAnsi="Segoe UI Semibold"/>
      <w:b/>
      <w:bCs/>
      <w:color w:val="101826"/>
      <w:sz w:val="44"/>
      <w:szCs w:val="28"/>
    </w:rPr>
  </w:style>
  <w:style w:type="paragraph" w:styleId="Heading2">
    <w:name w:val="heading 2"/>
    <w:basedOn w:val="Normal"/>
    <w:next w:val="Normal"/>
    <w:link w:val="Heading2Char"/>
    <w:uiPriority w:val="9"/>
    <w:unhideWhenUsed/>
    <w:qFormat/>
    <w:rsid w:val="00FC693F"/>
    <w:pPr>
      <w:keepNext/>
      <w:keepLines/>
      <w:spacing w:before="400" w:after="100"/>
      <w:outlineLvl w:val="1"/>
    </w:pPr>
    <w:rPr>
      <w:rFonts w:asciiTheme="majorHAnsi" w:eastAsiaTheme="majorEastAsia" w:hAnsiTheme="majorHAnsi" w:cstheme="majorBidi" w:ascii="Segoe UI Semibold" w:hAnsi="Segoe UI Semibold"/>
      <w:b/>
      <w:bCs/>
      <w:color w:val="2F4BC4"/>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Segoe UI Semibold" w:hAnsi="Segoe UI Semibold"/>
      <w:b/>
      <w:bCs/>
      <w:i/>
      <w:iCs/>
      <w:color w:val="5B67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youtube.com/watch?v=SAaDOUhrdXc" TargetMode="External"/><Relationship Id="rId11" Type="http://schemas.openxmlformats.org/officeDocument/2006/relationships/hyperlink" Target="https://www.youtube.com/watch?v=hfIUstzHs9A" TargetMode="External"/><Relationship Id="rId12" Type="http://schemas.openxmlformats.org/officeDocument/2006/relationships/hyperlink" Target="https://www.youtube.com/watch?v=CB7NNsI27ks" TargetMode="External"/><Relationship Id="rId13" Type="http://schemas.openxmlformats.org/officeDocument/2006/relationships/hyperlink" Target="https://www.youtube.com/watch?v=ZFKvTIADp0k" TargetMode="External"/><Relationship Id="rId14" Type="http://schemas.openxmlformats.org/officeDocument/2006/relationships/hyperlink" Target="https://www.youtube.com/watch?v=bCvWzct5SCc" TargetMode="External"/><Relationship Id="rId15" Type="http://schemas.openxmlformats.org/officeDocument/2006/relationships/hyperlink" Target="https://www.youtube.com/watch?v=56pilLKRGJc" TargetMode="External"/><Relationship Id="rId16" Type="http://schemas.openxmlformats.org/officeDocument/2006/relationships/hyperlink" Target="https://www.youtube.com/watch?v=kOs8H4j0cFg" TargetMode="External"/><Relationship Id="rId17" Type="http://schemas.openxmlformats.org/officeDocument/2006/relationships/hyperlink" Target="https://www.youtube.com/watch?v=LrclePP0KRk" TargetMode="External"/><Relationship Id="rId18" Type="http://schemas.openxmlformats.org/officeDocument/2006/relationships/hyperlink" Target="https://www.youtube.com/watch?v=EG4rVXK3XQU" TargetMode="External"/><Relationship Id="rId19" Type="http://schemas.openxmlformats.org/officeDocument/2006/relationships/hyperlink" Target="https://www.youtube.com/watch?v=LBNF6l2n3YM" TargetMode="External"/><Relationship Id="rId20" Type="http://schemas.openxmlformats.org/officeDocument/2006/relationships/hyperlink" Target="https://www.youtube.com/watch?v=A895Mu8GcGw" TargetMode="External"/><Relationship Id="rId21" Type="http://schemas.openxmlformats.org/officeDocument/2006/relationships/hyperlink" Target="https://www.youtube.com/watch?v=xUp5S0nBnfc" TargetMode="External"/><Relationship Id="rId22" Type="http://schemas.openxmlformats.org/officeDocument/2006/relationships/hyperlink" Target="https://www.youtube.com/watch?v=UuLjQ-LWM9Y" TargetMode="External"/><Relationship Id="rId23" Type="http://schemas.openxmlformats.org/officeDocument/2006/relationships/hyperlink" Target="https://www.youtube.com/watch?v=YJInlE99vSs" TargetMode="External"/><Relationship Id="rId24" Type="http://schemas.openxmlformats.org/officeDocument/2006/relationships/hyperlink" Target="https://www.youtube.com/watch?v=pR7FfNWjEe8" TargetMode="External"/><Relationship Id="rId25" Type="http://schemas.openxmlformats.org/officeDocument/2006/relationships/hyperlink" Target="https://www.youtube.com/watch?v=57wFvOqzB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