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5B7A99"/>
          <w:sz w:val="24"/>
          <w:szCs w:val="24"/>
        </w:rPr>
        <w:t xml:space="preserve">FRONTEND SYSTEM DESIGN HANDBOOK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Design Gmail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Inbox, Search, Threading, Real-Time Sync &amp; Offline</w:t>
      </w:r>
    </w:p>
    <w:p>
      <w:pPr>
        <w:spacing w:before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Staff / Principal-Level Interview Preparation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PART 1 — Problem Statement</w:t>
      </w:r>
    </w:p>
    <w:p>
      <w:pPr>
        <w:pStyle w:val="Heading2"/>
      </w:pPr>
      <w:r>
        <w:t xml:space="preserve">Business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Gmail is a </w:t>
      </w:r>
      <w:r>
        <w:rPr>
          <w:b/>
          <w:bCs/>
          <w:color w:val="1A3A5C"/>
        </w:rPr>
        <w:t xml:space="preserve">mass-consumer free email product</w:t>
      </w:r>
      <w:r>
        <w:t xml:space="preserve"> layered with a </w:t>
      </w:r>
      <w:r>
        <w:rPr>
          <w:b/>
          <w:bCs/>
          <w:color w:val="1A3A5C"/>
        </w:rPr>
        <w:t xml:space="preserve">paid enterprise tier</w:t>
      </w:r>
      <w:r>
        <w:t xml:space="preserve"> (Google Workspace). The frontend has to satisfy both a casual user checking mail twice a day and an enterprise admin managing compliance, retention, and delegated mailboxes.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core business value is </w:t>
      </w:r>
      <w:r>
        <w:rPr>
          <w:b/>
          <w:bCs/>
          <w:color w:val="1A3A5C"/>
        </w:rPr>
        <w:t xml:space="preserve">trust and speed</w:t>
      </w:r>
      <w:r>
        <w:t xml:space="preserve">: users tolerate almost no downtime or data loss in their primary communication channel, so reliability is a product feature, not just an SLA.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Monetization context shapes constraints: consumer tier historically supported by ads/bundling, Workspace tier sold on </w:t>
      </w:r>
      <w:r>
        <w:rPr>
          <w:b/>
          <w:bCs/>
          <w:color w:val="1A3A5C"/>
        </w:rPr>
        <w:t xml:space="preserve">security, admin control, and SLAs</w:t>
      </w:r>
      <w:r>
        <w:t xml:space="preserve"> — meaning the frontend must expose audit logs, retention policies, and admin-configurable behavior without forking the codebase per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reach is mandatory: web, iOS, Android, and a lightweight "basic HTML" fallback for low-bandwidth markets — the frontend architecture must support </w:t>
      </w:r>
      <w:r>
        <w:rPr>
          <w:b/>
          <w:bCs/>
          <w:color w:val="1A3A5C"/>
        </w:rPr>
        <w:t xml:space="preserve">graceful feature degradation</w:t>
      </w:r>
      <w:r>
        <w:t xml:space="preserve">, not just responsive layout.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Compose, send, reply, forward, with </w:t>
      </w:r>
      <w:r>
        <w:rPr>
          <w:b/>
          <w:bCs/>
          <w:color w:val="1A3A5C"/>
        </w:rPr>
        <w:t xml:space="preserve">rich text and plain text</w:t>
      </w:r>
      <w:r>
        <w:t xml:space="preserve"> modes.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Threading</w:t>
      </w:r>
      <w:r>
        <w:t xml:space="preserve">: group related messages (by subject + references/in-reply-to headers) into a single collapsible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Labels</w:t>
      </w:r>
      <w:r>
        <w:t xml:space="preserve"> (not folders) — many-to-many tagging, including system labels (Inbox, Sent, Spam, Trash) and user-defined nested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Filters</w:t>
      </w:r>
      <w:r>
        <w:t xml:space="preserve">: client-configured server-side rules (if sender = X, apply label Y, skip inbox).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Search</w:t>
      </w:r>
      <w:r>
        <w:t xml:space="preserve">: full-text plus structured operators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from: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has:attachment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older_than:</w:t>
      </w:r>
      <w:r>
        <w:t xml:space="preserve">), typeahead suggestions, search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Drafts</w:t>
      </w:r>
      <w:r>
        <w:t xml:space="preserve">: continuous autosave, recoverable across devices and tab crashes.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Attachments</w:t>
      </w:r>
      <w:r>
        <w:t xml:space="preserve">: upload with progress, inline preview (PDF/image/doc), virus/malware scanning before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Infinite scroll / paginated list</w:t>
      </w:r>
      <w:r>
        <w:t xml:space="preserve"> of threads with unread counts, snippets, and avatars.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Real-time notifications</w:t>
      </w:r>
      <w:r>
        <w:t xml:space="preserve">: new mail badge, desktop notifications, push to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but expected: snooze, undo send, multiple accounts in one session, keyboard shortcuts, smart reply/compose suggestions, spam/category tabs (Primary, Social, Promotions).</w:t>
      </w:r>
    </w:p>
    <w:p>
      <w:pPr>
        <w:pStyle w:val="Heading2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Latency</w:t>
      </w:r>
      <w:r>
        <w:t xml:space="preserve">: perceived interaction latency under 100 ms for local actions (archive, label, star); list-open under ~1 s on broadband.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Availability</w:t>
      </w:r>
      <w:r>
        <w:t xml:space="preserve">: 99.9%+ for the consumer product, contractual 99.9% uptime SLA for Workspace, with credits for breaches.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Durability</w:t>
      </w:r>
      <w:r>
        <w:t xml:space="preserve">: zero tolerance for silent message loss — the frontend's send/draft pipeline must be </w:t>
      </w:r>
      <w:r>
        <w:rPr>
          <w:b/>
          <w:bCs/>
          <w:color w:val="1A3A5C"/>
        </w:rPr>
        <w:t xml:space="preserve">idempotent and retry-safe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Scalability</w:t>
      </w:r>
      <w:r>
        <w:t xml:space="preserve">: a single mailbox can exceed 1,000,000 messages for enterprise/legal-hold accounts; the UI must not degrade linearly with mailbox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Internationalization</w:t>
      </w:r>
      <w:r>
        <w:t xml:space="preserve">: RTL layout support, locale-aware date/time, multi-script search and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Accessibility</w:t>
      </w:r>
      <w:r>
        <w:t xml:space="preserve">: WCAG 2.1 AA minimum, since Workspace is sold into regulated industries (government, education) with legal accessibility mandates (Section 508, EN 301 549).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Security/compliance</w:t>
      </w:r>
      <w:r>
        <w:t xml:space="preserve">: GDPR, HIPAA (with a Business Associate Agreement for Workspace), data residency options for enterprise customers.</w:t>
      </w:r>
    </w:p>
    <w:p>
      <w:pPr>
        <w:pStyle w:val="Heading2"/>
      </w:pPr>
      <w:r>
        <w:t xml:space="preserve">User Scale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for </w:t>
      </w:r>
      <w:r>
        <w:rPr>
          <w:b/>
          <w:bCs/>
          <w:color w:val="1A3A5C"/>
        </w:rPr>
        <w:t xml:space="preserve">1B+ monthly active users</w:t>
      </w:r>
      <w:r>
        <w:t xml:space="preserve">, tens of millions of concurrent connections at peak (morning login spikes per timezone band).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 </w:t>
      </w:r>
      <w:r>
        <w:rPr>
          <w:b/>
          <w:bCs/>
          <w:color w:val="1A3A5C"/>
        </w:rPr>
        <w:t xml:space="preserve">heavy-tail mailbox sizes</w:t>
      </w:r>
      <w:r>
        <w:t xml:space="preserve">: median user has thousands of threads, but a meaningful long tail (legal, support, marketing accounts) has 100K–1M+.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 multi-device usage is the norm: the same account is open in a browser tab, a phone, and possibly a tablet simultaneously, all expecting consistent state.</w:t>
      </w:r>
    </w:p>
    <w:p>
      <w:pPr>
        <w:pStyle w:val="Heading2"/>
      </w:pPr>
      <w:r>
        <w:t xml:space="preserve">Performance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Contentful Paint under 1.5 s on a mid-tier Android device on 4G.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Time-to-Interactive under 2.5 s for the inbox shell, even though full thread content streams in afterward.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results returned and rendered within 300 ms p95 for common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Compose window open-to-typable in under 150 ms (it's a modal used dozens of times a day — any jank compounds into a daily annoyance).</w:t>
      </w:r>
    </w:p>
    <w:p>
      <w:pPr>
        <w:pStyle w:val="Heading2"/>
      </w:pPr>
      <w:r>
        <w:t xml:space="preserve">Accessibility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keyboard operability: navigate, open, archive, delete, label, and send mail without a mouse.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reader announcements for unread counts, new-mail arrival, and send/save confirmations via ARIA live regions.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management for the compose modal (focus trap, restore focus to the triggering element on close).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Sufficient contrast and non-color-only indication of unread/starred/important state (icons, not just bold/blue).</w:t>
      </w:r>
    </w:p>
    <w:p>
      <w:pPr>
        <w:pStyle w:val="Heading2"/>
      </w:pPr>
      <w:r>
        <w:t xml:space="preserve">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in transit everywhere; OAuth2 and SAML SSO for enterprise identity federation.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 sandboxing of </w:t>
      </w:r>
      <w:r>
        <w:rPr>
          <w:b/>
          <w:bCs/>
          <w:color w:val="1A3A5C"/>
        </w:rPr>
        <w:t xml:space="preserve">untrusted HTML email bodies</w:t>
      </w:r>
      <w:r>
        <w:t xml:space="preserve"> — this is the single most distinctive security requirement of an email client's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 protection on all state-changing requests; clickjacking protection via frame-ancestors.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Attachment scanning before allowing download/preview; image proxying to prevent sender-side tracking pixels from leaking the recipient's IP and to defend against mixed-content/SSRF-style abuse.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and device management: list active sessions, allow remote sign-out, support enforced 2FA at the admin/domain level.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2 — Interviewer's Expectations</w:t>
      </w:r>
    </w:p>
    <w:p>
      <w:pPr>
        <w:pStyle w:val="Heading2"/>
      </w:pPr>
      <w:r>
        <w:t xml:space="preserve">What Interviewers Evaluate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the candidate </w:t>
      </w:r>
      <w:r>
        <w:rPr>
          <w:b/>
          <w:bCs/>
          <w:color w:val="1A3A5C"/>
        </w:rPr>
        <w:t xml:space="preserve">scope</w:t>
      </w:r>
      <w:r>
        <w:t xml:space="preserve"> a notoriously broad problem into a 45–60 minute conversation without either drowning in trivia or staying so abstract it says nothing?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candidate recognize that an email client's defining frontend challenge is </w:t>
      </w:r>
      <w:r>
        <w:rPr>
          <w:b/>
          <w:bCs/>
          <w:color w:val="1A3A5C"/>
        </w:rPr>
        <w:t xml:space="preserve">rendering untrusted, attacker-controlled HTML safely</w:t>
      </w:r>
      <w:r>
        <w:t xml:space="preserve"> — not just building a list UI?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they reason about </w:t>
      </w:r>
      <w:r>
        <w:rPr>
          <w:b/>
          <w:bCs/>
          <w:color w:val="1A3A5C"/>
        </w:rPr>
        <w:t xml:space="preserve">data volume and staleness</w:t>
      </w:r>
      <w:r>
        <w:t xml:space="preserve"> (huge mailboxes, multi-device sync) rather than treating the inbox as a simple paginated REST resource?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they distinguish </w:t>
      </w:r>
      <w:r>
        <w:rPr>
          <w:b/>
          <w:bCs/>
          <w:color w:val="1A3A5C"/>
        </w:rPr>
        <w:t xml:space="preserve">frontend system design</w:t>
      </w:r>
      <w:r>
        <w:t xml:space="preserve"> from generic backend system design — i.e., do they spend their time on rendering strategy, state management, caching, offline, and performance, rather than re-deriving a database schema?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Diving straight into component trees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&lt;Inbox&gt;&lt;ThreadList&gt;&lt;ThreadRow/&gt;&lt;/ThreadList&gt;&lt;/Inbox&gt;</w:t>
      </w:r>
      <w:r>
        <w:t xml:space="preserve">) before establishing requirements or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Proposing to render email HTML bodies with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innerHTML</w:t>
      </w:r>
      <w:r>
        <w:t xml:space="preserve"> or directly in the main DOM with no sandboxing — a serious red flag in any company that takes security seriously.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Treating "infinite scroll" as the hard part and skipping real-time sync, multi-device consistency, and offline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mention of accessibility, or accessibility added only when explicitly prompted.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Spending 30 of 45 minutes on backend microservice topology, leaving no time for the actual frontend architecture.</w:t>
      </w:r>
    </w:p>
    <w:p>
      <w:pPr>
        <w:pStyle w:val="Heading2"/>
      </w:pPr>
      <w:r>
        <w:t xml:space="preserve">Red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virtualization plan for a list that can have hundreds of thousands of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distinction between </w:t>
      </w:r>
      <w:r>
        <w:rPr>
          <w:b/>
          <w:bCs/>
          <w:color w:val="1A3A5C"/>
        </w:rPr>
        <w:t xml:space="preserve">transient</w:t>
      </w:r>
      <w:r>
        <w:t xml:space="preserve"> UI state (compose draft text right now) and </w:t>
      </w:r>
      <w:r>
        <w:rPr>
          <w:b/>
          <w:bCs/>
          <w:color w:val="1A3A5C"/>
        </w:rPr>
        <w:t xml:space="preserve">server-synced</w:t>
      </w:r>
      <w:r>
        <w:t xml:space="preserve"> state (the same draft, saved).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Assuming a single global Redux store holding the entire mailbox in memory, with no eviction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"I'd just poll every 5 seconds" with no discussion of cost, battery impact, or alternatives (WebSocket/SSE/push).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idempotency story for "Send" — double-send on a flaky network is a classic, embarrassing bug class.</w:t>
      </w:r>
    </w:p>
    <w:p>
      <w:pPr>
        <w:pStyle w:val="Heading2"/>
      </w:pPr>
      <w:r>
        <w:t xml:space="preserve">Strong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Discusses rendering email bodies inside a </w:t>
      </w:r>
      <w:r>
        <w:rPr>
          <w:b/>
          <w:bCs/>
          <w:color w:val="1A3A5C"/>
        </w:rPr>
        <w:t xml:space="preserve">sandboxed iframe</w:t>
      </w:r>
      <w:r>
        <w:t xml:space="preserve">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sandbox</w:t>
      </w:r>
      <w:r>
        <w:t xml:space="preserve"> attribute, restrictive CSP,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srcdoc</w:t>
      </w:r>
      <w:r>
        <w:t xml:space="preserve">) rather than inline in the app's DOM.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Proposes an </w:t>
      </w:r>
      <w:r>
        <w:rPr>
          <w:b/>
          <w:bCs/>
          <w:color w:val="1A3A5C"/>
        </w:rPr>
        <w:t xml:space="preserve">incremental/delta sync</w:t>
      </w:r>
      <w:r>
        <w:t xml:space="preserve"> model (a server-side history/cursor token) instead of re-fetching the full inbox on every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</w:t>
      </w:r>
      <w:r>
        <w:rPr>
          <w:b/>
          <w:bCs/>
          <w:color w:val="1A3A5C"/>
        </w:rPr>
        <w:t xml:space="preserve">optimistic UI</w:t>
      </w:r>
      <w:r>
        <w:t xml:space="preserve"> for fast actions (archive, label, star) with a rollback path on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Mentions </w:t>
      </w:r>
      <w:r>
        <w:rPr>
          <w:b/>
          <w:bCs/>
          <w:color w:val="1A3A5C"/>
        </w:rPr>
        <w:t xml:space="preserve">BroadcastChannel</w:t>
      </w:r>
      <w:r>
        <w:t xml:space="preserve"> or a </w:t>
      </w:r>
      <w:r>
        <w:rPr>
          <w:b/>
          <w:bCs/>
          <w:color w:val="1A3A5C"/>
        </w:rPr>
        <w:t xml:space="preserve">SharedWorker</w:t>
      </w:r>
      <w:r>
        <w:t xml:space="preserve"> to keep multiple open tabs of the same account consistent without each tab independently polling.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Talks about debounced search-as-you-type with request cancellation (AbortController) to avoid race conditions on stale responses.</w:t>
      </w:r>
    </w:p>
    <w:p>
      <w:pPr>
        <w:pStyle w:val="Heading2"/>
      </w:pPr>
      <w:r>
        <w:t xml:space="preserve">Staff-Level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Explicitly states and defends trade-offs across multiple axes: consistency vs. latency, push vs. poll cost, complexity vs. correctness for conflict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Considers </w:t>
      </w:r>
      <w:r>
        <w:rPr>
          <w:b/>
          <w:bCs/>
          <w:color w:val="1A3A5C"/>
        </w:rPr>
        <w:t xml:space="preserve">organizational</w:t>
      </w:r>
      <w:r>
        <w:t xml:space="preserve"> scaling: which team owns compose vs. inbox vs. search, and how a shared design system and a stable BFF contract let those teams ship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Designs for </w:t>
      </w:r>
      <w:r>
        <w:rPr>
          <w:b/>
          <w:bCs/>
          <w:color w:val="1A3A5C"/>
        </w:rPr>
        <w:t xml:space="preserve">graceful degradation</w:t>
      </w:r>
      <w:r>
        <w:t xml:space="preserve">: what does the UI do on a 2G connection, on a 10-year-old Android WebView, or when IndexedDB is unavailable (private browsing)?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Proposes a </w:t>
      </w:r>
      <w:r>
        <w:rPr>
          <w:b/>
          <w:bCs/>
          <w:color w:val="1A3A5C"/>
        </w:rPr>
        <w:t xml:space="preserve">migration path</w:t>
      </w:r>
      <w:r>
        <w:t xml:space="preserve"> — e.g., from a server-rendered classic UI to an SPA, or from a monolithic frontend to feature-owned micro-frontends — rather than assuming a greenfield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Ties architecture decisions back to </w:t>
      </w:r>
      <w:r>
        <w:rPr>
          <w:b/>
          <w:bCs/>
          <w:color w:val="1A3A5C"/>
        </w:rPr>
        <w:t xml:space="preserve">product metrics</w:t>
      </w:r>
      <w:r>
        <w:t xml:space="preserve"> (time-to-first-thread, send success rate) instead of treating them as purely technical choices.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3 — Requirement Gathering</w:t>
      </w:r>
    </w:p>
    <w:p>
      <w:pPr>
        <w:spacing w:after="120" w:line="276"/>
      </w:pPr>
      <w:r>
        <w:t xml:space="preserve">Questions a strong candidate asks before drawing any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expected DAU/MAU, and what is the peak concurrency (login storms at 9am per timezone)?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a "typical" and a "worst-case" mailbox size we need to keep responsive?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this consumer-only, or do we need to support enterprise/Workspace features (delegation, shared mailboxes, admin policy, retention/legal hold)?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offline read and offline compose, or is "always online" an acceptable assumption for v1?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real-time push required (new mail appears without refresh), or is a manual/periodic refresh acceptable?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platforms are in scope — web only, or do we need to share logic/design with native mobile?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to support multiple Google/email accounts open in the same browser session?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expected SLA for message delivery confirmation in the UI (how fast must "Sent" be confirmed)?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rich HTML email rendering required, including remote images and embedded trackers, or can we restrict to a safer subset?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full-text search across the entire mailbox history, or recent mail only?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there compliance constraints — GDPR data residency, HIPAA, FedRAMP — that affect where data can be cached client-side?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internationalization (RTL languages, non-Latin scripts) in scope for this design session?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accessibility standard must we meet — WCAG 2.1 AA, or a stricter contractual bar like Section 508?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to support third-party extensions/add-ons that hook into compose or the message view?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there a desktop notification requirement, and do we need to support it cross-browser (Notifications API support varies)?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What's the attachment size ceiling, and do large attachments route through a separate upload path (e.g., Drive-style) rather than inline?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we assume a single global Google-scale infrastructure, or are we designing as if this were a smaller company's first email product?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there an existing design system/component library we should assume, or do we own that decision too?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What's our tolerance for eventual consistency — is it acceptable for an unread count to be briefly stale across two tabs?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we need to support keyboard-only "power user" workflows (e.g., Gmail's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j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k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e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#</w:t>
      </w:r>
      <w:r>
        <w:t xml:space="preserve"> shortcuts) as a first-class requirement?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4 — High-Level Architecture</w:t>
      </w:r>
    </w:p>
    <w:p>
      <w:pPr>
        <w:pStyle w:val="Heading2"/>
      </w:pPr>
      <w:r>
        <w:t xml:space="preserve">Architecture Diagram (ASCII)</w:t>
      </w:r>
    </w:p>
    <w:p>
      <w:pPr>
        <w:shd w:fill="F2F2F2" w:val="clear"/>
        <w:spacing w:after="0" w:before="8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┌─────────────────────────┐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│        CDN / Edge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│  static JS/CSS, images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└────────────┬─────────────┘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       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                            CLIENT (Browser)          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┌───────────────┐  ┌───────────────┐  ┌───────────────┐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  App Shell    │  │  Inbox/List   │  │   Compose     │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(nav, search   │  │  (virtualized │  │  (rich text,  │   ...other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 bar, labels)  │  │   thread list)│  │  attachments) │   features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└───────┬───────┘  └───────┬───────┘  └───────┬───────┘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        │                  │                  │       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┌───────▼──────────────────▼──────────────────▼────────┐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            Client Data Layer (normalized cache)       │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  threads / messages / labels / drafts — IndexedDB     │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└───────┬───────────────────────────────────┬───────────┘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        │                                   │         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┌───────▼────────┐                  ┌───────▼────────┐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Service Worker │                  │ WS/Push channel │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offline cache, │                  │ (new mail, sync │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│ background sync│                  │  cursor pushes) │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│  └───────┬────────┘                  └───────┬────────┘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└──────────┼───────────────────────────────────┼─────────────────────────┘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│                       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┌────────▼────────┐                 ┌────────▼─────────┐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│  BFF / API GW    │◄───────────────►│ Notification Svc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│ (per-platform)   │                 │ (push fan-out)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└────────┬─────────┘                 └────────────────────┘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┌────────┼─────────────────────────────────────────────────┐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│        ▼                ▼                ▼                ▼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┌──────────────┐   ┌───────────────┐   ┌──────────────┐   ┌──────────────┐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Mail Store    │   │ Search Index  │   │ Attachment /  │   │ Spam / ML     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(threads, msgs,│   │ (inverted     │   │ Blob Storage  │   │ classification│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delta history)│   │  index, rank) │   │ (scan + CDN)  │   │ service        │</w:t>
      </w:r>
    </w:p>
    <w:p>
      <w:pPr>
        <w:shd w:fill="F2F2F2" w:val="clear"/>
        <w:spacing w:after="8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└──────────────┘   └───────────────┘   └──────────────┘   └──────────────┘</w:t>
      </w:r>
    </w:p>
    <w:p>
      <w:pPr>
        <w:pStyle w:val="Heading2"/>
      </w:pPr>
      <w:r>
        <w:t xml:space="preserve">Component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App Shell</w:t>
      </w:r>
      <w:r>
        <w:t xml:space="preserve">: persistent chrome — navigation rail, search bar, account switcher. Loaded first, cached aggressively, almost never changes per-interaction.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Inbox/List view</w:t>
      </w:r>
      <w:r>
        <w:t xml:space="preserve">: virtualized list of threads; owns scroll position, selection state, and bulk-action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Compose</w:t>
      </w:r>
      <w:r>
        <w:t xml:space="preserve">: an independently-loadable module (often rendered as an overlay/portal so it can persist across navigation) handling rich text editing, attachment upload, autosave drafts, and send.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Reading pane / Thread view</w:t>
      </w:r>
      <w:r>
        <w:t xml:space="preserve">: renders the sandboxed message bodies, handles expand/collapse of quoted text, inline images, and attachment previews.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Search</w:t>
      </w:r>
      <w:r>
        <w:t xml:space="preserve">: typeahead + results view, often its own route/module so it can be code-split and owned by a dedicated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Client data layer</w:t>
      </w:r>
      <w:r>
        <w:t xml:space="preserve">: a normalized, IndexedDB-backed cache shared by all the above — single source of truth on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Service worker</w:t>
      </w:r>
      <w:r>
        <w:t xml:space="preserve">: offline asset caching, background sync queue for outbound actions taken while offline.</w:t>
      </w:r>
    </w:p>
    <w:p>
      <w:pPr>
        <w:pStyle w:val="Heading2"/>
      </w:pPr>
      <w:r>
        <w:t xml:space="preserve">Frontend Layers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Shell layer</w:t>
      </w:r>
      <w:r>
        <w:t xml:space="preserve"> — routing, layout, design system primitives.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Feature layer</w:t>
      </w:r>
      <w:r>
        <w:t xml:space="preserve"> — Inbox, Compose, Search, Settings as independently deployable modules.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Data layer</w:t>
      </w:r>
      <w:r>
        <w:t xml:space="preserve"> — fetching, caching, normalization, optimistic mutation, conflict resolution.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Transport layer</w:t>
      </w:r>
      <w:r>
        <w:t xml:space="preserve"> — REST/HTTP for CRUD, WebSocket/SSE for push, Service Worker for offline.</w:t>
      </w:r>
    </w:p>
    <w:p>
      <w:pPr>
        <w:pStyle w:val="Heading2"/>
      </w:pPr>
      <w:r>
        <w:t xml:space="preserve">Backend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Mail store</w:t>
      </w:r>
      <w:r>
        <w:t xml:space="preserve">: source of truth for messages/threads, exposes delta/history APIs (not just full snapshots).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Search index</w:t>
      </w:r>
      <w:r>
        <w:t xml:space="preserve">: separate read-optimized service (full text + structured operators); frontend treats it as a distinct dependency with its own latency/availability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Attachment/blob storage</w:t>
      </w:r>
      <w:r>
        <w:t xml:space="preserve">: handles large binary upload/download, separate from the message metadata path so a large attachment doesn't block message send acknowledgment.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Notification/push service</w:t>
      </w:r>
      <w:r>
        <w:t xml:space="preserve">: fan-out new-mail events to connected clients (web push, FCM/APNs for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Spam/ML classification</w:t>
      </w:r>
      <w:r>
        <w:t xml:space="preserve">: runs server-side, but the frontend must reflect its output (categories/tabs) and allow user correction (mark as not spam) as a fast, trusted action.</w:t>
      </w:r>
    </w:p>
    <w:p>
      <w:pPr>
        <w:pStyle w:val="Heading2"/>
      </w:pPr>
      <w:r>
        <w:t xml:space="preserve">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Open inbox</w:t>
      </w:r>
      <w:r>
        <w:t xml:space="preserve">: Shell loads → client checks local IndexedDB cache → renders immediately from cache (stale-while-revalidate) → issues a delta-sync request with the last known cursor → merges incremental changes → updates the virtualized list without a full re-render.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Send mail</w:t>
      </w:r>
      <w:r>
        <w:t xml:space="preserve">: Compose generates a client-side idempotency key → optimistically shows "Sending…" → POST to BFF → on ack, message moves to Sent with confirmed state → on failure, retry with backoff, surfaced to the user only after retries are exhausted.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Search</w:t>
      </w:r>
      <w:r>
        <w:t xml:space="preserve">: keystrokes debounced → request issued with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AbortController</w:t>
      </w:r>
      <w:r>
        <w:t xml:space="preserve"> to cancel stale in-flight requests → results rendered as they arrive, ranked server-side, highlighted client-side.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5 — Frontend Architecture</w:t>
      </w:r>
    </w:p>
    <w:p>
      <w:pPr>
        <w:pStyle w:val="Heading2"/>
      </w:pPr>
      <w:r>
        <w:t xml:space="preserve">Folder Structure</w:t>
      </w:r>
    </w:p>
    <w:p>
      <w:pPr>
        <w:shd w:fill="F2F2F2" w:val="clear"/>
        <w:spacing w:after="0" w:before="8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src/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app-shell/            // nav, routing, account switcher, design tokens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features/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inbox/               // list, virtualization, bulk actions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thread-view/          // message rendering, sandboxed body iframe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compose/              // editor, attachments, autosave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search/                // typeahead, results, query parsing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labels-filters/        // label tree, filter rule builder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settings/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shared/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ui/                    // buttons, chips, modals — design system bindings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data/                  // cache layer, sync engine, normalized schemas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hooks/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sw/                     // service worker source, background sync queue</w:t>
      </w:r>
    </w:p>
    <w:p>
      <w:pPr>
        <w:shd w:fill="F2F2F2" w:val="clear"/>
        <w:spacing w:after="80" w:before="0" w:line="2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workers/                 // web workers (search highlighting, MIME parsing)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Organized by </w:t>
      </w:r>
      <w:r>
        <w:rPr>
          <w:b/>
          <w:bCs/>
          <w:color w:val="1A3A5C"/>
        </w:rPr>
        <w:t xml:space="preserve">feature</w:t>
      </w:r>
      <w:r>
        <w:t xml:space="preserve">, not by technical layer, so a team can own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features/compose</w:t>
      </w:r>
      <w:r>
        <w:t xml:space="preserve"> end-to-end including its own tests and feature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3A3A"/>
          <w:sz w:val="20"/>
          <w:szCs w:val="20"/>
        </w:rPr>
        <w:t xml:space="preserve">shared/data</w:t>
      </w:r>
      <w:r>
        <w:t xml:space="preserve"> is the one cross-cutting layer every feature depends on — it is versioned and contract-tested carefully since it's the highest-blast-radius piece of code in the app.</w:t>
      </w:r>
    </w:p>
    <w:p>
      <w:pPr>
        <w:pStyle w:val="Heading2"/>
      </w:pPr>
      <w:r>
        <w:t xml:space="preserve">Component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Container/presentational split</w:t>
      </w:r>
      <w:r>
        <w:t xml:space="preserve">: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InboxContainer</w:t>
      </w:r>
      <w:r>
        <w:t xml:space="preserve"> subscribes to the data layer and owns pagination/sync;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ThreadRow</w:t>
      </w:r>
      <w:r>
        <w:t xml:space="preserve"> is a pure, memoized presentational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Virtualized list component</w:t>
      </w:r>
      <w:r>
        <w:t xml:space="preserve"> is shared infrastructure (used by Inbox, Search results, and even Settings' "manage filters" table) rather than reimplemented per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Compose as a portal</w:t>
      </w:r>
      <w:r>
        <w:t xml:space="preserve">: rendered outside the normal DOM tree so it can float above any route and survive navigation (the user can keep composing while browsing other threads).</w:t>
      </w:r>
    </w:p>
    <w:p>
      <w:pPr>
        <w:pStyle w:val="Heading2"/>
      </w:pPr>
      <w:r>
        <w:t xml:space="preserve">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state into three categories with different lifecycles: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color w:val="1A3A5C"/>
        </w:rPr>
        <w:t xml:space="preserve">Server cache state</w:t>
      </w:r>
      <w:r>
        <w:t xml:space="preserve"> (threads, messages, labels) — normalized by ID, kept in the shared data layer (something like a custom store or RTK Query/Apollo-style cache), backed by IndexedDB for persistence.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color w:val="1A3A5C"/>
        </w:rPr>
        <w:t xml:space="preserve">Ephemeral UI state</w:t>
      </w:r>
      <w:r>
        <w:t xml:space="preserve"> (selected rows, open compose windows, scroll position) — local component state or a lightweight UI store, never persisted.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  <w:color w:val="1A3A5C"/>
        </w:rPr>
        <w:t xml:space="preserve">Draft state</w:t>
      </w:r>
      <w:r>
        <w:t xml:space="preserve"> (in-progress compose content) — persisted locally and synced, but with its own conflict-resolution rules distinct from "true"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Cross-tab consistency: use </w:t>
      </w:r>
      <w:r>
        <w:rPr>
          <w:b/>
          <w:bCs/>
          <w:color w:val="1A3A5C"/>
        </w:rPr>
        <w:t xml:space="preserve">BroadcastChannel</w:t>
      </w:r>
      <w:r>
        <w:t xml:space="preserve"> (or a SharedWorker) so that archiving a thread in tab A immediately reflects in tab B without each tab independently re-polling the server.</w:t>
      </w:r>
    </w:p>
    <w:p>
      <w:pPr>
        <w:pStyle w:val="Heading2"/>
      </w:pPr>
      <w:r>
        <w:t xml:space="preserve">Data Fetching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Incremental/delta sync</w:t>
      </w:r>
      <w:r>
        <w:t xml:space="preserve">: server exposes a history/cursor token; client requests "everything since cursor X" instead of re-fetching the world. This is the single most important data-fetching decision for an app with very large mailboxes.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Cursor-based pagination</w:t>
      </w:r>
      <w:r>
        <w:t xml:space="preserve"> for the thread list (not offset-based — offsets break under concurrent inserts/deletes, which happen constantly in an inbox).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Search-as-you-type</w:t>
      </w:r>
      <w:r>
        <w:t xml:space="preserve"> with debounce (~150–250 ms) and request cancellation for stale queries.</w:t>
      </w:r>
    </w:p>
    <w:p>
      <w:pPr>
        <w:pStyle w:val="Heading2"/>
      </w:pPr>
      <w:r>
        <w:t xml:space="preserve">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Stale-while-revalidate</w:t>
      </w:r>
      <w:r>
        <w:t xml:space="preserve">: render from IndexedDB immediately, then reconcile with a background delta-sync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LRU eviction per label/view</w:t>
      </w:r>
      <w:r>
        <w:t xml:space="preserve">: cache the most recently viewed threads in full; older threads keep only metadata (subject, snippet, sender) until opened.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invalidation keyed by the server's history/version token, not by wall-clock TTL — staleness in an inbox is about "have I seen all changes," not "has 5 minutes passed."</w:t>
      </w:r>
    </w:p>
    <w:p>
      <w:pPr>
        <w:pStyle w:val="Heading2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Categorize errors as </w:t>
      </w:r>
      <w:r>
        <w:rPr>
          <w:b/>
          <w:bCs/>
          <w:color w:val="1A3A5C"/>
        </w:rPr>
        <w:t xml:space="preserve">transient</w:t>
      </w:r>
      <w:r>
        <w:t xml:space="preserve"> (network blip — retry silently) vs. </w:t>
      </w:r>
      <w:r>
        <w:rPr>
          <w:b/>
          <w:bCs/>
          <w:color w:val="1A3A5C"/>
        </w:rPr>
        <w:t xml:space="preserve">permanent</w:t>
      </w:r>
      <w:r>
        <w:t xml:space="preserve"> (403, validation error — surface to the user) vs. </w:t>
      </w:r>
      <w:r>
        <w:rPr>
          <w:b/>
          <w:bCs/>
          <w:color w:val="1A3A5C"/>
        </w:rPr>
        <w:t xml:space="preserve">partial</w:t>
      </w:r>
      <w:r>
        <w:t xml:space="preserve"> (some bulk-action items succeeded, some didn't — show per-item status).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errors for in-context actions (a failed label change shows on that row); toast/banner errors for global failures (sync completely down).</w:t>
      </w:r>
    </w:p>
    <w:p>
      <w:pPr>
        <w:pStyle w:val="Heading2"/>
      </w:pPr>
      <w:r>
        <w:t xml:space="preserve">Retry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Exponential backoff with jitter for sync and send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Idempotency keys</w:t>
      </w:r>
      <w:r>
        <w:t xml:space="preserve"> on send and on any mutating action issued from an optimistic UI, so a retried request can't create a duplicate send or a duplicate label.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bounded retry budget with a clear terminal failure state — never retry forever silently; tell the user when something genuinely failed.</w:t>
      </w:r>
    </w:p>
    <w:p>
      <w:pPr>
        <w:pStyle w:val="Heading2"/>
      </w:pPr>
      <w:r>
        <w:t xml:space="preserve">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Skeleton rows for the thread list on first load (matching real row height to avoid layout shift).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state for fast actions (archive/star/label) — the UI updates instantly, with rollback animation on failure rather than a loading spinner.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distinct "syncing" indicator (subtle, non-blocking) separate from a full-page loading state, since sync happens continuously in the background.</w:t>
      </w:r>
    </w:p>
    <w:p>
      <w:pPr>
        <w:pStyle w:val="Heading2"/>
      </w:pPr>
      <w:r>
        <w:t xml:space="preserve">Feature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Gradual rollout of risky UI changes (e.g., a new compose editor) behind percentage-based flags, evaluated client-side from a config fetched at shell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Kill switches</w:t>
      </w:r>
      <w:r>
        <w:t xml:space="preserve"> for any feature that touches send or sync — if a bug ships, the team can disable the feature without a full deploy/rollback cycle.</w:t>
      </w:r>
    </w:p>
    <w:p>
      <w:pPr>
        <w:pStyle w:val="Heading2"/>
      </w:pPr>
      <w:r>
        <w:t xml:space="preserve">Analytics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defined event taxonomy (e.g.,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thread_open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compose_send_attempt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search_query_issued</w:t>
      </w:r>
      <w:r>
        <w:t xml:space="preserve">) with consistent naming owned centrally, even though events are fired from many feature 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 for high-frequency events (scroll, keystroke) to control volume/cost; full capture for low-frequency, high-value events (send, errors).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scrubbing at the point of capture — subject lines and body text never get logged in analytics, only structural metadata (counts, durations, success/failure).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6 — Performance Engineering</w:t>
      </w:r>
    </w:p>
    <w:p>
      <w:pPr>
        <w:pStyle w:val="Heading2"/>
      </w:pPr>
      <w:r>
        <w:t xml:space="preserve">Initial Load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 or edge-rendered </w:t>
      </w:r>
      <w:r>
        <w:rPr>
          <w:b/>
          <w:bCs/>
          <w:color w:val="1A3A5C"/>
        </w:rPr>
        <w:t xml:space="preserve">app shell skeleton</w:t>
      </w:r>
      <w:r>
        <w:t xml:space="preserve"> so paint happens before JS finishes downloading/parsing.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CSS inlined for above-the-fold shell; everything else loaded async.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Defer non-critical third-party scripts (analytics, support widgets) until after the shell is interactive.</w:t>
      </w:r>
    </w:p>
    <w:p>
      <w:pPr>
        <w:pStyle w:val="Heading2"/>
      </w:pPr>
      <w:r>
        <w:t xml:space="preserve">Bundle Splitting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Route-based split: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inbox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compose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search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settings</w:t>
      </w:r>
      <w:r>
        <w:t xml:space="preserve"> are separate chunks.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Feature-based split within a route: the rich text editor inside Compose is itself lazily loaded since most "opens" of compose are quick replies that don't need the full formatting toolbar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chunk separated and cached long-term (rarely changes), app chunks fingerprinted per release.</w:t>
      </w:r>
    </w:p>
    <w:p>
      <w:pPr>
        <w:pStyle w:val="Heading2"/>
      </w:pPr>
      <w:r>
        <w:t xml:space="preserve">Lazy Loading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Attachment previews (PDF renderer, image viewer) loaded only when a user opens an attachment.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images in email bodies loaded through an </w:t>
      </w:r>
      <w:r>
        <w:rPr>
          <w:b/>
          <w:bCs/>
          <w:color w:val="1A3A5C"/>
        </w:rPr>
        <w:t xml:space="preserve">image proxy</w:t>
      </w:r>
      <w:r>
        <w:t xml:space="preserve"> — both for privacy (strip tracking parameters, hide recipient IP) and for performance (proxy can resize/cache).</w:t>
      </w:r>
    </w:p>
    <w:p>
      <w:pPr>
        <w:pStyle w:val="Heading2"/>
      </w:pPr>
      <w:r>
        <w:t xml:space="preserve">Prefetching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Hover/focus-intent prefetch</w:t>
      </w:r>
      <w:r>
        <w:t xml:space="preserve">: start fetching a thread's full body when the user's cursor rests on a row, before they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Predictive pagination</w:t>
      </w:r>
      <w:r>
        <w:t xml:space="preserve">: prefetch the next page of the thread list slightly before the user scrolls to the boundary.</w:t>
      </w:r>
    </w:p>
    <w:p>
      <w:pPr>
        <w:pStyle w:val="Heading2"/>
      </w:pPr>
      <w:r>
        <w:t xml:space="preserve">Virtualization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Windowed rendering (only DOM nodes for visible rows + a small buffer) is non-negotiable for a list that can have hundreds of thousands of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Fixed-height rows are far simpler and cheaper than dynamic height; Gmail-style UIs intentionally normalize row height (truncating snippets) partly *because* it makes virtualization tractable.</w:t>
      </w:r>
    </w:p>
    <w:p>
      <w:pPr>
        <w:pStyle w:val="Heading2"/>
      </w:pPr>
      <w:r>
        <w:t xml:space="preserve">Memoization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Memoize row rendering keyed by thread ID + a version/etag, so a read-receipt update on one thread doesn't re-render the other 49 visible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Memoize derived/selector data (e.g., "unread count per label") rather than recomputing from the full message set on every render.</w:t>
      </w:r>
    </w:p>
    <w:p>
      <w:pPr>
        <w:pStyle w:val="Heading2"/>
      </w:pPr>
      <w:r>
        <w:t xml:space="preserve">Rendering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message body iframe's reflow isolated from the host page — a heavy/broken email shouldn't cause layout thrash in the shell.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requestIdleCallback</w:t>
      </w:r>
      <w:r>
        <w:t xml:space="preserve">/scheduler-style yielding for non-urgent work (e.g., building a search index in the background) so it never blocks input.</w:t>
      </w:r>
    </w:p>
    <w:p>
      <w:pPr>
        <w:pStyle w:val="Heading2"/>
      </w:pPr>
      <w:r>
        <w:t xml:space="preserve">API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related requests (e.g., marking 20 selected threads read) into a single bulk endpoint call instead of 20 round trips.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</w:t>
      </w:r>
      <w:r>
        <w:rPr>
          <w:b/>
          <w:bCs/>
          <w:color w:val="1A3A5C"/>
        </w:rPr>
        <w:t xml:space="preserve">partial responses</w:t>
      </w:r>
      <w:r>
        <w:t xml:space="preserve">/field selection so the thread list view doesn't have to download full message bodies it isn't displaying.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Rely on HTTP/2 (or HTTP/3) multiplexing so many small requests (avatar images, per-thread metadata) don't each pay connection overhead.</w:t>
      </w:r>
    </w:p>
    <w:p>
      <w:pPr>
        <w:pStyle w:val="Heading2"/>
      </w:pPr>
      <w:r>
        <w:t xml:space="preserve">Browser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Passive scroll/touch listeners on the list to avoid blocking the compositor thread.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</w:t>
      </w:r>
      <w:r>
        <w:rPr>
          <w:b/>
          <w:bCs/>
          <w:color w:val="1A3A5C"/>
        </w:rPr>
        <w:t xml:space="preserve">Web Worker</w:t>
      </w:r>
      <w:r>
        <w:t xml:space="preserve"> for expensive, non-DOM work: MIME parsing, search-term highlighting across large bodies, building local search indexes.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will-change</w:t>
      </w:r>
      <w:r>
        <w:t xml:space="preserve"> sparingly and only on elements that are actually animating (e.g., the compose window's open/close transition).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7 —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Architecture Characteristics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Bottlenecks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10K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Single BFF, simple REST, basic CDN for static assets, single-region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Cold start latency, no caching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Add basic HTTP caching, CDN for assets, simple polling for new 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100K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Introduce read replicas / cache layer, CDN at edge, early feature-flag infra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Database read load, growing bundle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Server-side caching, route-based code splitting, begin delta-sync instead of full refresh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1M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Split BFF per platform (web/iOS/Android), dedicated search service, push notification infra, mail store sharded by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Hot shards from popular/large mailboxes, WebSocket connection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Consistent hashing for shard placement, connection load balancing, move from polling to push (WS/SSE)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100M+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Full microservices, multi-region with data residency, edge compute for personalization, dedicated team per surface (inbox/compose/search/notifications)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Cross-region consistency, global failover, organizational coordination overhead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Offline-first client (mandatory, not optional), regional read affinity with async cross-region replication, strong API contracts between teams, heavy reliance on experimentation platform for safe rollout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Bottlenecks and Solutions, Explained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10K → 100K</w:t>
      </w:r>
      <w:r>
        <w:t xml:space="preserve">: the first real bottleneck is almost always </w:t>
      </w:r>
      <w:r>
        <w:rPr>
          <w:b/>
          <w:bCs/>
          <w:color w:val="1A3A5C"/>
        </w:rPr>
        <w:t xml:space="preserve">bundle size and initial load</w:t>
      </w:r>
      <w:r>
        <w:t xml:space="preserve">, not backend load. Code-splitting and CDN caching buy significant headroom cheaply.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100K → 1M</w:t>
      </w:r>
      <w:r>
        <w:t xml:space="preserve">: polling for new mail stops being viable — connection and request volume gets expensive. This is the point where most teams introduce a real push channel (WebSocket/SSE) and a dedicated notification fan-out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1M → 100M</w:t>
      </w:r>
      <w:r>
        <w:t xml:space="preserve">: the bottleneck shifts from "can the backend handle the load" to </w:t>
      </w:r>
      <w:r>
        <w:rPr>
          <w:b/>
          <w:bCs/>
          <w:color w:val="1A3A5C"/>
        </w:rPr>
        <w:t xml:space="preserve">"can the organization ship safely at this scale."</w:t>
      </w:r>
      <w:r>
        <w:t xml:space="preserve"> Feature flags, staged rollouts, and strong contracts between frontend and BFF teams become as important as any single technical optimization. Offline support also stops being a nice-to-have — at this scale, some non-trivial percentage of users are *always* on a flaky connection somewhere in the world.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8 — Accessibility</w:t>
      </w:r>
    </w:p>
    <w:p>
      <w:pPr>
        <w:pStyle w:val="Heading2"/>
      </w:pPr>
      <w:r>
        <w:t xml:space="preserve">WCAG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</w:t>
      </w:r>
      <w:r>
        <w:rPr>
          <w:b/>
          <w:bCs/>
          <w:color w:val="1A3A5C"/>
        </w:rPr>
        <w:t xml:space="preserve">WCAG 2.1 AA</w:t>
      </w:r>
      <w:r>
        <w:t xml:space="preserve"> as the baseline (required for Section 508/EN 301 549 compliance in enterprise/government deals); treat AAA criteria (e.g., enhanced contrast) as stretch goals.</w:t>
      </w:r>
    </w:p>
    <w:p>
      <w:pPr>
        <w:pStyle w:val="Heading2"/>
      </w:pPr>
      <w:r>
        <w:t xml:space="preserve">Keyboard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keyboard parity with mouse: arrow keys or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j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k</w:t>
      </w:r>
      <w:r>
        <w:t xml:space="preserve"> to move selection,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Enter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o</w:t>
      </w:r>
      <w:r>
        <w:t xml:space="preserve"> to open,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e</w:t>
      </w:r>
      <w:r>
        <w:t xml:space="preserve"> to archive,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#</w:t>
      </w:r>
      <w:r>
        <w:t xml:space="preserve"> to delete,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c</w:t>
      </w:r>
      <w:r>
        <w:t xml:space="preserve"> to compose — all configurable, all documented, all skippable via a "skip to content" link for screen reader users who don't want shortcut conflicts.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keyboard traps: a user must always be able to tab out of any widget, including the rich text compose editor.</w:t>
      </w:r>
    </w:p>
    <w:p>
      <w:pPr>
        <w:pStyle w:val="Heading2"/>
      </w:pPr>
      <w:r>
        <w:t xml:space="preserve">Screen Readers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ARIA </w:t>
      </w:r>
      <w:r>
        <w:rPr>
          <w:b/>
          <w:bCs/>
          <w:color w:val="1A3A5C"/>
        </w:rPr>
        <w:t xml:space="preserve">live regions</w:t>
      </w:r>
      <w:r>
        <w:t xml:space="preserve"> (polite, not assertive, to avoid interrupting) announce new mail arrival counts and background sync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thread row exposes an accessible name combining sender, subject, snippet, and unread/starred state — not just visually distinguished by bold/color.</w:t>
      </w:r>
    </w:p>
    <w:p>
      <w:pPr>
        <w:pStyle w:val="Heading2"/>
      </w:pPr>
      <w:r>
        <w:t xml:space="preserve">ARIA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the thread list as a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role="grid"</w:t>
      </w:r>
      <w:r>
        <w:t xml:space="preserve"> or a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listbox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option</w:t>
      </w:r>
      <w:r>
        <w:t xml:space="preserve"> pattern with </w:t>
      </w:r>
      <w:r>
        <w:rPr>
          <w:b/>
          <w:bCs/>
          <w:color w:val="1A3A5C"/>
        </w:rPr>
        <w:t xml:space="preserve">roving tabindex</w:t>
      </w:r>
      <w:r>
        <w:t xml:space="preserve"> (one focusable item at a time, arrow keys move focus) rather than making every row individually tab-stoppable — this keeps tab order sane on a list with thousands of 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ARIA where native semantics suffice (e.g., a real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&lt;button&gt;</w:t>
      </w:r>
      <w:r>
        <w:t xml:space="preserve"> for the archive action) — ARIA should patch gaps, not replace native elements.</w:t>
      </w:r>
    </w:p>
    <w:p>
      <w:pPr>
        <w:pStyle w:val="Heading2"/>
      </w:pPr>
      <w:r>
        <w:t xml:space="preserve">Focus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Compose modal: focus moves to the "To" field on open, is trapped within the modal while open, and returns to the element that triggered it on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archiving/deleting the focused thread, focus moves predictably to the next row rather than disappearing.</w:t>
      </w:r>
    </w:p>
    <w:p>
      <w:pPr>
        <w:pStyle w:val="Heading2"/>
      </w:pPr>
      <w:r>
        <w:t xml:space="preserve">Enterprise Accessibility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508 (US federal) and EN 301 549 (EU) compliance are often </w:t>
      </w:r>
      <w:r>
        <w:rPr>
          <w:b/>
          <w:bCs/>
          <w:color w:val="1A3A5C"/>
        </w:rPr>
        <w:t xml:space="preserve">contractual</w:t>
      </w:r>
      <w:r>
        <w:t xml:space="preserve">, not aspirational, for Workspace enterprise/government deals — accessibility bugs can block a sale, not just annoy a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 screen reader test matrix (NVDA + Firefox, JAWS + Chrome, VoiceOver + Safari) since behavior genuinely differs across combinations.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9 — Security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OAuth2 for consumer login; SAML/OIDC SSO for enterprise identity federation with the customer's own IdP.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Enforced 2FA available at the domain/admin level for Workspace tenants.</w:t>
      </w:r>
    </w:p>
    <w:p>
      <w:pPr>
        <w:pStyle w:val="Heading2"/>
      </w:pPr>
      <w:r>
        <w:t xml:space="preserve">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Mostly single-owner mailboxes, but delegation and shared mailbox scenarios require </w:t>
      </w:r>
      <w:r>
        <w:rPr>
          <w:b/>
          <w:bCs/>
          <w:color w:val="1A3A5C"/>
        </w:rPr>
        <w:t xml:space="preserve">role-based access</w:t>
      </w:r>
      <w:r>
        <w:t xml:space="preserve"> (delegate can send-as but not change account recovery settings, for example).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console actions (e.g., viewing another user's mail for legal hold) require a distinct, audited authorization path — never reuse the regular user-facing API for admin overreach.</w:t>
      </w:r>
    </w:p>
    <w:p>
      <w:pPr>
        <w:pStyle w:val="Heading2"/>
      </w:pPr>
      <w:r>
        <w:t xml:space="preserve">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HttpOnly, Secure,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SameSite</w:t>
      </w:r>
      <w:r>
        <w:t xml:space="preserve"> cookies for session tokens; short-lived access tokens with refresh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user-facing "active sessions/devices" list with remote sign-out — both a security feature and a trust-building UI surface.</w:t>
      </w:r>
    </w:p>
    <w:p>
      <w:pPr>
        <w:pStyle w:val="Heading2"/>
      </w:pPr>
      <w:r>
        <w:t xml:space="preserve">XSS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</w:t>
      </w:r>
      <w:r>
        <w:rPr>
          <w:b/>
          <w:bCs/>
          <w:color w:val="1A3A5C"/>
        </w:rPr>
        <w:t xml:space="preserve">defining security challenge</w:t>
      </w:r>
      <w:r>
        <w:t xml:space="preserve"> of an email frontend: every message body is attacker-controlled HTML from an arbitrary sender.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bodies inside a </w:t>
      </w:r>
      <w:r>
        <w:rPr>
          <w:b/>
          <w:bCs/>
          <w:color w:val="1A3A5C"/>
        </w:rPr>
        <w:t xml:space="preserve">sandboxed iframe</w:t>
      </w:r>
      <w:r>
        <w:t xml:space="preserve">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sandbox</w:t>
      </w:r>
      <w:r>
        <w:t xml:space="preserve"> attribute with no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allow-scripts</w:t>
      </w:r>
      <w:r>
        <w:t xml:space="preserve">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srcdoc</w:t>
      </w:r>
      <w:r>
        <w:t xml:space="preserve"> source) with a restrictive Content-Security-Policy, rather than inserting sanitized HTML directly into the host page's DOM.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 or neutralize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&lt;script&gt;</w:t>
      </w:r>
      <w:r>
        <w:t xml:space="preserve">, inline event handlers,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javascript:</w:t>
      </w:r>
      <w:r>
        <w:t xml:space="preserve"> URLs, and dangerous CSS (e.g.,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position: fixed</w:t>
      </w:r>
      <w:r>
        <w:t xml:space="preserve"> tricks for clickjacking-within-the-body) even before it reaches the sandbox, as defense in depth.</w:t>
      </w:r>
    </w:p>
    <w:p>
      <w:pPr>
        <w:pStyle w:val="Heading2"/>
      </w:pPr>
      <w:r>
        <w:t xml:space="preserve">CSRF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3A3A"/>
          <w:sz w:val="20"/>
          <w:szCs w:val="20"/>
        </w:rPr>
        <w:t xml:space="preserve">SameSite=Lax/Strict</w:t>
      </w:r>
      <w:r>
        <w:t xml:space="preserve"> cookies plus anti-CSRF tokens on all state-changing requests (send, delete, change settings).</w:t>
      </w:r>
    </w:p>
    <w:p>
      <w:pPr>
        <w:pStyle w:val="Heading2"/>
      </w:pPr>
      <w:r>
        <w:t xml:space="preserve">Clickjacking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3A3A"/>
          <w:sz w:val="20"/>
          <w:szCs w:val="20"/>
        </w:rPr>
        <w:t xml:space="preserve">X-Frame-Options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frame-ancestors</w:t>
      </w:r>
      <w:r>
        <w:t xml:space="preserve"> CSP directive to prevent the entire app from being framed by a malicious site; separately, the sandboxed message-body iframe itself is the *one* intentional, tightly-restricted exception.</w:t>
      </w:r>
    </w:p>
    <w:p>
      <w:pPr>
        <w:pStyle w:val="Heading2"/>
      </w:pPr>
      <w:r>
        <w:t xml:space="preserve">Sensitive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mail content at rest; redact subject/body content from logs, error reports, and analytics — only structural metadata should ever leave the client in telemetry.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data residency commitments for enterprise customers (which region a tenant's data and even client-side caches may live in).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10 — Offline Support</w:t>
      </w:r>
    </w:p>
    <w:p>
      <w:pPr>
        <w:pStyle w:val="Heading2"/>
      </w:pPr>
      <w:r>
        <w:t xml:space="preserve">Service Workers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the app shell and core static assets for instant repeat loads, even with no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 </w:t>
      </w:r>
      <w:r>
        <w:rPr>
          <w:b/>
          <w:bCs/>
          <w:color w:val="1A3A5C"/>
        </w:rPr>
        <w:t xml:space="preserve">background sync queue</w:t>
      </w:r>
      <w:r>
        <w:t xml:space="preserve">: actions taken offline (archive, label, send) are queued and flushed when connectivity returns, using the Background Sync API where available, with a manual flush-on-reconnect fallback elsewhere.</w:t>
      </w:r>
    </w:p>
    <w:p>
      <w:pPr>
        <w:pStyle w:val="Heading2"/>
      </w:pPr>
      <w:r>
        <w:t xml:space="preserve">Local Storage Usage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localStorage</w:t>
      </w:r>
      <w:r>
        <w:t xml:space="preserve"> for small flags/preferences only (e.g., "last selected label") — never for mail content, both because of the 5–10MB ceiling and because it's synchronous and blocks the main thread.</w:t>
      </w:r>
    </w:p>
    <w:p>
      <w:pPr>
        <w:pStyle w:val="Heading2"/>
      </w:pPr>
      <w:r>
        <w:t xml:space="preserve">IndexedDB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real </w:t>
      </w:r>
      <w:r>
        <w:rPr>
          <w:b/>
          <w:bCs/>
          <w:color w:val="1A3A5C"/>
        </w:rPr>
        <w:t xml:space="preserve">local mailbox cache</w:t>
      </w:r>
      <w:r>
        <w:t xml:space="preserve">: threads, messages, labels, and drafts, with indexes that support offline filtering (by label, by read state) without a network round 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so that the *same* normalized schema is used in memory and in IndexedDB — avoids a costly serialize/deserialize mismatch.</w:t>
      </w:r>
    </w:p>
    <w:p>
      <w:pPr>
        <w:pStyle w:val="Heading2"/>
      </w:pPr>
      <w:r>
        <w:t xml:space="preserve">Synchronization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Delta sync</w:t>
      </w:r>
      <w:r>
        <w:t xml:space="preserve"> via a server-issued history/cursor token: on reconnect, the client asks "what changed since cursor X" rather than re-downloading the mailbox.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Outbound queued actions are replayed in order, each carrying an idempotency key so a replay after a partial failure can't double-apply.</w:t>
      </w:r>
    </w:p>
    <w:p>
      <w:pPr>
        <w:pStyle w:val="Heading2"/>
      </w:pPr>
      <w:r>
        <w:t xml:space="preserve">Conflict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fields use </w:t>
      </w:r>
      <w:r>
        <w:rPr>
          <w:b/>
          <w:bCs/>
          <w:color w:val="1A3A5C"/>
        </w:rPr>
        <w:t xml:space="preserve">last-write-wins</w:t>
      </w:r>
      <w:r>
        <w:t xml:space="preserve"> (e.g., "read" state) — low stakes, easy to reason 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Label changes use set-merge, not overwrite</w:t>
      </w:r>
      <w:r>
        <w:t xml:space="preserve">: if the client added label A offline while the server independently added label B, the result should be {A, B}, not whichever happened to sync last.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Drafts edited on two devices while both were offline are the hard case — Gmail-style products generally resolve this by keeping the most recent draft as canonical, but flagging/preserving the other as a recoverable version rather than silently destroying it.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11 — Monitoring</w:t>
      </w:r>
    </w:p>
    <w:p>
      <w:pPr>
        <w:pStyle w:val="Heading2"/>
      </w:pPr>
      <w:r>
        <w:t xml:space="preserve">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client-side logs (JSON, not free text) with a correlation/session ID so a support engineer can reconstruct a user's session from a bug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Breadcrumb trail of the last N actions (open thread, archive, search) attached to any error report.</w:t>
      </w:r>
    </w:p>
    <w:p>
      <w:pPr>
        <w:pStyle w:val="Heading2"/>
      </w:pPr>
      <w:r>
        <w:t xml:space="preserve">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Web Vitals (LCP, INP, CLS) tracked in production, segmented by connection type and device tier — aggregate numbers hide the long tail that's actually hurting.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business-relevant timers: time-to-first-thread-rendered, search-latency, compose-open-latency, send-confirmation-latency.</w:t>
      </w:r>
    </w:p>
    <w:p>
      <w:pPr>
        <w:pStyle w:val="Heading2"/>
      </w:pPr>
      <w:r>
        <w:t xml:space="preserve">Error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Source-mapped JS error tracking grouped by release/commit so a regression is attributable to a specific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handling for "send failed" errors — these get elevated severity/alerting because of their direct user trust impact.</w:t>
      </w:r>
    </w:p>
    <w:p>
      <w:pPr>
        <w:pStyle w:val="Heading2"/>
      </w:pPr>
      <w:r>
        <w:t xml:space="preserve">User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User Monitoring (RUM), sampled (not 100%) for cost control, with careful exclusion of PII — no body/subject content, ever, in monitoring pipelines.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full session replay for an email product, or restrict it heavily — the privacy risk of replaying someone's inbox is generally not worth the debugging benefit.</w:t>
      </w:r>
    </w:p>
    <w:p>
      <w:pPr>
        <w:pStyle w:val="Heading2"/>
      </w:pPr>
      <w:r>
        <w:t xml:space="preserve">Performance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monitoring (scripted, scheduled) of the critical paths — login, open inbox, send mail, search — independent of real user traffic, so a regression is caught even during low-traffic hours.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12 — Trade-Off Analysis</w:t>
      </w:r>
    </w:p>
    <w:p>
      <w:pPr>
        <w:pStyle w:val="Heading2"/>
      </w:pPr>
      <w:r>
        <w:t xml:space="preserve">IndexedDB Cache vs. In-Memory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Why choose IndexedDB</w:t>
      </w:r>
      <w:r>
        <w:t xml:space="preserve">: survives reloads/crashes, enables offline, scales beyond what's comfortable to hold purely in JS memory for large mailboxes.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Alternative</w:t>
      </w:r>
      <w:r>
        <w:t xml:space="preserve">: pure in-memory cache, refetched on every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Pros of IndexedDB</w:t>
      </w:r>
      <w:r>
        <w:t xml:space="preserve">: instant repeat loads, offline capability, lower memory pressure (data can be queried rather than all held live in JS objects).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Cons</w:t>
      </w:r>
      <w:r>
        <w:t xml:space="preserve">: added complexity (schema migrations, async API, serialization), a second source of truth to keep consistent with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When not to use it</w:t>
      </w:r>
      <w:r>
        <w:t xml:space="preserve">: a lightweight/embedded mail widget with no offline requirement and small data volume — the complexity isn't justified.</w:t>
      </w:r>
    </w:p>
    <w:p>
      <w:pPr>
        <w:pStyle w:val="Heading2"/>
      </w:pPr>
      <w:r>
        <w:t xml:space="preserve">Custom Virtualization vs. Third-Party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Why build custom</w:t>
      </w:r>
      <w:r>
        <w:t xml:space="preserve">: full control over row recycling, variable feature needs (drag handles, swipe actions on touch).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Alternative</w:t>
      </w:r>
      <w:r>
        <w:t xml:space="preserve">: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react-window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react-virtualized</w:t>
      </w:r>
      <w:r>
        <w:t xml:space="preserve">-style libraries.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Pros of custom</w:t>
      </w:r>
      <w:r>
        <w:t xml:space="preserve">: tailored performance, no unused feature weight.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Cons</w:t>
      </w:r>
      <w:r>
        <w:t xml:space="preserve">: ongoing maintenance burden, easy to introduce subtle bugs (scroll anchoring, accessibility) that mature libraries have already 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When not to use custom</w:t>
      </w:r>
      <w:r>
        <w:t xml:space="preserve">: almost always default to a proven library unless you have genuinely unusual requirements — most teams over-invest in "custom virtualization" relative to the actual differentiation it buys them.</w:t>
      </w:r>
    </w:p>
    <w:p>
      <w:pPr>
        <w:pStyle w:val="Heading2"/>
      </w:pPr>
      <w:r>
        <w:t xml:space="preserve">WebSocket/Push vs. Long-Polling vs. Plain Polling for New 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Why choose push (WebSocket/SSE)</w:t>
      </w:r>
      <w:r>
        <w:t xml:space="preserve">: lowest latency, lowest request volume at scale, better battery/network efficiency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Alternative</w:t>
      </w:r>
      <w:r>
        <w:t xml:space="preserve">: long-polling (simpler infra, works through more restrictive networks/proxies) or plain interval polling (simplest to implement).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Pros of push</w:t>
      </w:r>
      <w:r>
        <w:t xml:space="preserve">: near-instant new-mail notification, scales better than per-client polling at very high user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Cons</w:t>
      </w:r>
      <w:r>
        <w:t xml:space="preserve">: connection-state management complexity, harder to debug, needs fallback for environments that block WebSockets (some corporate proxies).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When not to use push</w:t>
      </w:r>
      <w:r>
        <w:t xml:space="preserve">: early-stage product at modest scale, where polling every 30–60 s is simpler to build/operate and the latency difference doesn't matter yet.</w:t>
      </w:r>
    </w:p>
    <w:p>
      <w:pPr>
        <w:pStyle w:val="Heading2"/>
      </w:pPr>
      <w:r>
        <w:t xml:space="preserve">Optimistic UI vs. Confirm-Then-Update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Why choose optimistic</w:t>
      </w:r>
      <w:r>
        <w:t xml:space="preserve">: makes frequent, low-risk actions (archive, star, label) feel instant, which matters enormously for an app used dozens of times a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Alternative</w:t>
      </w:r>
      <w:r>
        <w:t xml:space="preserve">: wait for server confirmation before updating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Pros of optimistic</w:t>
      </w:r>
      <w:r>
        <w:t xml:space="preserve">: dramatically better perceived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Cons</w:t>
      </w:r>
      <w:r>
        <w:t xml:space="preserve">: requires a rollback UX for the failure case, and a careful idempotency story to avoid double-application on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When not to use it</w:t>
      </w:r>
      <w:r>
        <w:t xml:space="preserve">: high-stakes, hard-to-reverse actions (permanently deleting from Trash, changing account recovery settings) — there, an explicit confirm-then-update flow is safer and clearer.</w:t>
      </w:r>
    </w:p>
    <w:p>
      <w:pPr>
        <w:pStyle w:val="Heading2"/>
      </w:pPr>
      <w:r>
        <w:t xml:space="preserve">Sandboxed Iframe vs. Sanitize-and-Render-Inline for Email Bodies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Why choose sandboxed iframe</w:t>
      </w:r>
      <w:r>
        <w:t xml:space="preserve">: even with perfect sanitization, defense-in-depth matters against sanitizer bypass bugs (a real, recurring CVE class); the iframe boundary contains both XSS and CSS-based layout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Alternative</w:t>
      </w:r>
      <w:r>
        <w:t xml:space="preserve">: aggressively sanitize HTML (e.g., DOMPurify-equivalent) and render directly in the host 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Pros of iframe</w:t>
      </w:r>
      <w:r>
        <w:t xml:space="preserve">: strongest isolation, contains both script and disruptive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Cons</w:t>
      </w:r>
      <w:r>
        <w:t xml:space="preserve">: slightly more complex height/communication handling (the host page needs to size the iframe to its content via postMessage), marginally higher per-message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When not to use it</w:t>
      </w:r>
      <w:r>
        <w:t xml:space="preserve">: never, for a product rendering arbitrary third-party HTML — the inline-sanitize-only approach is a known weaker pattern and is not recommended as the *sole* defense even though it's sometimes used as an additional layer.</w:t>
      </w:r>
    </w:p>
    <w:p>
      <w:pPr>
        <w:pStyle w:val="Heading2"/>
      </w:pPr>
      <w:r>
        <w:t xml:space="preserve">Per-Platform BFF vs. Single Shared GraphQL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Why choose per-platform BFF</w:t>
      </w:r>
      <w:r>
        <w:t xml:space="preserve">: each platform (web, iOS, Android) gets a response shape tailored to its rendering needs and bandwidth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Alternative</w:t>
      </w:r>
      <w:r>
        <w:t xml:space="preserve">: one GraphQL gateway all clients query directly with field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Pros of per-platform BFF</w:t>
      </w:r>
      <w:r>
        <w:t xml:space="preserve">: simpler caching per platform, platform teams can evolve their contract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Cons</w:t>
      </w:r>
      <w:r>
        <w:t xml:space="preserve">: duplicated logic across BFFs if not carefully shared; GraphQL's field-selection already solves much of the "don't over-fetch" problem with one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When not to use a per-platform BFF</w:t>
      </w:r>
      <w:r>
        <w:t xml:space="preserve">: a smaller engineering org where maintaining multiple BFFs is pure overhead — a single well-designed GraphQL gateway is often the better starting point.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13 — Follow-Up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avoid double-sending an email on a flaky network?</w:t>
      </w:r>
      <w:r>
        <w:t xml:space="preserve"> Generate a client-side idempotency key per compose session; the server deduplicates on that key even if the request is retried.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keep the unread count consistent across two open tabs?</w:t>
      </w:r>
      <w:r>
        <w:t xml:space="preserve"> A BroadcastChannel (or SharedWorker) propagates state changes between tabs instead of each tab independently polling and potentially disagreeing.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 happens if IndexedDB is unavailable (private browsing in some browsers)?</w:t>
      </w:r>
      <w:r>
        <w:t xml:space="preserve"> Degrade to an in-memory-only cache for that session; disable background sync and offline claims gracefully rather than crashing.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paginate a list that's constantly being inserted into (new mail arriving while scrolling)?</w:t>
      </w:r>
      <w:r>
        <w:t xml:space="preserve"> Cursor-based pagination keyed by a stable, monotonically ordered field (e.g., internal timestamp + ID), not page offsets.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implement "undo send"?</w:t>
      </w:r>
      <w:r>
        <w:t xml:space="preserve"> Don't actually send immediately — queue the send for N seconds client-side and show an "Undo" affordance; the real network send only fires after the window closes.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test the sandboxed iframe approach for email bodies?</w:t>
      </w:r>
      <w:r>
        <w:t xml:space="preserve"> Maintain a corpus of known malicious-pattern emails (script injection, CSS exfiltration attempts) as regression tests against the sanitizer + sandbox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handle a 1M-message mailbox in the UI without it ever feeling slow?</w:t>
      </w:r>
      <w:r>
        <w:t xml:space="preserve"> Never load it all — virtualization, cursor pagination, and metadata-only rows for unopened threads keep working-set size constant regardless of total mailbox size.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strategy for search relevance, from the frontend's perspective?</w:t>
      </w:r>
      <w:r>
        <w:t xml:space="preserve"> The frontend doesn't rank — it requests ranked results from the search service and focuses on highlighting matches and supporting query refinement (chips, operators) quickly.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prevent a slow/broken email body from freezing the whole page?</w:t>
      </w:r>
      <w:r>
        <w:t xml:space="preserve"> Isolate it in its own iframe with its own layout/paint context, so its reflow can't block the host page's main thread the same 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100+ languages including RTL scripts?</w:t>
      </w:r>
      <w:r>
        <w:t xml:space="preserve"> Use logical CSS properties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margin-inline-start</w:t>
      </w:r>
      <w:r>
        <w:t xml:space="preserve"> rather than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margin-left</w:t>
      </w:r>
      <w:r>
        <w:t xml:space="preserve">), externalize all strings, and test layouts explicitly in at least one RTL language (Arabic/Hebrew) rather than assuming mirroring "just works."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decide what goes in the initial bundle vs. lazy-loaded?</w:t>
      </w:r>
      <w:r>
        <w:t xml:space="preserve"> Anything needed for the first meaningful paint and first interaction (shell, list view) ships first; anything used after a deliberate user action (compose's full toolbar, settings) is lazy.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instrument "time to first thread" and act on regressions?</w:t>
      </w:r>
      <w:r>
        <w:t xml:space="preserve"> RUM timer from navigation start to first thread row painted with real data, segmented by device/network tier, with alerting on p75/p95 regression versus a rolling baseline.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handle a label rename affecting thousands of cached threads?</w:t>
      </w:r>
      <w:r>
        <w:t xml:space="preserve"> Treat labels as a separate normalized entity referenced by ID; renaming updates one record, and every thread referencing that label ID reflects the new name without per-thread rewrites.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approach to draft autosave frequency?</w:t>
      </w:r>
      <w:r>
        <w:t xml:space="preserve"> Debounced save (e.g., every few seconds of inactivity or every N keystrokes), plus an immediate save on blur/close, balancing server load against data-loss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delegated/shared mailbox access?</w:t>
      </w:r>
      <w:r>
        <w:t xml:space="preserve"> Model authorization as a distinct, explicit grant (delegate can act as user X with scoped permissions), audited separately from normal session auth.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avoid re-rendering the entire thread list when one message's read state changes?</w:t>
      </w:r>
      <w:r>
        <w:t xml:space="preserve"> Memoize rows by ID + version; the data layer notifies subscribers of only the changed entity, not the whole collection.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 happens to queued offline actions if the user signs out before reconnecting?</w:t>
      </w:r>
      <w:r>
        <w:t xml:space="preserve"> Either persist the queue tied to the account and replay on next sign-in, or explicitly warn the user that unsynced actions will be lost — silent loss is the wrong answer.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roll out a redesigned compose editor safely?</w:t>
      </w:r>
      <w:r>
        <w:t xml:space="preserve"> Percentage-based feature flag with a kill switch, monitoring send-success-rate and error-rate specifically for the flagged cohort before widening rollout.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keep the search index fresh relative to the mail store?</w:t>
      </w:r>
      <w:r>
        <w:t xml:space="preserve"> That's a backend concern from the frontend's perspective, but the frontend should tolerate brief inconsistency (a just-sent message not yet searchable) rather than assuming perfect real-time parity.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implement keyboard shortcuts without conflicting with browser/OS shortcuts or screen readers?</w:t>
      </w:r>
      <w:r>
        <w:t xml:space="preserve"> Scope shortcut handling to when focus is in the app and not in an editable field (except defined exceptions), make shortcuts remappable, and provide a discoverable help overlay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?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the failure mode if the WebSocket connection drops?</w:t>
      </w:r>
      <w:r>
        <w:t xml:space="preserve"> Fall back to a sync-on-reconnect (delta fetch using the last cursor) rather than assuming push will always be available; treat push purely as a latency optimization, not the only path to consistency.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prevent thundering-herd reconnects after a server outage?</w:t>
      </w:r>
      <w:r>
        <w:t xml:space="preserve"> Reconnect with exponential backoff and jitter across clients so they don't all hit the server in the same instant.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attachments larger than what fits comfortably in a single request?</w:t>
      </w:r>
      <w:r>
        <w:t xml:space="preserve"> Chunked/resumable upload to blob storage, decoupled from the message-send path, with the message referencing the blob once upload completes.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avoid layout shift when new mail arrives while the user is reading?</w:t>
      </w:r>
      <w:r>
        <w:t xml:space="preserve"> Don't auto-insert new rows at the top of the visible list; show a "N new messages" banner the user can click to reveal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handle a user with two accounts open in the same browser?</w:t>
      </w:r>
      <w:r>
        <w:t xml:space="preserve"> Fully isolate state per account (separate cache namespaces, separate BroadcastChannel scopes) so actions in one never leak into the other.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approach to testing accessibility regressions in CI?</w:t>
      </w:r>
      <w:r>
        <w:t xml:space="preserve"> Automated axe-core-style checks on every PR for common violations, plus periodic manual screen-reader testing for the workflows automation can't fully cover (focus order, live region timing).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handle a filter rule that conflicts with another filter rule?</w:t>
      </w:r>
      <w:r>
        <w:t xml:space="preserve"> That's resolved server-side by defined precedence rules; the frontend's job is to make rule order/precedence visible and editable, not silently resolve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keep the compose autosave from feeling laggy on a slow connection?</w:t>
      </w:r>
      <w:r>
        <w:t xml:space="preserve"> Autosave is local-first (IndexedDB) immediately, with a separate, less time-sensitive background sync to the server — typing latency is never gated on network round trips.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"snooze" (hide a thread until a future time)?</w:t>
      </w:r>
      <w:r>
        <w:t xml:space="preserve"> Client-side this is just a label/state change with a future timestamp; a backend job (or the client on next load, reconciled with the server) surfaces it back into the inbox when due.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strategy for handling a partially-failed bulk action (mark 50 threads read, 3 fail)?</w:t>
      </w:r>
      <w:r>
        <w:t xml:space="preserve"> Show per-item failure clearly (not just an aggregate error), and offer a targeted retry for just the failed subset.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reduce the bundle size of a rich text compose editor?</w:t>
      </w:r>
      <w:r>
        <w:t xml:space="preserve"> Lazy-load the full toolbar/editor only on first focus of the compose body, and consider a lighter-weight editor for quick replies vs. full compose.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handle clock skew between client and server for "sent at" timestamps?</w:t>
      </w:r>
      <w:r>
        <w:t xml:space="preserve"> Always trust server-assigned timestamps as canonical for ordering and display; client-side timestamps are only a local optimistic placeholder.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enterprise data residency requirements on the client?</w:t>
      </w:r>
      <w:r>
        <w:t xml:space="preserve"> Ensure the BFF/region the client talks to (and therefore where cached data transits/lands) is tenant-aware and configured per the customer's contractual region.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 telemetry would tell you the inbox redesign hurt rather than helped?</w:t>
      </w:r>
      <w:r>
        <w:t xml:space="preserve"> Time-to-first-thread regression, increased archive/undo rate (mis-clicks), drop in send-success rate, or increased support tickets tagged to the feature flag cohort.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prevent a single huge thread (thousands of messages) from breaking the reading pane?</w:t>
      </w:r>
      <w:r>
        <w:t xml:space="preserve"> Virtualize within the thread view too — render only the expanded/visible messages, keep the rest collapsed with lazy expansion.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handle a user's local clock or timezone being wrong?</w:t>
      </w:r>
      <w:r>
        <w:t xml:space="preserve"> Always source authoritative "received at" ordering from the server; display can be timezone-adjusted, but ordering logic never depends on client clock correctness.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approach to internationalized search (e.g., searching mixed English/CJK text)?</w:t>
      </w:r>
      <w:r>
        <w:t xml:space="preserve"> That's primarily a backend tokenization/indexing concern; the frontend's responsibility is to not assume Latin-script word-boundary behavior when highlighting 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design the "mark as not spam" action to be both fast and trustworthy?</w:t>
      </w:r>
      <w:r>
        <w:t xml:space="preserve"> Optimistic move out of Spam immediately, paired with a backend signal that retrains/adjusts classification — frontend doesn't wait on the ML pipeline to update the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avoid a memory leak from years of accumulated cached thread data in a long-lived tab?</w:t>
      </w:r>
      <w:r>
        <w:t xml:space="preserve"> Bound the in-memory (not IndexedDB) cache with an LRU policy and periodically prune; a tab left open for weeks shouldn't grow unbounded.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rollback plan if a new sync protocol version has a bug?</w:t>
      </w:r>
      <w:r>
        <w:t xml:space="preserve"> Version the sync protocol explicitly; the client can pin to the previous protocol version via a flag while the bug is fixed, without requiring users to be on a specific app 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screen-reader users efficiently scanning a long unread list?</w:t>
      </w:r>
      <w:r>
        <w:t xml:space="preserve"> Ensure each row's accessible name leads with the most decision-relevant info (sender, then subject) so a screen reader user doesn't have to listen to the full snippet to decide whether to open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decide between client-side and server-side rendering for the shell?</w:t>
      </w:r>
      <w:r>
        <w:t xml:space="preserve"> Server/edge-rendering the shell skeleton improves first paint especially on slow connections/devices; the trade-off is added infrastructure complexity and a hydration step to manage.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instrument and alert on "send" specifically, given how critical it is?</w:t>
      </w:r>
      <w:r>
        <w:t xml:space="preserve"> Treat send-success-rate as a top-tier SLI with its own dashboard and paging alert threshold, separate from general app error 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 happens to in-flight compose drafts if the browser tab is force-closed?</w:t>
      </w:r>
      <w:r>
        <w:t xml:space="preserve"> Periodic local autosave (IndexedDB) ensures the draft survives even an unclean close; recovered on next open of the compose feature.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support a "basic HTML" fallback experience for very low-bandwidth users?</w:t>
      </w:r>
      <w:r>
        <w:t xml:space="preserve"> A server-rendered, JS-light alternative UI sharing the same backend APIs, intentionally dropping real-time push and rich interactions in favor of minimal payload size.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prevent search abuse (e.g., scraping an entire mailbox via repeated queries)?</w:t>
      </w:r>
      <w:r>
        <w:t xml:space="preserve"> Backend rate limiting/anomaly detection; frontend just needs to handle the resulting throttling response gracefully (clear messaging, backoff) rather than retrying aggressively.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handle a user revoking third-party add-on access mid-session?</w:t>
      </w:r>
      <w:r>
        <w:t xml:space="preserve"> The add-on's iframe/sandboxed context should lose access immediately on next permission check; design the integration boundary so a revoked add-on can't retain a privileged channel it already opened.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your approach to A/B testing a change to send button placement?</w:t>
      </w:r>
      <w:r>
        <w:t xml:space="preserve"> Standard experimentation framework: randomized assignment, pre-registered success metric (e.g., send completion rate), guardrail metrics (error rate) to catch regressions the primary metric might miss.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handle very long subject lines or sender names in a fixed-height virtualized row?</w:t>
      </w:r>
      <w:r>
        <w:t xml:space="preserve"> Truncate with ellipsis and provide the full text via the accessible name/tooltip rather than letting it break the fixed-height layout virtualization depends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would you design for a user who disables JavaScript or has a broken/old browser?</w:t>
      </w:r>
      <w:r>
        <w:t xml:space="preserve"> Provide (or gracefully degrade to) a server-rendered baseline experience, treating progressive enhancement as a real fallback, not just a theoretical principle.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How do you handle two devices both queuing the same offline action (e.g., both archive the same thread while offline)?</w:t>
      </w:r>
      <w:r>
        <w:t xml:space="preserve"> Make the action idempotent (archive is a state-set, not an increment) so applying it twice has the same effect as applying it once.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A3A5C"/>
        </w:rPr>
        <w:t xml:space="preserve">What's the right unit of feature ownership for a team at this scale?</w:t>
      </w:r>
      <w:r>
        <w:t xml:space="preserve"> A vertical slice (e.g., "Compose," including its UI, its BFF endpoints, and its specific data layer extensions) rather than a horizontal layer, so a team can ship end-to-end without cross-team blocking on every change.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14 — Staff Engineer Deep Dive</w:t>
      </w:r>
    </w:p>
    <w:p>
      <w:pPr>
        <w:pStyle w:val="Heading2"/>
      </w:pPr>
      <w:r>
        <w:t xml:space="preserve">Architectural Evolution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real products evolve </w:t>
      </w:r>
      <w:r>
        <w:rPr>
          <w:b/>
          <w:bCs/>
          <w:color w:val="1A3A5C"/>
        </w:rPr>
        <w:t xml:space="preserve">server-rendered classic UI → single-page application → feature-owned micro-frontends/modules</w:t>
      </w:r>
      <w:r>
        <w:t xml:space="preserve">, not because the final state is "better" in the abstract, but because organizational scale demands independent deployability.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staff engineer frames this as a sequence of justified steps, each solving the specific pain of the prior stage (slow full-page reloads → SPA; SPA becomes a deployment bottleneck for 50 engineers → split by feature with a stable shell contract).</w:t>
      </w:r>
    </w:p>
    <w:p>
      <w:pPr>
        <w:pStyle w:val="Heading2"/>
      </w:pPr>
      <w:r>
        <w:t xml:space="preserve">Long-Term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Contract-test the boundary between the client data layer and the BFF — this boundary changes the least often but breaks the most expensively when it does.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 in </w:t>
      </w:r>
      <w:r>
        <w:rPr>
          <w:b/>
          <w:bCs/>
          <w:color w:val="1A3A5C"/>
        </w:rPr>
        <w:t xml:space="preserve">codemods</w:t>
      </w:r>
      <w:r>
        <w:t xml:space="preserve"> for design-system upgrades across a large, multi-team codebase rather than relying on every team manually migrating on their own schedule.</w:t>
      </w:r>
    </w:p>
    <w:p>
      <w:pPr>
        <w:pStyle w:val="Heading2"/>
      </w:pPr>
      <w:r>
        <w:t xml:space="preserve">Team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ownership boundaries: Inbox team, Compose team, Search team, and a Platform team that owns the shell, design system, and the shared data layer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Platform team's job is explicitly to make the other teams *not* need to coordinate with each other for most changes — that's the actual measure of a healthy platform.</w:t>
      </w:r>
    </w:p>
    <w:p>
      <w:pPr>
        <w:pStyle w:val="Heading2"/>
      </w:pPr>
      <w:r>
        <w:t xml:space="preserve">Platform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shared component library/design system is the leverage point that lets dozens of engineers ship visually and behaviorally consistent UI without a central design review bottleneck on every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extensibility (third-party add-ons hooking into compose), a </w:t>
      </w:r>
      <w:r>
        <w:rPr>
          <w:b/>
          <w:bCs/>
          <w:color w:val="1A3A5C"/>
        </w:rPr>
        <w:t xml:space="preserve">federated/sandboxed integration model</w:t>
      </w:r>
      <w:r>
        <w:t xml:space="preserve"> (think: a permissioned, isolated execution context with a narrow API surface) prevents add-ons from becoming a stability or security liability for the core product.</w:t>
      </w:r>
    </w:p>
    <w:p>
      <w:pPr>
        <w:pStyle w:val="Heading2"/>
      </w:pPr>
      <w:r>
        <w:t xml:space="preserve">Technical Debt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</w:t>
      </w:r>
      <w:r>
        <w:rPr>
          <w:b/>
          <w:bCs/>
          <w:color w:val="1A3A5C"/>
        </w:rPr>
        <w:t xml:space="preserve">strangler-fig migration</w:t>
      </w:r>
      <w:r>
        <w:t xml:space="preserve">: route an increasing percentage of traffic/users to the new implementation behind a flag while the legacy path keeps running, rather than a risky big-bang cutover.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debt that affects the *data layer* especially carefully — a half-migrated caching strategy is far more dangerous than a half-migrated visual component, because it can produce silent data inconsistency.</w:t>
      </w:r>
    </w:p>
    <w:p>
      <w:pPr>
        <w:pStyle w:val="Heading2"/>
      </w:pPr>
      <w:r>
        <w:t xml:space="preserve">Migration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Feature-flagged dark launches: ship the new code path disabled, validate it against production traffic patterns (shadow mode where feasible), then ramp percentage gradually with rollback-ready monitoring.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data-model migrations (e.g., changing how drafts are stored locally), </w:t>
      </w:r>
      <w:r>
        <w:rPr>
          <w:b/>
          <w:bCs/>
          <w:color w:val="1A3A5C"/>
        </w:rPr>
        <w:t xml:space="preserve">dual-write</w:t>
      </w:r>
      <w:r>
        <w:t xml:space="preserve"> during the transition window so a rollback doesn't lose data written under the new format.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15 — Production Reality</w:t>
      </w:r>
    </w:p>
    <w:p>
      <w:pPr>
        <w:pStyle w:val="Heading2"/>
      </w:pPr>
      <w:r>
        <w:t xml:space="preserve">What Most Companies Actually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few teams write fully custom virtualization from scratch; most use a mature library (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react-window</w:t>
      </w:r>
      <w:r>
        <w:t xml:space="preserve"> or platform-equivalent) and spend their effort on the harder, more product-specific parts (sync, conflict resolution, accessibility).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Many products use a </w:t>
      </w:r>
      <w:r>
        <w:rPr>
          <w:b/>
          <w:bCs/>
          <w:color w:val="1A3A5C"/>
        </w:rPr>
        <w:t xml:space="preserve">thin BFF plus REST</w:t>
      </w:r>
      <w:r>
        <w:t xml:space="preserve">, not a full GraphQL gateway — GraphQL is powerful but adds real operational complexity that's only worth it past a certain organizational scale or query-shape diversity.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"Real-time" for most non-chat products (including most email-like products) is implemented as </w:t>
      </w:r>
      <w:r>
        <w:rPr>
          <w:b/>
          <w:bCs/>
          <w:color w:val="1A3A5C"/>
        </w:rPr>
        <w:t xml:space="preserve">push-for-notification, pull-for-data</w:t>
      </w:r>
      <w:r>
        <w:t xml:space="preserve"> — a lightweight push signal says "something changed," and the client does a normal delta fetch rather than streaming full data over the push channel.</w:t>
      </w:r>
    </w:p>
    <w:p>
      <w:pPr>
        <w:pStyle w:val="Heading2"/>
      </w:pPr>
      <w:r>
        <w:t xml:space="preserve">Common Anti-Patterns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Storing an entire large mailbox in a single global state object with no eviction — works fine in a demo, causes real memory and performance problems for power users with huge inboxes.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Refetching the full thread list on every small mutation (a single label change) instead of applying the change locally and letting background sync reconcile.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Rendering email HTML bodies with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dangerouslySetInnerHTML</w:t>
      </w:r>
      <w:r>
        <w:t xml:space="preserve">/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innerHTML</w:t>
      </w:r>
      <w:r>
        <w:t xml:space="preserve">-equivalent directly in the main app DOM — a real, recurring vulnerability class in email and messaging products historically.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Treating accessibility as a final QA pass instead of a design-time constraint — it's far more expensive to retrofit roving tabindex and live regions after the fact than to design for them from the start.</w:t>
      </w:r>
    </w:p>
    <w:p>
      <w:pPr>
        <w:pStyle w:val="Heading2"/>
      </w:pPr>
      <w:r>
        <w:t xml:space="preserve">Lessons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Search relevance tuning matters more than infrastructure sophistication</w:t>
      </w:r>
      <w:r>
        <w:t xml:space="preserve"> for user-perceived quality — a fast search that returns the wrong results loses to a slightly slower one that returns the right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strongly dislike content jumping under them — auto-inserting new mail at the top of a list they're actively reading is consistently worse received than a clearly-labeled "new messages" banner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UI without a clear rollback affordance erodes trust faster than just being honestly a bit slower — a silently-reverted "archive" with no explanation feels like a bug, not a feature.</w:t>
      </w:r>
    </w:p>
    <w:p>
      <w:pPr>
        <w:pStyle w:val="Heading2"/>
      </w:pPr>
      <w:r>
        <w:t xml:space="preserve">Real-World Failure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Stale unread-count bugs</w:t>
      </w:r>
      <w:r>
        <w:t xml:space="preserve"> are one of the most common production issues in email-like products — almost always caused by a cache-invalidation edge case (e.g., a push event arriving before the corresponding data fetch completes) rather than a fundamentally wrong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3A5C"/>
        </w:rPr>
        <w:t xml:space="preserve">Reconnect storms</w:t>
      </w:r>
      <w:r>
        <w:t xml:space="preserve"> after a backend incident are a recurring operational pain point — without backoff/jitter, the very clients trying to recover can prolong the outage by overwhelming a service as it comes back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Privacy-motivated </w:t>
      </w:r>
      <w:r>
        <w:rPr>
          <w:b/>
          <w:bCs/>
          <w:color w:val="1A3A5C"/>
        </w:rPr>
        <w:t xml:space="preserve">image proxying</w:t>
      </w:r>
      <w:r>
        <w:t xml:space="preserve"> (so senders can't track opens via remote image pixels) is a widely adopted pattern precisely because it was a real, exploited privacy gap in naive "just load the </w:t>
      </w:r>
      <w:r>
        <w:rPr>
          <w:rFonts w:ascii="Consolas" w:cs="Consolas" w:eastAsia="Consolas" w:hAnsi="Consolas"/>
          <w:color w:val="B33A3A"/>
          <w:sz w:val="20"/>
          <w:szCs w:val="20"/>
        </w:rPr>
        <w:t xml:space="preserve">&lt;img src&gt;</w:t>
      </w:r>
      <w:r>
        <w:t xml:space="preserve">" implementations.</w:t>
      </w:r>
    </w:p>
    <w:p>
      <w:pPr>
        <w:pBdr>
          <w:bottom w:val="single" w:color="1A3A5C" w:sz="6" w:space="1"/>
        </w:pBdr>
        <w:spacing w:after="200" w:before="200"/>
      </w:pPr>
    </w:p>
    <w:p>
      <w:pPr>
        <w:pStyle w:val="Heading1"/>
        <w:pageBreakBefore/>
      </w:pPr>
      <w:r>
        <w:t xml:space="preserve">PART 16 — Interview Summary</w:t>
      </w:r>
    </w:p>
    <w:p>
      <w:pPr>
        <w:pStyle w:val="Heading2"/>
      </w:pPr>
      <w:r>
        <w:t xml:space="preserve">5-Minute Answer</w:t>
      </w:r>
    </w:p>
    <w:p>
      <w:pPr>
        <w:spacing w:after="120" w:line="276"/>
      </w:pPr>
      <w:r>
        <w:t xml:space="preserve">"I'd split this into a shell (nav/search chrome, loaded first and cached aggressively) and feature modules — Inbox, Compose, Search — each independently deployable. The hardest frontend-specific problem isn't the list UI, it's that every message body is attacker-controlled HTML, so I'd render bodies in a sandboxed iframe with a strict CSP rather than inline in the app DOM. For data, I'd use a normalized client cache backed by IndexedDB with delta/incremental sync against a server-issued cursor — never re-fetching the whole mailbox — and virtualize the thread list since mailboxes can have hundreds of thousands of messages. Fast actions like archive/star use optimistic UI with idempotency keys and rollback on failure. For real-time, a lightweight push channel signals 'something changed' and the client does a normal delta fetch rather than streaming everything over the socket."</w:t>
      </w:r>
    </w:p>
    <w:p>
      <w:pPr>
        <w:pStyle w:val="Heading2"/>
      </w:pPr>
      <w:r>
        <w:t xml:space="preserve">15-Minute Answer</w:t>
      </w:r>
    </w:p>
    <w:p>
      <w:pPr>
        <w:spacing w:after="120" w:line="276"/>
      </w:pPr>
      <w:r>
        <w:t xml:space="preserve">Extend the above with: the full architecture diagram (shell, feature modules, data layer, service worker, BFF, mail store, search index, attachment storage, notification service); the data-flow walkthroughs for open-inbox, send, and search; the caching strategy (stale-while-revalidate, LRU eviction, version-token-based invalidation); concrete performance techniques (route/feature-based code splitting, hover-intent prefetch, fixed-height virtualization, memoized rows); and at least two explicit trade-off discussions — sandboxed iframe vs. inline-sanitize for security, and push vs. poll for new-mail delivery — stating why the chosen option fits this specific product's scale and risk profile.</w:t>
      </w:r>
    </w:p>
    <w:p>
      <w:pPr>
        <w:pStyle w:val="Heading2"/>
      </w:pPr>
      <w:r>
        <w:t xml:space="preserve">30-Minute Deep Dive</w:t>
      </w:r>
    </w:p>
    <w:p>
      <w:pPr>
        <w:spacing w:after="120" w:line="276"/>
      </w:pPr>
      <w:r>
        <w:t xml:space="preserve">Cover everything above, plus: the full scalability progression from 10K to 100M users and what specifically breaks at each stage; the offline architecture (service worker background sync, IndexedDB as the offline store, set-merge conflict resolution for labels); the accessibility approach (roving tabindex on the list, focus management in compose, live regions for new mail, the enterprise/contractual angle); the security model end-to-end (auth, session management, CSRF/clickjacking, sensitive data handling); the monitoring strategy (Core Web Vitals, send-success-rate as a top-tier SLI, synthetic monitoring of critical paths); and a staff-level closing section on team ownership boundaries, migration strategy (strangler-fig, dark launches, dual-write), and how production reality (what most companies actually build, common anti-patterns, real failure modes like stale unread counts and reconnect storms) tempers the idealized architecture into something that's actually buildable and operable by a real team over multiple years.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Design Gmail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5C" w:sz="8" w:space="4"/>
      </w:pBdr>
      <w:spacing w:after="240" w:before="1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Gmail</dc:title>
  <dc:creator>Frontend System Design Handbook</dc:creator>
  <cp:lastModifiedBy>Un-named</cp:lastModifiedBy>
  <cp:revision>1</cp:revision>
  <dcterms:created xsi:type="dcterms:W3CDTF">2026-06-19T02:33:46.041Z</dcterms:created>
  <dcterms:modified xsi:type="dcterms:W3CDTF">2026-06-19T02:33:46.042Z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