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F7E" w:rsidRDefault="004E1F7E">
      <w:pPr>
        <w:spacing w:before="2400"/>
      </w:pPr>
    </w:p>
    <w:p w:rsidR="004E1F7E" w:rsidRDefault="00A63B45">
      <w:pPr>
        <w:spacing w:after="200"/>
        <w:jc w:val="center"/>
      </w:pPr>
      <w:r>
        <w:rPr>
          <w:b/>
          <w:bCs/>
          <w:sz w:val="44"/>
          <w:szCs w:val="44"/>
        </w:rPr>
        <w:t>Software Requirements Specification</w:t>
      </w:r>
    </w:p>
    <w:p w:rsidR="004E1F7E" w:rsidRDefault="00A63B45">
      <w:pPr>
        <w:spacing w:after="600"/>
        <w:jc w:val="center"/>
      </w:pPr>
      <w:r>
        <w:rPr>
          <w:b/>
          <w:bCs/>
          <w:color w:val="2F5496"/>
          <w:sz w:val="32"/>
          <w:szCs w:val="32"/>
        </w:rPr>
        <w:t>Connect Directory Bot</w:t>
      </w:r>
    </w:p>
    <w:p w:rsidR="004E1F7E" w:rsidRDefault="00A63B45">
      <w:pPr>
        <w:spacing w:after="80"/>
        <w:jc w:val="center"/>
      </w:pPr>
      <w:proofErr w:type="spellStart"/>
      <w:r>
        <w:rPr>
          <w:i/>
          <w:iCs/>
          <w:color w:val="555555"/>
          <w:sz w:val="22"/>
          <w:szCs w:val="22"/>
        </w:rPr>
        <w:t>Tapovan</w:t>
      </w:r>
      <w:proofErr w:type="spellEnd"/>
      <w:r>
        <w:rPr>
          <w:i/>
          <w:iCs/>
          <w:color w:val="555555"/>
          <w:sz w:val="22"/>
          <w:szCs w:val="22"/>
        </w:rPr>
        <w:t xml:space="preserve"> </w:t>
      </w:r>
      <w:proofErr w:type="spellStart"/>
      <w:r>
        <w:rPr>
          <w:i/>
          <w:iCs/>
          <w:color w:val="555555"/>
          <w:sz w:val="22"/>
          <w:szCs w:val="22"/>
        </w:rPr>
        <w:t>Sanskarpith</w:t>
      </w:r>
      <w:proofErr w:type="spellEnd"/>
      <w:r>
        <w:rPr>
          <w:i/>
          <w:iCs/>
          <w:color w:val="555555"/>
          <w:sz w:val="22"/>
          <w:szCs w:val="22"/>
        </w:rPr>
        <w:t xml:space="preserve"> Alumni Network — Verified Business &amp; Professional Directory Bot</w:t>
      </w:r>
    </w:p>
    <w:p w:rsidR="004E1F7E" w:rsidRDefault="004E1F7E">
      <w:pPr>
        <w:spacing w:before="800"/>
      </w:pPr>
    </w:p>
    <w:p w:rsidR="004E1F7E" w:rsidRDefault="00A63B45">
      <w:pPr>
        <w:spacing w:after="40"/>
        <w:jc w:val="center"/>
      </w:pPr>
      <w:r>
        <w:rPr>
          <w:sz w:val="22"/>
          <w:szCs w:val="22"/>
        </w:rPr>
        <w:t>Document Version: 1.6 (Draft)</w:t>
      </w:r>
    </w:p>
    <w:p w:rsidR="004E1F7E" w:rsidRDefault="00A63B45">
      <w:pPr>
        <w:spacing w:after="40"/>
        <w:jc w:val="center"/>
      </w:pPr>
      <w:r>
        <w:rPr>
          <w:sz w:val="22"/>
          <w:szCs w:val="22"/>
        </w:rPr>
        <w:t>Prepared by: Dhrumil</w:t>
      </w:r>
    </w:p>
    <w:p w:rsidR="004E1F7E" w:rsidRDefault="00A63B45">
      <w:pPr>
        <w:spacing w:after="40"/>
        <w:jc w:val="center"/>
      </w:pPr>
      <w:r>
        <w:rPr>
          <w:sz w:val="22"/>
          <w:szCs w:val="22"/>
        </w:rPr>
        <w:t>Date: September 2026</w:t>
      </w:r>
    </w:p>
    <w:p w:rsidR="004E1F7E" w:rsidRDefault="00A63B45">
      <w:pPr>
        <w:spacing w:after="40"/>
        <w:jc w:val="center"/>
      </w:pPr>
      <w:r>
        <w:rPr>
          <w:color w:val="AA5500"/>
          <w:sz w:val="22"/>
          <w:szCs w:val="22"/>
        </w:rPr>
        <w:t>Status: Implementation nearly complete — Deployment (Phase 7) remaining</w:t>
      </w:r>
    </w:p>
    <w:p w:rsidR="004E1F7E" w:rsidRDefault="00A63B45">
      <w:r>
        <w:br w:type="page"/>
      </w:r>
    </w:p>
    <w:p w:rsidR="004E1F7E" w:rsidRDefault="00A63B45">
      <w:pPr>
        <w:pStyle w:val="Heading1"/>
        <w:spacing w:before="360" w:after="160"/>
      </w:pPr>
      <w:bookmarkStart w:id="0" w:name="_Toc241412408"/>
      <w:r>
        <w:lastRenderedPageBreak/>
        <w:t>Table of Contents</w:t>
      </w:r>
      <w:bookmarkEnd w:id="0"/>
    </w:p>
    <w:sdt>
      <w:sdtPr>
        <w:alias w:val="Table of Contents"/>
        <w:id w:val="-1643195152"/>
      </w:sdtPr>
      <w:sdtContent>
        <w:p w:rsidR="00A63B45" w:rsidRDefault="00A63B45">
          <w:pPr>
            <w:pStyle w:val="TOC1"/>
            <w:tabs>
              <w:tab w:val="right" w:leader="dot" w:pos="9350"/>
            </w:tabs>
            <w:rPr>
              <w:noProof/>
            </w:rPr>
          </w:pPr>
          <w:r>
            <w:fldChar w:fldCharType="begin"/>
          </w:r>
          <w:r>
            <w:instrText>TOC \h \o "1-3"</w:instrText>
          </w:r>
          <w:r>
            <w:fldChar w:fldCharType="separate"/>
          </w:r>
          <w:hyperlink w:anchor="_Toc241412408" w:history="1">
            <w:r w:rsidRPr="002F24B3">
              <w:rPr>
                <w:rStyle w:val="Hyperlink"/>
                <w:noProof/>
              </w:rPr>
              <w:t>Table of Contents</w:t>
            </w:r>
            <w:r>
              <w:rPr>
                <w:noProof/>
              </w:rPr>
              <w:tab/>
            </w:r>
            <w:r>
              <w:rPr>
                <w:noProof/>
              </w:rPr>
              <w:fldChar w:fldCharType="begin"/>
            </w:r>
            <w:r>
              <w:rPr>
                <w:noProof/>
              </w:rPr>
              <w:instrText xml:space="preserve"> PAGEREF _Toc241412408 \h </w:instrText>
            </w:r>
            <w:r>
              <w:rPr>
                <w:noProof/>
              </w:rPr>
            </w:r>
            <w:r>
              <w:rPr>
                <w:noProof/>
              </w:rPr>
              <w:fldChar w:fldCharType="separate"/>
            </w:r>
            <w:r>
              <w:rPr>
                <w:noProof/>
              </w:rPr>
              <w:t>2</w:t>
            </w:r>
            <w:r>
              <w:rPr>
                <w:noProof/>
              </w:rPr>
              <w:fldChar w:fldCharType="end"/>
            </w:r>
          </w:hyperlink>
        </w:p>
        <w:p w:rsidR="00A63B45" w:rsidRDefault="00A63B45">
          <w:pPr>
            <w:pStyle w:val="TOC1"/>
            <w:tabs>
              <w:tab w:val="right" w:leader="dot" w:pos="9350"/>
            </w:tabs>
            <w:rPr>
              <w:noProof/>
            </w:rPr>
          </w:pPr>
          <w:hyperlink w:anchor="_Toc241412409" w:history="1">
            <w:r w:rsidRPr="002F24B3">
              <w:rPr>
                <w:rStyle w:val="Hyperlink"/>
                <w:noProof/>
              </w:rPr>
              <w:t>1. Introduction</w:t>
            </w:r>
            <w:r>
              <w:rPr>
                <w:noProof/>
              </w:rPr>
              <w:tab/>
            </w:r>
            <w:r>
              <w:rPr>
                <w:noProof/>
              </w:rPr>
              <w:fldChar w:fldCharType="begin"/>
            </w:r>
            <w:r>
              <w:rPr>
                <w:noProof/>
              </w:rPr>
              <w:instrText xml:space="preserve"> PAGEREF _Toc241412409 \h </w:instrText>
            </w:r>
            <w:r>
              <w:rPr>
                <w:noProof/>
              </w:rPr>
            </w:r>
            <w:r>
              <w:rPr>
                <w:noProof/>
              </w:rPr>
              <w:fldChar w:fldCharType="separate"/>
            </w:r>
            <w:r>
              <w:rPr>
                <w:noProof/>
              </w:rPr>
              <w:t>4</w:t>
            </w:r>
            <w:r>
              <w:rPr>
                <w:noProof/>
              </w:rPr>
              <w:fldChar w:fldCharType="end"/>
            </w:r>
          </w:hyperlink>
        </w:p>
        <w:p w:rsidR="00A63B45" w:rsidRDefault="00A63B45">
          <w:pPr>
            <w:pStyle w:val="TOC2"/>
            <w:tabs>
              <w:tab w:val="right" w:leader="dot" w:pos="9350"/>
            </w:tabs>
            <w:rPr>
              <w:noProof/>
            </w:rPr>
          </w:pPr>
          <w:hyperlink w:anchor="_Toc241412410" w:history="1">
            <w:r w:rsidRPr="002F24B3">
              <w:rPr>
                <w:rStyle w:val="Hyperlink"/>
                <w:noProof/>
              </w:rPr>
              <w:t>1.1 Purpose</w:t>
            </w:r>
            <w:r>
              <w:rPr>
                <w:noProof/>
              </w:rPr>
              <w:tab/>
            </w:r>
            <w:r>
              <w:rPr>
                <w:noProof/>
              </w:rPr>
              <w:fldChar w:fldCharType="begin"/>
            </w:r>
            <w:r>
              <w:rPr>
                <w:noProof/>
              </w:rPr>
              <w:instrText xml:space="preserve"> PAGEREF _Toc241412410 \h </w:instrText>
            </w:r>
            <w:r>
              <w:rPr>
                <w:noProof/>
              </w:rPr>
            </w:r>
            <w:r>
              <w:rPr>
                <w:noProof/>
              </w:rPr>
              <w:fldChar w:fldCharType="separate"/>
            </w:r>
            <w:r>
              <w:rPr>
                <w:noProof/>
              </w:rPr>
              <w:t>4</w:t>
            </w:r>
            <w:r>
              <w:rPr>
                <w:noProof/>
              </w:rPr>
              <w:fldChar w:fldCharType="end"/>
            </w:r>
          </w:hyperlink>
        </w:p>
        <w:p w:rsidR="00A63B45" w:rsidRDefault="00A63B45">
          <w:pPr>
            <w:pStyle w:val="TOC2"/>
            <w:tabs>
              <w:tab w:val="right" w:leader="dot" w:pos="9350"/>
            </w:tabs>
            <w:rPr>
              <w:noProof/>
            </w:rPr>
          </w:pPr>
          <w:hyperlink w:anchor="_Toc241412411" w:history="1">
            <w:r w:rsidRPr="002F24B3">
              <w:rPr>
                <w:rStyle w:val="Hyperlink"/>
                <w:noProof/>
              </w:rPr>
              <w:t>1.2 Background</w:t>
            </w:r>
            <w:r>
              <w:rPr>
                <w:noProof/>
              </w:rPr>
              <w:tab/>
            </w:r>
            <w:r>
              <w:rPr>
                <w:noProof/>
              </w:rPr>
              <w:fldChar w:fldCharType="begin"/>
            </w:r>
            <w:r>
              <w:rPr>
                <w:noProof/>
              </w:rPr>
              <w:instrText xml:space="preserve"> PAGEREF _Toc241412411 \h </w:instrText>
            </w:r>
            <w:r>
              <w:rPr>
                <w:noProof/>
              </w:rPr>
            </w:r>
            <w:r>
              <w:rPr>
                <w:noProof/>
              </w:rPr>
              <w:fldChar w:fldCharType="separate"/>
            </w:r>
            <w:r>
              <w:rPr>
                <w:noProof/>
              </w:rPr>
              <w:t>4</w:t>
            </w:r>
            <w:r>
              <w:rPr>
                <w:noProof/>
              </w:rPr>
              <w:fldChar w:fldCharType="end"/>
            </w:r>
          </w:hyperlink>
        </w:p>
        <w:p w:rsidR="00A63B45" w:rsidRDefault="00A63B45">
          <w:pPr>
            <w:pStyle w:val="TOC2"/>
            <w:tabs>
              <w:tab w:val="right" w:leader="dot" w:pos="9350"/>
            </w:tabs>
            <w:rPr>
              <w:noProof/>
            </w:rPr>
          </w:pPr>
          <w:hyperlink w:anchor="_Toc241412412" w:history="1">
            <w:r w:rsidRPr="002F24B3">
              <w:rPr>
                <w:rStyle w:val="Hyperlink"/>
                <w:noProof/>
              </w:rPr>
              <w:t>1.3 Motive and Core Philosophy</w:t>
            </w:r>
            <w:r>
              <w:rPr>
                <w:noProof/>
              </w:rPr>
              <w:tab/>
            </w:r>
            <w:r>
              <w:rPr>
                <w:noProof/>
              </w:rPr>
              <w:fldChar w:fldCharType="begin"/>
            </w:r>
            <w:r>
              <w:rPr>
                <w:noProof/>
              </w:rPr>
              <w:instrText xml:space="preserve"> PAGEREF _Toc241412412 \h </w:instrText>
            </w:r>
            <w:r>
              <w:rPr>
                <w:noProof/>
              </w:rPr>
            </w:r>
            <w:r>
              <w:rPr>
                <w:noProof/>
              </w:rPr>
              <w:fldChar w:fldCharType="separate"/>
            </w:r>
            <w:r>
              <w:rPr>
                <w:noProof/>
              </w:rPr>
              <w:t>4</w:t>
            </w:r>
            <w:r>
              <w:rPr>
                <w:noProof/>
              </w:rPr>
              <w:fldChar w:fldCharType="end"/>
            </w:r>
          </w:hyperlink>
        </w:p>
        <w:p w:rsidR="00A63B45" w:rsidRDefault="00A63B45">
          <w:pPr>
            <w:pStyle w:val="TOC2"/>
            <w:tabs>
              <w:tab w:val="right" w:leader="dot" w:pos="9350"/>
            </w:tabs>
            <w:rPr>
              <w:noProof/>
            </w:rPr>
          </w:pPr>
          <w:hyperlink w:anchor="_Toc241412413" w:history="1">
            <w:r w:rsidRPr="002F24B3">
              <w:rPr>
                <w:rStyle w:val="Hyperlink"/>
                <w:noProof/>
              </w:rPr>
              <w:t>1.4 Scope</w:t>
            </w:r>
            <w:r>
              <w:rPr>
                <w:noProof/>
              </w:rPr>
              <w:tab/>
            </w:r>
            <w:r>
              <w:rPr>
                <w:noProof/>
              </w:rPr>
              <w:fldChar w:fldCharType="begin"/>
            </w:r>
            <w:r>
              <w:rPr>
                <w:noProof/>
              </w:rPr>
              <w:instrText xml:space="preserve"> PAGEREF _Toc241412413 \h </w:instrText>
            </w:r>
            <w:r>
              <w:rPr>
                <w:noProof/>
              </w:rPr>
            </w:r>
            <w:r>
              <w:rPr>
                <w:noProof/>
              </w:rPr>
              <w:fldChar w:fldCharType="separate"/>
            </w:r>
            <w:r>
              <w:rPr>
                <w:noProof/>
              </w:rPr>
              <w:t>4</w:t>
            </w:r>
            <w:r>
              <w:rPr>
                <w:noProof/>
              </w:rPr>
              <w:fldChar w:fldCharType="end"/>
            </w:r>
          </w:hyperlink>
        </w:p>
        <w:p w:rsidR="00A63B45" w:rsidRDefault="00A63B45">
          <w:pPr>
            <w:pStyle w:val="TOC3"/>
            <w:tabs>
              <w:tab w:val="right" w:leader="dot" w:pos="9350"/>
            </w:tabs>
            <w:rPr>
              <w:noProof/>
            </w:rPr>
          </w:pPr>
          <w:hyperlink w:anchor="_Toc241412414" w:history="1">
            <w:r w:rsidRPr="002F24B3">
              <w:rPr>
                <w:rStyle w:val="Hyperlink"/>
                <w:noProof/>
              </w:rPr>
              <w:t>1.4.1 In Scope (Version 1)</w:t>
            </w:r>
            <w:r>
              <w:rPr>
                <w:noProof/>
              </w:rPr>
              <w:tab/>
            </w:r>
            <w:r>
              <w:rPr>
                <w:noProof/>
              </w:rPr>
              <w:fldChar w:fldCharType="begin"/>
            </w:r>
            <w:r>
              <w:rPr>
                <w:noProof/>
              </w:rPr>
              <w:instrText xml:space="preserve"> PAGEREF _Toc241412414 \h </w:instrText>
            </w:r>
            <w:r>
              <w:rPr>
                <w:noProof/>
              </w:rPr>
            </w:r>
            <w:r>
              <w:rPr>
                <w:noProof/>
              </w:rPr>
              <w:fldChar w:fldCharType="separate"/>
            </w:r>
            <w:r>
              <w:rPr>
                <w:noProof/>
              </w:rPr>
              <w:t>4</w:t>
            </w:r>
            <w:r>
              <w:rPr>
                <w:noProof/>
              </w:rPr>
              <w:fldChar w:fldCharType="end"/>
            </w:r>
          </w:hyperlink>
        </w:p>
        <w:p w:rsidR="00A63B45" w:rsidRDefault="00A63B45">
          <w:pPr>
            <w:pStyle w:val="TOC3"/>
            <w:tabs>
              <w:tab w:val="right" w:leader="dot" w:pos="9350"/>
            </w:tabs>
            <w:rPr>
              <w:noProof/>
            </w:rPr>
          </w:pPr>
          <w:hyperlink w:anchor="_Toc241412415" w:history="1">
            <w:r w:rsidRPr="002F24B3">
              <w:rPr>
                <w:rStyle w:val="Hyperlink"/>
                <w:noProof/>
              </w:rPr>
              <w:t>1.4.2 Out of Scope (Version 1)</w:t>
            </w:r>
            <w:r>
              <w:rPr>
                <w:noProof/>
              </w:rPr>
              <w:tab/>
            </w:r>
            <w:r>
              <w:rPr>
                <w:noProof/>
              </w:rPr>
              <w:fldChar w:fldCharType="begin"/>
            </w:r>
            <w:r>
              <w:rPr>
                <w:noProof/>
              </w:rPr>
              <w:instrText xml:space="preserve"> PAGEREF _Toc241412415 \h </w:instrText>
            </w:r>
            <w:r>
              <w:rPr>
                <w:noProof/>
              </w:rPr>
            </w:r>
            <w:r>
              <w:rPr>
                <w:noProof/>
              </w:rPr>
              <w:fldChar w:fldCharType="separate"/>
            </w:r>
            <w:r>
              <w:rPr>
                <w:noProof/>
              </w:rPr>
              <w:t>4</w:t>
            </w:r>
            <w:r>
              <w:rPr>
                <w:noProof/>
              </w:rPr>
              <w:fldChar w:fldCharType="end"/>
            </w:r>
          </w:hyperlink>
        </w:p>
        <w:p w:rsidR="00A63B45" w:rsidRDefault="00A63B45">
          <w:pPr>
            <w:pStyle w:val="TOC1"/>
            <w:tabs>
              <w:tab w:val="right" w:leader="dot" w:pos="9350"/>
            </w:tabs>
            <w:rPr>
              <w:noProof/>
            </w:rPr>
          </w:pPr>
          <w:hyperlink w:anchor="_Toc241412416" w:history="1">
            <w:r w:rsidRPr="002F24B3">
              <w:rPr>
                <w:rStyle w:val="Hyperlink"/>
                <w:noProof/>
              </w:rPr>
              <w:t>2. Overall Description</w:t>
            </w:r>
            <w:r>
              <w:rPr>
                <w:noProof/>
              </w:rPr>
              <w:tab/>
            </w:r>
            <w:r>
              <w:rPr>
                <w:noProof/>
              </w:rPr>
              <w:fldChar w:fldCharType="begin"/>
            </w:r>
            <w:r>
              <w:rPr>
                <w:noProof/>
              </w:rPr>
              <w:instrText xml:space="preserve"> PAGEREF _Toc241412416 \h </w:instrText>
            </w:r>
            <w:r>
              <w:rPr>
                <w:noProof/>
              </w:rPr>
            </w:r>
            <w:r>
              <w:rPr>
                <w:noProof/>
              </w:rPr>
              <w:fldChar w:fldCharType="separate"/>
            </w:r>
            <w:r>
              <w:rPr>
                <w:noProof/>
              </w:rPr>
              <w:t>6</w:t>
            </w:r>
            <w:r>
              <w:rPr>
                <w:noProof/>
              </w:rPr>
              <w:fldChar w:fldCharType="end"/>
            </w:r>
          </w:hyperlink>
        </w:p>
        <w:p w:rsidR="00A63B45" w:rsidRDefault="00A63B45">
          <w:pPr>
            <w:pStyle w:val="TOC2"/>
            <w:tabs>
              <w:tab w:val="right" w:leader="dot" w:pos="9350"/>
            </w:tabs>
            <w:rPr>
              <w:noProof/>
            </w:rPr>
          </w:pPr>
          <w:hyperlink w:anchor="_Toc241412417" w:history="1">
            <w:r w:rsidRPr="002F24B3">
              <w:rPr>
                <w:rStyle w:val="Hyperlink"/>
                <w:noProof/>
              </w:rPr>
              <w:t>2.1 Product Perspective</w:t>
            </w:r>
            <w:r>
              <w:rPr>
                <w:noProof/>
              </w:rPr>
              <w:tab/>
            </w:r>
            <w:r>
              <w:rPr>
                <w:noProof/>
              </w:rPr>
              <w:fldChar w:fldCharType="begin"/>
            </w:r>
            <w:r>
              <w:rPr>
                <w:noProof/>
              </w:rPr>
              <w:instrText xml:space="preserve"> PAGEREF _Toc241412417 \h </w:instrText>
            </w:r>
            <w:r>
              <w:rPr>
                <w:noProof/>
              </w:rPr>
            </w:r>
            <w:r>
              <w:rPr>
                <w:noProof/>
              </w:rPr>
              <w:fldChar w:fldCharType="separate"/>
            </w:r>
            <w:r>
              <w:rPr>
                <w:noProof/>
              </w:rPr>
              <w:t>6</w:t>
            </w:r>
            <w:r>
              <w:rPr>
                <w:noProof/>
              </w:rPr>
              <w:fldChar w:fldCharType="end"/>
            </w:r>
          </w:hyperlink>
        </w:p>
        <w:p w:rsidR="00A63B45" w:rsidRDefault="00A63B45">
          <w:pPr>
            <w:pStyle w:val="TOC2"/>
            <w:tabs>
              <w:tab w:val="right" w:leader="dot" w:pos="9350"/>
            </w:tabs>
            <w:rPr>
              <w:noProof/>
            </w:rPr>
          </w:pPr>
          <w:hyperlink w:anchor="_Toc241412418" w:history="1">
            <w:r w:rsidRPr="002F24B3">
              <w:rPr>
                <w:rStyle w:val="Hyperlink"/>
                <w:noProof/>
              </w:rPr>
              <w:t>2.2 Product Functions (Summary)</w:t>
            </w:r>
            <w:r>
              <w:rPr>
                <w:noProof/>
              </w:rPr>
              <w:tab/>
            </w:r>
            <w:r>
              <w:rPr>
                <w:noProof/>
              </w:rPr>
              <w:fldChar w:fldCharType="begin"/>
            </w:r>
            <w:r>
              <w:rPr>
                <w:noProof/>
              </w:rPr>
              <w:instrText xml:space="preserve"> PAGEREF _Toc241412418 \h </w:instrText>
            </w:r>
            <w:r>
              <w:rPr>
                <w:noProof/>
              </w:rPr>
            </w:r>
            <w:r>
              <w:rPr>
                <w:noProof/>
              </w:rPr>
              <w:fldChar w:fldCharType="separate"/>
            </w:r>
            <w:r>
              <w:rPr>
                <w:noProof/>
              </w:rPr>
              <w:t>6</w:t>
            </w:r>
            <w:r>
              <w:rPr>
                <w:noProof/>
              </w:rPr>
              <w:fldChar w:fldCharType="end"/>
            </w:r>
          </w:hyperlink>
        </w:p>
        <w:p w:rsidR="00A63B45" w:rsidRDefault="00A63B45">
          <w:pPr>
            <w:pStyle w:val="TOC2"/>
            <w:tabs>
              <w:tab w:val="right" w:leader="dot" w:pos="9350"/>
            </w:tabs>
            <w:rPr>
              <w:noProof/>
            </w:rPr>
          </w:pPr>
          <w:hyperlink w:anchor="_Toc241412419" w:history="1">
            <w:r w:rsidRPr="002F24B3">
              <w:rPr>
                <w:rStyle w:val="Hyperlink"/>
                <w:noProof/>
              </w:rPr>
              <w:t>2.3 User Classes and Characteristics</w:t>
            </w:r>
            <w:r>
              <w:rPr>
                <w:noProof/>
              </w:rPr>
              <w:tab/>
            </w:r>
            <w:r>
              <w:rPr>
                <w:noProof/>
              </w:rPr>
              <w:fldChar w:fldCharType="begin"/>
            </w:r>
            <w:r>
              <w:rPr>
                <w:noProof/>
              </w:rPr>
              <w:instrText xml:space="preserve"> PAGEREF _Toc241412419 \h </w:instrText>
            </w:r>
            <w:r>
              <w:rPr>
                <w:noProof/>
              </w:rPr>
            </w:r>
            <w:r>
              <w:rPr>
                <w:noProof/>
              </w:rPr>
              <w:fldChar w:fldCharType="separate"/>
            </w:r>
            <w:r>
              <w:rPr>
                <w:noProof/>
              </w:rPr>
              <w:t>6</w:t>
            </w:r>
            <w:r>
              <w:rPr>
                <w:noProof/>
              </w:rPr>
              <w:fldChar w:fldCharType="end"/>
            </w:r>
          </w:hyperlink>
        </w:p>
        <w:p w:rsidR="00A63B45" w:rsidRDefault="00A63B45">
          <w:pPr>
            <w:pStyle w:val="TOC2"/>
            <w:tabs>
              <w:tab w:val="right" w:leader="dot" w:pos="9350"/>
            </w:tabs>
            <w:rPr>
              <w:noProof/>
            </w:rPr>
          </w:pPr>
          <w:hyperlink w:anchor="_Toc241412420" w:history="1">
            <w:r w:rsidRPr="002F24B3">
              <w:rPr>
                <w:rStyle w:val="Hyperlink"/>
                <w:noProof/>
              </w:rPr>
              <w:t>2.4 Operating Environment</w:t>
            </w:r>
            <w:r>
              <w:rPr>
                <w:noProof/>
              </w:rPr>
              <w:tab/>
            </w:r>
            <w:r>
              <w:rPr>
                <w:noProof/>
              </w:rPr>
              <w:fldChar w:fldCharType="begin"/>
            </w:r>
            <w:r>
              <w:rPr>
                <w:noProof/>
              </w:rPr>
              <w:instrText xml:space="preserve"> PAGEREF _Toc241412420 \h </w:instrText>
            </w:r>
            <w:r>
              <w:rPr>
                <w:noProof/>
              </w:rPr>
            </w:r>
            <w:r>
              <w:rPr>
                <w:noProof/>
              </w:rPr>
              <w:fldChar w:fldCharType="separate"/>
            </w:r>
            <w:r>
              <w:rPr>
                <w:noProof/>
              </w:rPr>
              <w:t>6</w:t>
            </w:r>
            <w:r>
              <w:rPr>
                <w:noProof/>
              </w:rPr>
              <w:fldChar w:fldCharType="end"/>
            </w:r>
          </w:hyperlink>
        </w:p>
        <w:p w:rsidR="00A63B45" w:rsidRDefault="00A63B45">
          <w:pPr>
            <w:pStyle w:val="TOC2"/>
            <w:tabs>
              <w:tab w:val="right" w:leader="dot" w:pos="9350"/>
            </w:tabs>
            <w:rPr>
              <w:noProof/>
            </w:rPr>
          </w:pPr>
          <w:hyperlink w:anchor="_Toc241412421" w:history="1">
            <w:r w:rsidRPr="002F24B3">
              <w:rPr>
                <w:rStyle w:val="Hyperlink"/>
                <w:noProof/>
              </w:rPr>
              <w:t>2.5 Design and Implementation Constraints</w:t>
            </w:r>
            <w:r>
              <w:rPr>
                <w:noProof/>
              </w:rPr>
              <w:tab/>
            </w:r>
            <w:r>
              <w:rPr>
                <w:noProof/>
              </w:rPr>
              <w:fldChar w:fldCharType="begin"/>
            </w:r>
            <w:r>
              <w:rPr>
                <w:noProof/>
              </w:rPr>
              <w:instrText xml:space="preserve"> PAGEREF _Toc241412421 \h </w:instrText>
            </w:r>
            <w:r>
              <w:rPr>
                <w:noProof/>
              </w:rPr>
            </w:r>
            <w:r>
              <w:rPr>
                <w:noProof/>
              </w:rPr>
              <w:fldChar w:fldCharType="separate"/>
            </w:r>
            <w:r>
              <w:rPr>
                <w:noProof/>
              </w:rPr>
              <w:t>6</w:t>
            </w:r>
            <w:r>
              <w:rPr>
                <w:noProof/>
              </w:rPr>
              <w:fldChar w:fldCharType="end"/>
            </w:r>
          </w:hyperlink>
        </w:p>
        <w:p w:rsidR="00A63B45" w:rsidRDefault="00A63B45">
          <w:pPr>
            <w:pStyle w:val="TOC2"/>
            <w:tabs>
              <w:tab w:val="right" w:leader="dot" w:pos="9350"/>
            </w:tabs>
            <w:rPr>
              <w:noProof/>
            </w:rPr>
          </w:pPr>
          <w:hyperlink w:anchor="_Toc241412422" w:history="1">
            <w:r w:rsidRPr="002F24B3">
              <w:rPr>
                <w:rStyle w:val="Hyperlink"/>
                <w:noProof/>
              </w:rPr>
              <w:t>2.6 Assumptions and Dependencies</w:t>
            </w:r>
            <w:r>
              <w:rPr>
                <w:noProof/>
              </w:rPr>
              <w:tab/>
            </w:r>
            <w:r>
              <w:rPr>
                <w:noProof/>
              </w:rPr>
              <w:fldChar w:fldCharType="begin"/>
            </w:r>
            <w:r>
              <w:rPr>
                <w:noProof/>
              </w:rPr>
              <w:instrText xml:space="preserve"> PAGEREF _Toc241412422 \h </w:instrText>
            </w:r>
            <w:r>
              <w:rPr>
                <w:noProof/>
              </w:rPr>
            </w:r>
            <w:r>
              <w:rPr>
                <w:noProof/>
              </w:rPr>
              <w:fldChar w:fldCharType="separate"/>
            </w:r>
            <w:r>
              <w:rPr>
                <w:noProof/>
              </w:rPr>
              <w:t>7</w:t>
            </w:r>
            <w:r>
              <w:rPr>
                <w:noProof/>
              </w:rPr>
              <w:fldChar w:fldCharType="end"/>
            </w:r>
          </w:hyperlink>
        </w:p>
        <w:p w:rsidR="00A63B45" w:rsidRDefault="00A63B45">
          <w:pPr>
            <w:pStyle w:val="TOC1"/>
            <w:tabs>
              <w:tab w:val="right" w:leader="dot" w:pos="9350"/>
            </w:tabs>
            <w:rPr>
              <w:noProof/>
            </w:rPr>
          </w:pPr>
          <w:hyperlink w:anchor="_Toc241412423" w:history="1">
            <w:r w:rsidRPr="002F24B3">
              <w:rPr>
                <w:rStyle w:val="Hyperlink"/>
                <w:noProof/>
              </w:rPr>
              <w:t>3. Stakeholders</w:t>
            </w:r>
            <w:r>
              <w:rPr>
                <w:noProof/>
              </w:rPr>
              <w:tab/>
            </w:r>
            <w:r>
              <w:rPr>
                <w:noProof/>
              </w:rPr>
              <w:fldChar w:fldCharType="begin"/>
            </w:r>
            <w:r>
              <w:rPr>
                <w:noProof/>
              </w:rPr>
              <w:instrText xml:space="preserve"> PAGEREF _Toc241412423 \h </w:instrText>
            </w:r>
            <w:r>
              <w:rPr>
                <w:noProof/>
              </w:rPr>
            </w:r>
            <w:r>
              <w:rPr>
                <w:noProof/>
              </w:rPr>
              <w:fldChar w:fldCharType="separate"/>
            </w:r>
            <w:r>
              <w:rPr>
                <w:noProof/>
              </w:rPr>
              <w:t>8</w:t>
            </w:r>
            <w:r>
              <w:rPr>
                <w:noProof/>
              </w:rPr>
              <w:fldChar w:fldCharType="end"/>
            </w:r>
          </w:hyperlink>
        </w:p>
        <w:p w:rsidR="00A63B45" w:rsidRDefault="00A63B45">
          <w:pPr>
            <w:pStyle w:val="TOC1"/>
            <w:tabs>
              <w:tab w:val="right" w:leader="dot" w:pos="9350"/>
            </w:tabs>
            <w:rPr>
              <w:noProof/>
            </w:rPr>
          </w:pPr>
          <w:hyperlink w:anchor="_Toc241412424" w:history="1">
            <w:r w:rsidRPr="002F24B3">
              <w:rPr>
                <w:rStyle w:val="Hyperlink"/>
                <w:noProof/>
              </w:rPr>
              <w:t>4. Functional Requirements</w:t>
            </w:r>
            <w:r>
              <w:rPr>
                <w:noProof/>
              </w:rPr>
              <w:tab/>
            </w:r>
            <w:r>
              <w:rPr>
                <w:noProof/>
              </w:rPr>
              <w:fldChar w:fldCharType="begin"/>
            </w:r>
            <w:r>
              <w:rPr>
                <w:noProof/>
              </w:rPr>
              <w:instrText xml:space="preserve"> PAGEREF _Toc241412424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25" w:history="1">
            <w:r w:rsidRPr="002F24B3">
              <w:rPr>
                <w:rStyle w:val="Hyperlink"/>
                <w:noProof/>
              </w:rPr>
              <w:t>FR-1: Query Handling</w:t>
            </w:r>
            <w:r>
              <w:rPr>
                <w:noProof/>
              </w:rPr>
              <w:tab/>
            </w:r>
            <w:r>
              <w:rPr>
                <w:noProof/>
              </w:rPr>
              <w:fldChar w:fldCharType="begin"/>
            </w:r>
            <w:r>
              <w:rPr>
                <w:noProof/>
              </w:rPr>
              <w:instrText xml:space="preserve"> PAGEREF _Toc241412425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26" w:history="1">
            <w:r w:rsidRPr="002F24B3">
              <w:rPr>
                <w:rStyle w:val="Hyperlink"/>
                <w:noProof/>
              </w:rPr>
              <w:t>FR-2: Query Parsing</w:t>
            </w:r>
            <w:r>
              <w:rPr>
                <w:noProof/>
              </w:rPr>
              <w:tab/>
            </w:r>
            <w:r>
              <w:rPr>
                <w:noProof/>
              </w:rPr>
              <w:fldChar w:fldCharType="begin"/>
            </w:r>
            <w:r>
              <w:rPr>
                <w:noProof/>
              </w:rPr>
              <w:instrText xml:space="preserve"> PAGEREF _Toc241412426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27" w:history="1">
            <w:r w:rsidRPr="002F24B3">
              <w:rPr>
                <w:rStyle w:val="Hyperlink"/>
                <w:noProof/>
              </w:rPr>
              <w:t>FR-3: Directory Search</w:t>
            </w:r>
            <w:r>
              <w:rPr>
                <w:noProof/>
              </w:rPr>
              <w:tab/>
            </w:r>
            <w:r>
              <w:rPr>
                <w:noProof/>
              </w:rPr>
              <w:fldChar w:fldCharType="begin"/>
            </w:r>
            <w:r>
              <w:rPr>
                <w:noProof/>
              </w:rPr>
              <w:instrText xml:space="preserve"> PAGEREF _Toc241412427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28" w:history="1">
            <w:r w:rsidRPr="002F24B3">
              <w:rPr>
                <w:rStyle w:val="Hyperlink"/>
                <w:noProof/>
              </w:rPr>
              <w:t>FR-4: Response — Match Found</w:t>
            </w:r>
            <w:r>
              <w:rPr>
                <w:noProof/>
              </w:rPr>
              <w:tab/>
            </w:r>
            <w:r>
              <w:rPr>
                <w:noProof/>
              </w:rPr>
              <w:fldChar w:fldCharType="begin"/>
            </w:r>
            <w:r>
              <w:rPr>
                <w:noProof/>
              </w:rPr>
              <w:instrText xml:space="preserve"> PAGEREF _Toc241412428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29" w:history="1">
            <w:r w:rsidRPr="002F24B3">
              <w:rPr>
                <w:rStyle w:val="Hyperlink"/>
                <w:noProof/>
              </w:rPr>
              <w:t>FR-5: Response — No Match Found</w:t>
            </w:r>
            <w:r>
              <w:rPr>
                <w:noProof/>
              </w:rPr>
              <w:tab/>
            </w:r>
            <w:r>
              <w:rPr>
                <w:noProof/>
              </w:rPr>
              <w:fldChar w:fldCharType="begin"/>
            </w:r>
            <w:r>
              <w:rPr>
                <w:noProof/>
              </w:rPr>
              <w:instrText xml:space="preserve"> PAGEREF _Toc241412429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30" w:history="1">
            <w:r w:rsidRPr="002F24B3">
              <w:rPr>
                <w:rStyle w:val="Hyperlink"/>
                <w:noProof/>
              </w:rPr>
              <w:t>FR-6: Registration (External to Bot)</w:t>
            </w:r>
            <w:r>
              <w:rPr>
                <w:noProof/>
              </w:rPr>
              <w:tab/>
            </w:r>
            <w:r>
              <w:rPr>
                <w:noProof/>
              </w:rPr>
              <w:fldChar w:fldCharType="begin"/>
            </w:r>
            <w:r>
              <w:rPr>
                <w:noProof/>
              </w:rPr>
              <w:instrText xml:space="preserve"> PAGEREF _Toc241412430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31" w:history="1">
            <w:r w:rsidRPr="002F24B3">
              <w:rPr>
                <w:rStyle w:val="Hyperlink"/>
                <w:noProof/>
              </w:rPr>
              <w:t>FR-7: Report Outdated Info</w:t>
            </w:r>
            <w:r>
              <w:rPr>
                <w:noProof/>
              </w:rPr>
              <w:tab/>
            </w:r>
            <w:r>
              <w:rPr>
                <w:noProof/>
              </w:rPr>
              <w:fldChar w:fldCharType="begin"/>
            </w:r>
            <w:r>
              <w:rPr>
                <w:noProof/>
              </w:rPr>
              <w:instrText xml:space="preserve"> PAGEREF _Toc241412431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32" w:history="1">
            <w:r w:rsidRPr="002F24B3">
              <w:rPr>
                <w:rStyle w:val="Hyperlink"/>
                <w:noProof/>
              </w:rPr>
              <w:t>FR-8: Open Access</w:t>
            </w:r>
            <w:r>
              <w:rPr>
                <w:noProof/>
              </w:rPr>
              <w:tab/>
            </w:r>
            <w:r>
              <w:rPr>
                <w:noProof/>
              </w:rPr>
              <w:fldChar w:fldCharType="begin"/>
            </w:r>
            <w:r>
              <w:rPr>
                <w:noProof/>
              </w:rPr>
              <w:instrText xml:space="preserve"> PAGEREF _Toc241412432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33" w:history="1">
            <w:r w:rsidRPr="002F24B3">
              <w:rPr>
                <w:rStyle w:val="Hyperlink"/>
                <w:noProof/>
              </w:rPr>
              <w:t>FR-9: Closed Directory Data</w:t>
            </w:r>
            <w:r>
              <w:rPr>
                <w:noProof/>
              </w:rPr>
              <w:tab/>
            </w:r>
            <w:r>
              <w:rPr>
                <w:noProof/>
              </w:rPr>
              <w:fldChar w:fldCharType="begin"/>
            </w:r>
            <w:r>
              <w:rPr>
                <w:noProof/>
              </w:rPr>
              <w:instrText xml:space="preserve"> PAGEREF _Toc241412433 \h </w:instrText>
            </w:r>
            <w:r>
              <w:rPr>
                <w:noProof/>
              </w:rPr>
            </w:r>
            <w:r>
              <w:rPr>
                <w:noProof/>
              </w:rPr>
              <w:fldChar w:fldCharType="separate"/>
            </w:r>
            <w:r>
              <w:rPr>
                <w:noProof/>
              </w:rPr>
              <w:t>9</w:t>
            </w:r>
            <w:r>
              <w:rPr>
                <w:noProof/>
              </w:rPr>
              <w:fldChar w:fldCharType="end"/>
            </w:r>
          </w:hyperlink>
        </w:p>
        <w:p w:rsidR="00A63B45" w:rsidRDefault="00A63B45">
          <w:pPr>
            <w:pStyle w:val="TOC2"/>
            <w:tabs>
              <w:tab w:val="right" w:leader="dot" w:pos="9350"/>
            </w:tabs>
            <w:rPr>
              <w:noProof/>
            </w:rPr>
          </w:pPr>
          <w:hyperlink w:anchor="_Toc241412434" w:history="1">
            <w:r w:rsidRPr="002F24B3">
              <w:rPr>
                <w:rStyle w:val="Hyperlink"/>
                <w:noProof/>
              </w:rPr>
              <w:t>FR-10: Partial Match Handling (Location)</w:t>
            </w:r>
            <w:r>
              <w:rPr>
                <w:noProof/>
              </w:rPr>
              <w:tab/>
            </w:r>
            <w:r>
              <w:rPr>
                <w:noProof/>
              </w:rPr>
              <w:fldChar w:fldCharType="begin"/>
            </w:r>
            <w:r>
              <w:rPr>
                <w:noProof/>
              </w:rPr>
              <w:instrText xml:space="preserve"> PAGEREF _Toc241412434 \h </w:instrText>
            </w:r>
            <w:r>
              <w:rPr>
                <w:noProof/>
              </w:rPr>
            </w:r>
            <w:r>
              <w:rPr>
                <w:noProof/>
              </w:rPr>
              <w:fldChar w:fldCharType="separate"/>
            </w:r>
            <w:r>
              <w:rPr>
                <w:noProof/>
              </w:rPr>
              <w:t>10</w:t>
            </w:r>
            <w:r>
              <w:rPr>
                <w:noProof/>
              </w:rPr>
              <w:fldChar w:fldCharType="end"/>
            </w:r>
          </w:hyperlink>
        </w:p>
        <w:p w:rsidR="00A63B45" w:rsidRDefault="00A63B45">
          <w:pPr>
            <w:pStyle w:val="TOC2"/>
            <w:tabs>
              <w:tab w:val="right" w:leader="dot" w:pos="9350"/>
            </w:tabs>
            <w:rPr>
              <w:noProof/>
            </w:rPr>
          </w:pPr>
          <w:hyperlink w:anchor="_Toc241412435" w:history="1">
            <w:r w:rsidRPr="002F24B3">
              <w:rPr>
                <w:rStyle w:val="Hyperlink"/>
                <w:noProof/>
              </w:rPr>
              <w:t>FR-11: Analytics Logging</w:t>
            </w:r>
            <w:r>
              <w:rPr>
                <w:noProof/>
              </w:rPr>
              <w:tab/>
            </w:r>
            <w:r>
              <w:rPr>
                <w:noProof/>
              </w:rPr>
              <w:fldChar w:fldCharType="begin"/>
            </w:r>
            <w:r>
              <w:rPr>
                <w:noProof/>
              </w:rPr>
              <w:instrText xml:space="preserve"> PAGEREF _Toc241412435 \h </w:instrText>
            </w:r>
            <w:r>
              <w:rPr>
                <w:noProof/>
              </w:rPr>
            </w:r>
            <w:r>
              <w:rPr>
                <w:noProof/>
              </w:rPr>
              <w:fldChar w:fldCharType="separate"/>
            </w:r>
            <w:r>
              <w:rPr>
                <w:noProof/>
              </w:rPr>
              <w:t>10</w:t>
            </w:r>
            <w:r>
              <w:rPr>
                <w:noProof/>
              </w:rPr>
              <w:fldChar w:fldCharType="end"/>
            </w:r>
          </w:hyperlink>
        </w:p>
        <w:p w:rsidR="00A63B45" w:rsidRDefault="00A63B45">
          <w:pPr>
            <w:pStyle w:val="TOC1"/>
            <w:tabs>
              <w:tab w:val="right" w:leader="dot" w:pos="9350"/>
            </w:tabs>
            <w:rPr>
              <w:noProof/>
            </w:rPr>
          </w:pPr>
          <w:hyperlink w:anchor="_Toc241412436" w:history="1">
            <w:r w:rsidRPr="002F24B3">
              <w:rPr>
                <w:rStyle w:val="Hyperlink"/>
                <w:noProof/>
              </w:rPr>
              <w:t>5. Non-Functional Requirements</w:t>
            </w:r>
            <w:r>
              <w:rPr>
                <w:noProof/>
              </w:rPr>
              <w:tab/>
            </w:r>
            <w:r>
              <w:rPr>
                <w:noProof/>
              </w:rPr>
              <w:fldChar w:fldCharType="begin"/>
            </w:r>
            <w:r>
              <w:rPr>
                <w:noProof/>
              </w:rPr>
              <w:instrText xml:space="preserve"> PAGEREF _Toc241412436 \h </w:instrText>
            </w:r>
            <w:r>
              <w:rPr>
                <w:noProof/>
              </w:rPr>
            </w:r>
            <w:r>
              <w:rPr>
                <w:noProof/>
              </w:rPr>
              <w:fldChar w:fldCharType="separate"/>
            </w:r>
            <w:r>
              <w:rPr>
                <w:noProof/>
              </w:rPr>
              <w:t>11</w:t>
            </w:r>
            <w:r>
              <w:rPr>
                <w:noProof/>
              </w:rPr>
              <w:fldChar w:fldCharType="end"/>
            </w:r>
          </w:hyperlink>
        </w:p>
        <w:p w:rsidR="00A63B45" w:rsidRDefault="00A63B45">
          <w:pPr>
            <w:pStyle w:val="TOC1"/>
            <w:tabs>
              <w:tab w:val="right" w:leader="dot" w:pos="9350"/>
            </w:tabs>
            <w:rPr>
              <w:noProof/>
            </w:rPr>
          </w:pPr>
          <w:hyperlink w:anchor="_Toc241412437" w:history="1">
            <w:r w:rsidRPr="002F24B3">
              <w:rPr>
                <w:rStyle w:val="Hyperlink"/>
                <w:noProof/>
              </w:rPr>
              <w:t>6. User Stories</w:t>
            </w:r>
            <w:r>
              <w:rPr>
                <w:noProof/>
              </w:rPr>
              <w:tab/>
            </w:r>
            <w:r>
              <w:rPr>
                <w:noProof/>
              </w:rPr>
              <w:fldChar w:fldCharType="begin"/>
            </w:r>
            <w:r>
              <w:rPr>
                <w:noProof/>
              </w:rPr>
              <w:instrText xml:space="preserve"> PAGEREF _Toc241412437 \h </w:instrText>
            </w:r>
            <w:r>
              <w:rPr>
                <w:noProof/>
              </w:rPr>
            </w:r>
            <w:r>
              <w:rPr>
                <w:noProof/>
              </w:rPr>
              <w:fldChar w:fldCharType="separate"/>
            </w:r>
            <w:r>
              <w:rPr>
                <w:noProof/>
              </w:rPr>
              <w:t>12</w:t>
            </w:r>
            <w:r>
              <w:rPr>
                <w:noProof/>
              </w:rPr>
              <w:fldChar w:fldCharType="end"/>
            </w:r>
          </w:hyperlink>
        </w:p>
        <w:p w:rsidR="00A63B45" w:rsidRDefault="00A63B45">
          <w:pPr>
            <w:pStyle w:val="TOC1"/>
            <w:tabs>
              <w:tab w:val="right" w:leader="dot" w:pos="9350"/>
            </w:tabs>
            <w:rPr>
              <w:noProof/>
            </w:rPr>
          </w:pPr>
          <w:hyperlink w:anchor="_Toc241412438" w:history="1">
            <w:r w:rsidRPr="002F24B3">
              <w:rPr>
                <w:rStyle w:val="Hyperlink"/>
                <w:noProof/>
              </w:rPr>
              <w:t>7. Data Requirements — Directory Sheet Schema</w:t>
            </w:r>
            <w:r>
              <w:rPr>
                <w:noProof/>
              </w:rPr>
              <w:tab/>
            </w:r>
            <w:r>
              <w:rPr>
                <w:noProof/>
              </w:rPr>
              <w:fldChar w:fldCharType="begin"/>
            </w:r>
            <w:r>
              <w:rPr>
                <w:noProof/>
              </w:rPr>
              <w:instrText xml:space="preserve"> PAGEREF _Toc241412438 \h </w:instrText>
            </w:r>
            <w:r>
              <w:rPr>
                <w:noProof/>
              </w:rPr>
            </w:r>
            <w:r>
              <w:rPr>
                <w:noProof/>
              </w:rPr>
              <w:fldChar w:fldCharType="separate"/>
            </w:r>
            <w:r>
              <w:rPr>
                <w:noProof/>
              </w:rPr>
              <w:t>13</w:t>
            </w:r>
            <w:r>
              <w:rPr>
                <w:noProof/>
              </w:rPr>
              <w:fldChar w:fldCharType="end"/>
            </w:r>
          </w:hyperlink>
        </w:p>
        <w:p w:rsidR="00A63B45" w:rsidRDefault="00A63B45">
          <w:pPr>
            <w:pStyle w:val="TOC2"/>
            <w:tabs>
              <w:tab w:val="right" w:leader="dot" w:pos="9350"/>
            </w:tabs>
            <w:rPr>
              <w:noProof/>
            </w:rPr>
          </w:pPr>
          <w:hyperlink w:anchor="_Toc241412439" w:history="1">
            <w:r w:rsidRPr="002F24B3">
              <w:rPr>
                <w:rStyle w:val="Hyperlink"/>
                <w:noProof/>
              </w:rPr>
              <w:t>7.1 Data Tab</w:t>
            </w:r>
            <w:r>
              <w:rPr>
                <w:noProof/>
              </w:rPr>
              <w:tab/>
            </w:r>
            <w:r>
              <w:rPr>
                <w:noProof/>
              </w:rPr>
              <w:fldChar w:fldCharType="begin"/>
            </w:r>
            <w:r>
              <w:rPr>
                <w:noProof/>
              </w:rPr>
              <w:instrText xml:space="preserve"> PAGEREF _Toc241412439 \h </w:instrText>
            </w:r>
            <w:r>
              <w:rPr>
                <w:noProof/>
              </w:rPr>
            </w:r>
            <w:r>
              <w:rPr>
                <w:noProof/>
              </w:rPr>
              <w:fldChar w:fldCharType="separate"/>
            </w:r>
            <w:r>
              <w:rPr>
                <w:noProof/>
              </w:rPr>
              <w:t>13</w:t>
            </w:r>
            <w:r>
              <w:rPr>
                <w:noProof/>
              </w:rPr>
              <w:fldChar w:fldCharType="end"/>
            </w:r>
          </w:hyperlink>
        </w:p>
        <w:p w:rsidR="00A63B45" w:rsidRDefault="00A63B45">
          <w:pPr>
            <w:pStyle w:val="TOC2"/>
            <w:tabs>
              <w:tab w:val="right" w:leader="dot" w:pos="9350"/>
            </w:tabs>
            <w:rPr>
              <w:noProof/>
            </w:rPr>
          </w:pPr>
          <w:hyperlink w:anchor="_Toc241412440" w:history="1">
            <w:r w:rsidRPr="002F24B3">
              <w:rPr>
                <w:rStyle w:val="Hyperlink"/>
                <w:noProof/>
              </w:rPr>
              <w:t>7.2 Analytics Tab (FR-11)</w:t>
            </w:r>
            <w:r>
              <w:rPr>
                <w:noProof/>
              </w:rPr>
              <w:tab/>
            </w:r>
            <w:r>
              <w:rPr>
                <w:noProof/>
              </w:rPr>
              <w:fldChar w:fldCharType="begin"/>
            </w:r>
            <w:r>
              <w:rPr>
                <w:noProof/>
              </w:rPr>
              <w:instrText xml:space="preserve"> PAGEREF _Toc241412440 \h </w:instrText>
            </w:r>
            <w:r>
              <w:rPr>
                <w:noProof/>
              </w:rPr>
            </w:r>
            <w:r>
              <w:rPr>
                <w:noProof/>
              </w:rPr>
              <w:fldChar w:fldCharType="separate"/>
            </w:r>
            <w:r>
              <w:rPr>
                <w:noProof/>
              </w:rPr>
              <w:t>13</w:t>
            </w:r>
            <w:r>
              <w:rPr>
                <w:noProof/>
              </w:rPr>
              <w:fldChar w:fldCharType="end"/>
            </w:r>
          </w:hyperlink>
        </w:p>
        <w:p w:rsidR="00A63B45" w:rsidRDefault="00A63B45">
          <w:pPr>
            <w:pStyle w:val="TOC1"/>
            <w:tabs>
              <w:tab w:val="right" w:leader="dot" w:pos="9350"/>
            </w:tabs>
            <w:rPr>
              <w:noProof/>
            </w:rPr>
          </w:pPr>
          <w:hyperlink w:anchor="_Toc241412441" w:history="1">
            <w:r w:rsidRPr="002F24B3">
              <w:rPr>
                <w:rStyle w:val="Hyperlink"/>
                <w:noProof/>
              </w:rPr>
              <w:t>8. Registration Google Form — Question List</w:t>
            </w:r>
            <w:r>
              <w:rPr>
                <w:noProof/>
              </w:rPr>
              <w:tab/>
            </w:r>
            <w:r>
              <w:rPr>
                <w:noProof/>
              </w:rPr>
              <w:fldChar w:fldCharType="begin"/>
            </w:r>
            <w:r>
              <w:rPr>
                <w:noProof/>
              </w:rPr>
              <w:instrText xml:space="preserve"> PAGEREF _Toc241412441 \h </w:instrText>
            </w:r>
            <w:r>
              <w:rPr>
                <w:noProof/>
              </w:rPr>
            </w:r>
            <w:r>
              <w:rPr>
                <w:noProof/>
              </w:rPr>
              <w:fldChar w:fldCharType="separate"/>
            </w:r>
            <w:r>
              <w:rPr>
                <w:noProof/>
              </w:rPr>
              <w:t>15</w:t>
            </w:r>
            <w:r>
              <w:rPr>
                <w:noProof/>
              </w:rPr>
              <w:fldChar w:fldCharType="end"/>
            </w:r>
          </w:hyperlink>
        </w:p>
        <w:p w:rsidR="00A63B45" w:rsidRDefault="00A63B45">
          <w:pPr>
            <w:pStyle w:val="TOC3"/>
            <w:tabs>
              <w:tab w:val="right" w:leader="dot" w:pos="9350"/>
            </w:tabs>
            <w:rPr>
              <w:noProof/>
            </w:rPr>
          </w:pPr>
          <w:hyperlink w:anchor="_Toc241412442" w:history="1">
            <w:r w:rsidRPr="002F24B3">
              <w:rPr>
                <w:rStyle w:val="Hyperlink"/>
                <w:noProof/>
              </w:rPr>
              <w:t>Category Dropdown Options (Q3)</w:t>
            </w:r>
            <w:r>
              <w:rPr>
                <w:noProof/>
              </w:rPr>
              <w:tab/>
            </w:r>
            <w:r>
              <w:rPr>
                <w:noProof/>
              </w:rPr>
              <w:fldChar w:fldCharType="begin"/>
            </w:r>
            <w:r>
              <w:rPr>
                <w:noProof/>
              </w:rPr>
              <w:instrText xml:space="preserve"> PAGEREF _Toc241412442 \h </w:instrText>
            </w:r>
            <w:r>
              <w:rPr>
                <w:noProof/>
              </w:rPr>
            </w:r>
            <w:r>
              <w:rPr>
                <w:noProof/>
              </w:rPr>
              <w:fldChar w:fldCharType="separate"/>
            </w:r>
            <w:r>
              <w:rPr>
                <w:noProof/>
              </w:rPr>
              <w:t>15</w:t>
            </w:r>
            <w:r>
              <w:rPr>
                <w:noProof/>
              </w:rPr>
              <w:fldChar w:fldCharType="end"/>
            </w:r>
          </w:hyperlink>
        </w:p>
        <w:p w:rsidR="00A63B45" w:rsidRDefault="00A63B45">
          <w:pPr>
            <w:pStyle w:val="TOC1"/>
            <w:tabs>
              <w:tab w:val="right" w:leader="dot" w:pos="9350"/>
            </w:tabs>
            <w:rPr>
              <w:noProof/>
            </w:rPr>
          </w:pPr>
          <w:hyperlink w:anchor="_Toc241412443" w:history="1">
            <w:r w:rsidRPr="002F24B3">
              <w:rPr>
                <w:rStyle w:val="Hyperlink"/>
                <w:noProof/>
              </w:rPr>
              <w:t>9. Hosting &amp; Deployment Decision</w:t>
            </w:r>
            <w:r>
              <w:rPr>
                <w:noProof/>
              </w:rPr>
              <w:tab/>
            </w:r>
            <w:r>
              <w:rPr>
                <w:noProof/>
              </w:rPr>
              <w:fldChar w:fldCharType="begin"/>
            </w:r>
            <w:r>
              <w:rPr>
                <w:noProof/>
              </w:rPr>
              <w:instrText xml:space="preserve"> PAGEREF _Toc241412443 \h </w:instrText>
            </w:r>
            <w:r>
              <w:rPr>
                <w:noProof/>
              </w:rPr>
            </w:r>
            <w:r>
              <w:rPr>
                <w:noProof/>
              </w:rPr>
              <w:fldChar w:fldCharType="separate"/>
            </w:r>
            <w:r>
              <w:rPr>
                <w:noProof/>
              </w:rPr>
              <w:t>16</w:t>
            </w:r>
            <w:r>
              <w:rPr>
                <w:noProof/>
              </w:rPr>
              <w:fldChar w:fldCharType="end"/>
            </w:r>
          </w:hyperlink>
        </w:p>
        <w:p w:rsidR="00A63B45" w:rsidRDefault="00A63B45">
          <w:pPr>
            <w:pStyle w:val="TOC3"/>
            <w:tabs>
              <w:tab w:val="right" w:leader="dot" w:pos="9350"/>
            </w:tabs>
            <w:rPr>
              <w:noProof/>
            </w:rPr>
          </w:pPr>
          <w:hyperlink w:anchor="_Toc241412444" w:history="1">
            <w:r w:rsidRPr="002F24B3">
              <w:rPr>
                <w:rStyle w:val="Hyperlink"/>
                <w:noProof/>
              </w:rPr>
              <w:t>Sufficiency Assessment</w:t>
            </w:r>
            <w:r>
              <w:rPr>
                <w:noProof/>
              </w:rPr>
              <w:tab/>
            </w:r>
            <w:r>
              <w:rPr>
                <w:noProof/>
              </w:rPr>
              <w:fldChar w:fldCharType="begin"/>
            </w:r>
            <w:r>
              <w:rPr>
                <w:noProof/>
              </w:rPr>
              <w:instrText xml:space="preserve"> PAGEREF _Toc241412444 \h </w:instrText>
            </w:r>
            <w:r>
              <w:rPr>
                <w:noProof/>
              </w:rPr>
            </w:r>
            <w:r>
              <w:rPr>
                <w:noProof/>
              </w:rPr>
              <w:fldChar w:fldCharType="separate"/>
            </w:r>
            <w:r>
              <w:rPr>
                <w:noProof/>
              </w:rPr>
              <w:t>16</w:t>
            </w:r>
            <w:r>
              <w:rPr>
                <w:noProof/>
              </w:rPr>
              <w:fldChar w:fldCharType="end"/>
            </w:r>
          </w:hyperlink>
        </w:p>
        <w:p w:rsidR="00A63B45" w:rsidRDefault="00A63B45">
          <w:pPr>
            <w:pStyle w:val="TOC3"/>
            <w:tabs>
              <w:tab w:val="right" w:leader="dot" w:pos="9350"/>
            </w:tabs>
            <w:rPr>
              <w:noProof/>
            </w:rPr>
          </w:pPr>
          <w:hyperlink w:anchor="_Toc241412445" w:history="1">
            <w:r w:rsidRPr="002F24B3">
              <w:rPr>
                <w:rStyle w:val="Hyperlink"/>
                <w:noProof/>
              </w:rPr>
              <w:t>Constraints to Verify</w:t>
            </w:r>
            <w:r>
              <w:rPr>
                <w:noProof/>
              </w:rPr>
              <w:tab/>
            </w:r>
            <w:r>
              <w:rPr>
                <w:noProof/>
              </w:rPr>
              <w:fldChar w:fldCharType="begin"/>
            </w:r>
            <w:r>
              <w:rPr>
                <w:noProof/>
              </w:rPr>
              <w:instrText xml:space="preserve"> PAGEREF _Toc241412445 \h </w:instrText>
            </w:r>
            <w:r>
              <w:rPr>
                <w:noProof/>
              </w:rPr>
            </w:r>
            <w:r>
              <w:rPr>
                <w:noProof/>
              </w:rPr>
              <w:fldChar w:fldCharType="separate"/>
            </w:r>
            <w:r>
              <w:rPr>
                <w:noProof/>
              </w:rPr>
              <w:t>16</w:t>
            </w:r>
            <w:r>
              <w:rPr>
                <w:noProof/>
              </w:rPr>
              <w:fldChar w:fldCharType="end"/>
            </w:r>
          </w:hyperlink>
        </w:p>
        <w:p w:rsidR="00A63B45" w:rsidRDefault="00A63B45">
          <w:pPr>
            <w:pStyle w:val="TOC3"/>
            <w:tabs>
              <w:tab w:val="right" w:leader="dot" w:pos="9350"/>
            </w:tabs>
            <w:rPr>
              <w:noProof/>
            </w:rPr>
          </w:pPr>
          <w:hyperlink w:anchor="_Toc241412446" w:history="1">
            <w:r w:rsidRPr="002F24B3">
              <w:rPr>
                <w:rStyle w:val="Hyperlink"/>
                <w:noProof/>
              </w:rPr>
              <w:t>Operational Recommendation</w:t>
            </w:r>
            <w:r>
              <w:rPr>
                <w:noProof/>
              </w:rPr>
              <w:tab/>
            </w:r>
            <w:r>
              <w:rPr>
                <w:noProof/>
              </w:rPr>
              <w:fldChar w:fldCharType="begin"/>
            </w:r>
            <w:r>
              <w:rPr>
                <w:noProof/>
              </w:rPr>
              <w:instrText xml:space="preserve"> PAGEREF _Toc241412446 \h </w:instrText>
            </w:r>
            <w:r>
              <w:rPr>
                <w:noProof/>
              </w:rPr>
            </w:r>
            <w:r>
              <w:rPr>
                <w:noProof/>
              </w:rPr>
              <w:fldChar w:fldCharType="separate"/>
            </w:r>
            <w:r>
              <w:rPr>
                <w:noProof/>
              </w:rPr>
              <w:t>16</w:t>
            </w:r>
            <w:r>
              <w:rPr>
                <w:noProof/>
              </w:rPr>
              <w:fldChar w:fldCharType="end"/>
            </w:r>
          </w:hyperlink>
        </w:p>
        <w:p w:rsidR="00A63B45" w:rsidRDefault="00A63B45">
          <w:pPr>
            <w:pStyle w:val="TOC1"/>
            <w:tabs>
              <w:tab w:val="right" w:leader="dot" w:pos="9350"/>
            </w:tabs>
            <w:rPr>
              <w:noProof/>
            </w:rPr>
          </w:pPr>
          <w:hyperlink w:anchor="_Toc241412447" w:history="1">
            <w:r w:rsidRPr="002F24B3">
              <w:rPr>
                <w:rStyle w:val="Hyperlink"/>
                <w:noProof/>
              </w:rPr>
              <w:t>10. System Design</w:t>
            </w:r>
            <w:r>
              <w:rPr>
                <w:noProof/>
              </w:rPr>
              <w:tab/>
            </w:r>
            <w:r>
              <w:rPr>
                <w:noProof/>
              </w:rPr>
              <w:fldChar w:fldCharType="begin"/>
            </w:r>
            <w:r>
              <w:rPr>
                <w:noProof/>
              </w:rPr>
              <w:instrText xml:space="preserve"> PAGEREF _Toc241412447 \h </w:instrText>
            </w:r>
            <w:r>
              <w:rPr>
                <w:noProof/>
              </w:rPr>
            </w:r>
            <w:r>
              <w:rPr>
                <w:noProof/>
              </w:rPr>
              <w:fldChar w:fldCharType="separate"/>
            </w:r>
            <w:r>
              <w:rPr>
                <w:noProof/>
              </w:rPr>
              <w:t>17</w:t>
            </w:r>
            <w:r>
              <w:rPr>
                <w:noProof/>
              </w:rPr>
              <w:fldChar w:fldCharType="end"/>
            </w:r>
          </w:hyperlink>
        </w:p>
        <w:p w:rsidR="00A63B45" w:rsidRDefault="00A63B45">
          <w:pPr>
            <w:pStyle w:val="TOC2"/>
            <w:tabs>
              <w:tab w:val="right" w:leader="dot" w:pos="9350"/>
            </w:tabs>
            <w:rPr>
              <w:noProof/>
            </w:rPr>
          </w:pPr>
          <w:hyperlink w:anchor="_Toc241412448" w:history="1">
            <w:r w:rsidRPr="002F24B3">
              <w:rPr>
                <w:rStyle w:val="Hyperlink"/>
                <w:noProof/>
              </w:rPr>
              <w:t>10.1 High-Level Architecture</w:t>
            </w:r>
            <w:r>
              <w:rPr>
                <w:noProof/>
              </w:rPr>
              <w:tab/>
            </w:r>
            <w:r>
              <w:rPr>
                <w:noProof/>
              </w:rPr>
              <w:fldChar w:fldCharType="begin"/>
            </w:r>
            <w:r>
              <w:rPr>
                <w:noProof/>
              </w:rPr>
              <w:instrText xml:space="preserve"> PAGEREF _Toc241412448 \h </w:instrText>
            </w:r>
            <w:r>
              <w:rPr>
                <w:noProof/>
              </w:rPr>
            </w:r>
            <w:r>
              <w:rPr>
                <w:noProof/>
              </w:rPr>
              <w:fldChar w:fldCharType="separate"/>
            </w:r>
            <w:r>
              <w:rPr>
                <w:noProof/>
              </w:rPr>
              <w:t>17</w:t>
            </w:r>
            <w:r>
              <w:rPr>
                <w:noProof/>
              </w:rPr>
              <w:fldChar w:fldCharType="end"/>
            </w:r>
          </w:hyperlink>
        </w:p>
        <w:p w:rsidR="00A63B45" w:rsidRDefault="00A63B45">
          <w:pPr>
            <w:pStyle w:val="TOC2"/>
            <w:tabs>
              <w:tab w:val="right" w:leader="dot" w:pos="9350"/>
            </w:tabs>
            <w:rPr>
              <w:noProof/>
            </w:rPr>
          </w:pPr>
          <w:hyperlink w:anchor="_Toc241412449" w:history="1">
            <w:r w:rsidRPr="002F24B3">
              <w:rPr>
                <w:rStyle w:val="Hyperlink"/>
                <w:noProof/>
              </w:rPr>
              <w:t>10.2 Query Handling Flow</w:t>
            </w:r>
            <w:r>
              <w:rPr>
                <w:noProof/>
              </w:rPr>
              <w:tab/>
            </w:r>
            <w:r>
              <w:rPr>
                <w:noProof/>
              </w:rPr>
              <w:fldChar w:fldCharType="begin"/>
            </w:r>
            <w:r>
              <w:rPr>
                <w:noProof/>
              </w:rPr>
              <w:instrText xml:space="preserve"> PAGEREF _Toc241412449 \h </w:instrText>
            </w:r>
            <w:r>
              <w:rPr>
                <w:noProof/>
              </w:rPr>
            </w:r>
            <w:r>
              <w:rPr>
                <w:noProof/>
              </w:rPr>
              <w:fldChar w:fldCharType="separate"/>
            </w:r>
            <w:r>
              <w:rPr>
                <w:noProof/>
              </w:rPr>
              <w:t>17</w:t>
            </w:r>
            <w:r>
              <w:rPr>
                <w:noProof/>
              </w:rPr>
              <w:fldChar w:fldCharType="end"/>
            </w:r>
          </w:hyperlink>
        </w:p>
        <w:p w:rsidR="00A63B45" w:rsidRDefault="00A63B45">
          <w:pPr>
            <w:pStyle w:val="TOC2"/>
            <w:tabs>
              <w:tab w:val="right" w:leader="dot" w:pos="9350"/>
            </w:tabs>
            <w:rPr>
              <w:noProof/>
            </w:rPr>
          </w:pPr>
          <w:hyperlink w:anchor="_Toc241412450" w:history="1">
            <w:r w:rsidRPr="002F24B3">
              <w:rPr>
                <w:rStyle w:val="Hyperlink"/>
                <w:noProof/>
              </w:rPr>
              <w:t>10.3 Module Breakdown</w:t>
            </w:r>
            <w:r>
              <w:rPr>
                <w:noProof/>
              </w:rPr>
              <w:tab/>
            </w:r>
            <w:r>
              <w:rPr>
                <w:noProof/>
              </w:rPr>
              <w:fldChar w:fldCharType="begin"/>
            </w:r>
            <w:r>
              <w:rPr>
                <w:noProof/>
              </w:rPr>
              <w:instrText xml:space="preserve"> PAGEREF _Toc241412450 \h </w:instrText>
            </w:r>
            <w:r>
              <w:rPr>
                <w:noProof/>
              </w:rPr>
            </w:r>
            <w:r>
              <w:rPr>
                <w:noProof/>
              </w:rPr>
              <w:fldChar w:fldCharType="separate"/>
            </w:r>
            <w:r>
              <w:rPr>
                <w:noProof/>
              </w:rPr>
              <w:t>19</w:t>
            </w:r>
            <w:r>
              <w:rPr>
                <w:noProof/>
              </w:rPr>
              <w:fldChar w:fldCharType="end"/>
            </w:r>
          </w:hyperlink>
        </w:p>
        <w:p w:rsidR="00A63B45" w:rsidRDefault="00A63B45">
          <w:pPr>
            <w:pStyle w:val="TOC2"/>
            <w:tabs>
              <w:tab w:val="right" w:leader="dot" w:pos="9350"/>
            </w:tabs>
            <w:rPr>
              <w:noProof/>
            </w:rPr>
          </w:pPr>
          <w:hyperlink w:anchor="_Toc241412451" w:history="1">
            <w:r w:rsidRPr="002F24B3">
              <w:rPr>
                <w:rStyle w:val="Hyperlink"/>
                <w:noProof/>
              </w:rPr>
              <w:t>10.4 Deployment View</w:t>
            </w:r>
            <w:r>
              <w:rPr>
                <w:noProof/>
              </w:rPr>
              <w:tab/>
            </w:r>
            <w:r>
              <w:rPr>
                <w:noProof/>
              </w:rPr>
              <w:fldChar w:fldCharType="begin"/>
            </w:r>
            <w:r>
              <w:rPr>
                <w:noProof/>
              </w:rPr>
              <w:instrText xml:space="preserve"> PAGEREF _Toc241412451 \h </w:instrText>
            </w:r>
            <w:r>
              <w:rPr>
                <w:noProof/>
              </w:rPr>
            </w:r>
            <w:r>
              <w:rPr>
                <w:noProof/>
              </w:rPr>
              <w:fldChar w:fldCharType="separate"/>
            </w:r>
            <w:r>
              <w:rPr>
                <w:noProof/>
              </w:rPr>
              <w:t>19</w:t>
            </w:r>
            <w:r>
              <w:rPr>
                <w:noProof/>
              </w:rPr>
              <w:fldChar w:fldCharType="end"/>
            </w:r>
          </w:hyperlink>
        </w:p>
        <w:p w:rsidR="00A63B45" w:rsidRDefault="00A63B45">
          <w:pPr>
            <w:pStyle w:val="TOC1"/>
            <w:tabs>
              <w:tab w:val="right" w:leader="dot" w:pos="9350"/>
            </w:tabs>
            <w:rPr>
              <w:noProof/>
            </w:rPr>
          </w:pPr>
          <w:hyperlink w:anchor="_Toc241412452" w:history="1">
            <w:r w:rsidRPr="002F24B3">
              <w:rPr>
                <w:rStyle w:val="Hyperlink"/>
                <w:noProof/>
              </w:rPr>
              <w:t>11. Implementation Plan</w:t>
            </w:r>
            <w:r>
              <w:rPr>
                <w:noProof/>
              </w:rPr>
              <w:tab/>
            </w:r>
            <w:r>
              <w:rPr>
                <w:noProof/>
              </w:rPr>
              <w:fldChar w:fldCharType="begin"/>
            </w:r>
            <w:r>
              <w:rPr>
                <w:noProof/>
              </w:rPr>
              <w:instrText xml:space="preserve"> PAGEREF _Toc241412452 \h </w:instrText>
            </w:r>
            <w:r>
              <w:rPr>
                <w:noProof/>
              </w:rPr>
            </w:r>
            <w:r>
              <w:rPr>
                <w:noProof/>
              </w:rPr>
              <w:fldChar w:fldCharType="separate"/>
            </w:r>
            <w:r>
              <w:rPr>
                <w:noProof/>
              </w:rPr>
              <w:t>20</w:t>
            </w:r>
            <w:r>
              <w:rPr>
                <w:noProof/>
              </w:rPr>
              <w:fldChar w:fldCharType="end"/>
            </w:r>
          </w:hyperlink>
        </w:p>
        <w:p w:rsidR="00A63B45" w:rsidRDefault="00A63B45">
          <w:pPr>
            <w:pStyle w:val="TOC2"/>
            <w:tabs>
              <w:tab w:val="right" w:leader="dot" w:pos="9350"/>
            </w:tabs>
            <w:rPr>
              <w:noProof/>
            </w:rPr>
          </w:pPr>
          <w:hyperlink w:anchor="_Toc241412453" w:history="1">
            <w:r w:rsidRPr="002F24B3">
              <w:rPr>
                <w:rStyle w:val="Hyperlink"/>
                <w:noProof/>
              </w:rPr>
              <w:t>11.1 Tech Stack — Finalized</w:t>
            </w:r>
            <w:r>
              <w:rPr>
                <w:noProof/>
              </w:rPr>
              <w:tab/>
            </w:r>
            <w:r>
              <w:rPr>
                <w:noProof/>
              </w:rPr>
              <w:fldChar w:fldCharType="begin"/>
            </w:r>
            <w:r>
              <w:rPr>
                <w:noProof/>
              </w:rPr>
              <w:instrText xml:space="preserve"> PAGEREF _Toc241412453 \h </w:instrText>
            </w:r>
            <w:r>
              <w:rPr>
                <w:noProof/>
              </w:rPr>
            </w:r>
            <w:r>
              <w:rPr>
                <w:noProof/>
              </w:rPr>
              <w:fldChar w:fldCharType="separate"/>
            </w:r>
            <w:r>
              <w:rPr>
                <w:noProof/>
              </w:rPr>
              <w:t>20</w:t>
            </w:r>
            <w:r>
              <w:rPr>
                <w:noProof/>
              </w:rPr>
              <w:fldChar w:fldCharType="end"/>
            </w:r>
          </w:hyperlink>
        </w:p>
        <w:p w:rsidR="00A63B45" w:rsidRDefault="00A63B45">
          <w:pPr>
            <w:pStyle w:val="TOC2"/>
            <w:tabs>
              <w:tab w:val="right" w:leader="dot" w:pos="9350"/>
            </w:tabs>
            <w:rPr>
              <w:noProof/>
            </w:rPr>
          </w:pPr>
          <w:hyperlink w:anchor="_Toc241412454" w:history="1">
            <w:r w:rsidRPr="002F24B3">
              <w:rPr>
                <w:rStyle w:val="Hyperlink"/>
                <w:noProof/>
              </w:rPr>
              <w:t>11.2 Build Phases</w:t>
            </w:r>
            <w:r>
              <w:rPr>
                <w:noProof/>
              </w:rPr>
              <w:tab/>
            </w:r>
            <w:r>
              <w:rPr>
                <w:noProof/>
              </w:rPr>
              <w:fldChar w:fldCharType="begin"/>
            </w:r>
            <w:r>
              <w:rPr>
                <w:noProof/>
              </w:rPr>
              <w:instrText xml:space="preserve"> PAGEREF _Toc241412454 \h </w:instrText>
            </w:r>
            <w:r>
              <w:rPr>
                <w:noProof/>
              </w:rPr>
            </w:r>
            <w:r>
              <w:rPr>
                <w:noProof/>
              </w:rPr>
              <w:fldChar w:fldCharType="separate"/>
            </w:r>
            <w:r>
              <w:rPr>
                <w:noProof/>
              </w:rPr>
              <w:t>20</w:t>
            </w:r>
            <w:r>
              <w:rPr>
                <w:noProof/>
              </w:rPr>
              <w:fldChar w:fldCharType="end"/>
            </w:r>
          </w:hyperlink>
        </w:p>
        <w:p w:rsidR="00A63B45" w:rsidRDefault="00A63B45">
          <w:pPr>
            <w:pStyle w:val="TOC1"/>
            <w:tabs>
              <w:tab w:val="right" w:leader="dot" w:pos="9350"/>
            </w:tabs>
            <w:rPr>
              <w:noProof/>
            </w:rPr>
          </w:pPr>
          <w:hyperlink w:anchor="_Toc241412455" w:history="1">
            <w:r w:rsidRPr="002F24B3">
              <w:rPr>
                <w:rStyle w:val="Hyperlink"/>
                <w:noProof/>
              </w:rPr>
              <w:t>12. Assumptions</w:t>
            </w:r>
            <w:r>
              <w:rPr>
                <w:noProof/>
              </w:rPr>
              <w:tab/>
            </w:r>
            <w:r>
              <w:rPr>
                <w:noProof/>
              </w:rPr>
              <w:fldChar w:fldCharType="begin"/>
            </w:r>
            <w:r>
              <w:rPr>
                <w:noProof/>
              </w:rPr>
              <w:instrText xml:space="preserve"> PAGEREF _Toc241412455 \h </w:instrText>
            </w:r>
            <w:r>
              <w:rPr>
                <w:noProof/>
              </w:rPr>
            </w:r>
            <w:r>
              <w:rPr>
                <w:noProof/>
              </w:rPr>
              <w:fldChar w:fldCharType="separate"/>
            </w:r>
            <w:r>
              <w:rPr>
                <w:noProof/>
              </w:rPr>
              <w:t>22</w:t>
            </w:r>
            <w:r>
              <w:rPr>
                <w:noProof/>
              </w:rPr>
              <w:fldChar w:fldCharType="end"/>
            </w:r>
          </w:hyperlink>
        </w:p>
        <w:p w:rsidR="00A63B45" w:rsidRDefault="00A63B45">
          <w:pPr>
            <w:pStyle w:val="TOC1"/>
            <w:tabs>
              <w:tab w:val="right" w:leader="dot" w:pos="9350"/>
            </w:tabs>
            <w:rPr>
              <w:noProof/>
            </w:rPr>
          </w:pPr>
          <w:hyperlink w:anchor="_Toc241412456" w:history="1">
            <w:r w:rsidRPr="002F24B3">
              <w:rPr>
                <w:rStyle w:val="Hyperlink"/>
                <w:noProof/>
              </w:rPr>
              <w:t>13. Constraints</w:t>
            </w:r>
            <w:r>
              <w:rPr>
                <w:noProof/>
              </w:rPr>
              <w:tab/>
            </w:r>
            <w:r>
              <w:rPr>
                <w:noProof/>
              </w:rPr>
              <w:fldChar w:fldCharType="begin"/>
            </w:r>
            <w:r>
              <w:rPr>
                <w:noProof/>
              </w:rPr>
              <w:instrText xml:space="preserve"> PAGEREF _Toc241412456 \h </w:instrText>
            </w:r>
            <w:r>
              <w:rPr>
                <w:noProof/>
              </w:rPr>
            </w:r>
            <w:r>
              <w:rPr>
                <w:noProof/>
              </w:rPr>
              <w:fldChar w:fldCharType="separate"/>
            </w:r>
            <w:r>
              <w:rPr>
                <w:noProof/>
              </w:rPr>
              <w:t>22</w:t>
            </w:r>
            <w:r>
              <w:rPr>
                <w:noProof/>
              </w:rPr>
              <w:fldChar w:fldCharType="end"/>
            </w:r>
          </w:hyperlink>
        </w:p>
        <w:p w:rsidR="00A63B45" w:rsidRDefault="00A63B45">
          <w:pPr>
            <w:pStyle w:val="TOC1"/>
            <w:tabs>
              <w:tab w:val="right" w:leader="dot" w:pos="9350"/>
            </w:tabs>
            <w:rPr>
              <w:noProof/>
            </w:rPr>
          </w:pPr>
          <w:hyperlink w:anchor="_Toc241412457" w:history="1">
            <w:r w:rsidRPr="002F24B3">
              <w:rPr>
                <w:rStyle w:val="Hyperlink"/>
                <w:noProof/>
              </w:rPr>
              <w:t>14. Open Questions for Testing Phase</w:t>
            </w:r>
            <w:r>
              <w:rPr>
                <w:noProof/>
              </w:rPr>
              <w:tab/>
            </w:r>
            <w:r>
              <w:rPr>
                <w:noProof/>
              </w:rPr>
              <w:fldChar w:fldCharType="begin"/>
            </w:r>
            <w:r>
              <w:rPr>
                <w:noProof/>
              </w:rPr>
              <w:instrText xml:space="preserve"> PAGEREF _Toc241412457 \h </w:instrText>
            </w:r>
            <w:r>
              <w:rPr>
                <w:noProof/>
              </w:rPr>
            </w:r>
            <w:r>
              <w:rPr>
                <w:noProof/>
              </w:rPr>
              <w:fldChar w:fldCharType="separate"/>
            </w:r>
            <w:r>
              <w:rPr>
                <w:noProof/>
              </w:rPr>
              <w:t>23</w:t>
            </w:r>
            <w:r>
              <w:rPr>
                <w:noProof/>
              </w:rPr>
              <w:fldChar w:fldCharType="end"/>
            </w:r>
          </w:hyperlink>
        </w:p>
        <w:p w:rsidR="004E1F7E" w:rsidRDefault="00A63B45">
          <w:r>
            <w:fldChar w:fldCharType="end"/>
          </w:r>
        </w:p>
      </w:sdtContent>
    </w:sdt>
    <w:p w:rsidR="004E1F7E" w:rsidRDefault="00A63B45">
      <w:r>
        <w:br w:type="page"/>
      </w:r>
    </w:p>
    <w:p w:rsidR="004E1F7E" w:rsidRDefault="00A63B45">
      <w:pPr>
        <w:pStyle w:val="Heading1"/>
        <w:spacing w:before="360" w:after="160"/>
      </w:pPr>
      <w:bookmarkStart w:id="1" w:name="_Toc241412409"/>
      <w:r>
        <w:lastRenderedPageBreak/>
        <w:t>1. Introduction</w:t>
      </w:r>
      <w:bookmarkEnd w:id="1"/>
    </w:p>
    <w:p w:rsidR="004E1F7E" w:rsidRDefault="00A63B45">
      <w:pPr>
        <w:pStyle w:val="Heading2"/>
        <w:spacing w:before="280" w:after="120"/>
      </w:pPr>
      <w:bookmarkStart w:id="2" w:name="_Toc241412410"/>
      <w:r>
        <w:t>1.1 Purpose</w:t>
      </w:r>
      <w:bookmarkEnd w:id="2"/>
    </w:p>
    <w:p w:rsidR="004E1F7E" w:rsidRDefault="00A63B45">
      <w:pPr>
        <w:spacing w:after="160" w:line="276" w:lineRule="auto"/>
      </w:pPr>
      <w:r>
        <w:t xml:space="preserve">This document specifies the software requirements for a Telegram-based directory bot that replaces the manual, chat-based request-and-reply pattern currently used in a WhatsApp group (“Connect Group”) of </w:t>
      </w:r>
      <w:proofErr w:type="spellStart"/>
      <w:r>
        <w:t>Tapovan</w:t>
      </w:r>
      <w:proofErr w:type="spellEnd"/>
      <w:r>
        <w:t xml:space="preserve"> </w:t>
      </w:r>
      <w:proofErr w:type="spellStart"/>
      <w:r>
        <w:t>Sanskarpith</w:t>
      </w:r>
      <w:proofErr w:type="spellEnd"/>
      <w:r>
        <w:t xml:space="preserve"> alumni. The bot allows any user to send a free-text requirement (e.g., a need for a doctor, supplier, or service provider) and receive matching contact details drawn from a verified directory of registered group members.</w:t>
      </w:r>
    </w:p>
    <w:p w:rsidR="004E1F7E" w:rsidRDefault="00A63B45">
      <w:pPr>
        <w:spacing w:after="160" w:line="276" w:lineRule="auto"/>
      </w:pPr>
      <w:r>
        <w:t>This SRS follows a standard structure — introduction, overall description, stakeholders, functional and non-functional requirements, user stories, data requirements, and constraints — scoped appropriately for a solo/small-team project rather than a large enterprise system.</w:t>
      </w:r>
    </w:p>
    <w:p w:rsidR="004E1F7E" w:rsidRDefault="00A63B45">
      <w:pPr>
        <w:pStyle w:val="Heading2"/>
        <w:spacing w:before="280" w:after="120"/>
      </w:pPr>
      <w:bookmarkStart w:id="3" w:name="_Toc241412411"/>
      <w:r>
        <w:t>1.2 Background</w:t>
      </w:r>
      <w:bookmarkEnd w:id="3"/>
    </w:p>
    <w:p w:rsidR="004E1F7E" w:rsidRDefault="00A63B45">
      <w:pPr>
        <w:spacing w:after="160" w:line="276" w:lineRule="auto"/>
      </w:pPr>
      <w:r>
        <w:t xml:space="preserve">The Connect Group is a WhatsApp community of </w:t>
      </w:r>
      <w:proofErr w:type="spellStart"/>
      <w:r>
        <w:t>Tapovan</w:t>
      </w:r>
      <w:proofErr w:type="spellEnd"/>
      <w:r>
        <w:t xml:space="preserve"> </w:t>
      </w:r>
      <w:proofErr w:type="spellStart"/>
      <w:r>
        <w:t>Sanskarpith</w:t>
      </w:r>
      <w:proofErr w:type="spellEnd"/>
      <w:r>
        <w:t xml:space="preserve"> (a Jain institute in Gandhinagar, Gujarat) alumni. It currently has approximately 1,024 members, of whom roughly 300 are active. On average, 30–40 requirement or inquiry messages are posted daily — requests such as references for doctors, suppliers, chartered accountants, interior designers, printers, and similar professional or business needs.</w:t>
      </w:r>
    </w:p>
    <w:p w:rsidR="004E1F7E" w:rsidRDefault="00A63B45">
      <w:pPr>
        <w:spacing w:after="160" w:line="276" w:lineRule="auto"/>
      </w:pPr>
      <w:r>
        <w:t>Today, members post these requirements as free-text messages in the group and wait for replies from other members. This process is slow, unsearchable, easily buried under unrelated chat activity, and offers no way to systematically query “who in this group does X.”</w:t>
      </w:r>
    </w:p>
    <w:p w:rsidR="004E1F7E" w:rsidRDefault="00A63B45">
      <w:pPr>
        <w:pStyle w:val="Heading2"/>
        <w:spacing w:before="280" w:after="120"/>
      </w:pPr>
      <w:bookmarkStart w:id="4" w:name="_Toc241412412"/>
      <w:r>
        <w:t>1.3 Motive and Core Philosophy</w:t>
      </w:r>
      <w:bookmarkEnd w:id="4"/>
    </w:p>
    <w:p w:rsidR="004E1F7E" w:rsidRDefault="00A63B45">
      <w:pPr>
        <w:spacing w:after="160" w:line="276" w:lineRule="auto"/>
      </w:pPr>
      <w:r>
        <w:t>The founding motive of the Connect Group is to give business preference to fellow alumni before looking outside the network — summarized informally as “give business to our brothers first.” Trust in the network comes from shared institutional background (</w:t>
      </w:r>
      <w:proofErr w:type="spellStart"/>
      <w:r>
        <w:t>Tapovan</w:t>
      </w:r>
      <w:proofErr w:type="spellEnd"/>
      <w:r>
        <w:t xml:space="preserve"> </w:t>
      </w:r>
      <w:proofErr w:type="spellStart"/>
      <w:r>
        <w:t>Sanskarpith</w:t>
      </w:r>
      <w:proofErr w:type="spellEnd"/>
      <w:r>
        <w:t>), not from open-market reputation systems (ratings, reviews, etc.).</w:t>
      </w:r>
    </w:p>
    <w:p w:rsidR="004E1F7E" w:rsidRDefault="00A63B45">
      <w:pPr>
        <w:spacing w:after="160" w:line="276" w:lineRule="auto"/>
      </w:pPr>
      <w:r>
        <w:t xml:space="preserve">This SRS treats that philosophy as a formal, non-negotiable constraint on the system: the bot's data source must remain a closed, verified directory of alumni — even though the bot itself is openly </w:t>
      </w:r>
      <w:proofErr w:type="spellStart"/>
      <w:r>
        <w:t>queryable</w:t>
      </w:r>
      <w:proofErr w:type="spellEnd"/>
      <w:r>
        <w:t xml:space="preserve"> by anyone (see Section 3).</w:t>
      </w:r>
    </w:p>
    <w:p w:rsidR="004E1F7E" w:rsidRDefault="00A63B45">
      <w:pPr>
        <w:pStyle w:val="Heading2"/>
        <w:spacing w:before="280" w:after="120"/>
      </w:pPr>
      <w:bookmarkStart w:id="5" w:name="_Toc241412413"/>
      <w:r>
        <w:t>1.4 Scope</w:t>
      </w:r>
      <w:bookmarkEnd w:id="5"/>
    </w:p>
    <w:p w:rsidR="004E1F7E" w:rsidRDefault="00A63B45">
      <w:pPr>
        <w:pStyle w:val="Heading3"/>
        <w:spacing w:before="200" w:after="100"/>
      </w:pPr>
      <w:bookmarkStart w:id="6" w:name="_Toc241412414"/>
      <w:r>
        <w:t xml:space="preserve">1.4.1 </w:t>
      </w:r>
      <w:proofErr w:type="gramStart"/>
      <w:r>
        <w:t>In</w:t>
      </w:r>
      <w:proofErr w:type="gramEnd"/>
      <w:r>
        <w:t xml:space="preserve"> Scope (Version 1)</w:t>
      </w:r>
      <w:bookmarkEnd w:id="6"/>
    </w:p>
    <w:p w:rsidR="004E1F7E" w:rsidRDefault="00A63B45">
      <w:pPr>
        <w:pStyle w:val="ListParagraph"/>
        <w:numPr>
          <w:ilvl w:val="0"/>
          <w:numId w:val="2"/>
        </w:numPr>
        <w:spacing w:after="80" w:line="276" w:lineRule="auto"/>
      </w:pPr>
      <w:r>
        <w:t>A Telegram bot that accepts free-text requirement queries from any user and returns matching contacts from a verified alumni directory.</w:t>
      </w:r>
    </w:p>
    <w:p w:rsidR="004E1F7E" w:rsidRDefault="00A63B45">
      <w:pPr>
        <w:pStyle w:val="ListParagraph"/>
        <w:numPr>
          <w:ilvl w:val="0"/>
          <w:numId w:val="2"/>
        </w:numPr>
        <w:spacing w:after="80" w:line="276" w:lineRule="auto"/>
      </w:pPr>
      <w:r>
        <w:t>A Google Form through which alumni members register their business/profession into the directory.</w:t>
      </w:r>
    </w:p>
    <w:p w:rsidR="004E1F7E" w:rsidRDefault="00A63B45">
      <w:pPr>
        <w:pStyle w:val="ListParagraph"/>
        <w:numPr>
          <w:ilvl w:val="0"/>
          <w:numId w:val="2"/>
        </w:numPr>
        <w:spacing w:after="80" w:line="276" w:lineRule="auto"/>
      </w:pPr>
      <w:r>
        <w:t>A Google Sheet acting as the directory's data store.</w:t>
      </w:r>
    </w:p>
    <w:p w:rsidR="004E1F7E" w:rsidRDefault="00A63B45">
      <w:pPr>
        <w:pStyle w:val="ListParagraph"/>
        <w:numPr>
          <w:ilvl w:val="0"/>
          <w:numId w:val="2"/>
        </w:numPr>
        <w:spacing w:after="80" w:line="276" w:lineRule="auto"/>
      </w:pPr>
      <w:r>
        <w:t>A second Google Form, linked (pre-filled per entry) in every bot response, for reporting outdated or incorrect contact information.</w:t>
      </w:r>
    </w:p>
    <w:p w:rsidR="004E1F7E" w:rsidRDefault="00A63B45">
      <w:pPr>
        <w:pStyle w:val="ListParagraph"/>
        <w:numPr>
          <w:ilvl w:val="0"/>
          <w:numId w:val="2"/>
        </w:numPr>
        <w:spacing w:after="80" w:line="276" w:lineRule="auto"/>
      </w:pPr>
      <w:r>
        <w:t xml:space="preserve">LLM-based parsing of free-text queries into structured search terms (category, sub-category/tags, </w:t>
      </w:r>
      <w:proofErr w:type="gramStart"/>
      <w:r>
        <w:t>location</w:t>
      </w:r>
      <w:proofErr w:type="gramEnd"/>
      <w:r>
        <w:t>).</w:t>
      </w:r>
    </w:p>
    <w:p w:rsidR="004E1F7E" w:rsidRDefault="00A63B45">
      <w:pPr>
        <w:pStyle w:val="Heading3"/>
        <w:spacing w:before="200" w:after="100"/>
      </w:pPr>
      <w:bookmarkStart w:id="7" w:name="_Toc241412415"/>
      <w:r>
        <w:t>1.4.2 Out of Scope (Version 1)</w:t>
      </w:r>
      <w:bookmarkEnd w:id="7"/>
    </w:p>
    <w:p w:rsidR="004E1F7E" w:rsidRDefault="00A63B45">
      <w:pPr>
        <w:pStyle w:val="ListParagraph"/>
        <w:numPr>
          <w:ilvl w:val="0"/>
          <w:numId w:val="2"/>
        </w:numPr>
        <w:spacing w:after="80" w:line="276" w:lineRule="auto"/>
      </w:pPr>
      <w:r>
        <w:t>In-bot self-registration — registration happens only via the Google Form.</w:t>
      </w:r>
    </w:p>
    <w:p w:rsidR="004E1F7E" w:rsidRDefault="00A63B45">
      <w:pPr>
        <w:pStyle w:val="ListParagraph"/>
        <w:numPr>
          <w:ilvl w:val="0"/>
          <w:numId w:val="2"/>
        </w:numPr>
        <w:spacing w:after="80" w:line="276" w:lineRule="auto"/>
      </w:pPr>
      <w:r>
        <w:lastRenderedPageBreak/>
        <w:t>DM-based confirmation from a matched member before their contact info is shared with the requester.</w:t>
      </w:r>
    </w:p>
    <w:p w:rsidR="004E1F7E" w:rsidRDefault="00A63B45">
      <w:pPr>
        <w:pStyle w:val="ListParagraph"/>
        <w:numPr>
          <w:ilvl w:val="0"/>
          <w:numId w:val="2"/>
        </w:numPr>
        <w:spacing w:after="80" w:line="276" w:lineRule="auto"/>
      </w:pPr>
      <w:r>
        <w:t>Any authentication, login, or access restriction on who may query the bot.</w:t>
      </w:r>
    </w:p>
    <w:p w:rsidR="004E1F7E" w:rsidRDefault="00A63B45">
      <w:pPr>
        <w:pStyle w:val="ListParagraph"/>
        <w:numPr>
          <w:ilvl w:val="0"/>
          <w:numId w:val="2"/>
        </w:numPr>
        <w:spacing w:after="80" w:line="276" w:lineRule="auto"/>
      </w:pPr>
      <w:r>
        <w:t>Migrating or replacing the WhatsApp group itself — the group continues to operate in parallel.</w:t>
      </w:r>
    </w:p>
    <w:p w:rsidR="004E1F7E" w:rsidRDefault="00A63B45">
      <w:pPr>
        <w:pStyle w:val="ListParagraph"/>
        <w:numPr>
          <w:ilvl w:val="0"/>
          <w:numId w:val="2"/>
        </w:numPr>
        <w:spacing w:after="80" w:line="276" w:lineRule="auto"/>
      </w:pPr>
      <w:r>
        <w:t>Payments, transactions, ratings, or review features.</w:t>
      </w:r>
    </w:p>
    <w:p w:rsidR="004E1F7E" w:rsidRDefault="00A63B45">
      <w:r>
        <w:br w:type="page"/>
      </w:r>
    </w:p>
    <w:p w:rsidR="004E1F7E" w:rsidRDefault="00A63B45">
      <w:pPr>
        <w:pStyle w:val="Heading1"/>
        <w:spacing w:before="360" w:after="160"/>
      </w:pPr>
      <w:bookmarkStart w:id="8" w:name="_Toc241412416"/>
      <w:r>
        <w:lastRenderedPageBreak/>
        <w:t>2. Overall Description</w:t>
      </w:r>
      <w:bookmarkEnd w:id="8"/>
    </w:p>
    <w:p w:rsidR="004E1F7E" w:rsidRDefault="00A63B45">
      <w:pPr>
        <w:pStyle w:val="Heading2"/>
        <w:spacing w:before="280" w:after="120"/>
      </w:pPr>
      <w:bookmarkStart w:id="9" w:name="_Toc241412417"/>
      <w:r>
        <w:t>2.1 Product Perspective</w:t>
      </w:r>
      <w:bookmarkEnd w:id="9"/>
    </w:p>
    <w:p w:rsidR="004E1F7E" w:rsidRDefault="00A63B45">
      <w:pPr>
        <w:spacing w:after="160" w:line="276" w:lineRule="auto"/>
      </w:pPr>
      <w:r>
        <w:t>The bot is a standalone companion tool to the existing WhatsApp Connect Group — it does not replace or integrate with WhatsApp directly (no official bot API exists for personal WhatsApp groups). Instead, it operates on Telegram, a platform with first-class, free bot support, and draws its directory data from a Google Sheet maintained via Google Forms.</w:t>
      </w:r>
    </w:p>
    <w:p w:rsidR="004E1F7E" w:rsidRDefault="00A63B45">
      <w:pPr>
        <w:pStyle w:val="Heading2"/>
        <w:spacing w:before="280" w:after="120"/>
      </w:pPr>
      <w:bookmarkStart w:id="10" w:name="_Toc241412418"/>
      <w:r>
        <w:t>2.2 Product Functions (Summary)</w:t>
      </w:r>
      <w:bookmarkEnd w:id="10"/>
    </w:p>
    <w:p w:rsidR="004E1F7E" w:rsidRDefault="00A63B45">
      <w:pPr>
        <w:pStyle w:val="ListParagraph"/>
        <w:numPr>
          <w:ilvl w:val="0"/>
          <w:numId w:val="2"/>
        </w:numPr>
        <w:spacing w:after="80" w:line="276" w:lineRule="auto"/>
      </w:pPr>
      <w:r>
        <w:t>Accept a free-text requirement query from a Telegram user.</w:t>
      </w:r>
    </w:p>
    <w:p w:rsidR="004E1F7E" w:rsidRDefault="00A63B45">
      <w:pPr>
        <w:pStyle w:val="ListParagraph"/>
        <w:numPr>
          <w:ilvl w:val="0"/>
          <w:numId w:val="2"/>
        </w:numPr>
        <w:spacing w:after="80" w:line="276" w:lineRule="auto"/>
      </w:pPr>
      <w:r>
        <w:t>Parse the query into structured search terms using an LLM.</w:t>
      </w:r>
    </w:p>
    <w:p w:rsidR="004E1F7E" w:rsidRDefault="00A63B45">
      <w:pPr>
        <w:pStyle w:val="ListParagraph"/>
        <w:numPr>
          <w:ilvl w:val="0"/>
          <w:numId w:val="2"/>
        </w:numPr>
        <w:spacing w:after="80" w:line="276" w:lineRule="auto"/>
      </w:pPr>
      <w:r>
        <w:t>Search the directory (Google Sheet) for matching entries.</w:t>
      </w:r>
    </w:p>
    <w:p w:rsidR="004E1F7E" w:rsidRDefault="00A63B45">
      <w:pPr>
        <w:pStyle w:val="ListParagraph"/>
        <w:numPr>
          <w:ilvl w:val="0"/>
          <w:numId w:val="2"/>
        </w:numPr>
        <w:spacing w:after="80" w:line="276" w:lineRule="auto"/>
      </w:pPr>
      <w:r>
        <w:t>Reply directly with full contact details for all matches, each with a pre-filled “report outdated info” link.</w:t>
      </w:r>
    </w:p>
    <w:p w:rsidR="004E1F7E" w:rsidRDefault="00A63B45">
      <w:pPr>
        <w:pStyle w:val="ListParagraph"/>
        <w:numPr>
          <w:ilvl w:val="0"/>
          <w:numId w:val="2"/>
        </w:numPr>
        <w:spacing w:after="80" w:line="276" w:lineRule="auto"/>
      </w:pPr>
      <w:r>
        <w:t>Reply with a fixed “not found” message when no match exists.</w:t>
      </w:r>
    </w:p>
    <w:p w:rsidR="004E1F7E" w:rsidRDefault="00A63B45">
      <w:pPr>
        <w:pStyle w:val="Heading2"/>
        <w:spacing w:before="280" w:after="120"/>
      </w:pPr>
      <w:bookmarkStart w:id="11" w:name="_Toc241412419"/>
      <w:r>
        <w:t>2.3 User Classes and Characteristics</w:t>
      </w:r>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4E1F7E">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rsidR="004E1F7E" w:rsidRDefault="00A63B45">
            <w:r>
              <w:rPr>
                <w:b/>
                <w:bCs/>
                <w:color w:val="FFFFFF"/>
              </w:rPr>
              <w:t>User Class</w:t>
            </w:r>
          </w:p>
        </w:tc>
        <w:tc>
          <w:tcPr>
            <w:tcW w:w="6100" w:type="dxa"/>
            <w:shd w:val="clear" w:color="auto" w:fill="2F5496"/>
            <w:tcMar>
              <w:top w:w="80" w:type="dxa"/>
              <w:left w:w="100" w:type="dxa"/>
              <w:bottom w:w="80" w:type="dxa"/>
              <w:right w:w="100" w:type="dxa"/>
            </w:tcMar>
          </w:tcPr>
          <w:p w:rsidR="004E1F7E" w:rsidRDefault="00A63B45">
            <w:r>
              <w:rPr>
                <w:b/>
                <w:bCs/>
                <w:color w:val="FFFFFF"/>
              </w:rPr>
              <w:t>Characteristics</w:t>
            </w:r>
          </w:p>
        </w:tc>
      </w:tr>
      <w:tr w:rsidR="004E1F7E">
        <w:tblPrEx>
          <w:tblCellMar>
            <w:top w:w="0" w:type="dxa"/>
            <w:bottom w:w="0" w:type="dxa"/>
          </w:tblCellMar>
        </w:tblPrEx>
        <w:tc>
          <w:tcPr>
            <w:tcW w:w="3200" w:type="dxa"/>
            <w:tcMar>
              <w:top w:w="80" w:type="dxa"/>
              <w:left w:w="100" w:type="dxa"/>
              <w:bottom w:w="80" w:type="dxa"/>
              <w:right w:w="100" w:type="dxa"/>
            </w:tcMar>
          </w:tcPr>
          <w:p w:rsidR="004E1F7E" w:rsidRDefault="00A63B45">
            <w:r>
              <w:rPr>
                <w:color w:val="222222"/>
              </w:rPr>
              <w:t>Registrants (alumni members)</w:t>
            </w:r>
          </w:p>
        </w:tc>
        <w:tc>
          <w:tcPr>
            <w:tcW w:w="6100" w:type="dxa"/>
            <w:tcMar>
              <w:top w:w="80" w:type="dxa"/>
              <w:left w:w="100" w:type="dxa"/>
              <w:bottom w:w="80" w:type="dxa"/>
              <w:right w:w="100" w:type="dxa"/>
            </w:tcMar>
          </w:tcPr>
          <w:p w:rsidR="004E1F7E" w:rsidRDefault="00A63B45">
            <w:proofErr w:type="spellStart"/>
            <w:r>
              <w:rPr>
                <w:color w:val="222222"/>
              </w:rPr>
              <w:t>Tapovan</w:t>
            </w:r>
            <w:proofErr w:type="spellEnd"/>
            <w:r>
              <w:rPr>
                <w:color w:val="222222"/>
              </w:rPr>
              <w:t xml:space="preserve"> </w:t>
            </w:r>
            <w:proofErr w:type="spellStart"/>
            <w:r>
              <w:rPr>
                <w:color w:val="222222"/>
              </w:rPr>
              <w:t>Sanskarpith</w:t>
            </w:r>
            <w:proofErr w:type="spellEnd"/>
            <w:r>
              <w:rPr>
                <w:color w:val="222222"/>
              </w:rPr>
              <w:t xml:space="preserve"> alumni who run a business or profession and choose to register via the Google Form. Generally well-established professionally; register voluntarily.</w:t>
            </w:r>
          </w:p>
        </w:tc>
      </w:tr>
      <w:tr w:rsidR="004E1F7E">
        <w:tblPrEx>
          <w:tblCellMar>
            <w:top w:w="0" w:type="dxa"/>
            <w:bottom w:w="0" w:type="dxa"/>
          </w:tblCellMar>
        </w:tblPrEx>
        <w:tc>
          <w:tcPr>
            <w:tcW w:w="3200" w:type="dxa"/>
            <w:tcMar>
              <w:top w:w="80" w:type="dxa"/>
              <w:left w:w="100" w:type="dxa"/>
              <w:bottom w:w="80" w:type="dxa"/>
              <w:right w:w="100" w:type="dxa"/>
            </w:tcMar>
          </w:tcPr>
          <w:p w:rsidR="004E1F7E" w:rsidRDefault="00A63B45">
            <w:r>
              <w:rPr>
                <w:color w:val="222222"/>
              </w:rPr>
              <w:t>Querying users</w:t>
            </w:r>
          </w:p>
        </w:tc>
        <w:tc>
          <w:tcPr>
            <w:tcW w:w="6100" w:type="dxa"/>
            <w:tcMar>
              <w:top w:w="80" w:type="dxa"/>
              <w:left w:w="100" w:type="dxa"/>
              <w:bottom w:w="80" w:type="dxa"/>
              <w:right w:w="100" w:type="dxa"/>
            </w:tcMar>
          </w:tcPr>
          <w:p w:rsidR="004E1F7E" w:rsidRDefault="00A63B45">
            <w:r>
              <w:rPr>
                <w:color w:val="222222"/>
              </w:rPr>
              <w:t>Any Telegram user, member or non-member of the WhatsApp group. No technical expertise assumed — interacts via plain-language chat messages only.</w:t>
            </w:r>
          </w:p>
        </w:tc>
      </w:tr>
      <w:tr w:rsidR="004E1F7E">
        <w:tblPrEx>
          <w:tblCellMar>
            <w:top w:w="0" w:type="dxa"/>
            <w:bottom w:w="0" w:type="dxa"/>
          </w:tblCellMar>
        </w:tblPrEx>
        <w:tc>
          <w:tcPr>
            <w:tcW w:w="3200" w:type="dxa"/>
            <w:tcMar>
              <w:top w:w="80" w:type="dxa"/>
              <w:left w:w="100" w:type="dxa"/>
              <w:bottom w:w="80" w:type="dxa"/>
              <w:right w:w="100" w:type="dxa"/>
            </w:tcMar>
          </w:tcPr>
          <w:p w:rsidR="004E1F7E" w:rsidRDefault="00A63B45">
            <w:r>
              <w:rPr>
                <w:color w:val="222222"/>
              </w:rPr>
              <w:t>Admin (Dhrumil)</w:t>
            </w:r>
          </w:p>
        </w:tc>
        <w:tc>
          <w:tcPr>
            <w:tcW w:w="6100" w:type="dxa"/>
            <w:tcMar>
              <w:top w:w="80" w:type="dxa"/>
              <w:left w:w="100" w:type="dxa"/>
              <w:bottom w:w="80" w:type="dxa"/>
              <w:right w:w="100" w:type="dxa"/>
            </w:tcMar>
          </w:tcPr>
          <w:p w:rsidR="004E1F7E" w:rsidRDefault="00A63B45">
            <w:r>
              <w:rPr>
                <w:color w:val="222222"/>
              </w:rPr>
              <w:t>Owns and maintains the directory Sheet, bot logic, and hosting. Reviews outdated-info reports and updates records.</w:t>
            </w:r>
          </w:p>
        </w:tc>
      </w:tr>
    </w:tbl>
    <w:p w:rsidR="004E1F7E" w:rsidRDefault="00A63B45">
      <w:pPr>
        <w:pStyle w:val="Heading2"/>
        <w:spacing w:before="280" w:after="120"/>
      </w:pPr>
      <w:bookmarkStart w:id="12" w:name="_Toc241412420"/>
      <w:r>
        <w:t>2.4 Operating Environment</w:t>
      </w:r>
      <w:bookmarkEnd w:id="12"/>
    </w:p>
    <w:p w:rsidR="004E1F7E" w:rsidRDefault="00A63B45">
      <w:pPr>
        <w:pStyle w:val="ListParagraph"/>
        <w:numPr>
          <w:ilvl w:val="0"/>
          <w:numId w:val="2"/>
        </w:numPr>
        <w:spacing w:after="80" w:line="276" w:lineRule="auto"/>
      </w:pPr>
      <w:r>
        <w:t>Client: Telegram app (mobile/desktop/web) — no separate app installation required for end users.</w:t>
      </w:r>
    </w:p>
    <w:p w:rsidR="004E1F7E" w:rsidRDefault="00A63B45">
      <w:pPr>
        <w:pStyle w:val="ListParagraph"/>
        <w:numPr>
          <w:ilvl w:val="0"/>
          <w:numId w:val="2"/>
        </w:numPr>
        <w:spacing w:after="80" w:line="276" w:lineRule="auto"/>
      </w:pPr>
      <w:r>
        <w:t>Backend: Bot logic hosted on a free/low-cost hosting service (final choice pending — see Design phase).</w:t>
      </w:r>
    </w:p>
    <w:p w:rsidR="004E1F7E" w:rsidRDefault="00A63B45">
      <w:pPr>
        <w:pStyle w:val="ListParagraph"/>
        <w:numPr>
          <w:ilvl w:val="0"/>
          <w:numId w:val="2"/>
        </w:numPr>
        <w:spacing w:after="80" w:line="276" w:lineRule="auto"/>
      </w:pPr>
      <w:r>
        <w:t>Data store: Google Sheets, accessed via the Google Sheets API.</w:t>
      </w:r>
    </w:p>
    <w:p w:rsidR="004E1F7E" w:rsidRDefault="00A63B45">
      <w:pPr>
        <w:pStyle w:val="ListParagraph"/>
        <w:numPr>
          <w:ilvl w:val="0"/>
          <w:numId w:val="2"/>
        </w:numPr>
        <w:spacing w:after="80" w:line="276" w:lineRule="auto"/>
      </w:pPr>
      <w:r>
        <w:t xml:space="preserve">NLP: A hosted LLM API (e.g., </w:t>
      </w:r>
      <w:proofErr w:type="spellStart"/>
      <w:r>
        <w:t>Groq</w:t>
      </w:r>
      <w:proofErr w:type="spellEnd"/>
      <w:r>
        <w:t xml:space="preserve"> or Google Gemini free tier) used only for query parsing.</w:t>
      </w:r>
    </w:p>
    <w:p w:rsidR="004E1F7E" w:rsidRDefault="00A63B45">
      <w:pPr>
        <w:pStyle w:val="Heading2"/>
        <w:spacing w:before="280" w:after="120"/>
      </w:pPr>
      <w:bookmarkStart w:id="13" w:name="_Toc241412421"/>
      <w:r>
        <w:t>2.5 Design and Implementation Constraints</w:t>
      </w:r>
      <w:bookmarkEnd w:id="13"/>
    </w:p>
    <w:p w:rsidR="004E1F7E" w:rsidRDefault="00A63B45">
      <w:pPr>
        <w:pStyle w:val="ListParagraph"/>
        <w:numPr>
          <w:ilvl w:val="0"/>
          <w:numId w:val="2"/>
        </w:numPr>
        <w:spacing w:after="80" w:line="276" w:lineRule="auto"/>
      </w:pPr>
      <w:r>
        <w:t>No official WhatsApp bot API is available for personal/group use — hence Telegram is used as the query interface instead of WhatsApp.</w:t>
      </w:r>
    </w:p>
    <w:p w:rsidR="004E1F7E" w:rsidRDefault="00A63B45">
      <w:pPr>
        <w:pStyle w:val="ListParagraph"/>
        <w:numPr>
          <w:ilvl w:val="0"/>
          <w:numId w:val="2"/>
        </w:numPr>
        <w:spacing w:after="80" w:line="276" w:lineRule="auto"/>
      </w:pPr>
      <w:r>
        <w:t>Directory quality depends entirely on voluntary, self-reported registration — there is no independent verification step in v1.</w:t>
      </w:r>
    </w:p>
    <w:p w:rsidR="004E1F7E" w:rsidRDefault="00A63B45">
      <w:pPr>
        <w:pStyle w:val="ListParagraph"/>
        <w:numPr>
          <w:ilvl w:val="0"/>
          <w:numId w:val="2"/>
        </w:numPr>
        <w:spacing w:after="80" w:line="276" w:lineRule="auto"/>
      </w:pPr>
      <w:r>
        <w:t>Google Sheets has practical scale limits (row count, API read/write quotas) — acceptable at current volumes (~300 active members, 30–40 daily queries) but a future migration path (e.g., to a proper database) should be kept in mind.</w:t>
      </w:r>
    </w:p>
    <w:p w:rsidR="004E1F7E" w:rsidRDefault="00A63B45">
      <w:pPr>
        <w:pStyle w:val="Heading2"/>
        <w:spacing w:before="280" w:after="120"/>
      </w:pPr>
      <w:bookmarkStart w:id="14" w:name="_Toc241412422"/>
      <w:r>
        <w:lastRenderedPageBreak/>
        <w:t>2.6 Assumptions and Dependencies</w:t>
      </w:r>
      <w:bookmarkEnd w:id="14"/>
    </w:p>
    <w:p w:rsidR="004E1F7E" w:rsidRDefault="00A63B45">
      <w:pPr>
        <w:pStyle w:val="ListParagraph"/>
        <w:numPr>
          <w:ilvl w:val="0"/>
          <w:numId w:val="2"/>
        </w:numPr>
        <w:spacing w:after="80" w:line="276" w:lineRule="auto"/>
      </w:pPr>
      <w:r>
        <w:t xml:space="preserve">Members are willing to self-register via a Google Form; no bulk/automated </w:t>
      </w:r>
      <w:proofErr w:type="spellStart"/>
      <w:r>
        <w:t>onboarding</w:t>
      </w:r>
      <w:proofErr w:type="spellEnd"/>
      <w:r>
        <w:t xml:space="preserve"> exists for v1.</w:t>
      </w:r>
    </w:p>
    <w:p w:rsidR="004E1F7E" w:rsidRDefault="00A63B45">
      <w:pPr>
        <w:pStyle w:val="ListParagraph"/>
        <w:numPr>
          <w:ilvl w:val="0"/>
          <w:numId w:val="2"/>
        </w:numPr>
        <w:spacing w:after="80" w:line="276" w:lineRule="auto"/>
      </w:pPr>
      <w:r>
        <w:t>Users are willing to separately open Telegram to query the bot, even though the source community is on WhatsApp.</w:t>
      </w:r>
    </w:p>
    <w:p w:rsidR="004E1F7E" w:rsidRDefault="00A63B45">
      <w:pPr>
        <w:pStyle w:val="ListParagraph"/>
        <w:numPr>
          <w:ilvl w:val="0"/>
          <w:numId w:val="2"/>
        </w:numPr>
        <w:spacing w:after="80" w:line="276" w:lineRule="auto"/>
      </w:pPr>
      <w:r>
        <w:t>LLM-based query parsing is “good enough” for matching; perfect accuracy is not required for v1.</w:t>
      </w:r>
    </w:p>
    <w:p w:rsidR="004E1F7E" w:rsidRDefault="00A63B45">
      <w:pPr>
        <w:pStyle w:val="ListParagraph"/>
        <w:numPr>
          <w:ilvl w:val="0"/>
          <w:numId w:val="2"/>
        </w:numPr>
        <w:spacing w:after="80" w:line="276" w:lineRule="auto"/>
      </w:pPr>
      <w:r>
        <w:t>Dhrumil is the sole content moderator/admin; no multi-admin workflow is required at this stage.</w:t>
      </w:r>
    </w:p>
    <w:p w:rsidR="004E1F7E" w:rsidRDefault="00A63B45">
      <w:r>
        <w:br w:type="page"/>
      </w:r>
    </w:p>
    <w:p w:rsidR="004E1F7E" w:rsidRDefault="00A63B45">
      <w:pPr>
        <w:pStyle w:val="Heading1"/>
        <w:spacing w:before="360" w:after="160"/>
      </w:pPr>
      <w:bookmarkStart w:id="15" w:name="_Toc241412423"/>
      <w:r>
        <w:lastRenderedPageBreak/>
        <w:t>3. Stakeholders</w:t>
      </w:r>
      <w:bookmarkEnd w:id="1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00"/>
      </w:tblGrid>
      <w:tr w:rsidR="004E1F7E">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rsidR="004E1F7E" w:rsidRDefault="00A63B45">
            <w:r>
              <w:rPr>
                <w:b/>
                <w:bCs/>
                <w:color w:val="FFFFFF"/>
              </w:rPr>
              <w:t>Stakeholder</w:t>
            </w:r>
          </w:p>
        </w:tc>
        <w:tc>
          <w:tcPr>
            <w:tcW w:w="3600" w:type="dxa"/>
            <w:shd w:val="clear" w:color="auto" w:fill="2F5496"/>
            <w:tcMar>
              <w:top w:w="80" w:type="dxa"/>
              <w:left w:w="100" w:type="dxa"/>
              <w:bottom w:w="80" w:type="dxa"/>
              <w:right w:w="100" w:type="dxa"/>
            </w:tcMar>
          </w:tcPr>
          <w:p w:rsidR="004E1F7E" w:rsidRDefault="00A63B45">
            <w:r>
              <w:rPr>
                <w:b/>
                <w:bCs/>
                <w:color w:val="FFFFFF"/>
              </w:rPr>
              <w:t>Description</w:t>
            </w:r>
          </w:p>
        </w:tc>
        <w:tc>
          <w:tcPr>
            <w:tcW w:w="3300" w:type="dxa"/>
            <w:shd w:val="clear" w:color="auto" w:fill="2F5496"/>
            <w:tcMar>
              <w:top w:w="80" w:type="dxa"/>
              <w:left w:w="100" w:type="dxa"/>
              <w:bottom w:w="80" w:type="dxa"/>
              <w:right w:w="100" w:type="dxa"/>
            </w:tcMar>
          </w:tcPr>
          <w:p w:rsidR="004E1F7E" w:rsidRDefault="00A63B45">
            <w:r>
              <w:rPr>
                <w:b/>
                <w:bCs/>
                <w:color w:val="FFFFFF"/>
              </w:rPr>
              <w:t>Relationship to System</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Group members (registrants)</w:t>
            </w:r>
          </w:p>
        </w:tc>
        <w:tc>
          <w:tcPr>
            <w:tcW w:w="3600" w:type="dxa"/>
            <w:tcMar>
              <w:top w:w="80" w:type="dxa"/>
              <w:left w:w="100" w:type="dxa"/>
              <w:bottom w:w="80" w:type="dxa"/>
              <w:right w:w="100" w:type="dxa"/>
            </w:tcMar>
          </w:tcPr>
          <w:p w:rsidR="004E1F7E" w:rsidRDefault="00A63B45">
            <w:r>
              <w:rPr>
                <w:color w:val="222222"/>
              </w:rPr>
              <w:t xml:space="preserve">~1,024 </w:t>
            </w:r>
            <w:proofErr w:type="spellStart"/>
            <w:r>
              <w:rPr>
                <w:color w:val="222222"/>
              </w:rPr>
              <w:t>Tapovan</w:t>
            </w:r>
            <w:proofErr w:type="spellEnd"/>
            <w:r>
              <w:rPr>
                <w:color w:val="222222"/>
              </w:rPr>
              <w:t xml:space="preserve"> </w:t>
            </w:r>
            <w:proofErr w:type="spellStart"/>
            <w:r>
              <w:rPr>
                <w:color w:val="222222"/>
              </w:rPr>
              <w:t>Sanskarpith</w:t>
            </w:r>
            <w:proofErr w:type="spellEnd"/>
            <w:r>
              <w:rPr>
                <w:color w:val="222222"/>
              </w:rPr>
              <w:t xml:space="preserve"> alumni, ~300 active in the WhatsApp group.</w:t>
            </w:r>
          </w:p>
        </w:tc>
        <w:tc>
          <w:tcPr>
            <w:tcW w:w="3300" w:type="dxa"/>
            <w:tcMar>
              <w:top w:w="80" w:type="dxa"/>
              <w:left w:w="100" w:type="dxa"/>
              <w:bottom w:w="80" w:type="dxa"/>
              <w:right w:w="100" w:type="dxa"/>
            </w:tcMar>
          </w:tcPr>
          <w:p w:rsidR="004E1F7E" w:rsidRDefault="00A63B45">
            <w:r>
              <w:rPr>
                <w:color w:val="222222"/>
              </w:rPr>
              <w:t>Voluntarily register their business/profession via the Google Form. Their data forms the entire directory.</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Querying users</w:t>
            </w:r>
          </w:p>
        </w:tc>
        <w:tc>
          <w:tcPr>
            <w:tcW w:w="3600" w:type="dxa"/>
            <w:tcMar>
              <w:top w:w="80" w:type="dxa"/>
              <w:left w:w="100" w:type="dxa"/>
              <w:bottom w:w="80" w:type="dxa"/>
              <w:right w:w="100" w:type="dxa"/>
            </w:tcMar>
          </w:tcPr>
          <w:p w:rsidR="004E1F7E" w:rsidRDefault="00A63B45">
            <w:r>
              <w:rPr>
                <w:color w:val="222222"/>
              </w:rPr>
              <w:t>Anyone who messages the bot on Telegram.</w:t>
            </w:r>
          </w:p>
        </w:tc>
        <w:tc>
          <w:tcPr>
            <w:tcW w:w="3300" w:type="dxa"/>
            <w:tcMar>
              <w:top w:w="80" w:type="dxa"/>
              <w:left w:w="100" w:type="dxa"/>
              <w:bottom w:w="80" w:type="dxa"/>
              <w:right w:w="100" w:type="dxa"/>
            </w:tcMar>
          </w:tcPr>
          <w:p w:rsidR="004E1F7E" w:rsidRDefault="00A63B45">
            <w:r>
              <w:rPr>
                <w:color w:val="222222"/>
              </w:rPr>
              <w:t>Can be a group member or a non-member — access is open, with no restriction. Receives contact info directly when a match is found.</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Admin (Dhrumil)</w:t>
            </w:r>
          </w:p>
        </w:tc>
        <w:tc>
          <w:tcPr>
            <w:tcW w:w="3600" w:type="dxa"/>
            <w:tcMar>
              <w:top w:w="80" w:type="dxa"/>
              <w:left w:w="100" w:type="dxa"/>
              <w:bottom w:w="80" w:type="dxa"/>
              <w:right w:w="100" w:type="dxa"/>
            </w:tcMar>
          </w:tcPr>
          <w:p w:rsidR="004E1F7E" w:rsidRDefault="00A63B45">
            <w:r>
              <w:rPr>
                <w:color w:val="222222"/>
              </w:rPr>
              <w:t>System owner and maintainer.</w:t>
            </w:r>
          </w:p>
        </w:tc>
        <w:tc>
          <w:tcPr>
            <w:tcW w:w="3300" w:type="dxa"/>
            <w:tcMar>
              <w:top w:w="80" w:type="dxa"/>
              <w:left w:w="100" w:type="dxa"/>
              <w:bottom w:w="80" w:type="dxa"/>
              <w:right w:w="100" w:type="dxa"/>
            </w:tcMar>
          </w:tcPr>
          <w:p w:rsidR="004E1F7E" w:rsidRDefault="00A63B45">
            <w:r>
              <w:rPr>
                <w:color w:val="222222"/>
              </w:rPr>
              <w:t xml:space="preserve">Manages the Sheet, reviews reported outdated info, </w:t>
            </w:r>
            <w:proofErr w:type="gramStart"/>
            <w:r>
              <w:rPr>
                <w:color w:val="222222"/>
              </w:rPr>
              <w:t>maintains</w:t>
            </w:r>
            <w:proofErr w:type="gramEnd"/>
            <w:r>
              <w:rPr>
                <w:color w:val="222222"/>
              </w:rPr>
              <w:t xml:space="preserve"> the bot and its hosting.</w:t>
            </w:r>
          </w:p>
        </w:tc>
      </w:tr>
    </w:tbl>
    <w:p w:rsidR="004E1F7E" w:rsidRDefault="00A63B45">
      <w:pPr>
        <w:spacing w:after="160" w:line="276" w:lineRule="auto"/>
      </w:pPr>
      <w:r>
        <w:rPr>
          <w:i/>
          <w:iCs/>
          <w:color w:val="555555"/>
        </w:rPr>
        <w:t>Note: a single individual may be both a registrant and a querying user. Non-group-members are permitted to query the bot but can never appear as directory entries themselves — directory data originates solely from the verified registration Form.</w:t>
      </w:r>
    </w:p>
    <w:p w:rsidR="004E1F7E" w:rsidRDefault="00A63B45">
      <w:r>
        <w:br w:type="page"/>
      </w:r>
    </w:p>
    <w:p w:rsidR="004E1F7E" w:rsidRDefault="00A63B45">
      <w:pPr>
        <w:pStyle w:val="Heading1"/>
        <w:spacing w:before="360" w:after="160"/>
      </w:pPr>
      <w:bookmarkStart w:id="16" w:name="_Toc241412424"/>
      <w:r>
        <w:lastRenderedPageBreak/>
        <w:t>4. Functional Requirements</w:t>
      </w:r>
      <w:bookmarkEnd w:id="16"/>
    </w:p>
    <w:p w:rsidR="004E1F7E" w:rsidRDefault="00A63B45">
      <w:pPr>
        <w:pStyle w:val="Heading2"/>
        <w:spacing w:before="280" w:after="120"/>
      </w:pPr>
      <w:bookmarkStart w:id="17" w:name="_Toc241412425"/>
      <w:r>
        <w:t>FR-1: Query Handling</w:t>
      </w:r>
      <w:bookmarkEnd w:id="17"/>
    </w:p>
    <w:p w:rsidR="004E1F7E" w:rsidRDefault="00A63B45">
      <w:pPr>
        <w:spacing w:after="160" w:line="276" w:lineRule="auto"/>
      </w:pPr>
      <w:r>
        <w:t>The system shall accept a free-text message from any Telegram user (no login or authentication required) describing a requirement — for example, “Need a knee replacement surgeon in Ahmedabad.”</w:t>
      </w:r>
    </w:p>
    <w:p w:rsidR="004E1F7E" w:rsidRDefault="00A63B45">
      <w:pPr>
        <w:pStyle w:val="Heading2"/>
        <w:spacing w:before="280" w:after="120"/>
      </w:pPr>
      <w:bookmarkStart w:id="18" w:name="_Toc241412426"/>
      <w:r>
        <w:t>FR-2: Query Parsing</w:t>
      </w:r>
      <w:bookmarkEnd w:id="18"/>
    </w:p>
    <w:p w:rsidR="004E1F7E" w:rsidRDefault="00A63B45">
      <w:pPr>
        <w:spacing w:after="160" w:line="276" w:lineRule="auto"/>
      </w:pPr>
      <w:r>
        <w:t>The system shall use an LLM to extract structured fields from the free-text query:</w:t>
      </w:r>
    </w:p>
    <w:p w:rsidR="004E1F7E" w:rsidRDefault="00A63B45">
      <w:pPr>
        <w:pStyle w:val="ListParagraph"/>
        <w:numPr>
          <w:ilvl w:val="0"/>
          <w:numId w:val="2"/>
        </w:numPr>
        <w:spacing w:after="80" w:line="276" w:lineRule="auto"/>
      </w:pPr>
      <w:r>
        <w:t>category (e.g., Medical, Printing, CA/Finance, Interior Design)</w:t>
      </w:r>
    </w:p>
    <w:p w:rsidR="004E1F7E" w:rsidRDefault="00A63B45">
      <w:pPr>
        <w:pStyle w:val="ListParagraph"/>
        <w:numPr>
          <w:ilvl w:val="0"/>
          <w:numId w:val="2"/>
        </w:numPr>
        <w:spacing w:after="80" w:line="276" w:lineRule="auto"/>
      </w:pPr>
      <w:r>
        <w:t xml:space="preserve">sub-category / tags (e.g., </w:t>
      </w:r>
      <w:proofErr w:type="spellStart"/>
      <w:r>
        <w:t>Orthopedic</w:t>
      </w:r>
      <w:proofErr w:type="spellEnd"/>
      <w:r>
        <w:t>, Knee Surgery)</w:t>
      </w:r>
    </w:p>
    <w:p w:rsidR="004E1F7E" w:rsidRDefault="00A63B45">
      <w:pPr>
        <w:pStyle w:val="ListParagraph"/>
        <w:numPr>
          <w:ilvl w:val="0"/>
          <w:numId w:val="2"/>
        </w:numPr>
        <w:spacing w:after="80" w:line="276" w:lineRule="auto"/>
      </w:pPr>
      <w:r>
        <w:t>location (if mentioned)</w:t>
      </w:r>
    </w:p>
    <w:p w:rsidR="004E1F7E" w:rsidRDefault="00A63B45">
      <w:pPr>
        <w:pStyle w:val="Heading2"/>
        <w:spacing w:before="280" w:after="120"/>
      </w:pPr>
      <w:bookmarkStart w:id="19" w:name="_Toc241412427"/>
      <w:r>
        <w:t>FR-3: Directory Search</w:t>
      </w:r>
      <w:bookmarkEnd w:id="19"/>
    </w:p>
    <w:p w:rsidR="004E1F7E" w:rsidRDefault="00A63B45">
      <w:pPr>
        <w:spacing w:after="160" w:line="276" w:lineRule="auto"/>
      </w:pPr>
      <w:r>
        <w:t>The system shall search the Google Sheet directory using the parsed fields and return all matching entries.</w:t>
      </w:r>
    </w:p>
    <w:p w:rsidR="004E1F7E" w:rsidRDefault="00A63B45">
      <w:pPr>
        <w:pStyle w:val="Heading2"/>
        <w:spacing w:before="280" w:after="120"/>
      </w:pPr>
      <w:bookmarkStart w:id="20" w:name="_Toc241412428"/>
      <w:r>
        <w:t>FR-4: Response — Match Found</w:t>
      </w:r>
      <w:bookmarkEnd w:id="20"/>
    </w:p>
    <w:p w:rsidR="004E1F7E" w:rsidRDefault="00A63B45">
      <w:pPr>
        <w:spacing w:after="160" w:line="276" w:lineRule="auto"/>
      </w:pPr>
      <w:r>
        <w:t>If one or more matches are found, the bot shall reply directly with full contact details (name, phone number, business/profession, and full address with a clickable Google Maps link) for each match. No intermediate confirmation step or DM to the matched member is required before sharing their contact.</w:t>
      </w:r>
    </w:p>
    <w:p w:rsidR="004E1F7E" w:rsidRDefault="00A63B45">
      <w:pPr>
        <w:pStyle w:val="Heading2"/>
        <w:spacing w:before="280" w:after="120"/>
      </w:pPr>
      <w:bookmarkStart w:id="21" w:name="_Toc241412429"/>
      <w:r>
        <w:t>FR-5: Response — No Match Found</w:t>
      </w:r>
      <w:bookmarkEnd w:id="21"/>
    </w:p>
    <w:p w:rsidR="004E1F7E" w:rsidRDefault="00A63B45">
      <w:pPr>
        <w:spacing w:after="160" w:line="276" w:lineRule="auto"/>
      </w:pPr>
      <w:r>
        <w:t>If no match is found, the bot shall reply with the following fixed message:</w:t>
      </w:r>
    </w:p>
    <w:p w:rsidR="004E1F7E" w:rsidRDefault="00A63B45">
      <w:pPr>
        <w:pBdr>
          <w:left w:val="single" w:sz="12" w:space="8" w:color="8E8E8E"/>
        </w:pBdr>
        <w:spacing w:before="80" w:after="160"/>
        <w:ind w:left="720"/>
      </w:pPr>
      <w:r>
        <w:rPr>
          <w:i/>
          <w:iCs/>
          <w:color w:val="444444"/>
        </w:rPr>
        <w:t>“Data not found. Please put the same query in the WhatsApp group.”</w:t>
      </w:r>
    </w:p>
    <w:p w:rsidR="004E1F7E" w:rsidRDefault="00A63B45">
      <w:pPr>
        <w:pStyle w:val="Heading2"/>
        <w:spacing w:before="280" w:after="120"/>
      </w:pPr>
      <w:bookmarkStart w:id="22" w:name="_Toc241412430"/>
      <w:r>
        <w:t>FR-6: Registration (External to Bot)</w:t>
      </w:r>
      <w:bookmarkEnd w:id="22"/>
    </w:p>
    <w:p w:rsidR="004E1F7E" w:rsidRDefault="00A63B45">
      <w:pPr>
        <w:spacing w:after="160" w:line="276" w:lineRule="auto"/>
      </w:pPr>
      <w:r>
        <w:t>Directory entries are added only via a Google Form. The bot itself does not accept new registrations through chat.</w:t>
      </w:r>
    </w:p>
    <w:p w:rsidR="004E1F7E" w:rsidRDefault="00A63B45">
      <w:pPr>
        <w:pStyle w:val="Heading2"/>
        <w:spacing w:before="280" w:after="120"/>
      </w:pPr>
      <w:bookmarkStart w:id="23" w:name="_Toc241412431"/>
      <w:r>
        <w:t>FR-7: Report Outdated Info</w:t>
      </w:r>
      <w:bookmarkEnd w:id="23"/>
    </w:p>
    <w:p w:rsidR="004E1F7E" w:rsidRDefault="00A63B45">
      <w:pPr>
        <w:spacing w:after="160" w:line="276" w:lineRule="auto"/>
      </w:pPr>
      <w:r>
        <w:t>Every matched entry in a bot response shall include a link to a second Google Form where users can report outdated or incorrect information for that entry. The link shall be pre-filled (via Google Forms' pre-filled URL feature) with the entry's identifying details (e.g., name/business), so the reporter does not need to manually re-type which entry they are reporting.</w:t>
      </w:r>
    </w:p>
    <w:p w:rsidR="004E1F7E" w:rsidRDefault="00A63B45">
      <w:pPr>
        <w:pStyle w:val="Heading2"/>
        <w:spacing w:before="280" w:after="120"/>
      </w:pPr>
      <w:bookmarkStart w:id="24" w:name="_Toc241412432"/>
      <w:r>
        <w:t>FR-8: Open Access</w:t>
      </w:r>
      <w:bookmarkEnd w:id="24"/>
    </w:p>
    <w:p w:rsidR="004E1F7E" w:rsidRDefault="00A63B45">
      <w:pPr>
        <w:spacing w:after="160" w:line="276" w:lineRule="auto"/>
      </w:pPr>
      <w:r>
        <w:t>The bot shall not restrict who can send it a query. Any Telegram user — member or non-member of the WhatsApp group — can use it.</w:t>
      </w:r>
    </w:p>
    <w:p w:rsidR="004E1F7E" w:rsidRDefault="00A63B45">
      <w:pPr>
        <w:pStyle w:val="Heading2"/>
        <w:spacing w:before="280" w:after="120"/>
      </w:pPr>
      <w:bookmarkStart w:id="25" w:name="_Toc241412433"/>
      <w:r>
        <w:t>FR-9: Closed Directory Data</w:t>
      </w:r>
      <w:bookmarkEnd w:id="25"/>
    </w:p>
    <w:p w:rsidR="004E1F7E" w:rsidRDefault="00A63B45">
      <w:pPr>
        <w:spacing w:after="160" w:line="276" w:lineRule="auto"/>
      </w:pPr>
      <w:r>
        <w:t>Regardless of who queries the bot, returned contacts shall only ever be sourced from the registered alumni directory (Google Sheet) — never from any external or general-purpose source.</w:t>
      </w:r>
    </w:p>
    <w:p w:rsidR="004E1F7E" w:rsidRDefault="00A63B45">
      <w:pPr>
        <w:pStyle w:val="Heading2"/>
        <w:spacing w:before="280" w:after="120"/>
      </w:pPr>
      <w:bookmarkStart w:id="26" w:name="_Toc241412434"/>
      <w:r>
        <w:lastRenderedPageBreak/>
        <w:t>FR-10: Partial Match Handling (Location)</w:t>
      </w:r>
      <w:bookmarkEnd w:id="26"/>
    </w:p>
    <w:p w:rsidR="004E1F7E" w:rsidRDefault="00A63B45">
      <w:pPr>
        <w:spacing w:after="160" w:line="276" w:lineRule="auto"/>
      </w:pPr>
      <w:r>
        <w:t>If an entry matches a query's category and/or sub-category tags but not its location, the system shall still include that entry in the response rather than excluding it, with a note reflecting the entry's declared Service Area:</w:t>
      </w:r>
    </w:p>
    <w:p w:rsidR="004E1F7E" w:rsidRDefault="00A63B45">
      <w:pPr>
        <w:pStyle w:val="ListParagraph"/>
        <w:numPr>
          <w:ilvl w:val="0"/>
          <w:numId w:val="2"/>
        </w:numPr>
        <w:spacing w:after="80" w:line="276" w:lineRule="auto"/>
      </w:pPr>
      <w:r>
        <w:t>If Service Area is “Pan-India” or covers the query's region, the note shall indicate the business serves that area (not a mismatch warning).</w:t>
      </w:r>
    </w:p>
    <w:p w:rsidR="004E1F7E" w:rsidRDefault="00A63B45">
      <w:pPr>
        <w:pStyle w:val="ListParagraph"/>
        <w:numPr>
          <w:ilvl w:val="0"/>
          <w:numId w:val="2"/>
        </w:numPr>
        <w:spacing w:after="80" w:line="276" w:lineRule="auto"/>
      </w:pPr>
      <w:r>
        <w:t>If Service Area is “No, local only” and the location does not match, the note shall read: “⚠️ Registered in &lt;Address&gt; — confirm before reaching out.”</w:t>
      </w:r>
    </w:p>
    <w:p w:rsidR="004E1F7E" w:rsidRDefault="00A63B45">
      <w:pPr>
        <w:pStyle w:val="Heading2"/>
        <w:spacing w:before="280" w:after="120"/>
      </w:pPr>
      <w:bookmarkStart w:id="27" w:name="_Toc241412435"/>
      <w:r>
        <w:t>FR-11: Analytics Logging</w:t>
      </w:r>
      <w:bookmarkEnd w:id="27"/>
    </w:p>
    <w:p w:rsidR="004E1F7E" w:rsidRDefault="00A63B45">
      <w:pPr>
        <w:spacing w:after="160" w:line="276" w:lineRule="auto"/>
      </w:pPr>
      <w:r>
        <w:t>Every user query shall be logged: the raw query text, the LLM-parsed category/tags/location, and a summary of the matched results (or the no-match outcome), appended as a new row to the Analytics tab of the Directory Google Sheet. This applies whether or not a match was found, and is for admin monitoring only — it is never shown to end users.</w:t>
      </w:r>
    </w:p>
    <w:p w:rsidR="004E1F7E" w:rsidRDefault="00A63B45">
      <w:r>
        <w:br w:type="page"/>
      </w:r>
    </w:p>
    <w:p w:rsidR="004E1F7E" w:rsidRDefault="00A63B45">
      <w:pPr>
        <w:pStyle w:val="Heading1"/>
        <w:spacing w:before="360" w:after="160"/>
      </w:pPr>
      <w:bookmarkStart w:id="28" w:name="_Toc241412436"/>
      <w:r>
        <w:lastRenderedPageBreak/>
        <w:t>5. Non-Functional Requirements</w:t>
      </w:r>
      <w:bookmarkEnd w:id="2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4E1F7E">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rsidR="004E1F7E" w:rsidRDefault="00A63B45">
            <w:r>
              <w:rPr>
                <w:b/>
                <w:bCs/>
                <w:color w:val="FFFFFF"/>
              </w:rPr>
              <w:t>ID</w:t>
            </w:r>
          </w:p>
        </w:tc>
        <w:tc>
          <w:tcPr>
            <w:tcW w:w="6900" w:type="dxa"/>
            <w:shd w:val="clear" w:color="auto" w:fill="2F5496"/>
            <w:tcMar>
              <w:top w:w="80" w:type="dxa"/>
              <w:left w:w="100" w:type="dxa"/>
              <w:bottom w:w="80" w:type="dxa"/>
              <w:right w:w="100" w:type="dxa"/>
            </w:tcMar>
          </w:tcPr>
          <w:p w:rsidR="004E1F7E" w:rsidRDefault="00A63B45">
            <w:r>
              <w:rPr>
                <w:b/>
                <w:bCs/>
                <w:color w:val="FFFFFF"/>
              </w:rPr>
              <w:t>Requirement</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NFR-1 (Performance)</w:t>
            </w:r>
          </w:p>
        </w:tc>
        <w:tc>
          <w:tcPr>
            <w:tcW w:w="6900" w:type="dxa"/>
            <w:tcMar>
              <w:top w:w="80" w:type="dxa"/>
              <w:left w:w="100" w:type="dxa"/>
              <w:bottom w:w="80" w:type="dxa"/>
              <w:right w:w="100" w:type="dxa"/>
            </w:tcMar>
          </w:tcPr>
          <w:p w:rsidR="004E1F7E" w:rsidRDefault="00A63B45">
            <w:r>
              <w:rPr>
                <w:color w:val="222222"/>
              </w:rPr>
              <w:t>The bot should reply within a few seconds of a query, given expected volume (~30–40 queries/day currently, with headroom for growth as adoption increases across 1,024 members).</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NFR-2 (Availability)</w:t>
            </w:r>
          </w:p>
        </w:tc>
        <w:tc>
          <w:tcPr>
            <w:tcW w:w="6900" w:type="dxa"/>
            <w:tcMar>
              <w:top w:w="80" w:type="dxa"/>
              <w:left w:w="100" w:type="dxa"/>
              <w:bottom w:w="80" w:type="dxa"/>
              <w:right w:w="100" w:type="dxa"/>
            </w:tcMar>
          </w:tcPr>
          <w:p w:rsidR="004E1F7E" w:rsidRDefault="00A63B45">
            <w:r>
              <w:rPr>
                <w:color w:val="222222"/>
              </w:rPr>
              <w:t>The bot should be available 24/7 — reasonable uptime for a free-tier/self-hosted small project, not enterprise-grade SLAs.</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NFR-3 (Privacy)</w:t>
            </w:r>
          </w:p>
        </w:tc>
        <w:tc>
          <w:tcPr>
            <w:tcW w:w="6900" w:type="dxa"/>
            <w:tcMar>
              <w:top w:w="80" w:type="dxa"/>
              <w:left w:w="100" w:type="dxa"/>
              <w:bottom w:w="80" w:type="dxa"/>
              <w:right w:w="100" w:type="dxa"/>
            </w:tcMar>
          </w:tcPr>
          <w:p w:rsidR="004E1F7E" w:rsidRDefault="00A63B45">
            <w:r>
              <w:rPr>
                <w:color w:val="222222"/>
              </w:rPr>
              <w:t>Directory data (name, phone, business info) is collected only with explicit consent via the registration Form; registrants are informed that their info will be shared with anyone who queries the bot.</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NFR-4 (Scalability)</w:t>
            </w:r>
          </w:p>
        </w:tc>
        <w:tc>
          <w:tcPr>
            <w:tcW w:w="6900" w:type="dxa"/>
            <w:tcMar>
              <w:top w:w="80" w:type="dxa"/>
              <w:left w:w="100" w:type="dxa"/>
              <w:bottom w:w="80" w:type="dxa"/>
              <w:right w:w="100" w:type="dxa"/>
            </w:tcMar>
          </w:tcPr>
          <w:p w:rsidR="004E1F7E" w:rsidRDefault="00A63B45">
            <w:r>
              <w:rPr>
                <w:color w:val="222222"/>
              </w:rPr>
              <w:t>The system should comfortably handle current load (~30–40 queries/day, up to ~300 active members) without redesign; Google Sheets as a data store is acceptable at this scale.</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NFR-5 (Maintainability)</w:t>
            </w:r>
          </w:p>
        </w:tc>
        <w:tc>
          <w:tcPr>
            <w:tcW w:w="6900" w:type="dxa"/>
            <w:tcMar>
              <w:top w:w="80" w:type="dxa"/>
              <w:left w:w="100" w:type="dxa"/>
              <w:bottom w:w="80" w:type="dxa"/>
              <w:right w:w="100" w:type="dxa"/>
            </w:tcMar>
          </w:tcPr>
          <w:p w:rsidR="004E1F7E" w:rsidRDefault="00A63B45">
            <w:r>
              <w:rPr>
                <w:color w:val="222222"/>
              </w:rPr>
              <w:t>The admin should be able to manually correct or update Sheet entries without needing to touch bot code.</w:t>
            </w:r>
          </w:p>
        </w:tc>
      </w:tr>
      <w:tr w:rsidR="004E1F7E">
        <w:tblPrEx>
          <w:tblCellMar>
            <w:top w:w="0" w:type="dxa"/>
            <w:bottom w:w="0" w:type="dxa"/>
          </w:tblCellMar>
        </w:tblPrEx>
        <w:tc>
          <w:tcPr>
            <w:tcW w:w="2400" w:type="dxa"/>
            <w:tcMar>
              <w:top w:w="80" w:type="dxa"/>
              <w:left w:w="100" w:type="dxa"/>
              <w:bottom w:w="80" w:type="dxa"/>
              <w:right w:w="100" w:type="dxa"/>
            </w:tcMar>
          </w:tcPr>
          <w:p w:rsidR="004E1F7E" w:rsidRDefault="00A63B45">
            <w:r>
              <w:rPr>
                <w:color w:val="222222"/>
              </w:rPr>
              <w:t>NFR-6 (Cost)</w:t>
            </w:r>
          </w:p>
        </w:tc>
        <w:tc>
          <w:tcPr>
            <w:tcW w:w="6900" w:type="dxa"/>
            <w:tcMar>
              <w:top w:w="80" w:type="dxa"/>
              <w:left w:w="100" w:type="dxa"/>
              <w:bottom w:w="80" w:type="dxa"/>
              <w:right w:w="100" w:type="dxa"/>
            </w:tcMar>
          </w:tcPr>
          <w:p w:rsidR="004E1F7E" w:rsidRDefault="00A63B45">
            <w:r>
              <w:rPr>
                <w:color w:val="222222"/>
              </w:rPr>
              <w:t>The system should run on free-tier services (Telegram Bot API, Google Sheets API, free-tier LLM API), given this is a non-commercial community project.</w:t>
            </w:r>
          </w:p>
        </w:tc>
      </w:tr>
    </w:tbl>
    <w:p w:rsidR="004E1F7E" w:rsidRDefault="00A63B45">
      <w:r>
        <w:br w:type="page"/>
      </w:r>
    </w:p>
    <w:p w:rsidR="004E1F7E" w:rsidRDefault="00A63B45">
      <w:pPr>
        <w:pStyle w:val="Heading1"/>
        <w:spacing w:before="360" w:after="160"/>
      </w:pPr>
      <w:bookmarkStart w:id="29" w:name="_Toc241412437"/>
      <w:r>
        <w:lastRenderedPageBreak/>
        <w:t>6. User Stories</w:t>
      </w:r>
      <w:bookmarkEnd w:id="29"/>
    </w:p>
    <w:p w:rsidR="004E1F7E" w:rsidRDefault="00A63B45">
      <w:pPr>
        <w:pStyle w:val="ListParagraph"/>
        <w:numPr>
          <w:ilvl w:val="0"/>
          <w:numId w:val="3"/>
        </w:numPr>
        <w:spacing w:after="80" w:line="276" w:lineRule="auto"/>
      </w:pPr>
      <w:r>
        <w:t>As a group member, I want to message the bot with my requirement in plain language, so that I can quickly find a trusted alumni contact without waiting for replies in the group.</w:t>
      </w:r>
    </w:p>
    <w:p w:rsidR="004E1F7E" w:rsidRDefault="00A63B45">
      <w:pPr>
        <w:pStyle w:val="ListParagraph"/>
        <w:numPr>
          <w:ilvl w:val="0"/>
          <w:numId w:val="3"/>
        </w:numPr>
        <w:spacing w:after="80" w:line="276" w:lineRule="auto"/>
      </w:pPr>
      <w:r>
        <w:t>As a group member, I want the bot to show me contact details directly, so that I can reach out immediately without extra steps.</w:t>
      </w:r>
    </w:p>
    <w:p w:rsidR="004E1F7E" w:rsidRDefault="00A63B45">
      <w:pPr>
        <w:pStyle w:val="ListParagraph"/>
        <w:numPr>
          <w:ilvl w:val="0"/>
          <w:numId w:val="3"/>
        </w:numPr>
        <w:spacing w:after="80" w:line="276" w:lineRule="auto"/>
      </w:pPr>
      <w:r>
        <w:t>As a business-owning alumni member, I want to register my business once via a form, so that I become discoverable to anyone searching the bot.</w:t>
      </w:r>
    </w:p>
    <w:p w:rsidR="004E1F7E" w:rsidRDefault="00A63B45">
      <w:pPr>
        <w:pStyle w:val="ListParagraph"/>
        <w:numPr>
          <w:ilvl w:val="0"/>
          <w:numId w:val="3"/>
        </w:numPr>
        <w:spacing w:after="80" w:line="276" w:lineRule="auto"/>
      </w:pPr>
      <w:r>
        <w:t>As any user (member or not), I want to be able to query the bot freely, so that access isn't gated behind group-membership verification.</w:t>
      </w:r>
    </w:p>
    <w:p w:rsidR="004E1F7E" w:rsidRDefault="00A63B45">
      <w:pPr>
        <w:pStyle w:val="ListParagraph"/>
        <w:numPr>
          <w:ilvl w:val="0"/>
          <w:numId w:val="3"/>
        </w:numPr>
        <w:spacing w:after="80" w:line="276" w:lineRule="auto"/>
      </w:pPr>
      <w:r>
        <w:t>As an admin, I want a way for users to flag outdated contact info, so that the directory stays accurate over time.</w:t>
      </w:r>
    </w:p>
    <w:p w:rsidR="004E1F7E" w:rsidRDefault="00A63B45">
      <w:pPr>
        <w:pStyle w:val="ListParagraph"/>
        <w:numPr>
          <w:ilvl w:val="0"/>
          <w:numId w:val="3"/>
        </w:numPr>
        <w:spacing w:after="80" w:line="276" w:lineRule="auto"/>
      </w:pPr>
      <w:r>
        <w:t>As an admin, I want all directory data to come only from the registration form, so that the trust and quality bar of “verified alumni” is maintained.</w:t>
      </w:r>
    </w:p>
    <w:p w:rsidR="004E1F7E" w:rsidRDefault="00A63B45">
      <w:r>
        <w:br w:type="page"/>
      </w:r>
    </w:p>
    <w:p w:rsidR="004E1F7E" w:rsidRDefault="00A63B45">
      <w:pPr>
        <w:pStyle w:val="Heading1"/>
        <w:spacing w:before="360" w:after="160"/>
      </w:pPr>
      <w:bookmarkStart w:id="30" w:name="_Toc241412438"/>
      <w:r>
        <w:lastRenderedPageBreak/>
        <w:t>7. Data Requirements — Directory Sheet Schema</w:t>
      </w:r>
      <w:bookmarkEnd w:id="30"/>
    </w:p>
    <w:p w:rsidR="004E1F7E" w:rsidRDefault="00A63B45">
      <w:pPr>
        <w:spacing w:after="160" w:line="276" w:lineRule="auto"/>
      </w:pPr>
      <w:r>
        <w:t>The Directory Google Sheet has two tabs: a Data tab (the directory itself, mirroring the registration Form) and an Analytics tab (query logs, for admin monitoring only).</w:t>
      </w:r>
    </w:p>
    <w:p w:rsidR="004E1F7E" w:rsidRDefault="00A63B45">
      <w:pPr>
        <w:pStyle w:val="Heading2"/>
        <w:spacing w:before="280" w:after="120"/>
      </w:pPr>
      <w:bookmarkStart w:id="31" w:name="_Toc241412439"/>
      <w:r>
        <w:t>7.1 Data Tab</w:t>
      </w:r>
      <w:bookmarkEnd w:id="31"/>
    </w:p>
    <w:p w:rsidR="004E1F7E" w:rsidRDefault="00A63B45">
      <w:pPr>
        <w:spacing w:after="160" w:line="276" w:lineRule="auto"/>
      </w:pPr>
      <w:r>
        <w:t>Mirrors the registration Google Form field-for-field, plus two admin-managed columns for review workflow. Finalized schema: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5600"/>
      </w:tblGrid>
      <w:tr w:rsidR="004E1F7E">
        <w:tblPrEx>
          <w:tblCellMar>
            <w:top w:w="0" w:type="dxa"/>
            <w:bottom w:w="0" w:type="dxa"/>
          </w:tblCellMar>
        </w:tblPrEx>
        <w:trPr>
          <w:tblHeader/>
        </w:trPr>
        <w:tc>
          <w:tcPr>
            <w:tcW w:w="2100" w:type="dxa"/>
            <w:shd w:val="clear" w:color="auto" w:fill="2F5496"/>
            <w:tcMar>
              <w:top w:w="80" w:type="dxa"/>
              <w:left w:w="100" w:type="dxa"/>
              <w:bottom w:w="80" w:type="dxa"/>
              <w:right w:w="100" w:type="dxa"/>
            </w:tcMar>
          </w:tcPr>
          <w:p w:rsidR="004E1F7E" w:rsidRDefault="00A63B45">
            <w:r>
              <w:rPr>
                <w:b/>
                <w:bCs/>
                <w:color w:val="FFFFFF"/>
              </w:rPr>
              <w:t>Column</w:t>
            </w:r>
          </w:p>
        </w:tc>
        <w:tc>
          <w:tcPr>
            <w:tcW w:w="1600" w:type="dxa"/>
            <w:shd w:val="clear" w:color="auto" w:fill="2F5496"/>
            <w:tcMar>
              <w:top w:w="80" w:type="dxa"/>
              <w:left w:w="100" w:type="dxa"/>
              <w:bottom w:w="80" w:type="dxa"/>
              <w:right w:w="100" w:type="dxa"/>
            </w:tcMar>
          </w:tcPr>
          <w:p w:rsidR="004E1F7E" w:rsidRDefault="00A63B45">
            <w:r>
              <w:rPr>
                <w:b/>
                <w:bCs/>
                <w:color w:val="FFFFFF"/>
              </w:rPr>
              <w:t>Source</w:t>
            </w:r>
          </w:p>
        </w:tc>
        <w:tc>
          <w:tcPr>
            <w:tcW w:w="5600" w:type="dxa"/>
            <w:shd w:val="clear" w:color="auto" w:fill="2F5496"/>
            <w:tcMar>
              <w:top w:w="80" w:type="dxa"/>
              <w:left w:w="100" w:type="dxa"/>
              <w:bottom w:w="80" w:type="dxa"/>
              <w:right w:w="100" w:type="dxa"/>
            </w:tcMar>
          </w:tcPr>
          <w:p w:rsidR="004E1F7E" w:rsidRDefault="00A63B45">
            <w:r>
              <w:rPr>
                <w:b/>
                <w:bCs/>
                <w:color w:val="FFFFFF"/>
              </w:rPr>
              <w:t>Purpose / Notes</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Timestamp</w:t>
            </w:r>
          </w:p>
        </w:tc>
        <w:tc>
          <w:tcPr>
            <w:tcW w:w="1600" w:type="dxa"/>
            <w:tcMar>
              <w:top w:w="80" w:type="dxa"/>
              <w:left w:w="100" w:type="dxa"/>
              <w:bottom w:w="80" w:type="dxa"/>
              <w:right w:w="100" w:type="dxa"/>
            </w:tcMar>
          </w:tcPr>
          <w:p w:rsidR="004E1F7E" w:rsidRDefault="00A63B45">
            <w:r>
              <w:rPr>
                <w:color w:val="222222"/>
              </w:rPr>
              <w:t>Auto (Form)</w:t>
            </w:r>
          </w:p>
        </w:tc>
        <w:tc>
          <w:tcPr>
            <w:tcW w:w="5600" w:type="dxa"/>
            <w:tcMar>
              <w:top w:w="80" w:type="dxa"/>
              <w:left w:w="100" w:type="dxa"/>
              <w:bottom w:w="80" w:type="dxa"/>
              <w:right w:w="100" w:type="dxa"/>
            </w:tcMar>
          </w:tcPr>
          <w:p w:rsidR="004E1F7E" w:rsidRDefault="00A63B45">
            <w:r>
              <w:rPr>
                <w:color w:val="222222"/>
              </w:rPr>
              <w:t>Record-keeping.</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Name</w:t>
            </w:r>
          </w:p>
        </w:tc>
        <w:tc>
          <w:tcPr>
            <w:tcW w:w="1600" w:type="dxa"/>
            <w:tcMar>
              <w:top w:w="80" w:type="dxa"/>
              <w:left w:w="100" w:type="dxa"/>
              <w:bottom w:w="80" w:type="dxa"/>
              <w:right w:w="100" w:type="dxa"/>
            </w:tcMar>
          </w:tcPr>
          <w:p w:rsidR="004E1F7E" w:rsidRDefault="00A63B45">
            <w:r>
              <w:rPr>
                <w:color w:val="222222"/>
              </w:rPr>
              <w:t>Form Q1</w:t>
            </w:r>
          </w:p>
        </w:tc>
        <w:tc>
          <w:tcPr>
            <w:tcW w:w="5600" w:type="dxa"/>
            <w:tcMar>
              <w:top w:w="80" w:type="dxa"/>
              <w:left w:w="100" w:type="dxa"/>
              <w:bottom w:w="80" w:type="dxa"/>
              <w:right w:w="100" w:type="dxa"/>
            </w:tcMar>
          </w:tcPr>
          <w:p w:rsidR="004E1F7E" w:rsidRDefault="00A63B45">
            <w:r>
              <w:rPr>
                <w:color w:val="222222"/>
              </w:rPr>
              <w:t>Registrant's full name.</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Phone Number</w:t>
            </w:r>
          </w:p>
        </w:tc>
        <w:tc>
          <w:tcPr>
            <w:tcW w:w="1600" w:type="dxa"/>
            <w:tcMar>
              <w:top w:w="80" w:type="dxa"/>
              <w:left w:w="100" w:type="dxa"/>
              <w:bottom w:w="80" w:type="dxa"/>
              <w:right w:w="100" w:type="dxa"/>
            </w:tcMar>
          </w:tcPr>
          <w:p w:rsidR="004E1F7E" w:rsidRDefault="00A63B45">
            <w:r>
              <w:rPr>
                <w:color w:val="222222"/>
              </w:rPr>
              <w:t>Form Q2</w:t>
            </w:r>
          </w:p>
        </w:tc>
        <w:tc>
          <w:tcPr>
            <w:tcW w:w="5600" w:type="dxa"/>
            <w:tcMar>
              <w:top w:w="80" w:type="dxa"/>
              <w:left w:w="100" w:type="dxa"/>
              <w:bottom w:w="80" w:type="dxa"/>
              <w:right w:w="100" w:type="dxa"/>
            </w:tcMar>
          </w:tcPr>
          <w:p w:rsidR="004E1F7E" w:rsidRDefault="00A63B45">
            <w:r>
              <w:rPr>
                <w:color w:val="222222"/>
              </w:rPr>
              <w:t>Primary contact number.</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Category</w:t>
            </w:r>
          </w:p>
        </w:tc>
        <w:tc>
          <w:tcPr>
            <w:tcW w:w="1600" w:type="dxa"/>
            <w:tcMar>
              <w:top w:w="80" w:type="dxa"/>
              <w:left w:w="100" w:type="dxa"/>
              <w:bottom w:w="80" w:type="dxa"/>
              <w:right w:w="100" w:type="dxa"/>
            </w:tcMar>
          </w:tcPr>
          <w:p w:rsidR="004E1F7E" w:rsidRDefault="00A63B45">
            <w:r>
              <w:rPr>
                <w:color w:val="222222"/>
              </w:rPr>
              <w:t>Form Q3</w:t>
            </w:r>
          </w:p>
        </w:tc>
        <w:tc>
          <w:tcPr>
            <w:tcW w:w="5600" w:type="dxa"/>
            <w:tcMar>
              <w:top w:w="80" w:type="dxa"/>
              <w:left w:w="100" w:type="dxa"/>
              <w:bottom w:w="80" w:type="dxa"/>
              <w:right w:w="100" w:type="dxa"/>
            </w:tcMar>
          </w:tcPr>
          <w:p w:rsidR="004E1F7E" w:rsidRDefault="00A63B45">
            <w:r>
              <w:rPr>
                <w:color w:val="222222"/>
              </w:rPr>
              <w:t>Fixed dropdown value — primary filter for matching.</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Sub-category / Tags</w:t>
            </w:r>
          </w:p>
        </w:tc>
        <w:tc>
          <w:tcPr>
            <w:tcW w:w="1600" w:type="dxa"/>
            <w:tcMar>
              <w:top w:w="80" w:type="dxa"/>
              <w:left w:w="100" w:type="dxa"/>
              <w:bottom w:w="80" w:type="dxa"/>
              <w:right w:w="100" w:type="dxa"/>
            </w:tcMar>
          </w:tcPr>
          <w:p w:rsidR="004E1F7E" w:rsidRDefault="00A63B45">
            <w:r>
              <w:rPr>
                <w:color w:val="222222"/>
              </w:rPr>
              <w:t>Form Q4</w:t>
            </w:r>
          </w:p>
        </w:tc>
        <w:tc>
          <w:tcPr>
            <w:tcW w:w="5600" w:type="dxa"/>
            <w:tcMar>
              <w:top w:w="80" w:type="dxa"/>
              <w:left w:w="100" w:type="dxa"/>
              <w:bottom w:w="80" w:type="dxa"/>
              <w:right w:w="100" w:type="dxa"/>
            </w:tcMar>
          </w:tcPr>
          <w:p w:rsidR="004E1F7E" w:rsidRDefault="00A63B45">
            <w:r>
              <w:rPr>
                <w:color w:val="222222"/>
              </w:rPr>
              <w:t>Freeform comma-separated keywords — used for LLM/keyword matching.</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Business Name</w:t>
            </w:r>
          </w:p>
        </w:tc>
        <w:tc>
          <w:tcPr>
            <w:tcW w:w="1600" w:type="dxa"/>
            <w:tcMar>
              <w:top w:w="80" w:type="dxa"/>
              <w:left w:w="100" w:type="dxa"/>
              <w:bottom w:w="80" w:type="dxa"/>
              <w:right w:w="100" w:type="dxa"/>
            </w:tcMar>
          </w:tcPr>
          <w:p w:rsidR="004E1F7E" w:rsidRDefault="00A63B45">
            <w:r>
              <w:rPr>
                <w:color w:val="222222"/>
              </w:rPr>
              <w:t>Form Q5</w:t>
            </w:r>
          </w:p>
        </w:tc>
        <w:tc>
          <w:tcPr>
            <w:tcW w:w="5600" w:type="dxa"/>
            <w:tcMar>
              <w:top w:w="80" w:type="dxa"/>
              <w:left w:w="100" w:type="dxa"/>
              <w:bottom w:w="80" w:type="dxa"/>
              <w:right w:w="100" w:type="dxa"/>
            </w:tcMar>
          </w:tcPr>
          <w:p w:rsidR="004E1F7E" w:rsidRDefault="00A63B45">
            <w:r>
              <w:rPr>
                <w:color w:val="222222"/>
              </w:rPr>
              <w:t>Optional.</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Address</w:t>
            </w:r>
          </w:p>
        </w:tc>
        <w:tc>
          <w:tcPr>
            <w:tcW w:w="1600" w:type="dxa"/>
            <w:tcMar>
              <w:top w:w="80" w:type="dxa"/>
              <w:left w:w="100" w:type="dxa"/>
              <w:bottom w:w="80" w:type="dxa"/>
              <w:right w:w="100" w:type="dxa"/>
            </w:tcMar>
          </w:tcPr>
          <w:p w:rsidR="004E1F7E" w:rsidRDefault="00A63B45">
            <w:r>
              <w:rPr>
                <w:color w:val="222222"/>
              </w:rPr>
              <w:t>Form Q6</w:t>
            </w:r>
          </w:p>
        </w:tc>
        <w:tc>
          <w:tcPr>
            <w:tcW w:w="5600" w:type="dxa"/>
            <w:tcMar>
              <w:top w:w="80" w:type="dxa"/>
              <w:left w:w="100" w:type="dxa"/>
              <w:bottom w:w="80" w:type="dxa"/>
              <w:right w:w="100" w:type="dxa"/>
            </w:tcMar>
          </w:tcPr>
          <w:p w:rsidR="004E1F7E" w:rsidRDefault="00A63B45">
            <w:r>
              <w:rPr>
                <w:color w:val="222222"/>
              </w:rPr>
              <w:t>Full address of the business (used in FR-4 replies and FR-10 notes).</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Google Maps Link</w:t>
            </w:r>
          </w:p>
        </w:tc>
        <w:tc>
          <w:tcPr>
            <w:tcW w:w="1600" w:type="dxa"/>
            <w:tcMar>
              <w:top w:w="80" w:type="dxa"/>
              <w:left w:w="100" w:type="dxa"/>
              <w:bottom w:w="80" w:type="dxa"/>
              <w:right w:w="100" w:type="dxa"/>
            </w:tcMar>
          </w:tcPr>
          <w:p w:rsidR="004E1F7E" w:rsidRDefault="00A63B45">
            <w:r>
              <w:rPr>
                <w:color w:val="222222"/>
              </w:rPr>
              <w:t>Form Q6.5</w:t>
            </w:r>
          </w:p>
        </w:tc>
        <w:tc>
          <w:tcPr>
            <w:tcW w:w="5600" w:type="dxa"/>
            <w:tcMar>
              <w:top w:w="80" w:type="dxa"/>
              <w:left w:w="100" w:type="dxa"/>
              <w:bottom w:w="80" w:type="dxa"/>
              <w:right w:w="100" w:type="dxa"/>
            </w:tcMar>
          </w:tcPr>
          <w:p w:rsidR="004E1F7E" w:rsidRDefault="00A63B45">
            <w:r>
              <w:rPr>
                <w:color w:val="222222"/>
              </w:rPr>
              <w:t>Valid https://maps.app.goo.gl link, submitted by the registrant; makes the address clickable in bot replies.</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Service Area</w:t>
            </w:r>
          </w:p>
        </w:tc>
        <w:tc>
          <w:tcPr>
            <w:tcW w:w="1600" w:type="dxa"/>
            <w:tcMar>
              <w:top w:w="80" w:type="dxa"/>
              <w:left w:w="100" w:type="dxa"/>
              <w:bottom w:w="80" w:type="dxa"/>
              <w:right w:w="100" w:type="dxa"/>
            </w:tcMar>
          </w:tcPr>
          <w:p w:rsidR="004E1F7E" w:rsidRDefault="00A63B45">
            <w:r>
              <w:rPr>
                <w:color w:val="222222"/>
              </w:rPr>
              <w:t>Form Q7</w:t>
            </w:r>
          </w:p>
        </w:tc>
        <w:tc>
          <w:tcPr>
            <w:tcW w:w="5600" w:type="dxa"/>
            <w:tcMar>
              <w:top w:w="80" w:type="dxa"/>
              <w:left w:w="100" w:type="dxa"/>
              <w:bottom w:w="80" w:type="dxa"/>
              <w:right w:w="100" w:type="dxa"/>
            </w:tcMar>
          </w:tcPr>
          <w:p w:rsidR="004E1F7E" w:rsidRDefault="00A63B45">
            <w:r>
              <w:rPr>
                <w:color w:val="222222"/>
              </w:rPr>
              <w:t>Local only / Regional / Pan-India — drives partial-match note logic (see FR-10).</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Notes</w:t>
            </w:r>
          </w:p>
        </w:tc>
        <w:tc>
          <w:tcPr>
            <w:tcW w:w="1600" w:type="dxa"/>
            <w:tcMar>
              <w:top w:w="80" w:type="dxa"/>
              <w:left w:w="100" w:type="dxa"/>
              <w:bottom w:w="80" w:type="dxa"/>
              <w:right w:w="100" w:type="dxa"/>
            </w:tcMar>
          </w:tcPr>
          <w:p w:rsidR="004E1F7E" w:rsidRDefault="00A63B45">
            <w:r>
              <w:rPr>
                <w:color w:val="222222"/>
              </w:rPr>
              <w:t>Form Q8</w:t>
            </w:r>
          </w:p>
        </w:tc>
        <w:tc>
          <w:tcPr>
            <w:tcW w:w="5600" w:type="dxa"/>
            <w:tcMar>
              <w:top w:w="80" w:type="dxa"/>
              <w:left w:w="100" w:type="dxa"/>
              <w:bottom w:w="80" w:type="dxa"/>
              <w:right w:w="100" w:type="dxa"/>
            </w:tcMar>
          </w:tcPr>
          <w:p w:rsidR="004E1F7E" w:rsidRDefault="00A63B45">
            <w:r>
              <w:rPr>
                <w:color w:val="222222"/>
              </w:rPr>
              <w:t>Optional additional information.</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Consent</w:t>
            </w:r>
          </w:p>
        </w:tc>
        <w:tc>
          <w:tcPr>
            <w:tcW w:w="1600" w:type="dxa"/>
            <w:tcMar>
              <w:top w:w="80" w:type="dxa"/>
              <w:left w:w="100" w:type="dxa"/>
              <w:bottom w:w="80" w:type="dxa"/>
              <w:right w:w="100" w:type="dxa"/>
            </w:tcMar>
          </w:tcPr>
          <w:p w:rsidR="004E1F7E" w:rsidRDefault="00A63B45">
            <w:r>
              <w:rPr>
                <w:color w:val="222222"/>
              </w:rPr>
              <w:t>Form Q9</w:t>
            </w:r>
          </w:p>
        </w:tc>
        <w:tc>
          <w:tcPr>
            <w:tcW w:w="5600" w:type="dxa"/>
            <w:tcMar>
              <w:top w:w="80" w:type="dxa"/>
              <w:left w:w="100" w:type="dxa"/>
              <w:bottom w:w="80" w:type="dxa"/>
              <w:right w:w="100" w:type="dxa"/>
            </w:tcMar>
          </w:tcPr>
          <w:p w:rsidR="004E1F7E" w:rsidRDefault="00A63B45">
            <w:r>
              <w:rPr>
                <w:color w:val="222222"/>
              </w:rPr>
              <w:t>Always “Yes” (required field on the Form).</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Status</w:t>
            </w:r>
          </w:p>
        </w:tc>
        <w:tc>
          <w:tcPr>
            <w:tcW w:w="1600" w:type="dxa"/>
            <w:tcMar>
              <w:top w:w="80" w:type="dxa"/>
              <w:left w:w="100" w:type="dxa"/>
              <w:bottom w:w="80" w:type="dxa"/>
              <w:right w:w="100" w:type="dxa"/>
            </w:tcMar>
          </w:tcPr>
          <w:p w:rsidR="004E1F7E" w:rsidRDefault="00A63B45">
            <w:r>
              <w:rPr>
                <w:color w:val="222222"/>
              </w:rPr>
              <w:t>Admin-managed</w:t>
            </w:r>
          </w:p>
        </w:tc>
        <w:tc>
          <w:tcPr>
            <w:tcW w:w="5600" w:type="dxa"/>
            <w:tcMar>
              <w:top w:w="80" w:type="dxa"/>
              <w:left w:w="100" w:type="dxa"/>
              <w:bottom w:w="80" w:type="dxa"/>
              <w:right w:w="100" w:type="dxa"/>
            </w:tcMar>
          </w:tcPr>
          <w:p w:rsidR="004E1F7E" w:rsidRDefault="00A63B45">
            <w:r>
              <w:rPr>
                <w:color w:val="222222"/>
              </w:rPr>
              <w:t>Active / Reported Outdated — set manually after verifying a report.</w:t>
            </w:r>
          </w:p>
        </w:tc>
      </w:tr>
      <w:tr w:rsidR="004E1F7E">
        <w:tblPrEx>
          <w:tblCellMar>
            <w:top w:w="0" w:type="dxa"/>
            <w:bottom w:w="0" w:type="dxa"/>
          </w:tblCellMar>
        </w:tblPrEx>
        <w:tc>
          <w:tcPr>
            <w:tcW w:w="2100" w:type="dxa"/>
            <w:tcMar>
              <w:top w:w="80" w:type="dxa"/>
              <w:left w:w="100" w:type="dxa"/>
              <w:bottom w:w="80" w:type="dxa"/>
              <w:right w:w="100" w:type="dxa"/>
            </w:tcMar>
          </w:tcPr>
          <w:p w:rsidR="004E1F7E" w:rsidRDefault="00A63B45">
            <w:r>
              <w:rPr>
                <w:color w:val="222222"/>
              </w:rPr>
              <w:t>Last Updated</w:t>
            </w:r>
          </w:p>
        </w:tc>
        <w:tc>
          <w:tcPr>
            <w:tcW w:w="1600" w:type="dxa"/>
            <w:tcMar>
              <w:top w:w="80" w:type="dxa"/>
              <w:left w:w="100" w:type="dxa"/>
              <w:bottom w:w="80" w:type="dxa"/>
              <w:right w:w="100" w:type="dxa"/>
            </w:tcMar>
          </w:tcPr>
          <w:p w:rsidR="004E1F7E" w:rsidRDefault="00A63B45">
            <w:r>
              <w:rPr>
                <w:color w:val="222222"/>
              </w:rPr>
              <w:t>Admin-managed</w:t>
            </w:r>
          </w:p>
        </w:tc>
        <w:tc>
          <w:tcPr>
            <w:tcW w:w="5600" w:type="dxa"/>
            <w:tcMar>
              <w:top w:w="80" w:type="dxa"/>
              <w:left w:w="100" w:type="dxa"/>
              <w:bottom w:w="80" w:type="dxa"/>
              <w:right w:w="100" w:type="dxa"/>
            </w:tcMar>
          </w:tcPr>
          <w:p w:rsidR="004E1F7E" w:rsidRDefault="00A63B45">
            <w:r>
              <w:rPr>
                <w:color w:val="222222"/>
              </w:rPr>
              <w:t>Date the admin last verified/edited the entry.</w:t>
            </w:r>
          </w:p>
        </w:tc>
      </w:tr>
    </w:tbl>
    <w:p w:rsidR="004E1F7E" w:rsidRDefault="00A63B45">
      <w:pPr>
        <w:pStyle w:val="Heading2"/>
        <w:spacing w:before="280" w:after="120"/>
      </w:pPr>
      <w:bookmarkStart w:id="32" w:name="_Toc241412440"/>
      <w:r>
        <w:t>7.2 Analytics Tab (FR-11)</w:t>
      </w:r>
      <w:bookmarkEnd w:id="32"/>
    </w:p>
    <w:p w:rsidR="004E1F7E" w:rsidRDefault="00A63B45">
      <w:pPr>
        <w:spacing w:after="160" w:line="276" w:lineRule="auto"/>
      </w:pPr>
      <w:r>
        <w:t>Logged automatically by the bot for every incoming query, regardless of outcome. Never shown to end users — admin monitoring 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4E1F7E">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rsidR="004E1F7E" w:rsidRDefault="00A63B45">
            <w:r>
              <w:rPr>
                <w:b/>
                <w:bCs/>
                <w:color w:val="FFFFFF"/>
              </w:rPr>
              <w:t>Column</w:t>
            </w:r>
          </w:p>
        </w:tc>
        <w:tc>
          <w:tcPr>
            <w:tcW w:w="6700" w:type="dxa"/>
            <w:shd w:val="clear" w:color="auto" w:fill="2F5496"/>
            <w:tcMar>
              <w:top w:w="80" w:type="dxa"/>
              <w:left w:w="100" w:type="dxa"/>
              <w:bottom w:w="80" w:type="dxa"/>
              <w:right w:w="100" w:type="dxa"/>
            </w:tcMar>
          </w:tcPr>
          <w:p w:rsidR="004E1F7E" w:rsidRDefault="00A63B45">
            <w:r>
              <w:rPr>
                <w:b/>
                <w:bCs/>
                <w:color w:val="FFFFFF"/>
              </w:rPr>
              <w:t>Purpose / Notes</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Timestamp</w:t>
            </w:r>
          </w:p>
        </w:tc>
        <w:tc>
          <w:tcPr>
            <w:tcW w:w="6700" w:type="dxa"/>
            <w:tcMar>
              <w:top w:w="80" w:type="dxa"/>
              <w:left w:w="100" w:type="dxa"/>
              <w:bottom w:w="80" w:type="dxa"/>
              <w:right w:w="100" w:type="dxa"/>
            </w:tcMar>
          </w:tcPr>
          <w:p w:rsidR="004E1F7E" w:rsidRDefault="00A63B45">
            <w:r>
              <w:rPr>
                <w:color w:val="222222"/>
              </w:rPr>
              <w:t>When the query was received.</w:t>
            </w:r>
          </w:p>
        </w:tc>
      </w:tr>
      <w:tr w:rsidR="00A63B45">
        <w:tblPrEx>
          <w:tblCellMar>
            <w:top w:w="0" w:type="dxa"/>
            <w:bottom w:w="0" w:type="dxa"/>
          </w:tblCellMar>
        </w:tblPrEx>
        <w:tc>
          <w:tcPr>
            <w:tcW w:w="2600" w:type="dxa"/>
            <w:tcMar>
              <w:top w:w="80" w:type="dxa"/>
              <w:left w:w="100" w:type="dxa"/>
              <w:bottom w:w="80" w:type="dxa"/>
              <w:right w:w="100" w:type="dxa"/>
            </w:tcMar>
          </w:tcPr>
          <w:p w:rsidR="00A63B45" w:rsidRDefault="00A63B45">
            <w:pPr>
              <w:rPr>
                <w:color w:val="222222"/>
              </w:rPr>
            </w:pPr>
            <w:r>
              <w:rPr>
                <w:color w:val="222222"/>
              </w:rPr>
              <w:t>Username</w:t>
            </w:r>
          </w:p>
        </w:tc>
        <w:tc>
          <w:tcPr>
            <w:tcW w:w="6700" w:type="dxa"/>
            <w:tcMar>
              <w:top w:w="80" w:type="dxa"/>
              <w:left w:w="100" w:type="dxa"/>
              <w:bottom w:w="80" w:type="dxa"/>
              <w:right w:w="100" w:type="dxa"/>
            </w:tcMar>
          </w:tcPr>
          <w:p w:rsidR="00A63B45" w:rsidRDefault="00A63B45">
            <w:pPr>
              <w:rPr>
                <w:color w:val="222222"/>
              </w:rPr>
            </w:pPr>
            <w:r>
              <w:rPr>
                <w:color w:val="222222"/>
              </w:rPr>
              <w:t>The name of the user who does query.</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sidP="00A63B45">
            <w:r>
              <w:rPr>
                <w:color w:val="222222"/>
              </w:rPr>
              <w:t>Raw Query</w:t>
            </w:r>
          </w:p>
        </w:tc>
        <w:tc>
          <w:tcPr>
            <w:tcW w:w="6700" w:type="dxa"/>
            <w:tcMar>
              <w:top w:w="80" w:type="dxa"/>
              <w:left w:w="100" w:type="dxa"/>
              <w:bottom w:w="80" w:type="dxa"/>
              <w:right w:w="100" w:type="dxa"/>
            </w:tcMar>
          </w:tcPr>
          <w:p w:rsidR="004E1F7E" w:rsidRDefault="00A63B45">
            <w:r>
              <w:rPr>
                <w:color w:val="222222"/>
              </w:rPr>
              <w:t>The user's original free-text message, unmodified.</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Category</w:t>
            </w:r>
          </w:p>
        </w:tc>
        <w:tc>
          <w:tcPr>
            <w:tcW w:w="6700" w:type="dxa"/>
            <w:tcMar>
              <w:top w:w="80" w:type="dxa"/>
              <w:left w:w="100" w:type="dxa"/>
              <w:bottom w:w="80" w:type="dxa"/>
              <w:right w:w="100" w:type="dxa"/>
            </w:tcMar>
          </w:tcPr>
          <w:p w:rsidR="004E1F7E" w:rsidRDefault="00A63B45">
            <w:r>
              <w:rPr>
                <w:color w:val="222222"/>
              </w:rPr>
              <w:t>Category extracted by the LLM Parser.</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sidP="00A63B45">
            <w:r>
              <w:rPr>
                <w:color w:val="222222"/>
              </w:rPr>
              <w:lastRenderedPageBreak/>
              <w:t>Tags</w:t>
            </w:r>
          </w:p>
        </w:tc>
        <w:tc>
          <w:tcPr>
            <w:tcW w:w="6700" w:type="dxa"/>
            <w:tcMar>
              <w:top w:w="80" w:type="dxa"/>
              <w:left w:w="100" w:type="dxa"/>
              <w:bottom w:w="80" w:type="dxa"/>
              <w:right w:w="100" w:type="dxa"/>
            </w:tcMar>
          </w:tcPr>
          <w:p w:rsidR="004E1F7E" w:rsidRDefault="00A63B45" w:rsidP="00A63B45">
            <w:r>
              <w:rPr>
                <w:color w:val="222222"/>
              </w:rPr>
              <w:t>Sub-category tags extracted by the LLM Parser.</w:t>
            </w:r>
          </w:p>
        </w:tc>
      </w:tr>
      <w:tr w:rsidR="00A63B45">
        <w:tblPrEx>
          <w:tblCellMar>
            <w:top w:w="0" w:type="dxa"/>
            <w:bottom w:w="0" w:type="dxa"/>
          </w:tblCellMar>
        </w:tblPrEx>
        <w:tc>
          <w:tcPr>
            <w:tcW w:w="2600" w:type="dxa"/>
            <w:tcMar>
              <w:top w:w="80" w:type="dxa"/>
              <w:left w:w="100" w:type="dxa"/>
              <w:bottom w:w="80" w:type="dxa"/>
              <w:right w:w="100" w:type="dxa"/>
            </w:tcMar>
          </w:tcPr>
          <w:p w:rsidR="00A63B45" w:rsidRDefault="00A63B45">
            <w:pPr>
              <w:rPr>
                <w:color w:val="222222"/>
              </w:rPr>
            </w:pPr>
            <w:r>
              <w:rPr>
                <w:color w:val="222222"/>
              </w:rPr>
              <w:t>Location</w:t>
            </w:r>
          </w:p>
        </w:tc>
        <w:tc>
          <w:tcPr>
            <w:tcW w:w="6700" w:type="dxa"/>
            <w:tcMar>
              <w:top w:w="80" w:type="dxa"/>
              <w:left w:w="100" w:type="dxa"/>
              <w:bottom w:w="80" w:type="dxa"/>
              <w:right w:w="100" w:type="dxa"/>
            </w:tcMar>
          </w:tcPr>
          <w:p w:rsidR="00A63B45" w:rsidRDefault="00A63B45" w:rsidP="00A63B45">
            <w:pPr>
              <w:rPr>
                <w:color w:val="222222"/>
              </w:rPr>
            </w:pPr>
            <w:r>
              <w:rPr>
                <w:color w:val="222222"/>
              </w:rPr>
              <w:t>The location entered by user, extracted by the LLM Parser.</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Matched Count</w:t>
            </w:r>
          </w:p>
        </w:tc>
        <w:tc>
          <w:tcPr>
            <w:tcW w:w="6700" w:type="dxa"/>
            <w:tcMar>
              <w:top w:w="80" w:type="dxa"/>
              <w:left w:w="100" w:type="dxa"/>
              <w:bottom w:w="80" w:type="dxa"/>
              <w:right w:w="100" w:type="dxa"/>
            </w:tcMar>
          </w:tcPr>
          <w:p w:rsidR="004E1F7E" w:rsidRDefault="00A63B45">
            <w:r>
              <w:rPr>
                <w:color w:val="222222"/>
              </w:rPr>
              <w:t>Number of entries returned (0 if no match — see FR-5).</w:t>
            </w:r>
          </w:p>
        </w:tc>
      </w:tr>
    </w:tbl>
    <w:p w:rsidR="004E1F7E" w:rsidRDefault="00A63B45">
      <w:r>
        <w:br w:type="page"/>
      </w:r>
    </w:p>
    <w:p w:rsidR="004E1F7E" w:rsidRDefault="00A63B45">
      <w:pPr>
        <w:pStyle w:val="Heading1"/>
        <w:spacing w:before="360" w:after="160"/>
      </w:pPr>
      <w:bookmarkStart w:id="33" w:name="_Toc241412441"/>
      <w:r>
        <w:lastRenderedPageBreak/>
        <w:t>8. Registration Google Form — Question List</w:t>
      </w:r>
      <w:bookmarkEnd w:id="33"/>
    </w:p>
    <w:p w:rsidR="004E1F7E" w:rsidRDefault="00A63B45">
      <w:pPr>
        <w:spacing w:after="160" w:line="276" w:lineRule="auto"/>
      </w:pPr>
      <w:r>
        <w:t>The following questions constitute the registration Form through which alumni members are added to the directory.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00"/>
        <w:gridCol w:w="3100"/>
        <w:gridCol w:w="1500"/>
      </w:tblGrid>
      <w:tr w:rsidR="004E1F7E">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rsidR="004E1F7E" w:rsidRDefault="00A63B45">
            <w:r>
              <w:rPr>
                <w:b/>
                <w:bCs/>
                <w:color w:val="FFFFFF"/>
              </w:rPr>
              <w:t>#</w:t>
            </w:r>
          </w:p>
        </w:tc>
        <w:tc>
          <w:tcPr>
            <w:tcW w:w="4200" w:type="dxa"/>
            <w:shd w:val="clear" w:color="auto" w:fill="2F5496"/>
            <w:tcMar>
              <w:top w:w="80" w:type="dxa"/>
              <w:left w:w="100" w:type="dxa"/>
              <w:bottom w:w="80" w:type="dxa"/>
              <w:right w:w="100" w:type="dxa"/>
            </w:tcMar>
          </w:tcPr>
          <w:p w:rsidR="004E1F7E" w:rsidRDefault="00A63B45">
            <w:r>
              <w:rPr>
                <w:b/>
                <w:bCs/>
                <w:color w:val="FFFFFF"/>
              </w:rPr>
              <w:t>Question</w:t>
            </w:r>
          </w:p>
        </w:tc>
        <w:tc>
          <w:tcPr>
            <w:tcW w:w="3100" w:type="dxa"/>
            <w:shd w:val="clear" w:color="auto" w:fill="2F5496"/>
            <w:tcMar>
              <w:top w:w="80" w:type="dxa"/>
              <w:left w:w="100" w:type="dxa"/>
              <w:bottom w:w="80" w:type="dxa"/>
              <w:right w:w="100" w:type="dxa"/>
            </w:tcMar>
          </w:tcPr>
          <w:p w:rsidR="004E1F7E" w:rsidRDefault="00A63B45">
            <w:r>
              <w:rPr>
                <w:b/>
                <w:bCs/>
                <w:color w:val="FFFFFF"/>
              </w:rPr>
              <w:t>Type</w:t>
            </w:r>
          </w:p>
        </w:tc>
        <w:tc>
          <w:tcPr>
            <w:tcW w:w="1500" w:type="dxa"/>
            <w:shd w:val="clear" w:color="auto" w:fill="2F5496"/>
            <w:tcMar>
              <w:top w:w="80" w:type="dxa"/>
              <w:left w:w="100" w:type="dxa"/>
              <w:bottom w:w="80" w:type="dxa"/>
              <w:right w:w="100" w:type="dxa"/>
            </w:tcMar>
          </w:tcPr>
          <w:p w:rsidR="004E1F7E" w:rsidRDefault="00A63B45">
            <w:r>
              <w:rPr>
                <w:b/>
                <w:bCs/>
                <w:color w:val="FFFFFF"/>
              </w:rPr>
              <w:t>Required</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1</w:t>
            </w:r>
          </w:p>
        </w:tc>
        <w:tc>
          <w:tcPr>
            <w:tcW w:w="4200" w:type="dxa"/>
            <w:tcMar>
              <w:top w:w="80" w:type="dxa"/>
              <w:left w:w="100" w:type="dxa"/>
              <w:bottom w:w="80" w:type="dxa"/>
              <w:right w:w="100" w:type="dxa"/>
            </w:tcMar>
          </w:tcPr>
          <w:p w:rsidR="004E1F7E" w:rsidRDefault="00A63B45">
            <w:r>
              <w:rPr>
                <w:color w:val="222222"/>
              </w:rPr>
              <w:t>Full Name</w:t>
            </w:r>
          </w:p>
        </w:tc>
        <w:tc>
          <w:tcPr>
            <w:tcW w:w="3100" w:type="dxa"/>
            <w:tcMar>
              <w:top w:w="80" w:type="dxa"/>
              <w:left w:w="100" w:type="dxa"/>
              <w:bottom w:w="80" w:type="dxa"/>
              <w:right w:w="100" w:type="dxa"/>
            </w:tcMar>
          </w:tcPr>
          <w:p w:rsidR="004E1F7E" w:rsidRDefault="00A63B45">
            <w:r>
              <w:rPr>
                <w:color w:val="222222"/>
              </w:rPr>
              <w:t>Short answer</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2</w:t>
            </w:r>
          </w:p>
        </w:tc>
        <w:tc>
          <w:tcPr>
            <w:tcW w:w="4200" w:type="dxa"/>
            <w:tcMar>
              <w:top w:w="80" w:type="dxa"/>
              <w:left w:w="100" w:type="dxa"/>
              <w:bottom w:w="80" w:type="dxa"/>
              <w:right w:w="100" w:type="dxa"/>
            </w:tcMar>
          </w:tcPr>
          <w:p w:rsidR="004E1F7E" w:rsidRDefault="00A63B45">
            <w:r>
              <w:rPr>
                <w:color w:val="222222"/>
              </w:rPr>
              <w:t>Contact Number (WhatsApp/Mobile)</w:t>
            </w:r>
          </w:p>
        </w:tc>
        <w:tc>
          <w:tcPr>
            <w:tcW w:w="3100" w:type="dxa"/>
            <w:tcMar>
              <w:top w:w="80" w:type="dxa"/>
              <w:left w:w="100" w:type="dxa"/>
              <w:bottom w:w="80" w:type="dxa"/>
              <w:right w:w="100" w:type="dxa"/>
            </w:tcMar>
          </w:tcPr>
          <w:p w:rsidR="004E1F7E" w:rsidRDefault="00A63B45">
            <w:r>
              <w:rPr>
                <w:color w:val="222222"/>
              </w:rPr>
              <w:t>Short answer</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3</w:t>
            </w:r>
          </w:p>
        </w:tc>
        <w:tc>
          <w:tcPr>
            <w:tcW w:w="4200" w:type="dxa"/>
            <w:tcMar>
              <w:top w:w="80" w:type="dxa"/>
              <w:left w:w="100" w:type="dxa"/>
              <w:bottom w:w="80" w:type="dxa"/>
              <w:right w:w="100" w:type="dxa"/>
            </w:tcMar>
          </w:tcPr>
          <w:p w:rsidR="004E1F7E" w:rsidRDefault="00A63B45">
            <w:r>
              <w:rPr>
                <w:color w:val="222222"/>
              </w:rPr>
              <w:t>Business/Profession Category</w:t>
            </w:r>
          </w:p>
        </w:tc>
        <w:tc>
          <w:tcPr>
            <w:tcW w:w="3100" w:type="dxa"/>
            <w:tcMar>
              <w:top w:w="80" w:type="dxa"/>
              <w:left w:w="100" w:type="dxa"/>
              <w:bottom w:w="80" w:type="dxa"/>
              <w:right w:w="100" w:type="dxa"/>
            </w:tcMar>
          </w:tcPr>
          <w:p w:rsidR="004E1F7E" w:rsidRDefault="00A63B45">
            <w:r>
              <w:rPr>
                <w:color w:val="222222"/>
              </w:rPr>
              <w:t>Dropdown (fixed list + “Other”)</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4</w:t>
            </w:r>
          </w:p>
        </w:tc>
        <w:tc>
          <w:tcPr>
            <w:tcW w:w="4200" w:type="dxa"/>
            <w:tcMar>
              <w:top w:w="80" w:type="dxa"/>
              <w:left w:w="100" w:type="dxa"/>
              <w:bottom w:w="80" w:type="dxa"/>
              <w:right w:w="100" w:type="dxa"/>
            </w:tcMar>
          </w:tcPr>
          <w:p w:rsidR="004E1F7E" w:rsidRDefault="00A63B45">
            <w:r>
              <w:rPr>
                <w:color w:val="222222"/>
              </w:rPr>
              <w:t>Specific Service / Sub-category (comma-separated keywords)</w:t>
            </w:r>
          </w:p>
        </w:tc>
        <w:tc>
          <w:tcPr>
            <w:tcW w:w="3100" w:type="dxa"/>
            <w:tcMar>
              <w:top w:w="80" w:type="dxa"/>
              <w:left w:w="100" w:type="dxa"/>
              <w:bottom w:w="80" w:type="dxa"/>
              <w:right w:w="100" w:type="dxa"/>
            </w:tcMar>
          </w:tcPr>
          <w:p w:rsidR="004E1F7E" w:rsidRDefault="00A63B45">
            <w:r>
              <w:rPr>
                <w:color w:val="222222"/>
              </w:rPr>
              <w:t>Short answer</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5</w:t>
            </w:r>
          </w:p>
        </w:tc>
        <w:tc>
          <w:tcPr>
            <w:tcW w:w="4200" w:type="dxa"/>
            <w:tcMar>
              <w:top w:w="80" w:type="dxa"/>
              <w:left w:w="100" w:type="dxa"/>
              <w:bottom w:w="80" w:type="dxa"/>
              <w:right w:w="100" w:type="dxa"/>
            </w:tcMar>
          </w:tcPr>
          <w:p w:rsidR="004E1F7E" w:rsidRDefault="00A63B45">
            <w:r>
              <w:rPr>
                <w:color w:val="222222"/>
              </w:rPr>
              <w:t>Business/Firm Name</w:t>
            </w:r>
          </w:p>
        </w:tc>
        <w:tc>
          <w:tcPr>
            <w:tcW w:w="3100" w:type="dxa"/>
            <w:tcMar>
              <w:top w:w="80" w:type="dxa"/>
              <w:left w:w="100" w:type="dxa"/>
              <w:bottom w:w="80" w:type="dxa"/>
              <w:right w:w="100" w:type="dxa"/>
            </w:tcMar>
          </w:tcPr>
          <w:p w:rsidR="004E1F7E" w:rsidRDefault="00A63B45">
            <w:r>
              <w:rPr>
                <w:color w:val="222222"/>
              </w:rPr>
              <w:t>Short answer</w:t>
            </w:r>
          </w:p>
        </w:tc>
        <w:tc>
          <w:tcPr>
            <w:tcW w:w="1500" w:type="dxa"/>
            <w:tcMar>
              <w:top w:w="80" w:type="dxa"/>
              <w:left w:w="100" w:type="dxa"/>
              <w:bottom w:w="80" w:type="dxa"/>
              <w:right w:w="100" w:type="dxa"/>
            </w:tcMar>
          </w:tcPr>
          <w:p w:rsidR="004E1F7E" w:rsidRDefault="00A63B45">
            <w:r>
              <w:rPr>
                <w:color w:val="222222"/>
              </w:rPr>
              <w:t>No</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6</w:t>
            </w:r>
          </w:p>
        </w:tc>
        <w:tc>
          <w:tcPr>
            <w:tcW w:w="4200" w:type="dxa"/>
            <w:tcMar>
              <w:top w:w="80" w:type="dxa"/>
              <w:left w:w="100" w:type="dxa"/>
              <w:bottom w:w="80" w:type="dxa"/>
              <w:right w:w="100" w:type="dxa"/>
            </w:tcMar>
          </w:tcPr>
          <w:p w:rsidR="004E1F7E" w:rsidRDefault="00A63B45">
            <w:r>
              <w:rPr>
                <w:color w:val="222222"/>
              </w:rPr>
              <w:t>Full Address</w:t>
            </w:r>
          </w:p>
        </w:tc>
        <w:tc>
          <w:tcPr>
            <w:tcW w:w="3100" w:type="dxa"/>
            <w:tcMar>
              <w:top w:w="80" w:type="dxa"/>
              <w:left w:w="100" w:type="dxa"/>
              <w:bottom w:w="80" w:type="dxa"/>
              <w:right w:w="100" w:type="dxa"/>
            </w:tcMar>
          </w:tcPr>
          <w:p w:rsidR="004E1F7E" w:rsidRDefault="00A63B45">
            <w:r>
              <w:rPr>
                <w:color w:val="222222"/>
              </w:rPr>
              <w:t>Short answer</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6.5</w:t>
            </w:r>
          </w:p>
        </w:tc>
        <w:tc>
          <w:tcPr>
            <w:tcW w:w="4200" w:type="dxa"/>
            <w:tcMar>
              <w:top w:w="80" w:type="dxa"/>
              <w:left w:w="100" w:type="dxa"/>
              <w:bottom w:w="80" w:type="dxa"/>
              <w:right w:w="100" w:type="dxa"/>
            </w:tcMar>
          </w:tcPr>
          <w:p w:rsidR="004E1F7E" w:rsidRDefault="00A63B45">
            <w:r>
              <w:rPr>
                <w:color w:val="222222"/>
              </w:rPr>
              <w:t>Google Maps Link (share/copy link from the Google Maps app)</w:t>
            </w:r>
          </w:p>
        </w:tc>
        <w:tc>
          <w:tcPr>
            <w:tcW w:w="3100" w:type="dxa"/>
            <w:tcMar>
              <w:top w:w="80" w:type="dxa"/>
              <w:left w:w="100" w:type="dxa"/>
              <w:bottom w:w="80" w:type="dxa"/>
              <w:right w:w="100" w:type="dxa"/>
            </w:tcMar>
          </w:tcPr>
          <w:p w:rsidR="004E1F7E" w:rsidRDefault="00A63B45">
            <w:r>
              <w:rPr>
                <w:color w:val="222222"/>
              </w:rPr>
              <w:t>Short answer</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7</w:t>
            </w:r>
          </w:p>
        </w:tc>
        <w:tc>
          <w:tcPr>
            <w:tcW w:w="4200" w:type="dxa"/>
            <w:tcMar>
              <w:top w:w="80" w:type="dxa"/>
              <w:left w:w="100" w:type="dxa"/>
              <w:bottom w:w="80" w:type="dxa"/>
              <w:right w:w="100" w:type="dxa"/>
            </w:tcMar>
          </w:tcPr>
          <w:p w:rsidR="004E1F7E" w:rsidRDefault="00A63B45">
            <w:r>
              <w:rPr>
                <w:color w:val="222222"/>
              </w:rPr>
              <w:t>Do you serve outside your city?</w:t>
            </w:r>
          </w:p>
        </w:tc>
        <w:tc>
          <w:tcPr>
            <w:tcW w:w="3100" w:type="dxa"/>
            <w:tcMar>
              <w:top w:w="80" w:type="dxa"/>
              <w:left w:w="100" w:type="dxa"/>
              <w:bottom w:w="80" w:type="dxa"/>
              <w:right w:w="100" w:type="dxa"/>
            </w:tcMar>
          </w:tcPr>
          <w:p w:rsidR="004E1F7E" w:rsidRDefault="00A63B45">
            <w:r>
              <w:rPr>
                <w:color w:val="222222"/>
              </w:rPr>
              <w:t>Multiple choice: No, local only / Yes, nearby region / Yes, Pan-India</w:t>
            </w:r>
          </w:p>
        </w:tc>
        <w:tc>
          <w:tcPr>
            <w:tcW w:w="1500" w:type="dxa"/>
            <w:tcMar>
              <w:top w:w="80" w:type="dxa"/>
              <w:left w:w="100" w:type="dxa"/>
              <w:bottom w:w="80" w:type="dxa"/>
              <w:right w:w="100" w:type="dxa"/>
            </w:tcMar>
          </w:tcPr>
          <w:p w:rsidR="004E1F7E" w:rsidRDefault="00A63B45">
            <w:r>
              <w:rPr>
                <w:color w:val="222222"/>
              </w:rPr>
              <w:t>Yes</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8</w:t>
            </w:r>
          </w:p>
        </w:tc>
        <w:tc>
          <w:tcPr>
            <w:tcW w:w="4200" w:type="dxa"/>
            <w:tcMar>
              <w:top w:w="80" w:type="dxa"/>
              <w:left w:w="100" w:type="dxa"/>
              <w:bottom w:w="80" w:type="dxa"/>
              <w:right w:w="100" w:type="dxa"/>
            </w:tcMar>
          </w:tcPr>
          <w:p w:rsidR="004E1F7E" w:rsidRDefault="00A63B45">
            <w:r>
              <w:rPr>
                <w:color w:val="222222"/>
              </w:rPr>
              <w:t>Additional Notes (hours, website, specialties)</w:t>
            </w:r>
          </w:p>
        </w:tc>
        <w:tc>
          <w:tcPr>
            <w:tcW w:w="3100" w:type="dxa"/>
            <w:tcMar>
              <w:top w:w="80" w:type="dxa"/>
              <w:left w:w="100" w:type="dxa"/>
              <w:bottom w:w="80" w:type="dxa"/>
              <w:right w:w="100" w:type="dxa"/>
            </w:tcMar>
          </w:tcPr>
          <w:p w:rsidR="004E1F7E" w:rsidRDefault="00A63B45">
            <w:r>
              <w:rPr>
                <w:color w:val="222222"/>
              </w:rPr>
              <w:t>Paragraph</w:t>
            </w:r>
          </w:p>
        </w:tc>
        <w:tc>
          <w:tcPr>
            <w:tcW w:w="1500" w:type="dxa"/>
            <w:tcMar>
              <w:top w:w="80" w:type="dxa"/>
              <w:left w:w="100" w:type="dxa"/>
              <w:bottom w:w="80" w:type="dxa"/>
              <w:right w:w="100" w:type="dxa"/>
            </w:tcMar>
          </w:tcPr>
          <w:p w:rsidR="004E1F7E" w:rsidRDefault="00A63B45">
            <w:r>
              <w:rPr>
                <w:color w:val="222222"/>
              </w:rPr>
              <w:t>No</w:t>
            </w:r>
          </w:p>
        </w:tc>
      </w:tr>
      <w:tr w:rsidR="004E1F7E">
        <w:tblPrEx>
          <w:tblCellMar>
            <w:top w:w="0" w:type="dxa"/>
            <w:bottom w:w="0" w:type="dxa"/>
          </w:tblCellMar>
        </w:tblPrEx>
        <w:tc>
          <w:tcPr>
            <w:tcW w:w="500" w:type="dxa"/>
            <w:tcMar>
              <w:top w:w="80" w:type="dxa"/>
              <w:left w:w="100" w:type="dxa"/>
              <w:bottom w:w="80" w:type="dxa"/>
              <w:right w:w="100" w:type="dxa"/>
            </w:tcMar>
          </w:tcPr>
          <w:p w:rsidR="004E1F7E" w:rsidRDefault="00A63B45">
            <w:r>
              <w:rPr>
                <w:color w:val="222222"/>
              </w:rPr>
              <w:t>9</w:t>
            </w:r>
          </w:p>
        </w:tc>
        <w:tc>
          <w:tcPr>
            <w:tcW w:w="4200" w:type="dxa"/>
            <w:tcMar>
              <w:top w:w="80" w:type="dxa"/>
              <w:left w:w="100" w:type="dxa"/>
              <w:bottom w:w="80" w:type="dxa"/>
              <w:right w:w="100" w:type="dxa"/>
            </w:tcMar>
          </w:tcPr>
          <w:p w:rsidR="004E1F7E" w:rsidRDefault="00A63B45">
            <w:r>
              <w:rPr>
                <w:color w:val="222222"/>
              </w:rPr>
              <w:t>Consent to share info via the bot</w:t>
            </w:r>
          </w:p>
        </w:tc>
        <w:tc>
          <w:tcPr>
            <w:tcW w:w="3100" w:type="dxa"/>
            <w:tcMar>
              <w:top w:w="80" w:type="dxa"/>
              <w:left w:w="100" w:type="dxa"/>
              <w:bottom w:w="80" w:type="dxa"/>
              <w:right w:w="100" w:type="dxa"/>
            </w:tcMar>
          </w:tcPr>
          <w:p w:rsidR="004E1F7E" w:rsidRDefault="00A63B45">
            <w:r>
              <w:rPr>
                <w:color w:val="222222"/>
              </w:rPr>
              <w:t>Checkbox</w:t>
            </w:r>
          </w:p>
        </w:tc>
        <w:tc>
          <w:tcPr>
            <w:tcW w:w="1500" w:type="dxa"/>
            <w:tcMar>
              <w:top w:w="80" w:type="dxa"/>
              <w:left w:w="100" w:type="dxa"/>
              <w:bottom w:w="80" w:type="dxa"/>
              <w:right w:w="100" w:type="dxa"/>
            </w:tcMar>
          </w:tcPr>
          <w:p w:rsidR="004E1F7E" w:rsidRDefault="00A63B45">
            <w:r>
              <w:rPr>
                <w:color w:val="222222"/>
              </w:rPr>
              <w:t>Yes</w:t>
            </w:r>
          </w:p>
        </w:tc>
      </w:tr>
    </w:tbl>
    <w:p w:rsidR="004E1F7E" w:rsidRDefault="00A63B45">
      <w:pPr>
        <w:pStyle w:val="Heading3"/>
        <w:spacing w:before="200" w:after="100"/>
      </w:pPr>
      <w:bookmarkStart w:id="34" w:name="_Toc241412442"/>
      <w:r>
        <w:t>Category Dropdown Options (Q3)</w:t>
      </w:r>
      <w:bookmarkEnd w:id="34"/>
    </w:p>
    <w:p w:rsidR="004E1F7E" w:rsidRDefault="00A63B45">
      <w:pPr>
        <w:spacing w:after="160" w:line="276" w:lineRule="auto"/>
      </w:pPr>
      <w:r>
        <w:t>Medical &amp; Healthcare; Legal; CA/Finance &amp; Accounting; Education &amp; Tutoring; Interior Design/Architecture; Printing &amp; Stationery; Event Management; Real Estate; Retail/Trading; Food &amp; Catering; Transport/Logistics; Home Services (Electrician, Plumber, etc.); IT/Technology; Other.</w:t>
      </w:r>
    </w:p>
    <w:p w:rsidR="004E1F7E" w:rsidRDefault="00A63B45">
      <w:pPr>
        <w:spacing w:after="160" w:line="276" w:lineRule="auto"/>
      </w:pPr>
      <w:r>
        <w:rPr>
          <w:i/>
          <w:iCs/>
          <w:color w:val="555555"/>
        </w:rPr>
        <w:t>Design rationale: Q3 (fixed dropdown) keeps categories consistent for filtering; Q4 (freeform) gives the LLM specific keywords for nuanced matching (e.g., “knee surgeon”) without forcing every possible specialty into a rigid taxonomy.</w:t>
      </w:r>
    </w:p>
    <w:p w:rsidR="004E1F7E" w:rsidRDefault="00A63B45">
      <w:r>
        <w:br w:type="page"/>
      </w:r>
    </w:p>
    <w:p w:rsidR="004E1F7E" w:rsidRDefault="00A63B45">
      <w:pPr>
        <w:pStyle w:val="Heading1"/>
        <w:spacing w:before="360" w:after="160"/>
      </w:pPr>
      <w:bookmarkStart w:id="35" w:name="_Toc241412443"/>
      <w:r>
        <w:lastRenderedPageBreak/>
        <w:t>9. Hosting &amp; Deployment Decision</w:t>
      </w:r>
      <w:bookmarkEnd w:id="35"/>
    </w:p>
    <w:p w:rsidR="004E1F7E" w:rsidRDefault="00A63B45">
      <w:pPr>
        <w:spacing w:after="160" w:line="276" w:lineRule="auto"/>
      </w:pPr>
      <w:r>
        <w:t>The bot backend will be hosted on Google Cloud Platform's Always Free e2-micro tier (1 shared vCPU, 1GB RAM, 30GB storage) — an existing account already available to the admin.</w:t>
      </w:r>
    </w:p>
    <w:p w:rsidR="004E1F7E" w:rsidRDefault="00A63B45">
      <w:pPr>
        <w:pStyle w:val="Heading3"/>
        <w:spacing w:before="200" w:after="100"/>
      </w:pPr>
      <w:bookmarkStart w:id="36" w:name="_Toc241412444"/>
      <w:r>
        <w:t>Sufficiency Assessment</w:t>
      </w:r>
      <w:bookmarkEnd w:id="36"/>
    </w:p>
    <w:p w:rsidR="004E1F7E" w:rsidRDefault="00A63B45">
      <w:pPr>
        <w:pStyle w:val="ListParagraph"/>
        <w:numPr>
          <w:ilvl w:val="0"/>
          <w:numId w:val="2"/>
        </w:numPr>
        <w:spacing w:after="80" w:line="276" w:lineRule="auto"/>
      </w:pPr>
      <w:r>
        <w:t>A Node.js Telegram bot performing text-based request/response with occasional external API calls (Google Sheets, LLM) typically uses well under 200MB RAM under normal load.</w:t>
      </w:r>
    </w:p>
    <w:p w:rsidR="004E1F7E" w:rsidRDefault="00A63B45">
      <w:pPr>
        <w:pStyle w:val="ListParagraph"/>
        <w:numPr>
          <w:ilvl w:val="0"/>
          <w:numId w:val="2"/>
        </w:numPr>
        <w:spacing w:after="80" w:line="276" w:lineRule="auto"/>
      </w:pPr>
      <w:r>
        <w:t>Expected volume (~30–40 queries/day) is very low — the free-tier resources are expected to be comfortably sufficient with significant headroom for growth.</w:t>
      </w:r>
    </w:p>
    <w:p w:rsidR="004E1F7E" w:rsidRDefault="00A63B45">
      <w:pPr>
        <w:pStyle w:val="ListParagraph"/>
        <w:numPr>
          <w:ilvl w:val="0"/>
          <w:numId w:val="2"/>
        </w:numPr>
        <w:spacing w:after="80" w:line="276" w:lineRule="auto"/>
      </w:pPr>
      <w:r>
        <w:t>30GB storage far exceeds requirements for application code and logs.</w:t>
      </w:r>
    </w:p>
    <w:p w:rsidR="004E1F7E" w:rsidRDefault="00A63B45">
      <w:pPr>
        <w:pStyle w:val="Heading3"/>
        <w:spacing w:before="200" w:after="100"/>
      </w:pPr>
      <w:bookmarkStart w:id="37" w:name="_Toc241412445"/>
      <w:r>
        <w:t>Constraints to Verify</w:t>
      </w:r>
      <w:bookmarkEnd w:id="37"/>
    </w:p>
    <w:p w:rsidR="004E1F7E" w:rsidRDefault="00A63B45">
      <w:pPr>
        <w:pStyle w:val="ListParagraph"/>
        <w:numPr>
          <w:ilvl w:val="0"/>
          <w:numId w:val="2"/>
        </w:numPr>
        <w:spacing w:after="80" w:line="276" w:lineRule="auto"/>
      </w:pPr>
      <w:r>
        <w:t>Confirmed: the existing GCP Compute Engine VM is deployed in us-west1, which is within the Always Free e2-micro eligible regions (us-west1 / us-central1 / us-east1) — no billing risk from region mismatch.</w:t>
      </w:r>
    </w:p>
    <w:p w:rsidR="004E1F7E" w:rsidRDefault="00A63B45">
      <w:pPr>
        <w:pStyle w:val="ListParagraph"/>
        <w:numPr>
          <w:ilvl w:val="0"/>
          <w:numId w:val="2"/>
        </w:numPr>
        <w:spacing w:after="80" w:line="276" w:lineRule="auto"/>
      </w:pPr>
      <w:r>
        <w:t>Expect an additional ~200–300ms network latency (server in the US, users in India) — negligible for a chat bot replying within a few seconds.</w:t>
      </w:r>
    </w:p>
    <w:p w:rsidR="004E1F7E" w:rsidRDefault="00A63B45">
      <w:pPr>
        <w:pStyle w:val="Heading3"/>
        <w:spacing w:before="200" w:after="100"/>
      </w:pPr>
      <w:bookmarkStart w:id="38" w:name="_Toc241412446"/>
      <w:r>
        <w:t>Operational Recommendation</w:t>
      </w:r>
      <w:bookmarkEnd w:id="38"/>
    </w:p>
    <w:p w:rsidR="004E1F7E" w:rsidRDefault="00A63B45">
      <w:pPr>
        <w:pStyle w:val="ListParagraph"/>
        <w:numPr>
          <w:ilvl w:val="0"/>
          <w:numId w:val="2"/>
        </w:numPr>
        <w:spacing w:after="80" w:line="276" w:lineRule="auto"/>
      </w:pPr>
      <w:r>
        <w:t>Run the bot process under a process manager (e.g., pm2) so it auto-restarts on crash, rather than requiring manual SSH intervention.</w:t>
      </w:r>
    </w:p>
    <w:p w:rsidR="004E1F7E" w:rsidRDefault="00A63B45">
      <w:pPr>
        <w:spacing w:after="160" w:line="276" w:lineRule="auto"/>
      </w:pPr>
      <w:r>
        <w:rPr>
          <w:i/>
          <w:iCs/>
          <w:color w:val="555555"/>
        </w:rPr>
        <w:t>Alternative considered: Google Cloud Run (</w:t>
      </w:r>
      <w:proofErr w:type="spellStart"/>
      <w:r>
        <w:rPr>
          <w:i/>
          <w:iCs/>
          <w:color w:val="555555"/>
        </w:rPr>
        <w:t>serverless</w:t>
      </w:r>
      <w:proofErr w:type="spellEnd"/>
      <w:r>
        <w:rPr>
          <w:i/>
          <w:iCs/>
          <w:color w:val="555555"/>
        </w:rPr>
        <w:t xml:space="preserve">, scales to zero, no OS maintenance) would also fit this workload but requires a </w:t>
      </w:r>
      <w:proofErr w:type="spellStart"/>
      <w:r>
        <w:rPr>
          <w:i/>
          <w:iCs/>
          <w:color w:val="555555"/>
        </w:rPr>
        <w:t>webhook</w:t>
      </w:r>
      <w:proofErr w:type="spellEnd"/>
      <w:r>
        <w:rPr>
          <w:i/>
          <w:iCs/>
          <w:color w:val="555555"/>
        </w:rPr>
        <w:t>-based bot instead of long-polling. Given the existing free-tier VM and familiarity with a traditional server model, the Compute Engine approach above is the confirmed choice for v1.</w:t>
      </w:r>
    </w:p>
    <w:p w:rsidR="004E1F7E" w:rsidRDefault="00A63B45">
      <w:r>
        <w:br w:type="page"/>
      </w:r>
    </w:p>
    <w:p w:rsidR="004E1F7E" w:rsidRDefault="00A63B45">
      <w:pPr>
        <w:pStyle w:val="Heading1"/>
        <w:spacing w:before="360" w:after="160"/>
      </w:pPr>
      <w:bookmarkStart w:id="39" w:name="_Toc241412447"/>
      <w:r>
        <w:lastRenderedPageBreak/>
        <w:t>10. System Design</w:t>
      </w:r>
      <w:bookmarkEnd w:id="39"/>
    </w:p>
    <w:p w:rsidR="004E1F7E" w:rsidRDefault="00A63B45">
      <w:pPr>
        <w:pStyle w:val="Heading2"/>
        <w:spacing w:before="280" w:after="120"/>
      </w:pPr>
      <w:bookmarkStart w:id="40" w:name="_Toc241412448"/>
      <w:r>
        <w:t>10.1 High-Level Architecture</w:t>
      </w:r>
      <w:bookmarkEnd w:id="40"/>
    </w:p>
    <w:p w:rsidR="004E1F7E" w:rsidRDefault="00A63B45">
      <w:pPr>
        <w:spacing w:after="160" w:line="276" w:lineRule="auto"/>
      </w:pPr>
      <w:r>
        <w:t>The system is composed of five cooperating pieces: the Telegram client (user-facing), the Telegram Bot API, the Node.js backend (hosted on the GCP e2-micro VM), an LLM API used only for query parsing, and the Google Sheets API/Directory Sheet (Data tab + Analytics tab) as the single source of truth. Registration and outdated-info reporting flow into the Data tab through separate, simpler paths (a direct Form-to-Sheet append, and an admin-mediated manual update, respectively); every query — matched or not — is separately logged to the Analytics tab (FR-11).</w:t>
      </w:r>
    </w:p>
    <w:p w:rsidR="004E1F7E" w:rsidRDefault="00A63B45">
      <w:pPr>
        <w:spacing w:before="120" w:after="80"/>
        <w:jc w:val="center"/>
      </w:pPr>
      <w:r>
        <w:rPr>
          <w:noProof/>
        </w:rPr>
        <w:drawing>
          <wp:inline distT="0" distB="0" distL="0" distR="0">
            <wp:extent cx="57150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476750"/>
                    </a:xfrm>
                    <a:prstGeom prst="rect">
                      <a:avLst/>
                    </a:prstGeom>
                  </pic:spPr>
                </pic:pic>
              </a:graphicData>
            </a:graphic>
          </wp:inline>
        </w:drawing>
      </w:r>
    </w:p>
    <w:p w:rsidR="004E1F7E" w:rsidRDefault="00A63B45">
      <w:pPr>
        <w:spacing w:after="200"/>
        <w:jc w:val="center"/>
      </w:pPr>
      <w:r>
        <w:rPr>
          <w:i/>
          <w:iCs/>
          <w:color w:val="666666"/>
          <w:sz w:val="18"/>
          <w:szCs w:val="18"/>
        </w:rPr>
        <w:t>Figure 1 — High-level system architecture</w:t>
      </w:r>
    </w:p>
    <w:p w:rsidR="004E1F7E" w:rsidRDefault="00A63B45">
      <w:pPr>
        <w:pStyle w:val="Heading2"/>
        <w:spacing w:before="280" w:after="120"/>
      </w:pPr>
      <w:bookmarkStart w:id="41" w:name="_Toc241412449"/>
      <w:r>
        <w:t>10.2 Query Handling Flow</w:t>
      </w:r>
      <w:bookmarkEnd w:id="41"/>
    </w:p>
    <w:p w:rsidR="004E1F7E" w:rsidRDefault="00A63B45">
      <w:pPr>
        <w:spacing w:after="160" w:line="276" w:lineRule="auto"/>
      </w:pPr>
      <w:r>
        <w:t>The diagram below traces a single query end-to-end: from the user's free-text message, through LLM parsing and smart directory search, to the two possible outcomes (no match vs. one or more matches, with or without a location note per FR-10). Every query is logged to the Analytics tab regardless of outcome (FR-11).</w:t>
      </w:r>
    </w:p>
    <w:p w:rsidR="004E1F7E" w:rsidRDefault="00A63B45">
      <w:pPr>
        <w:spacing w:before="120" w:after="80"/>
        <w:jc w:val="center"/>
      </w:pPr>
      <w:r>
        <w:rPr>
          <w:noProof/>
        </w:rPr>
        <w:lastRenderedPageBreak/>
        <w:drawing>
          <wp:inline distT="0" distB="0" distL="0" distR="0">
            <wp:extent cx="4762500" cy="7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7620000"/>
                    </a:xfrm>
                    <a:prstGeom prst="rect">
                      <a:avLst/>
                    </a:prstGeom>
                  </pic:spPr>
                </pic:pic>
              </a:graphicData>
            </a:graphic>
          </wp:inline>
        </w:drawing>
      </w:r>
    </w:p>
    <w:p w:rsidR="004E1F7E" w:rsidRDefault="00A63B45">
      <w:pPr>
        <w:spacing w:after="200"/>
        <w:jc w:val="center"/>
      </w:pPr>
      <w:r>
        <w:rPr>
          <w:i/>
          <w:iCs/>
          <w:color w:val="666666"/>
          <w:sz w:val="18"/>
          <w:szCs w:val="18"/>
        </w:rPr>
        <w:t>Figure 2 — Query handling flow, including FR-10 partial-match branching and FR-11 analytics logging</w:t>
      </w:r>
    </w:p>
    <w:p w:rsidR="004E1F7E" w:rsidRDefault="00A63B45">
      <w:r>
        <w:br w:type="page"/>
      </w:r>
    </w:p>
    <w:p w:rsidR="004E1F7E" w:rsidRDefault="00A63B45">
      <w:pPr>
        <w:pStyle w:val="Heading2"/>
        <w:spacing w:before="280" w:after="120"/>
      </w:pPr>
      <w:bookmarkStart w:id="42" w:name="_Toc241412450"/>
      <w:r>
        <w:lastRenderedPageBreak/>
        <w:t>10.3 Module Breakdown</w:t>
      </w:r>
      <w:bookmarkEnd w:id="4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4E1F7E">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rsidR="004E1F7E" w:rsidRDefault="00A63B45">
            <w:r>
              <w:rPr>
                <w:b/>
                <w:bCs/>
                <w:color w:val="FFFFFF"/>
              </w:rPr>
              <w:t>Module</w:t>
            </w:r>
          </w:p>
        </w:tc>
        <w:tc>
          <w:tcPr>
            <w:tcW w:w="6700" w:type="dxa"/>
            <w:shd w:val="clear" w:color="auto" w:fill="2F5496"/>
            <w:tcMar>
              <w:top w:w="80" w:type="dxa"/>
              <w:left w:w="100" w:type="dxa"/>
              <w:bottom w:w="80" w:type="dxa"/>
              <w:right w:w="100" w:type="dxa"/>
            </w:tcMar>
          </w:tcPr>
          <w:p w:rsidR="004E1F7E" w:rsidRDefault="00A63B45">
            <w:r>
              <w:rPr>
                <w:b/>
                <w:bCs/>
                <w:color w:val="FFFFFF"/>
              </w:rPr>
              <w:t>Responsibility</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Telegram Listener</w:t>
            </w:r>
          </w:p>
        </w:tc>
        <w:tc>
          <w:tcPr>
            <w:tcW w:w="6700" w:type="dxa"/>
            <w:tcMar>
              <w:top w:w="80" w:type="dxa"/>
              <w:left w:w="100" w:type="dxa"/>
              <w:bottom w:w="80" w:type="dxa"/>
              <w:right w:w="100" w:type="dxa"/>
            </w:tcMar>
          </w:tcPr>
          <w:p w:rsidR="004E1F7E" w:rsidRDefault="00A63B45">
            <w:r>
              <w:rPr>
                <w:color w:val="222222"/>
              </w:rPr>
              <w:t xml:space="preserve">Receives incoming messages from the Telegram Bot API (via </w:t>
            </w:r>
            <w:proofErr w:type="spellStart"/>
            <w:r>
              <w:rPr>
                <w:color w:val="222222"/>
              </w:rPr>
              <w:t>webhook</w:t>
            </w:r>
            <w:proofErr w:type="spellEnd"/>
            <w:r>
              <w:rPr>
                <w:color w:val="222222"/>
              </w:rPr>
              <w:t xml:space="preserve"> or long-polling) and forwards the raw text to the Query Handler.</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Query Handler</w:t>
            </w:r>
          </w:p>
        </w:tc>
        <w:tc>
          <w:tcPr>
            <w:tcW w:w="6700" w:type="dxa"/>
            <w:tcMar>
              <w:top w:w="80" w:type="dxa"/>
              <w:left w:w="100" w:type="dxa"/>
              <w:bottom w:w="80" w:type="dxa"/>
              <w:right w:w="100" w:type="dxa"/>
            </w:tcMar>
          </w:tcPr>
          <w:p w:rsidR="004E1F7E" w:rsidRDefault="00A63B45">
            <w:r>
              <w:rPr>
                <w:color w:val="222222"/>
              </w:rPr>
              <w:t>Orchestrates the flow: calls the LLM Parser, calls the Directory Search module, applies FR-10 logic, triggers the Analytics Logger, and formats the final reply.</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LLM Parser</w:t>
            </w:r>
          </w:p>
        </w:tc>
        <w:tc>
          <w:tcPr>
            <w:tcW w:w="6700" w:type="dxa"/>
            <w:tcMar>
              <w:top w:w="80" w:type="dxa"/>
              <w:left w:w="100" w:type="dxa"/>
              <w:bottom w:w="80" w:type="dxa"/>
              <w:right w:w="100" w:type="dxa"/>
            </w:tcMar>
          </w:tcPr>
          <w:p w:rsidR="004E1F7E" w:rsidRDefault="00A63B45">
            <w:r>
              <w:rPr>
                <w:color w:val="222222"/>
              </w:rPr>
              <w:t>Sends the raw query text to the LLM API (</w:t>
            </w:r>
            <w:proofErr w:type="spellStart"/>
            <w:r>
              <w:rPr>
                <w:color w:val="222222"/>
              </w:rPr>
              <w:t>Groq</w:t>
            </w:r>
            <w:proofErr w:type="spellEnd"/>
            <w:r>
              <w:rPr>
                <w:color w:val="222222"/>
              </w:rPr>
              <w:t>/Gemini) with a fixed extraction prompt; returns structured {category, tags, location}.</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Directory Search</w:t>
            </w:r>
          </w:p>
        </w:tc>
        <w:tc>
          <w:tcPr>
            <w:tcW w:w="6700" w:type="dxa"/>
            <w:tcMar>
              <w:top w:w="80" w:type="dxa"/>
              <w:left w:w="100" w:type="dxa"/>
              <w:bottom w:w="80" w:type="dxa"/>
              <w:right w:w="100" w:type="dxa"/>
            </w:tcMar>
          </w:tcPr>
          <w:p w:rsidR="004E1F7E" w:rsidRDefault="00A63B45">
            <w:r>
              <w:rPr>
                <w:color w:val="222222"/>
              </w:rPr>
              <w:t>Reads the Directory Sheet's Data tab (via Sheets API); optionally filters by Status = Active; smart-matches against category/tags/location using a length-aware rule (see Section 11.2, Phase 4) to avoid false positives like “CA” matching inside “Medical.”</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Reply Formatter</w:t>
            </w:r>
          </w:p>
        </w:tc>
        <w:tc>
          <w:tcPr>
            <w:tcW w:w="6700" w:type="dxa"/>
            <w:tcMar>
              <w:top w:w="80" w:type="dxa"/>
              <w:left w:w="100" w:type="dxa"/>
              <w:bottom w:w="80" w:type="dxa"/>
              <w:right w:w="100" w:type="dxa"/>
            </w:tcMar>
          </w:tcPr>
          <w:p w:rsidR="004E1F7E" w:rsidRDefault="00A63B45">
            <w:r>
              <w:rPr>
                <w:color w:val="222222"/>
              </w:rPr>
              <w:t>Builds the outgoing Telegram message: contact details, a clickable Google Maps link, and a pre-filled “report issue” link per matched entry (FR-4, FR-7).</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Report Link Builder</w:t>
            </w:r>
          </w:p>
        </w:tc>
        <w:tc>
          <w:tcPr>
            <w:tcW w:w="6700" w:type="dxa"/>
            <w:tcMar>
              <w:top w:w="80" w:type="dxa"/>
              <w:left w:w="100" w:type="dxa"/>
              <w:bottom w:w="80" w:type="dxa"/>
              <w:right w:w="100" w:type="dxa"/>
            </w:tcMar>
          </w:tcPr>
          <w:p w:rsidR="004E1F7E" w:rsidRDefault="00A63B45">
            <w:r>
              <w:rPr>
                <w:color w:val="222222"/>
              </w:rPr>
              <w:t>Generates the pre-filled Google Form URL for each entry using its identifying fields (Name/Business).</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Analytics Logger</w:t>
            </w:r>
          </w:p>
        </w:tc>
        <w:tc>
          <w:tcPr>
            <w:tcW w:w="6700" w:type="dxa"/>
            <w:tcMar>
              <w:top w:w="80" w:type="dxa"/>
              <w:left w:w="100" w:type="dxa"/>
              <w:bottom w:w="80" w:type="dxa"/>
              <w:right w:w="100" w:type="dxa"/>
            </w:tcMar>
          </w:tcPr>
          <w:p w:rsidR="004E1F7E" w:rsidRDefault="00A63B45">
            <w:r>
              <w:rPr>
                <w:color w:val="222222"/>
              </w:rPr>
              <w:t>Appends the raw query, parsed fields, and matched-result summary to the Analytics tab for every query, matched or not (FR-11).</w:t>
            </w:r>
          </w:p>
        </w:tc>
      </w:tr>
    </w:tbl>
    <w:p w:rsidR="004E1F7E" w:rsidRDefault="00A63B45">
      <w:pPr>
        <w:pStyle w:val="Heading2"/>
        <w:spacing w:before="280" w:after="120"/>
      </w:pPr>
      <w:bookmarkStart w:id="43" w:name="_Toc241412451"/>
      <w:r>
        <w:t>10.4 Deployment View</w:t>
      </w:r>
      <w:bookmarkEnd w:id="43"/>
    </w:p>
    <w:p w:rsidR="004E1F7E" w:rsidRDefault="00A63B45">
      <w:pPr>
        <w:pStyle w:val="ListParagraph"/>
        <w:numPr>
          <w:ilvl w:val="0"/>
          <w:numId w:val="2"/>
        </w:numPr>
        <w:spacing w:after="80" w:line="276" w:lineRule="auto"/>
      </w:pPr>
      <w:r>
        <w:t>Runtime: Node.js process on the existing GCP Compute Engine e2-micro VM (us-west1, Always Free tier).</w:t>
      </w:r>
    </w:p>
    <w:p w:rsidR="004E1F7E" w:rsidRDefault="00A63B45">
      <w:pPr>
        <w:pStyle w:val="ListParagraph"/>
        <w:numPr>
          <w:ilvl w:val="0"/>
          <w:numId w:val="2"/>
        </w:numPr>
        <w:spacing w:after="80" w:line="276" w:lineRule="auto"/>
      </w:pPr>
      <w:r>
        <w:t>Process management: pm2, configured to auto-restart the bot on crash or VM reboot.</w:t>
      </w:r>
    </w:p>
    <w:p w:rsidR="004E1F7E" w:rsidRDefault="00A63B45">
      <w:pPr>
        <w:pStyle w:val="ListParagraph"/>
        <w:numPr>
          <w:ilvl w:val="0"/>
          <w:numId w:val="2"/>
        </w:numPr>
        <w:spacing w:after="80" w:line="276" w:lineRule="auto"/>
      </w:pPr>
      <w:r>
        <w:t>Configuration: API keys/tokens (Telegram Bot Token, LLM API key, Google service account credentials) stored as environment variables, not committed to source control.</w:t>
      </w:r>
    </w:p>
    <w:p w:rsidR="004E1F7E" w:rsidRDefault="00A63B45">
      <w:pPr>
        <w:pStyle w:val="ListParagraph"/>
        <w:numPr>
          <w:ilvl w:val="0"/>
          <w:numId w:val="2"/>
        </w:numPr>
        <w:spacing w:after="80" w:line="276" w:lineRule="auto"/>
      </w:pPr>
      <w:r>
        <w:t>Logging: application logs written locally on the VM (well within the 30GB free-tier storage) for debugging and basic usage tracking.</w:t>
      </w:r>
    </w:p>
    <w:p w:rsidR="004E1F7E" w:rsidRDefault="00A63B45">
      <w:r>
        <w:br w:type="page"/>
      </w:r>
    </w:p>
    <w:p w:rsidR="004E1F7E" w:rsidRDefault="00A63B45">
      <w:pPr>
        <w:pStyle w:val="Heading1"/>
        <w:spacing w:before="360" w:after="160"/>
      </w:pPr>
      <w:bookmarkStart w:id="44" w:name="_Toc241412452"/>
      <w:r>
        <w:lastRenderedPageBreak/>
        <w:t>11. Implementation Plan</w:t>
      </w:r>
      <w:bookmarkEnd w:id="44"/>
    </w:p>
    <w:p w:rsidR="004E1F7E" w:rsidRDefault="00A63B45">
      <w:pPr>
        <w:spacing w:after="160" w:line="276" w:lineRule="auto"/>
      </w:pPr>
      <w:r>
        <w:t>The build is broken into sequential phases, each with a clear exit criterion before moving to the next. Phases 1–5 can be developed and tested locally (bot polling from a developer machine); Phase 7 moves the finished, tested bot onto the GCP VM for 24/7 operation.</w:t>
      </w:r>
    </w:p>
    <w:p w:rsidR="004E1F7E" w:rsidRDefault="00A63B45">
      <w:pPr>
        <w:pStyle w:val="Heading2"/>
        <w:spacing w:before="280" w:after="120"/>
      </w:pPr>
      <w:bookmarkStart w:id="45" w:name="_Toc241412453"/>
      <w:r>
        <w:t>11.1 Tech Stack — Finalized</w:t>
      </w:r>
      <w:bookmarkEnd w:id="4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4E1F7E">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rsidR="004E1F7E" w:rsidRDefault="00A63B45">
            <w:r>
              <w:rPr>
                <w:b/>
                <w:bCs/>
                <w:color w:val="FFFFFF"/>
              </w:rPr>
              <w:t>Layer</w:t>
            </w:r>
          </w:p>
        </w:tc>
        <w:tc>
          <w:tcPr>
            <w:tcW w:w="6700" w:type="dxa"/>
            <w:shd w:val="clear" w:color="auto" w:fill="2F5496"/>
            <w:tcMar>
              <w:top w:w="80" w:type="dxa"/>
              <w:left w:w="100" w:type="dxa"/>
              <w:bottom w:w="80" w:type="dxa"/>
              <w:right w:w="100" w:type="dxa"/>
            </w:tcMar>
          </w:tcPr>
          <w:p w:rsidR="004E1F7E" w:rsidRDefault="00A63B45">
            <w:r>
              <w:rPr>
                <w:b/>
                <w:bCs/>
                <w:color w:val="FFFFFF"/>
              </w:rPr>
              <w:t>Choice</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Runtime</w:t>
            </w:r>
          </w:p>
        </w:tc>
        <w:tc>
          <w:tcPr>
            <w:tcW w:w="6700" w:type="dxa"/>
            <w:tcMar>
              <w:top w:w="80" w:type="dxa"/>
              <w:left w:w="100" w:type="dxa"/>
              <w:bottom w:w="80" w:type="dxa"/>
              <w:right w:w="100" w:type="dxa"/>
            </w:tcMar>
          </w:tcPr>
          <w:p w:rsidR="004E1F7E" w:rsidRDefault="00A63B45">
            <w:r>
              <w:rPr>
                <w:color w:val="222222"/>
              </w:rPr>
              <w:t>Node.js</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Telegram integration</w:t>
            </w:r>
          </w:p>
        </w:tc>
        <w:tc>
          <w:tcPr>
            <w:tcW w:w="6700" w:type="dxa"/>
            <w:tcMar>
              <w:top w:w="80" w:type="dxa"/>
              <w:left w:w="100" w:type="dxa"/>
              <w:bottom w:w="80" w:type="dxa"/>
              <w:right w:w="100" w:type="dxa"/>
            </w:tcMar>
          </w:tcPr>
          <w:p w:rsidR="004E1F7E" w:rsidRDefault="00A63B45">
            <w:proofErr w:type="spellStart"/>
            <w:r>
              <w:rPr>
                <w:color w:val="222222"/>
              </w:rPr>
              <w:t>Telegraf</w:t>
            </w:r>
            <w:proofErr w:type="spellEnd"/>
            <w:r>
              <w:rPr>
                <w:color w:val="222222"/>
              </w:rPr>
              <w:t xml:space="preserve"> (or node-telegram-bot-</w:t>
            </w:r>
            <w:proofErr w:type="spellStart"/>
            <w:r>
              <w:rPr>
                <w:color w:val="222222"/>
              </w:rPr>
              <w:t>api</w:t>
            </w:r>
            <w:proofErr w:type="spellEnd"/>
            <w:r>
              <w:rPr>
                <w:color w:val="222222"/>
              </w:rPr>
              <w:t>)</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Directory data access</w:t>
            </w:r>
          </w:p>
        </w:tc>
        <w:tc>
          <w:tcPr>
            <w:tcW w:w="6700" w:type="dxa"/>
            <w:tcMar>
              <w:top w:w="80" w:type="dxa"/>
              <w:left w:w="100" w:type="dxa"/>
              <w:bottom w:w="80" w:type="dxa"/>
              <w:right w:w="100" w:type="dxa"/>
            </w:tcMar>
          </w:tcPr>
          <w:p w:rsidR="004E1F7E" w:rsidRDefault="00A63B45">
            <w:proofErr w:type="spellStart"/>
            <w:r>
              <w:rPr>
                <w:color w:val="222222"/>
              </w:rPr>
              <w:t>googleapis</w:t>
            </w:r>
            <w:proofErr w:type="spellEnd"/>
            <w:r>
              <w:rPr>
                <w:color w:val="222222"/>
              </w:rPr>
              <w:t xml:space="preserve"> (Google Sheets API v4)</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LLM query parsing</w:t>
            </w:r>
          </w:p>
        </w:tc>
        <w:tc>
          <w:tcPr>
            <w:tcW w:w="6700" w:type="dxa"/>
            <w:tcMar>
              <w:top w:w="80" w:type="dxa"/>
              <w:left w:w="100" w:type="dxa"/>
              <w:bottom w:w="80" w:type="dxa"/>
              <w:right w:w="100" w:type="dxa"/>
            </w:tcMar>
          </w:tcPr>
          <w:p w:rsidR="004E1F7E" w:rsidRDefault="00A63B45">
            <w:proofErr w:type="spellStart"/>
            <w:r>
              <w:rPr>
                <w:color w:val="222222"/>
              </w:rPr>
              <w:t>Groq</w:t>
            </w:r>
            <w:proofErr w:type="spellEnd"/>
            <w:r>
              <w:rPr>
                <w:color w:val="222222"/>
              </w:rPr>
              <w:t xml:space="preserve"> API or Google Gemini API (free tier)</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Process management</w:t>
            </w:r>
          </w:p>
        </w:tc>
        <w:tc>
          <w:tcPr>
            <w:tcW w:w="6700" w:type="dxa"/>
            <w:tcMar>
              <w:top w:w="80" w:type="dxa"/>
              <w:left w:w="100" w:type="dxa"/>
              <w:bottom w:w="80" w:type="dxa"/>
              <w:right w:w="100" w:type="dxa"/>
            </w:tcMar>
          </w:tcPr>
          <w:p w:rsidR="004E1F7E" w:rsidRDefault="00A63B45">
            <w:r>
              <w:rPr>
                <w:color w:val="222222"/>
              </w:rPr>
              <w:t>pm2</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r>
              <w:rPr>
                <w:color w:val="222222"/>
              </w:rPr>
              <w:t>Hosting</w:t>
            </w:r>
          </w:p>
        </w:tc>
        <w:tc>
          <w:tcPr>
            <w:tcW w:w="6700" w:type="dxa"/>
            <w:tcMar>
              <w:top w:w="80" w:type="dxa"/>
              <w:left w:w="100" w:type="dxa"/>
              <w:bottom w:w="80" w:type="dxa"/>
              <w:right w:w="100" w:type="dxa"/>
            </w:tcMar>
          </w:tcPr>
          <w:p w:rsidR="004E1F7E" w:rsidRDefault="00A63B45">
            <w:r>
              <w:rPr>
                <w:color w:val="222222"/>
              </w:rPr>
              <w:t>GCP Compute Engine e2-micro, us-west1 (Always Free)</w:t>
            </w:r>
          </w:p>
        </w:tc>
      </w:tr>
      <w:tr w:rsidR="004E1F7E">
        <w:tblPrEx>
          <w:tblCellMar>
            <w:top w:w="0" w:type="dxa"/>
            <w:bottom w:w="0" w:type="dxa"/>
          </w:tblCellMar>
        </w:tblPrEx>
        <w:tc>
          <w:tcPr>
            <w:tcW w:w="2600" w:type="dxa"/>
            <w:tcMar>
              <w:top w:w="80" w:type="dxa"/>
              <w:left w:w="100" w:type="dxa"/>
              <w:bottom w:w="80" w:type="dxa"/>
              <w:right w:w="100" w:type="dxa"/>
            </w:tcMar>
          </w:tcPr>
          <w:p w:rsidR="004E1F7E" w:rsidRDefault="00A63B45">
            <w:proofErr w:type="spellStart"/>
            <w:r>
              <w:rPr>
                <w:color w:val="222222"/>
              </w:rPr>
              <w:t>Config</w:t>
            </w:r>
            <w:proofErr w:type="spellEnd"/>
            <w:r>
              <w:rPr>
                <w:color w:val="222222"/>
              </w:rPr>
              <w:t>/secrets</w:t>
            </w:r>
          </w:p>
        </w:tc>
        <w:tc>
          <w:tcPr>
            <w:tcW w:w="6700" w:type="dxa"/>
            <w:tcMar>
              <w:top w:w="80" w:type="dxa"/>
              <w:left w:w="100" w:type="dxa"/>
              <w:bottom w:w="80" w:type="dxa"/>
              <w:right w:w="100" w:type="dxa"/>
            </w:tcMar>
          </w:tcPr>
          <w:p w:rsidR="004E1F7E" w:rsidRDefault="00A63B45">
            <w:r>
              <w:rPr>
                <w:color w:val="222222"/>
              </w:rPr>
              <w:t>.</w:t>
            </w:r>
            <w:proofErr w:type="spellStart"/>
            <w:r>
              <w:rPr>
                <w:color w:val="222222"/>
              </w:rPr>
              <w:t>env</w:t>
            </w:r>
            <w:proofErr w:type="spellEnd"/>
            <w:r>
              <w:rPr>
                <w:color w:val="222222"/>
              </w:rPr>
              <w:t xml:space="preserve"> file (not committed) via </w:t>
            </w:r>
            <w:proofErr w:type="spellStart"/>
            <w:r>
              <w:rPr>
                <w:color w:val="222222"/>
              </w:rPr>
              <w:t>dotenv</w:t>
            </w:r>
            <w:proofErr w:type="spellEnd"/>
          </w:p>
        </w:tc>
      </w:tr>
    </w:tbl>
    <w:p w:rsidR="004E1F7E" w:rsidRDefault="00A63B45">
      <w:pPr>
        <w:pStyle w:val="Heading2"/>
        <w:spacing w:before="280" w:after="120"/>
      </w:pPr>
      <w:bookmarkStart w:id="46" w:name="_Toc241412454"/>
      <w:r>
        <w:t>11.2 Build Phases</w:t>
      </w:r>
      <w:bookmarkEnd w:id="4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00"/>
        <w:gridCol w:w="2600"/>
      </w:tblGrid>
      <w:tr w:rsidR="004E1F7E">
        <w:tblPrEx>
          <w:tblCellMar>
            <w:top w:w="0" w:type="dxa"/>
            <w:bottom w:w="0" w:type="dxa"/>
          </w:tblCellMar>
        </w:tblPrEx>
        <w:trPr>
          <w:tblHeader/>
        </w:trPr>
        <w:tc>
          <w:tcPr>
            <w:tcW w:w="1500" w:type="dxa"/>
            <w:shd w:val="clear" w:color="auto" w:fill="2F5496"/>
            <w:tcMar>
              <w:top w:w="80" w:type="dxa"/>
              <w:left w:w="100" w:type="dxa"/>
              <w:bottom w:w="80" w:type="dxa"/>
              <w:right w:w="100" w:type="dxa"/>
            </w:tcMar>
          </w:tcPr>
          <w:p w:rsidR="004E1F7E" w:rsidRDefault="00A63B45">
            <w:r>
              <w:rPr>
                <w:b/>
                <w:bCs/>
                <w:color w:val="FFFFFF"/>
              </w:rPr>
              <w:t>Phase</w:t>
            </w:r>
          </w:p>
        </w:tc>
        <w:tc>
          <w:tcPr>
            <w:tcW w:w="5200" w:type="dxa"/>
            <w:shd w:val="clear" w:color="auto" w:fill="2F5496"/>
            <w:tcMar>
              <w:top w:w="80" w:type="dxa"/>
              <w:left w:w="100" w:type="dxa"/>
              <w:bottom w:w="80" w:type="dxa"/>
              <w:right w:w="100" w:type="dxa"/>
            </w:tcMar>
          </w:tcPr>
          <w:p w:rsidR="004E1F7E" w:rsidRDefault="00A63B45">
            <w:r>
              <w:rPr>
                <w:b/>
                <w:bCs/>
                <w:color w:val="FFFFFF"/>
              </w:rPr>
              <w:t>Goal &amp; Key Tasks</w:t>
            </w:r>
          </w:p>
        </w:tc>
        <w:tc>
          <w:tcPr>
            <w:tcW w:w="2600" w:type="dxa"/>
            <w:shd w:val="clear" w:color="auto" w:fill="2F5496"/>
            <w:tcMar>
              <w:top w:w="80" w:type="dxa"/>
              <w:left w:w="100" w:type="dxa"/>
              <w:bottom w:w="80" w:type="dxa"/>
              <w:right w:w="100" w:type="dxa"/>
            </w:tcMar>
          </w:tcPr>
          <w:p w:rsidR="004E1F7E" w:rsidRDefault="00A63B45">
            <w:r>
              <w:rPr>
                <w:b/>
                <w:bCs/>
                <w:color w:val="FFFFFF"/>
              </w:rPr>
              <w:t>Exit Criteria</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0 — Setup</w:t>
            </w:r>
          </w:p>
        </w:tc>
        <w:tc>
          <w:tcPr>
            <w:tcW w:w="5200" w:type="dxa"/>
            <w:tcMar>
              <w:top w:w="80" w:type="dxa"/>
              <w:left w:w="100" w:type="dxa"/>
              <w:bottom w:w="80" w:type="dxa"/>
              <w:right w:w="100" w:type="dxa"/>
            </w:tcMar>
          </w:tcPr>
          <w:p w:rsidR="004E1F7E" w:rsidRDefault="00A63B45">
            <w:r>
              <w:rPr>
                <w:color w:val="222222"/>
              </w:rPr>
              <w:t xml:space="preserve">Create Telegram bot via </w:t>
            </w:r>
            <w:proofErr w:type="spellStart"/>
            <w:r>
              <w:rPr>
                <w:color w:val="222222"/>
              </w:rPr>
              <w:t>BotFather</w:t>
            </w:r>
            <w:proofErr w:type="spellEnd"/>
            <w:r>
              <w:rPr>
                <w:color w:val="222222"/>
              </w:rPr>
              <w:t xml:space="preserve"> (get token). Create Registration &amp; Outdated-Info Google Forms. Create Directory Google Sheet with the Section 7 schema. Set up a Google Cloud service account for Sheets API access. Obtain LLM API key (</w:t>
            </w:r>
            <w:proofErr w:type="spellStart"/>
            <w:r>
              <w:rPr>
                <w:color w:val="222222"/>
              </w:rPr>
              <w:t>Groq</w:t>
            </w:r>
            <w:proofErr w:type="spellEnd"/>
            <w:r>
              <w:rPr>
                <w:color w:val="222222"/>
              </w:rPr>
              <w:t>/Gemini). Verify GCP VM (us-west1) is accessible.</w:t>
            </w:r>
          </w:p>
        </w:tc>
        <w:tc>
          <w:tcPr>
            <w:tcW w:w="2600" w:type="dxa"/>
            <w:tcMar>
              <w:top w:w="80" w:type="dxa"/>
              <w:left w:w="100" w:type="dxa"/>
              <w:bottom w:w="80" w:type="dxa"/>
              <w:right w:w="100" w:type="dxa"/>
            </w:tcMar>
          </w:tcPr>
          <w:p w:rsidR="004E1F7E" w:rsidRDefault="00A63B45">
            <w:r>
              <w:rPr>
                <w:color w:val="222222"/>
              </w:rPr>
              <w:t xml:space="preserve">All credentials/accounts exist; Sheet has correct columns (even if empty); bot responds to a basic </w:t>
            </w:r>
            <w:proofErr w:type="spellStart"/>
            <w:r>
              <w:rPr>
                <w:color w:val="222222"/>
              </w:rPr>
              <w:t>BotFather</w:t>
            </w:r>
            <w:proofErr w:type="spellEnd"/>
            <w:r>
              <w:rPr>
                <w:color w:val="222222"/>
              </w:rPr>
              <w:t xml:space="preserve"> test message.</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1 — Telegram Bot Skeleton</w:t>
            </w:r>
          </w:p>
        </w:tc>
        <w:tc>
          <w:tcPr>
            <w:tcW w:w="5200" w:type="dxa"/>
            <w:tcMar>
              <w:top w:w="80" w:type="dxa"/>
              <w:left w:w="100" w:type="dxa"/>
              <w:bottom w:w="80" w:type="dxa"/>
              <w:right w:w="100" w:type="dxa"/>
            </w:tcMar>
          </w:tcPr>
          <w:p w:rsidR="004E1F7E" w:rsidRDefault="00A63B45">
            <w:r>
              <w:rPr>
                <w:color w:val="222222"/>
              </w:rPr>
              <w:t xml:space="preserve">Initialize Node.js project. Install </w:t>
            </w:r>
            <w:proofErr w:type="spellStart"/>
            <w:r>
              <w:rPr>
                <w:color w:val="222222"/>
              </w:rPr>
              <w:t>Telegraf</w:t>
            </w:r>
            <w:proofErr w:type="spellEnd"/>
            <w:r>
              <w:rPr>
                <w:color w:val="222222"/>
              </w:rPr>
              <w:t>. Implement a basic listener that echoes back any message it receives (Telegram Listener module).</w:t>
            </w:r>
          </w:p>
        </w:tc>
        <w:tc>
          <w:tcPr>
            <w:tcW w:w="2600" w:type="dxa"/>
            <w:tcMar>
              <w:top w:w="80" w:type="dxa"/>
              <w:left w:w="100" w:type="dxa"/>
              <w:bottom w:w="80" w:type="dxa"/>
              <w:right w:w="100" w:type="dxa"/>
            </w:tcMar>
          </w:tcPr>
          <w:p w:rsidR="004E1F7E" w:rsidRDefault="00A63B45">
            <w:r>
              <w:rPr>
                <w:color w:val="222222"/>
              </w:rPr>
              <w:t>Bot runs locally and echoes any message sent to it on Telegram.</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2 — Sheets Integration (Read)</w:t>
            </w:r>
          </w:p>
        </w:tc>
        <w:tc>
          <w:tcPr>
            <w:tcW w:w="5200" w:type="dxa"/>
            <w:tcMar>
              <w:top w:w="80" w:type="dxa"/>
              <w:left w:w="100" w:type="dxa"/>
              <w:bottom w:w="80" w:type="dxa"/>
              <w:right w:w="100" w:type="dxa"/>
            </w:tcMar>
          </w:tcPr>
          <w:p w:rsidR="004E1F7E" w:rsidRDefault="00A63B45">
            <w:r>
              <w:rPr>
                <w:color w:val="222222"/>
              </w:rPr>
              <w:t xml:space="preserve">Install </w:t>
            </w:r>
            <w:proofErr w:type="spellStart"/>
            <w:r>
              <w:rPr>
                <w:color w:val="222222"/>
              </w:rPr>
              <w:t>googleapis</w:t>
            </w:r>
            <w:proofErr w:type="spellEnd"/>
            <w:r>
              <w:rPr>
                <w:color w:val="222222"/>
              </w:rPr>
              <w:t>, authenticate with the service account. Implement a function to read all rows from the Directory Sheet (Directory Search module, read-only for now).</w:t>
            </w:r>
          </w:p>
        </w:tc>
        <w:tc>
          <w:tcPr>
            <w:tcW w:w="2600" w:type="dxa"/>
            <w:tcMar>
              <w:top w:w="80" w:type="dxa"/>
              <w:left w:w="100" w:type="dxa"/>
              <w:bottom w:w="80" w:type="dxa"/>
              <w:right w:w="100" w:type="dxa"/>
            </w:tcMar>
          </w:tcPr>
          <w:p w:rsidR="004E1F7E" w:rsidRDefault="00A63B45">
            <w:r>
              <w:rPr>
                <w:color w:val="222222"/>
              </w:rPr>
              <w:t>On a test command, the bot logs/prints all current directory rows correctly.</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3 — LLM Query Parsing</w:t>
            </w:r>
          </w:p>
        </w:tc>
        <w:tc>
          <w:tcPr>
            <w:tcW w:w="5200" w:type="dxa"/>
            <w:tcMar>
              <w:top w:w="80" w:type="dxa"/>
              <w:left w:w="100" w:type="dxa"/>
              <w:bottom w:w="80" w:type="dxa"/>
              <w:right w:w="100" w:type="dxa"/>
            </w:tcMar>
          </w:tcPr>
          <w:p w:rsidR="004E1F7E" w:rsidRDefault="00A63B45">
            <w:r>
              <w:rPr>
                <w:color w:val="222222"/>
              </w:rPr>
              <w:t>Integrate the chosen LLM API. Write and iterate on the extraction prompt (category / sub-category-tags / location as JSON) (LLM Parser module).</w:t>
            </w:r>
          </w:p>
        </w:tc>
        <w:tc>
          <w:tcPr>
            <w:tcW w:w="2600" w:type="dxa"/>
            <w:tcMar>
              <w:top w:w="80" w:type="dxa"/>
              <w:left w:w="100" w:type="dxa"/>
              <w:bottom w:w="80" w:type="dxa"/>
              <w:right w:w="100" w:type="dxa"/>
            </w:tcMar>
          </w:tcPr>
          <w:p w:rsidR="004E1F7E" w:rsidRDefault="00A63B45">
            <w:r>
              <w:rPr>
                <w:color w:val="222222"/>
              </w:rPr>
              <w:t>For 8–10 varied sample queries, the parser reliably returns correct structured JSON.</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4 — Matching Logic + FR-10</w:t>
            </w:r>
          </w:p>
        </w:tc>
        <w:tc>
          <w:tcPr>
            <w:tcW w:w="5200" w:type="dxa"/>
            <w:tcMar>
              <w:top w:w="80" w:type="dxa"/>
              <w:left w:w="100" w:type="dxa"/>
              <w:bottom w:w="80" w:type="dxa"/>
              <w:right w:w="100" w:type="dxa"/>
            </w:tcMar>
          </w:tcPr>
          <w:p w:rsidR="004E1F7E" w:rsidRDefault="00A63B45">
            <w:r>
              <w:rPr>
                <w:color w:val="222222"/>
              </w:rPr>
              <w:t>Implement the Smart Length Rule for Category/Tags matching: strict word-boundary matching for short tags, more flexible substring matching for long tags — prevents false positives (e.g., “CA” wrongly matching inside “Medical”). Implement the Location / Service Area branching per FR-10 (full match vs. match-with-note, never excluded). Handle the no-match case.</w:t>
            </w:r>
          </w:p>
        </w:tc>
        <w:tc>
          <w:tcPr>
            <w:tcW w:w="2600" w:type="dxa"/>
            <w:tcMar>
              <w:top w:w="80" w:type="dxa"/>
              <w:left w:w="100" w:type="dxa"/>
              <w:bottom w:w="80" w:type="dxa"/>
              <w:right w:w="100" w:type="dxa"/>
            </w:tcMar>
          </w:tcPr>
          <w:p w:rsidR="004E1F7E" w:rsidRDefault="00A63B45">
            <w:r>
              <w:rPr>
                <w:color w:val="222222"/>
              </w:rPr>
              <w:t>Against a small test dataset, correct entries are returned for exact matches, wider-service-area matches, and true no-matches — with no accidental subset matches.</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lastRenderedPageBreak/>
              <w:t>5 — Reply Formatting + Analytics + Report Links</w:t>
            </w:r>
          </w:p>
        </w:tc>
        <w:tc>
          <w:tcPr>
            <w:tcW w:w="5200" w:type="dxa"/>
            <w:tcMar>
              <w:top w:w="80" w:type="dxa"/>
              <w:left w:w="100" w:type="dxa"/>
              <w:bottom w:w="80" w:type="dxa"/>
              <w:right w:w="100" w:type="dxa"/>
            </w:tcMar>
          </w:tcPr>
          <w:p w:rsidR="004E1F7E" w:rsidRDefault="00A63B45">
            <w:r>
              <w:rPr>
                <w:color w:val="222222"/>
              </w:rPr>
              <w:t>Format the outgoing Telegram message per FR-4 (full contact details + clickable Google Maps link) and FR-7 (pre-filled “report issue” link per entry). Implement the Analytics Logger to append every query — matched or not — to the Analytics tab (FR-11) (Reply Formatter + Report Link Builder + Analytics Logger modules).</w:t>
            </w:r>
          </w:p>
        </w:tc>
        <w:tc>
          <w:tcPr>
            <w:tcW w:w="2600" w:type="dxa"/>
            <w:tcMar>
              <w:top w:w="80" w:type="dxa"/>
              <w:left w:w="100" w:type="dxa"/>
              <w:bottom w:w="80" w:type="dxa"/>
              <w:right w:w="100" w:type="dxa"/>
            </w:tcMar>
          </w:tcPr>
          <w:p w:rsidR="004E1F7E" w:rsidRDefault="00A63B45">
            <w:r>
              <w:rPr>
                <w:color w:val="222222"/>
              </w:rPr>
              <w:t>Bot sends a complete, correctly formatted reply (with working Maps link and report link) for both match and no-match cases; every query is confirmed logged to the Analytics tab.</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6 — End-to-End Local Testing</w:t>
            </w:r>
          </w:p>
        </w:tc>
        <w:tc>
          <w:tcPr>
            <w:tcW w:w="5200" w:type="dxa"/>
            <w:tcMar>
              <w:top w:w="80" w:type="dxa"/>
              <w:left w:w="100" w:type="dxa"/>
              <w:bottom w:w="80" w:type="dxa"/>
              <w:right w:w="100" w:type="dxa"/>
            </w:tcMar>
          </w:tcPr>
          <w:p w:rsidR="004E1F7E" w:rsidRDefault="00A63B45">
            <w:r>
              <w:rPr>
                <w:color w:val="222222"/>
              </w:rPr>
              <w:t>Populate the Sheet with an initial real (or realistic test) dataset. Run through edge cases: empty query, category-only query, gibberish input, exact-location match, partial-location match, no match at all.</w:t>
            </w:r>
          </w:p>
        </w:tc>
        <w:tc>
          <w:tcPr>
            <w:tcW w:w="2600" w:type="dxa"/>
            <w:tcMar>
              <w:top w:w="80" w:type="dxa"/>
              <w:left w:w="100" w:type="dxa"/>
              <w:bottom w:w="80" w:type="dxa"/>
              <w:right w:w="100" w:type="dxa"/>
            </w:tcMar>
          </w:tcPr>
          <w:p w:rsidR="004E1F7E" w:rsidRDefault="00A63B45">
            <w:r>
              <w:rPr>
                <w:color w:val="222222"/>
              </w:rPr>
              <w:t>All of FR-1 through FR-10 verified manually against a checklist; no crashes on malformed input.</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7 — Deployment to GCP</w:t>
            </w:r>
          </w:p>
        </w:tc>
        <w:tc>
          <w:tcPr>
            <w:tcW w:w="5200" w:type="dxa"/>
            <w:tcMar>
              <w:top w:w="80" w:type="dxa"/>
              <w:left w:w="100" w:type="dxa"/>
              <w:bottom w:w="80" w:type="dxa"/>
              <w:right w:w="100" w:type="dxa"/>
            </w:tcMar>
          </w:tcPr>
          <w:p w:rsidR="004E1F7E" w:rsidRDefault="00A63B45">
            <w:r>
              <w:rPr>
                <w:color w:val="222222"/>
              </w:rPr>
              <w:t xml:space="preserve">Set up Node.js on the e2-micro VM (us-west1). Deploy the project, configure environment variables. Set up pm2 with a </w:t>
            </w:r>
            <w:proofErr w:type="spellStart"/>
            <w:r>
              <w:rPr>
                <w:color w:val="222222"/>
              </w:rPr>
              <w:t>startup</w:t>
            </w:r>
            <w:proofErr w:type="spellEnd"/>
            <w:r>
              <w:rPr>
                <w:color w:val="222222"/>
              </w:rPr>
              <w:t xml:space="preserve"> script so the bot survives VM reboots.</w:t>
            </w:r>
          </w:p>
        </w:tc>
        <w:tc>
          <w:tcPr>
            <w:tcW w:w="2600" w:type="dxa"/>
            <w:tcMar>
              <w:top w:w="80" w:type="dxa"/>
              <w:left w:w="100" w:type="dxa"/>
              <w:bottom w:w="80" w:type="dxa"/>
              <w:right w:w="100" w:type="dxa"/>
            </w:tcMar>
          </w:tcPr>
          <w:p w:rsidR="004E1F7E" w:rsidRDefault="00A63B45">
            <w:r>
              <w:rPr>
                <w:color w:val="222222"/>
              </w:rPr>
              <w:t>Bot is live 24/7 via Telegram, independent of any developer machine; verified to survive a VM restart.</w:t>
            </w:r>
          </w:p>
        </w:tc>
      </w:tr>
      <w:tr w:rsidR="004E1F7E">
        <w:tblPrEx>
          <w:tblCellMar>
            <w:top w:w="0" w:type="dxa"/>
            <w:bottom w:w="0" w:type="dxa"/>
          </w:tblCellMar>
        </w:tblPrEx>
        <w:tc>
          <w:tcPr>
            <w:tcW w:w="1500" w:type="dxa"/>
            <w:tcMar>
              <w:top w:w="80" w:type="dxa"/>
              <w:left w:w="100" w:type="dxa"/>
              <w:bottom w:w="80" w:type="dxa"/>
              <w:right w:w="100" w:type="dxa"/>
            </w:tcMar>
          </w:tcPr>
          <w:p w:rsidR="004E1F7E" w:rsidRDefault="00A63B45">
            <w:r>
              <w:rPr>
                <w:color w:val="222222"/>
              </w:rPr>
              <w:t>8 — Soft Launch</w:t>
            </w:r>
          </w:p>
        </w:tc>
        <w:tc>
          <w:tcPr>
            <w:tcW w:w="5200" w:type="dxa"/>
            <w:tcMar>
              <w:top w:w="80" w:type="dxa"/>
              <w:left w:w="100" w:type="dxa"/>
              <w:bottom w:w="80" w:type="dxa"/>
              <w:right w:w="100" w:type="dxa"/>
            </w:tcMar>
          </w:tcPr>
          <w:p w:rsidR="004E1F7E" w:rsidRDefault="00A63B45">
            <w:r>
              <w:rPr>
                <w:color w:val="222222"/>
              </w:rPr>
              <w:t>Share the bot's Telegram username with the WhatsApp Connect Group. Monitor logs for errors as real registrations and queries come in.</w:t>
            </w:r>
          </w:p>
        </w:tc>
        <w:tc>
          <w:tcPr>
            <w:tcW w:w="2600" w:type="dxa"/>
            <w:tcMar>
              <w:top w:w="80" w:type="dxa"/>
              <w:left w:w="100" w:type="dxa"/>
              <w:bottom w:w="80" w:type="dxa"/>
              <w:right w:w="100" w:type="dxa"/>
            </w:tcMar>
          </w:tcPr>
          <w:p w:rsidR="004E1F7E" w:rsidRDefault="00A63B45">
            <w:r>
              <w:rPr>
                <w:color w:val="222222"/>
              </w:rPr>
              <w:t>Bot is publicly usable; first real registrations and queries are flowing in without critical errors.</w:t>
            </w:r>
          </w:p>
        </w:tc>
      </w:tr>
    </w:tbl>
    <w:p w:rsidR="004E1F7E" w:rsidRDefault="00A63B45">
      <w:r>
        <w:br w:type="page"/>
      </w:r>
    </w:p>
    <w:p w:rsidR="004E1F7E" w:rsidRDefault="00A63B45">
      <w:pPr>
        <w:pStyle w:val="Heading1"/>
        <w:spacing w:before="360" w:after="160"/>
      </w:pPr>
      <w:bookmarkStart w:id="47" w:name="_Toc241412455"/>
      <w:r>
        <w:lastRenderedPageBreak/>
        <w:t>12. Assumptions</w:t>
      </w:r>
      <w:bookmarkEnd w:id="47"/>
    </w:p>
    <w:p w:rsidR="004E1F7E" w:rsidRDefault="00A63B45">
      <w:pPr>
        <w:pStyle w:val="ListParagraph"/>
        <w:numPr>
          <w:ilvl w:val="0"/>
          <w:numId w:val="2"/>
        </w:numPr>
        <w:spacing w:after="80" w:line="276" w:lineRule="auto"/>
      </w:pPr>
      <w:r>
        <w:t xml:space="preserve">Members are willing to self-register via a Google Form; no bulk/automated </w:t>
      </w:r>
      <w:proofErr w:type="spellStart"/>
      <w:r>
        <w:t>onboarding</w:t>
      </w:r>
      <w:proofErr w:type="spellEnd"/>
      <w:r>
        <w:t xml:space="preserve"> is required for v1.</w:t>
      </w:r>
    </w:p>
    <w:p w:rsidR="004E1F7E" w:rsidRDefault="00A63B45">
      <w:pPr>
        <w:pStyle w:val="ListParagraph"/>
        <w:numPr>
          <w:ilvl w:val="0"/>
          <w:numId w:val="2"/>
        </w:numPr>
        <w:spacing w:after="80" w:line="276" w:lineRule="auto"/>
      </w:pPr>
      <w:r>
        <w:t>Telegram is an acceptable platform even though the source group is on WhatsApp — users are expected to separately open Telegram to use the bot.</w:t>
      </w:r>
    </w:p>
    <w:p w:rsidR="004E1F7E" w:rsidRDefault="00A63B45">
      <w:pPr>
        <w:pStyle w:val="ListParagraph"/>
        <w:numPr>
          <w:ilvl w:val="0"/>
          <w:numId w:val="2"/>
        </w:numPr>
        <w:spacing w:after="80" w:line="276" w:lineRule="auto"/>
      </w:pPr>
      <w:r>
        <w:t>LLM-based parsing is “good enough” for matching in v1 — perfect accuracy is not required.</w:t>
      </w:r>
    </w:p>
    <w:p w:rsidR="004E1F7E" w:rsidRDefault="00A63B45">
      <w:pPr>
        <w:pStyle w:val="ListParagraph"/>
        <w:numPr>
          <w:ilvl w:val="0"/>
          <w:numId w:val="2"/>
        </w:numPr>
        <w:spacing w:after="80" w:line="276" w:lineRule="auto"/>
      </w:pPr>
      <w:r>
        <w:t>The admin (Dhrumil) is the sole content moderator; no multi-admin workflow is required.</w:t>
      </w:r>
    </w:p>
    <w:p w:rsidR="004E1F7E" w:rsidRDefault="00A63B45">
      <w:pPr>
        <w:pStyle w:val="Heading1"/>
        <w:spacing w:before="360" w:after="160"/>
      </w:pPr>
      <w:bookmarkStart w:id="48" w:name="_Toc241412456"/>
      <w:r>
        <w:t>13. Constraints</w:t>
      </w:r>
      <w:bookmarkEnd w:id="48"/>
    </w:p>
    <w:p w:rsidR="004E1F7E" w:rsidRDefault="00A63B45">
      <w:pPr>
        <w:pStyle w:val="ListParagraph"/>
        <w:numPr>
          <w:ilvl w:val="0"/>
          <w:numId w:val="2"/>
        </w:numPr>
        <w:spacing w:after="80" w:line="276" w:lineRule="auto"/>
      </w:pPr>
      <w:r>
        <w:t>No official WhatsApp bot capability exists for personal groups — hence the move to Telegram as the query interface.</w:t>
      </w:r>
    </w:p>
    <w:p w:rsidR="004E1F7E" w:rsidRDefault="00A63B45">
      <w:pPr>
        <w:pStyle w:val="ListParagraph"/>
        <w:numPr>
          <w:ilvl w:val="0"/>
          <w:numId w:val="2"/>
        </w:numPr>
        <w:spacing w:after="80" w:line="276" w:lineRule="auto"/>
      </w:pPr>
      <w:r>
        <w:t>The data store (Google Sheets) has practical row/read limits at very large scale, though this is not a concern at current volumes.</w:t>
      </w:r>
    </w:p>
    <w:p w:rsidR="004E1F7E" w:rsidRDefault="00A63B45">
      <w:pPr>
        <w:pStyle w:val="ListParagraph"/>
        <w:numPr>
          <w:ilvl w:val="0"/>
          <w:numId w:val="2"/>
        </w:numPr>
        <w:spacing w:after="80" w:line="276" w:lineRule="auto"/>
      </w:pPr>
      <w:r>
        <w:t>Directory quality depends entirely on voluntary, accurate self-registration — there is no independent verification step in v1.</w:t>
      </w:r>
    </w:p>
    <w:p w:rsidR="004E1F7E" w:rsidRDefault="00A63B45">
      <w:pPr>
        <w:pStyle w:val="ListParagraph"/>
        <w:numPr>
          <w:ilvl w:val="0"/>
          <w:numId w:val="2"/>
        </w:numPr>
        <w:spacing w:after="80" w:line="276" w:lineRule="auto"/>
      </w:pPr>
      <w:r>
        <w:t>GCP hosting is confirmed on the Always Free e2-micro tier in us-west1 — within the eligible region set.</w:t>
      </w:r>
    </w:p>
    <w:p w:rsidR="004E1F7E" w:rsidRDefault="00A63B45">
      <w:r>
        <w:br w:type="page"/>
      </w:r>
    </w:p>
    <w:p w:rsidR="004E1F7E" w:rsidRDefault="00A63B45">
      <w:pPr>
        <w:pStyle w:val="Heading1"/>
        <w:spacing w:before="360" w:after="160"/>
      </w:pPr>
      <w:bookmarkStart w:id="49" w:name="_Toc241412457"/>
      <w:bookmarkStart w:id="50" w:name="_GoBack"/>
      <w:bookmarkEnd w:id="50"/>
      <w:r>
        <w:lastRenderedPageBreak/>
        <w:t>14. Open Questions for Testing Phase</w:t>
      </w:r>
      <w:bookmarkEnd w:id="49"/>
    </w:p>
    <w:p w:rsidR="004E1F7E" w:rsidRDefault="00A63B45">
      <w:pPr>
        <w:spacing w:after="160" w:line="276" w:lineRule="auto"/>
      </w:pPr>
      <w:r>
        <w:rPr>
          <w:i/>
          <w:iCs/>
          <w:color w:val="555555"/>
        </w:rPr>
        <w:t>The following items from previous drafts are now resolved:</w:t>
      </w:r>
    </w:p>
    <w:p w:rsidR="004E1F7E" w:rsidRDefault="00A63B45">
      <w:pPr>
        <w:pStyle w:val="ListParagraph"/>
        <w:numPr>
          <w:ilvl w:val="0"/>
          <w:numId w:val="2"/>
        </w:numPr>
        <w:spacing w:after="80" w:line="276" w:lineRule="auto"/>
      </w:pPr>
      <w:r>
        <w:t>Partial match handling — resolved, see FR-10 and Section 10.2 (flow diagram).</w:t>
      </w:r>
    </w:p>
    <w:p w:rsidR="004E1F7E" w:rsidRDefault="00A63B45">
      <w:pPr>
        <w:pStyle w:val="ListParagraph"/>
        <w:numPr>
          <w:ilvl w:val="0"/>
          <w:numId w:val="2"/>
        </w:numPr>
        <w:spacing w:after="80" w:line="276" w:lineRule="auto"/>
      </w:pPr>
      <w:r>
        <w:t>Sheet schema and category taxonomy — resolved, see Sections 7 and 8 (now includes Address, Google Maps Link, and the Analytics tab).</w:t>
      </w:r>
    </w:p>
    <w:p w:rsidR="004E1F7E" w:rsidRDefault="00A63B45">
      <w:pPr>
        <w:pStyle w:val="ListParagraph"/>
        <w:numPr>
          <w:ilvl w:val="0"/>
          <w:numId w:val="2"/>
        </w:numPr>
        <w:spacing w:after="80" w:line="276" w:lineRule="auto"/>
      </w:pPr>
      <w:r>
        <w:t>Hosting choice and deployment region — resolved and confirmed: GCP e2-micro, us-west1, within the Always Free tier.</w:t>
      </w:r>
    </w:p>
    <w:p w:rsidR="004E1F7E" w:rsidRDefault="00A63B45">
      <w:pPr>
        <w:pStyle w:val="ListParagraph"/>
        <w:numPr>
          <w:ilvl w:val="0"/>
          <w:numId w:val="2"/>
        </w:numPr>
        <w:spacing w:after="80" w:line="276" w:lineRule="auto"/>
      </w:pPr>
      <w:r>
        <w:t>Outdated-info review workflow — resolved: pre-filled report Form linked at the end of every bot message; admin manually verifies and updates Status before changing the record.</w:t>
      </w:r>
    </w:p>
    <w:p w:rsidR="004E1F7E" w:rsidRDefault="00A63B45">
      <w:pPr>
        <w:pStyle w:val="ListParagraph"/>
        <w:numPr>
          <w:ilvl w:val="0"/>
          <w:numId w:val="2"/>
        </w:numPr>
        <w:spacing w:after="80" w:line="276" w:lineRule="auto"/>
      </w:pPr>
      <w:r>
        <w:t>Periodic re-verification — resolved for v1: not included. The directory remains purely report-driven; a scheduled re-verification ping is deferred as a possible v2 enhancement.</w:t>
      </w:r>
    </w:p>
    <w:p w:rsidR="004E1F7E" w:rsidRDefault="00A63B45">
      <w:pPr>
        <w:pStyle w:val="ListParagraph"/>
        <w:numPr>
          <w:ilvl w:val="0"/>
          <w:numId w:val="2"/>
        </w:numPr>
        <w:spacing w:after="80" w:line="276" w:lineRule="auto"/>
      </w:pPr>
      <w:r>
        <w:t>System architecture and module breakdown — resolved, see Section 10 (now includes the Analytics Logger module).</w:t>
      </w:r>
    </w:p>
    <w:p w:rsidR="004E1F7E" w:rsidRDefault="00A63B45">
      <w:pPr>
        <w:pStyle w:val="ListParagraph"/>
        <w:numPr>
          <w:ilvl w:val="0"/>
          <w:numId w:val="2"/>
        </w:numPr>
        <w:spacing w:after="80" w:line="276" w:lineRule="auto"/>
      </w:pPr>
      <w:r>
        <w:t>Build sequence and tech stack — resolved, see Section 11 (Implementation Plan).</w:t>
      </w:r>
    </w:p>
    <w:p w:rsidR="004E1F7E" w:rsidRDefault="00A63B45">
      <w:pPr>
        <w:pStyle w:val="ListParagraph"/>
        <w:numPr>
          <w:ilvl w:val="0"/>
          <w:numId w:val="2"/>
        </w:numPr>
        <w:spacing w:after="80" w:line="276" w:lineRule="auto"/>
      </w:pPr>
      <w:r>
        <w:t>Category/tag matching algorithm — resolved: the Smart Length Rule (Section 11.2, Phase 4), implemented and locally tested.</w:t>
      </w:r>
    </w:p>
    <w:p w:rsidR="004E1F7E" w:rsidRDefault="00A63B45">
      <w:pPr>
        <w:pStyle w:val="ListParagraph"/>
        <w:numPr>
          <w:ilvl w:val="0"/>
          <w:numId w:val="2"/>
        </w:numPr>
        <w:spacing w:after="80" w:line="276" w:lineRule="auto"/>
      </w:pPr>
      <w:r>
        <w:t>Analytics logging (FR-11) — resolved and implemented: every query is logged to the Analytics tab regardless of outcome.</w:t>
      </w:r>
    </w:p>
    <w:p w:rsidR="004E1F7E" w:rsidRDefault="00A63B45">
      <w:pPr>
        <w:spacing w:after="160" w:line="276" w:lineRule="auto"/>
      </w:pPr>
      <w:r>
        <w:rPr>
          <w:i/>
          <w:iCs/>
          <w:color w:val="555555"/>
        </w:rPr>
        <w:t>Remaining open items:</w:t>
      </w:r>
    </w:p>
    <w:p w:rsidR="004E1F7E" w:rsidRDefault="00A63B45">
      <w:pPr>
        <w:pStyle w:val="ListParagraph"/>
        <w:numPr>
          <w:ilvl w:val="0"/>
          <w:numId w:val="3"/>
        </w:numPr>
        <w:spacing w:after="80" w:line="276" w:lineRule="auto"/>
      </w:pPr>
      <w:r>
        <w:t xml:space="preserve">Deployment to the GCP e2-micro VM (Phase 7) — the one phase not yet complete as of this revision. </w:t>
      </w:r>
      <w:proofErr w:type="gramStart"/>
      <w:r>
        <w:t>pm2</w:t>
      </w:r>
      <w:proofErr w:type="gramEnd"/>
      <w:r>
        <w:t xml:space="preserve"> </w:t>
      </w:r>
      <w:proofErr w:type="spellStart"/>
      <w:r>
        <w:t>startup</w:t>
      </w:r>
      <w:proofErr w:type="spellEnd"/>
      <w:r>
        <w:t xml:space="preserve">-script </w:t>
      </w:r>
      <w:proofErr w:type="spellStart"/>
      <w:r>
        <w:t>behavior</w:t>
      </w:r>
      <w:proofErr w:type="spellEnd"/>
      <w:r>
        <w:t xml:space="preserve"> across a VM reboot should be explicitly verified once deployed.</w:t>
      </w:r>
    </w:p>
    <w:p w:rsidR="004E1F7E" w:rsidRDefault="00A63B45">
      <w:pPr>
        <w:pStyle w:val="ListParagraph"/>
        <w:numPr>
          <w:ilvl w:val="0"/>
          <w:numId w:val="3"/>
        </w:numPr>
        <w:spacing w:after="80" w:line="276" w:lineRule="auto"/>
      </w:pPr>
      <w:r>
        <w:t>Soft Launch (Phase 8) — sharing the bot with the WhatsApp Connect Group and monitoring early real-world usage.</w:t>
      </w:r>
    </w:p>
    <w:p w:rsidR="004E1F7E" w:rsidRDefault="004E1F7E">
      <w:pPr>
        <w:pBdr>
          <w:bottom w:val="single" w:sz="6" w:space="4" w:color="AAAAAA"/>
        </w:pBdr>
        <w:spacing w:before="120" w:after="240"/>
      </w:pPr>
    </w:p>
    <w:p w:rsidR="004E1F7E" w:rsidRDefault="00A63B45">
      <w:pPr>
        <w:spacing w:after="160" w:line="276" w:lineRule="auto"/>
      </w:pPr>
      <w:r>
        <w:rPr>
          <w:i/>
          <w:iCs/>
          <w:color w:val="666666"/>
        </w:rPr>
        <w:t>This document will evolve through subsequent SDLC phases: Testing Plan and Deployment.</w:t>
      </w:r>
    </w:p>
    <w:sectPr w:rsidR="004E1F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atha">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C7E2B"/>
    <w:multiLevelType w:val="hybridMultilevel"/>
    <w:tmpl w:val="29A8910C"/>
    <w:lvl w:ilvl="0" w:tplc="044AF9C4">
      <w:start w:val="1"/>
      <w:numFmt w:val="bullet"/>
      <w:lvlText w:val="●"/>
      <w:lvlJc w:val="left"/>
      <w:pPr>
        <w:ind w:left="720" w:hanging="360"/>
      </w:pPr>
    </w:lvl>
    <w:lvl w:ilvl="1" w:tplc="987A2056">
      <w:start w:val="1"/>
      <w:numFmt w:val="bullet"/>
      <w:lvlText w:val="○"/>
      <w:lvlJc w:val="left"/>
      <w:pPr>
        <w:ind w:left="1440" w:hanging="360"/>
      </w:pPr>
    </w:lvl>
    <w:lvl w:ilvl="2" w:tplc="F5601BEC">
      <w:start w:val="1"/>
      <w:numFmt w:val="bullet"/>
      <w:lvlText w:val="■"/>
      <w:lvlJc w:val="left"/>
      <w:pPr>
        <w:ind w:left="2160" w:hanging="360"/>
      </w:pPr>
    </w:lvl>
    <w:lvl w:ilvl="3" w:tplc="8A788C92">
      <w:start w:val="1"/>
      <w:numFmt w:val="bullet"/>
      <w:lvlText w:val="●"/>
      <w:lvlJc w:val="left"/>
      <w:pPr>
        <w:ind w:left="2880" w:hanging="360"/>
      </w:pPr>
    </w:lvl>
    <w:lvl w:ilvl="4" w:tplc="5B680C7A">
      <w:start w:val="1"/>
      <w:numFmt w:val="bullet"/>
      <w:lvlText w:val="○"/>
      <w:lvlJc w:val="left"/>
      <w:pPr>
        <w:ind w:left="3600" w:hanging="360"/>
      </w:pPr>
    </w:lvl>
    <w:lvl w:ilvl="5" w:tplc="E3246C32">
      <w:start w:val="1"/>
      <w:numFmt w:val="bullet"/>
      <w:lvlText w:val="■"/>
      <w:lvlJc w:val="left"/>
      <w:pPr>
        <w:ind w:left="4320" w:hanging="360"/>
      </w:pPr>
    </w:lvl>
    <w:lvl w:ilvl="6" w:tplc="338E1C36">
      <w:start w:val="1"/>
      <w:numFmt w:val="bullet"/>
      <w:lvlText w:val="●"/>
      <w:lvlJc w:val="left"/>
      <w:pPr>
        <w:ind w:left="5040" w:hanging="360"/>
      </w:pPr>
    </w:lvl>
    <w:lvl w:ilvl="7" w:tplc="CD060010">
      <w:start w:val="1"/>
      <w:numFmt w:val="bullet"/>
      <w:lvlText w:val="●"/>
      <w:lvlJc w:val="left"/>
      <w:pPr>
        <w:ind w:left="5760" w:hanging="360"/>
      </w:pPr>
    </w:lvl>
    <w:lvl w:ilvl="8" w:tplc="CF8477DC">
      <w:start w:val="1"/>
      <w:numFmt w:val="bullet"/>
      <w:lvlText w:val="●"/>
      <w:lvlJc w:val="left"/>
      <w:pPr>
        <w:ind w:left="6480" w:hanging="360"/>
      </w:pPr>
    </w:lvl>
  </w:abstractNum>
  <w:abstractNum w:abstractNumId="1" w15:restartNumberingAfterBreak="0">
    <w:nsid w:val="59444814"/>
    <w:multiLevelType w:val="hybridMultilevel"/>
    <w:tmpl w:val="D486B604"/>
    <w:lvl w:ilvl="0" w:tplc="6194CD08">
      <w:start w:val="1"/>
      <w:numFmt w:val="decimal"/>
      <w:lvlText w:val="%1."/>
      <w:lvlJc w:val="left"/>
      <w:pPr>
        <w:ind w:left="480" w:hanging="260"/>
      </w:pPr>
    </w:lvl>
    <w:lvl w:ilvl="1" w:tplc="24344A7A">
      <w:numFmt w:val="decimal"/>
      <w:lvlText w:val=""/>
      <w:lvlJc w:val="left"/>
    </w:lvl>
    <w:lvl w:ilvl="2" w:tplc="9DE4D87A">
      <w:numFmt w:val="decimal"/>
      <w:lvlText w:val=""/>
      <w:lvlJc w:val="left"/>
    </w:lvl>
    <w:lvl w:ilvl="3" w:tplc="6918596E">
      <w:numFmt w:val="decimal"/>
      <w:lvlText w:val=""/>
      <w:lvlJc w:val="left"/>
    </w:lvl>
    <w:lvl w:ilvl="4" w:tplc="2724E0BA">
      <w:numFmt w:val="decimal"/>
      <w:lvlText w:val=""/>
      <w:lvlJc w:val="left"/>
    </w:lvl>
    <w:lvl w:ilvl="5" w:tplc="E5326586">
      <w:numFmt w:val="decimal"/>
      <w:lvlText w:val=""/>
      <w:lvlJc w:val="left"/>
    </w:lvl>
    <w:lvl w:ilvl="6" w:tplc="5D3650BC">
      <w:numFmt w:val="decimal"/>
      <w:lvlText w:val=""/>
      <w:lvlJc w:val="left"/>
    </w:lvl>
    <w:lvl w:ilvl="7" w:tplc="B8FC175C">
      <w:numFmt w:val="decimal"/>
      <w:lvlText w:val=""/>
      <w:lvlJc w:val="left"/>
    </w:lvl>
    <w:lvl w:ilvl="8" w:tplc="A1A239C6">
      <w:numFmt w:val="decimal"/>
      <w:lvlText w:val=""/>
      <w:lvlJc w:val="left"/>
    </w:lvl>
  </w:abstractNum>
  <w:abstractNum w:abstractNumId="2" w15:restartNumberingAfterBreak="0">
    <w:nsid w:val="672E0A0F"/>
    <w:multiLevelType w:val="hybridMultilevel"/>
    <w:tmpl w:val="37DEA78C"/>
    <w:lvl w:ilvl="0" w:tplc="0E763CC4">
      <w:start w:val="1"/>
      <w:numFmt w:val="bullet"/>
      <w:lvlText w:val="•"/>
      <w:lvlJc w:val="left"/>
      <w:pPr>
        <w:ind w:left="480" w:hanging="260"/>
      </w:pPr>
    </w:lvl>
    <w:lvl w:ilvl="1" w:tplc="783C367C">
      <w:start w:val="1"/>
      <w:numFmt w:val="bullet"/>
      <w:lvlText w:val="◦"/>
      <w:lvlJc w:val="left"/>
      <w:pPr>
        <w:ind w:left="900" w:hanging="260"/>
      </w:pPr>
    </w:lvl>
    <w:lvl w:ilvl="2" w:tplc="C2D03900">
      <w:numFmt w:val="decimal"/>
      <w:lvlText w:val=""/>
      <w:lvlJc w:val="left"/>
    </w:lvl>
    <w:lvl w:ilvl="3" w:tplc="25C8E8C4">
      <w:numFmt w:val="decimal"/>
      <w:lvlText w:val=""/>
      <w:lvlJc w:val="left"/>
    </w:lvl>
    <w:lvl w:ilvl="4" w:tplc="3EB4F846">
      <w:numFmt w:val="decimal"/>
      <w:lvlText w:val=""/>
      <w:lvlJc w:val="left"/>
    </w:lvl>
    <w:lvl w:ilvl="5" w:tplc="2202F868">
      <w:numFmt w:val="decimal"/>
      <w:lvlText w:val=""/>
      <w:lvlJc w:val="left"/>
    </w:lvl>
    <w:lvl w:ilvl="6" w:tplc="366A02C6">
      <w:numFmt w:val="decimal"/>
      <w:lvlText w:val=""/>
      <w:lvlJc w:val="left"/>
    </w:lvl>
    <w:lvl w:ilvl="7" w:tplc="A482A0E8">
      <w:numFmt w:val="decimal"/>
      <w:lvlText w:val=""/>
      <w:lvlJc w:val="left"/>
    </w:lvl>
    <w:lvl w:ilvl="8" w:tplc="6502891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F7E"/>
    <w:rsid w:val="0034223F"/>
    <w:rsid w:val="004E1F7E"/>
    <w:rsid w:val="00A63B4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94EE"/>
  <w15:docId w15:val="{87B1E6CE-FA04-44A7-BA65-6273E704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3B45"/>
    <w:pPr>
      <w:spacing w:after="100"/>
    </w:pPr>
  </w:style>
  <w:style w:type="paragraph" w:styleId="TOC2">
    <w:name w:val="toc 2"/>
    <w:basedOn w:val="Normal"/>
    <w:next w:val="Normal"/>
    <w:autoRedefine/>
    <w:uiPriority w:val="39"/>
    <w:unhideWhenUsed/>
    <w:rsid w:val="00A63B45"/>
    <w:pPr>
      <w:spacing w:after="100"/>
      <w:ind w:left="200"/>
    </w:pPr>
  </w:style>
  <w:style w:type="paragraph" w:styleId="TOC3">
    <w:name w:val="toc 3"/>
    <w:basedOn w:val="Normal"/>
    <w:next w:val="Normal"/>
    <w:autoRedefine/>
    <w:uiPriority w:val="39"/>
    <w:unhideWhenUsed/>
    <w:rsid w:val="00A63B4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4541</Words>
  <Characters>25884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SRS — Connect Directory Bot</vt:lpstr>
    </vt:vector>
  </TitlesOfParts>
  <Company/>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Connect Directory Bot</dc:title>
  <dc:creator>Dhrumil</dc:creator>
  <cp:lastModifiedBy>Dhrumil Doshi</cp:lastModifiedBy>
  <cp:revision>2</cp:revision>
  <dcterms:created xsi:type="dcterms:W3CDTF">2026-09-27T08:59:00Z</dcterms:created>
  <dcterms:modified xsi:type="dcterms:W3CDTF">2026-09-27T09:21:00Z</dcterms:modified>
</cp:coreProperties>
</file>