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FBE6" w14:textId="77777777" w:rsidR="00004D44" w:rsidRPr="00B32C04" w:rsidRDefault="00647E63" w:rsidP="00004D4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B32C04">
        <w:rPr>
          <w:rFonts w:ascii="Arial" w:hAnsi="Arial" w:cs="Arial"/>
          <w:sz w:val="44"/>
          <w:szCs w:val="44"/>
          <w:lang w:val="en-US"/>
        </w:rPr>
        <w:t>Final Exam Review – Part 2</w:t>
      </w:r>
    </w:p>
    <w:p w14:paraId="415C9C74" w14:textId="77777777" w:rsidR="00004D44" w:rsidRPr="00B32C04" w:rsidRDefault="00004D44">
      <w:pPr>
        <w:rPr>
          <w:rFonts w:ascii="Arial" w:hAnsi="Arial" w:cs="Arial"/>
          <w:lang w:val="en-US"/>
        </w:rPr>
      </w:pPr>
    </w:p>
    <w:p w14:paraId="18EAF3E5" w14:textId="2FB5E8BB" w:rsidR="00004D44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the accounting process and steps</w:t>
      </w:r>
    </w:p>
    <w:p w14:paraId="77BD84AB" w14:textId="3AAD1139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Transactions occur</w:t>
      </w:r>
    </w:p>
    <w:p w14:paraId="1C7A7F1E" w14:textId="3D8F4964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Journalize them</w:t>
      </w:r>
    </w:p>
    <w:p w14:paraId="3CFF5CAB" w14:textId="3BE4EBF2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Prepare a trial balance</w:t>
      </w:r>
    </w:p>
    <w:p w14:paraId="01351385" w14:textId="5E50DA9D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Perform adjusting entries</w:t>
      </w:r>
    </w:p>
    <w:p w14:paraId="66A34DBA" w14:textId="26CC59E4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Create post-adjusting trial balance</w:t>
      </w:r>
    </w:p>
    <w:p w14:paraId="5EDFA707" w14:textId="42984531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Create post-adjustment financial statements</w:t>
      </w:r>
    </w:p>
    <w:p w14:paraId="094F4F0C" w14:textId="58BDEBA3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Close accounts</w:t>
      </w:r>
    </w:p>
    <w:p w14:paraId="0905A65B" w14:textId="15E1C4E0" w:rsid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Prepare post-closing trial balance</w:t>
      </w:r>
    </w:p>
    <w:p w14:paraId="114A84C4" w14:textId="2862A086" w:rsidR="00BA6520" w:rsidRPr="00BA6520" w:rsidRDefault="00BA6520" w:rsidP="00BA6520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Prepare financial statements</w:t>
      </w:r>
    </w:p>
    <w:p w14:paraId="089B654C" w14:textId="6AB50740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the cost principle</w:t>
      </w:r>
    </w:p>
    <w:p w14:paraId="3DE40289" w14:textId="503C78FB" w:rsidR="00BA6520" w:rsidRPr="00BA6520" w:rsidRDefault="00BA6520" w:rsidP="00BA652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Assets should be listed at the price at which they were bought</w:t>
      </w:r>
    </w:p>
    <w:p w14:paraId="4C89C490" w14:textId="3AFA0ECC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the going concern assumption</w:t>
      </w:r>
    </w:p>
    <w:p w14:paraId="26168B3E" w14:textId="192E8565" w:rsidR="00BA6520" w:rsidRPr="00BA6520" w:rsidRDefault="00BA6520" w:rsidP="00BA652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 business will continue to perform for the foreseeable future</w:t>
      </w:r>
    </w:p>
    <w:p w14:paraId="5C46ABBE" w14:textId="28C03B40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definition of assets, liabilities</w:t>
      </w:r>
    </w:p>
    <w:p w14:paraId="71ADCBA2" w14:textId="570C57B7" w:rsidR="00BA6520" w:rsidRDefault="00BA6520" w:rsidP="00BA652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Assets are items of the business that have future economic value</w:t>
      </w:r>
    </w:p>
    <w:p w14:paraId="0F8DD988" w14:textId="67A48299" w:rsidR="00BA6520" w:rsidRPr="00BA6520" w:rsidRDefault="00BA6520" w:rsidP="00BA652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Liabilities are items are financial debts that arise from the business’ operations</w:t>
      </w:r>
    </w:p>
    <w:p w14:paraId="1E37734A" w14:textId="2D330D90" w:rsidR="00647E63" w:rsidRDefault="00B32C04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A/R – recognize</w:t>
      </w:r>
      <w:r w:rsidR="00647E63" w:rsidRPr="00F045D0">
        <w:rPr>
          <w:rFonts w:ascii="Arial" w:hAnsi="Arial" w:cs="Arial"/>
          <w:lang w:val="en-US"/>
        </w:rPr>
        <w:t xml:space="preserve"> and valu</w:t>
      </w:r>
      <w:r w:rsidRPr="00F045D0">
        <w:rPr>
          <w:rFonts w:ascii="Arial" w:hAnsi="Arial" w:cs="Arial"/>
          <w:lang w:val="en-US"/>
        </w:rPr>
        <w:t>e</w:t>
      </w:r>
    </w:p>
    <w:p w14:paraId="1A9C08F5" w14:textId="49E883A7" w:rsidR="00BA6520" w:rsidRDefault="00BA6520" w:rsidP="00BA652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Accounts receivable are accounts that represent customers who owe the business due to sales on credit</w:t>
      </w:r>
    </w:p>
    <w:p w14:paraId="72D67279" w14:textId="7F02EE3E" w:rsidR="0073120E" w:rsidRDefault="0073120E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A/R are stated at their net realizable value, which is A/R – Allowance for Doubtful Accounts (allowance method)</w:t>
      </w:r>
    </w:p>
    <w:p w14:paraId="530DF63C" w14:textId="04E30D64" w:rsidR="0073120E" w:rsidRPr="0073120E" w:rsidRDefault="0073120E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or A/R – Actual </w:t>
      </w:r>
      <w:proofErr w:type="spellStart"/>
      <w:r>
        <w:rPr>
          <w:rFonts w:cs="Arial"/>
        </w:rPr>
        <w:t>uncollectibles</w:t>
      </w:r>
      <w:proofErr w:type="spellEnd"/>
      <w:r>
        <w:rPr>
          <w:rFonts w:cs="Arial"/>
        </w:rPr>
        <w:t xml:space="preserve"> (Direct write-off method)</w:t>
      </w:r>
    </w:p>
    <w:p w14:paraId="504E9A80" w14:textId="15857159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bad debts expense</w:t>
      </w:r>
    </w:p>
    <w:p w14:paraId="3B5A29C4" w14:textId="2B9EA6D2" w:rsidR="0073120E" w:rsidRPr="0073120E" w:rsidRDefault="0073120E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An expense account that represents the amount of </w:t>
      </w:r>
      <w:proofErr w:type="spellStart"/>
      <w:r>
        <w:rPr>
          <w:rFonts w:cs="Arial"/>
        </w:rPr>
        <w:t>uncollectibles</w:t>
      </w:r>
      <w:proofErr w:type="spellEnd"/>
    </w:p>
    <w:p w14:paraId="7289F850" w14:textId="653DDFE5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percentage of sales and percentage of receivables basis</w:t>
      </w:r>
    </w:p>
    <w:p w14:paraId="11C34BB5" w14:textId="6E5D9E83" w:rsidR="0073120E" w:rsidRPr="0073120E" w:rsidRDefault="0073120E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Methods to value the allowance for doubtful accounts, percentage of sales emphasizes income statement relationships while percentage of receivables emphasizes balance sheet accounts</w:t>
      </w:r>
    </w:p>
    <w:p w14:paraId="320810C5" w14:textId="18970AA4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difference between A/R and N/R</w:t>
      </w:r>
    </w:p>
    <w:p w14:paraId="75800393" w14:textId="4EB9C962" w:rsidR="0073120E" w:rsidRPr="00F045D0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N/R is long term, contract, A/R is short term</w:t>
      </w:r>
    </w:p>
    <w:p w14:paraId="7A782B35" w14:textId="486F91E3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definition of amortization</w:t>
      </w:r>
    </w:p>
    <w:p w14:paraId="7B3C90C5" w14:textId="6E6C7E71" w:rsidR="0073120E" w:rsidRPr="00F045D0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Expensing a portion of the assets to better adhere to the matching and revenue recognition principles</w:t>
      </w:r>
    </w:p>
    <w:p w14:paraId="6F1E81B1" w14:textId="533B9555" w:rsidR="00647E63" w:rsidRDefault="00B32C04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 xml:space="preserve">differences between </w:t>
      </w:r>
      <w:r w:rsidR="00647E63" w:rsidRPr="00F045D0">
        <w:rPr>
          <w:rFonts w:ascii="Arial" w:hAnsi="Arial" w:cs="Arial"/>
          <w:lang w:val="en-US"/>
        </w:rPr>
        <w:t>tangible and intangible assets</w:t>
      </w:r>
    </w:p>
    <w:p w14:paraId="2FDCC774" w14:textId="63C43ED9" w:rsidR="0073120E" w:rsidRPr="00F045D0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tangible assets are those with physical substance, while intangible assets do not have physical substance</w:t>
      </w:r>
    </w:p>
    <w:p w14:paraId="006263CF" w14:textId="7AABF587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how to handle a loss on sale of capital assets</w:t>
      </w:r>
    </w:p>
    <w:p w14:paraId="31F72F0F" w14:textId="5FB75D9B" w:rsidR="0073120E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 Cash</w:t>
      </w:r>
    </w:p>
    <w:p w14:paraId="188EE1DF" w14:textId="01C523AB" w:rsidR="0073120E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 Accumulated amortization</w:t>
      </w:r>
    </w:p>
    <w:p w14:paraId="02F619BD" w14:textId="49348D59" w:rsidR="0073120E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 Loss on Asset Disposal</w:t>
      </w:r>
    </w:p>
    <w:p w14:paraId="001F70BE" w14:textId="681C40A1" w:rsidR="0073120E" w:rsidRPr="00F045D0" w:rsidRDefault="0073120E" w:rsidP="0073120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CR Asset</w:t>
      </w:r>
    </w:p>
    <w:p w14:paraId="599B9D17" w14:textId="1EE85BD3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dominant form of business – corporations</w:t>
      </w:r>
    </w:p>
    <w:p w14:paraId="53176061" w14:textId="1464EFC3" w:rsidR="0073120E" w:rsidRPr="0073120E" w:rsidRDefault="0073120E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Corporations are the most popular</w:t>
      </w:r>
    </w:p>
    <w:p w14:paraId="41E67198" w14:textId="7F4EC861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advantages and disadvantages of corporations</w:t>
      </w:r>
    </w:p>
    <w:p w14:paraId="0C6A2874" w14:textId="41A5B30F" w:rsidR="0073120E" w:rsidRDefault="0073120E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Advantages:</w:t>
      </w:r>
    </w:p>
    <w:p w14:paraId="2AE6C5FE" w14:textId="3A11FFD6" w:rsidR="0073120E" w:rsidRDefault="0073120E" w:rsidP="0073120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lastRenderedPageBreak/>
        <w:t>Limited liability</w:t>
      </w:r>
    </w:p>
    <w:p w14:paraId="57D8F363" w14:textId="45F3308E" w:rsidR="0073120E" w:rsidRDefault="0073120E" w:rsidP="0073120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Ability to raise capital</w:t>
      </w:r>
    </w:p>
    <w:p w14:paraId="60985505" w14:textId="0A68182E" w:rsidR="0073120E" w:rsidRDefault="0073120E" w:rsidP="0073120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Transferable ownership rights</w:t>
      </w:r>
    </w:p>
    <w:p w14:paraId="567460F8" w14:textId="0FC3C0A6" w:rsidR="0073120E" w:rsidRDefault="006E6C48" w:rsidP="0073120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Disadvantages:</w:t>
      </w:r>
    </w:p>
    <w:p w14:paraId="63C25863" w14:textId="694EFC72" w:rsidR="006E6C48" w:rsidRDefault="006E6C48" w:rsidP="006E6C48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Potentially higher income taxes</w:t>
      </w:r>
    </w:p>
    <w:p w14:paraId="16378CDD" w14:textId="3C4D9B45" w:rsidR="006E6C48" w:rsidRDefault="006E6C48" w:rsidP="006E6C48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Increased expenses</w:t>
      </w:r>
    </w:p>
    <w:p w14:paraId="084A77E4" w14:textId="00AAFA50" w:rsidR="006E6C48" w:rsidRPr="0073120E" w:rsidRDefault="006E6C48" w:rsidP="006E6C48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Complexity of government relations</w:t>
      </w:r>
    </w:p>
    <w:p w14:paraId="40A0AE35" w14:textId="1B0C3624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organization costs</w:t>
      </w:r>
    </w:p>
    <w:p w14:paraId="3E85BB80" w14:textId="68D42B97" w:rsid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Incorporation costs</w:t>
      </w:r>
    </w:p>
    <w:p w14:paraId="2E99211D" w14:textId="3A5BD27D" w:rsid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Legal fees</w:t>
      </w:r>
    </w:p>
    <w:p w14:paraId="6FA6D0DC" w14:textId="193A6C96" w:rsid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Underwriter costs</w:t>
      </w:r>
    </w:p>
    <w:p w14:paraId="0345208B" w14:textId="41CE2397" w:rsidR="006E6C48" w:rsidRP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Marketing costs</w:t>
      </w:r>
    </w:p>
    <w:p w14:paraId="6F4806DC" w14:textId="1C3824F6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preferences of preferred shareholders</w:t>
      </w:r>
    </w:p>
    <w:p w14:paraId="30EEA153" w14:textId="59BB9C01" w:rsid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Greater claim to assets and dividends</w:t>
      </w:r>
    </w:p>
    <w:p w14:paraId="0D5CB546" w14:textId="618E7C5C" w:rsidR="006E6C48" w:rsidRP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Dividends are paid to these shareholders before common shareholders</w:t>
      </w:r>
    </w:p>
    <w:p w14:paraId="393C1D6F" w14:textId="3245AFA4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retained earnings account and statement of retained earnings</w:t>
      </w:r>
    </w:p>
    <w:p w14:paraId="366FE55E" w14:textId="5A0009A3" w:rsidR="006E6C48" w:rsidRP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The total profits and expenses of the business since its inception</w:t>
      </w:r>
    </w:p>
    <w:p w14:paraId="5241FA5F" w14:textId="24A1F842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dividends and dividends in arrears</w:t>
      </w:r>
    </w:p>
    <w:p w14:paraId="74BDB2E5" w14:textId="3E20790B" w:rsidR="006E6C48" w:rsidRP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cash amounts to give to shareholders, dividends in arrears are values that</w:t>
      </w:r>
    </w:p>
    <w:p w14:paraId="482F008D" w14:textId="7ED0767B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cash dividend vs. stock dividend</w:t>
      </w:r>
    </w:p>
    <w:p w14:paraId="1E5E4492" w14:textId="2D0701A5" w:rsidR="006E6C48" w:rsidRPr="006E6C48" w:rsidRDefault="006E6C48" w:rsidP="006E6C4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cash amounts or stock amounts to distribute </w:t>
      </w:r>
      <w:r w:rsidR="00EB27E9">
        <w:rPr>
          <w:rFonts w:cs="Arial"/>
        </w:rPr>
        <w:t>to shareholders</w:t>
      </w:r>
    </w:p>
    <w:p w14:paraId="4E350C98" w14:textId="00D6DAD5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declaration date, date of record, payment date</w:t>
      </w:r>
    </w:p>
    <w:p w14:paraId="4D95C038" w14:textId="4DC468DE" w:rsid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declaration date, </w:t>
      </w:r>
    </w:p>
    <w:p w14:paraId="02F7F733" w14:textId="20E81C25" w:rsid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DR Retained Earnings</w:t>
      </w:r>
    </w:p>
    <w:p w14:paraId="73F74E4E" w14:textId="5826EC63" w:rsidR="00EB27E9" w:rsidRDefault="00EB27E9" w:rsidP="00EB27E9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CR Dividends Payable</w:t>
      </w:r>
    </w:p>
    <w:p w14:paraId="68476DFA" w14:textId="6B5F19E1" w:rsid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Record date</w:t>
      </w:r>
    </w:p>
    <w:p w14:paraId="44DD3ECA" w14:textId="5483D983" w:rsidR="00EB27E9" w:rsidRDefault="00EB27E9" w:rsidP="00EB27E9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Nothing</w:t>
      </w:r>
    </w:p>
    <w:p w14:paraId="613C469D" w14:textId="18AF5682" w:rsid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Payment date</w:t>
      </w:r>
    </w:p>
    <w:p w14:paraId="1996777F" w14:textId="45AA8315" w:rsid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DR Dividends Payable</w:t>
      </w:r>
    </w:p>
    <w:p w14:paraId="3973A1B5" w14:textId="131F28FD" w:rsidR="00EB27E9" w:rsidRDefault="00EB27E9" w:rsidP="00EB27E9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CR Cash</w:t>
      </w:r>
    </w:p>
    <w:p w14:paraId="64310838" w14:textId="5A24B933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stock split vs. stock consolidation</w:t>
      </w:r>
    </w:p>
    <w:p w14:paraId="4DE1D130" w14:textId="1D5260A5" w:rsid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convert 1 stock to n stocks or n stocks to 1 stock</w:t>
      </w:r>
    </w:p>
    <w:p w14:paraId="09823D7D" w14:textId="3974BA73" w:rsidR="00EB27E9" w:rsidRP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doesn’t affect retained earnings, values of common shares, book value of share</w:t>
      </w:r>
    </w:p>
    <w:p w14:paraId="481546DA" w14:textId="1C295EF2" w:rsidR="00647E63" w:rsidRDefault="00647E63" w:rsidP="00543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redeemable shares vs. convertible shares</w:t>
      </w:r>
    </w:p>
    <w:p w14:paraId="7A2C23C1" w14:textId="7F0251BB" w:rsidR="00EB27E9" w:rsidRP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redeemable shares are those that cannot be converted to common shares, convertible shares can be converted to common shares</w:t>
      </w:r>
    </w:p>
    <w:p w14:paraId="734BF25B" w14:textId="4E219829" w:rsidR="00647E63" w:rsidRDefault="00647E63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 xml:space="preserve">use </w:t>
      </w:r>
      <w:r w:rsidR="00B32C04" w:rsidRPr="00F045D0">
        <w:rPr>
          <w:rFonts w:ascii="Arial" w:hAnsi="Arial" w:cs="Arial"/>
          <w:lang w:val="en-US"/>
        </w:rPr>
        <w:t xml:space="preserve">and calculation of </w:t>
      </w:r>
      <w:r w:rsidRPr="00F045D0">
        <w:rPr>
          <w:rFonts w:ascii="Arial" w:hAnsi="Arial" w:cs="Arial"/>
          <w:lang w:val="en-US"/>
        </w:rPr>
        <w:t>EPS</w:t>
      </w:r>
    </w:p>
    <w:p w14:paraId="79D74CC2" w14:textId="243D0228" w:rsidR="00EB27E9" w:rsidRPr="00EB27E9" w:rsidRDefault="00EB27E9" w:rsidP="00EB27E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A measure of the company’s profitability, </w:t>
      </w:r>
    </w:p>
    <w:p w14:paraId="439D931B" w14:textId="68DFA18E" w:rsidR="00B32C04" w:rsidRDefault="00B32C04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revenue recognition principle</w:t>
      </w:r>
    </w:p>
    <w:p w14:paraId="6645A6AA" w14:textId="7B55540A" w:rsidR="000562D9" w:rsidRPr="000562D9" w:rsidRDefault="000562D9" w:rsidP="000562D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revenue is recognized as soon as it is earned</w:t>
      </w:r>
    </w:p>
    <w:p w14:paraId="0F214B01" w14:textId="138608DC" w:rsidR="00B32C04" w:rsidRDefault="00B32C04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adjusting entries – allowance for doubtful accounts, amortization</w:t>
      </w:r>
    </w:p>
    <w:p w14:paraId="240BFC29" w14:textId="2CF31E83" w:rsidR="000562D9" w:rsidRDefault="000562D9" w:rsidP="000562D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Amortization entries</w:t>
      </w:r>
    </w:p>
    <w:p w14:paraId="2DF14427" w14:textId="291D97BB" w:rsidR="000562D9" w:rsidRDefault="000562D9" w:rsidP="000562D9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DR ADA</w:t>
      </w:r>
    </w:p>
    <w:p w14:paraId="6F529AC7" w14:textId="4E8A7AFF" w:rsidR="000562D9" w:rsidRPr="000562D9" w:rsidRDefault="000562D9" w:rsidP="000562D9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CR A/R</w:t>
      </w:r>
    </w:p>
    <w:p w14:paraId="0B4710D3" w14:textId="319D6E64" w:rsidR="00B32C04" w:rsidRDefault="00B32C04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sale and purchase of land</w:t>
      </w:r>
    </w:p>
    <w:p w14:paraId="7FA0BF6D" w14:textId="0E968DF9" w:rsidR="000562D9" w:rsidRPr="000562D9" w:rsidRDefault="000562D9" w:rsidP="000562D9">
      <w:pPr>
        <w:pStyle w:val="ListParagraph"/>
        <w:numPr>
          <w:ilvl w:val="0"/>
          <w:numId w:val="6"/>
        </w:numPr>
        <w:rPr>
          <w:rFonts w:cs="Arial"/>
        </w:rPr>
      </w:pPr>
      <w:bookmarkStart w:id="0" w:name="_GoBack"/>
      <w:bookmarkEnd w:id="0"/>
    </w:p>
    <w:p w14:paraId="405D2F9E" w14:textId="77777777" w:rsidR="00B32C04" w:rsidRPr="00F045D0" w:rsidRDefault="00B32C04" w:rsidP="00004D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common shares – authorized shares, issued shares, book value</w:t>
      </w:r>
    </w:p>
    <w:p w14:paraId="51F88661" w14:textId="77777777" w:rsidR="00B32C04" w:rsidRPr="00F045D0" w:rsidRDefault="00B32C04" w:rsidP="00B32C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F045D0">
        <w:rPr>
          <w:rFonts w:ascii="Arial" w:hAnsi="Arial" w:cs="Arial"/>
          <w:lang w:val="en-US"/>
        </w:rPr>
        <w:t>preferred and common</w:t>
      </w:r>
      <w:r w:rsidR="00A93D76" w:rsidRPr="00F045D0">
        <w:rPr>
          <w:rFonts w:ascii="Arial" w:hAnsi="Arial" w:cs="Arial"/>
          <w:lang w:val="en-US"/>
        </w:rPr>
        <w:t xml:space="preserve"> </w:t>
      </w:r>
      <w:r w:rsidRPr="00F045D0">
        <w:rPr>
          <w:rFonts w:ascii="Arial" w:hAnsi="Arial" w:cs="Arial"/>
          <w:lang w:val="en-US"/>
        </w:rPr>
        <w:t>shares – entries for dividends</w:t>
      </w:r>
    </w:p>
    <w:p w14:paraId="46482A1A" w14:textId="77777777" w:rsidR="00B32C04" w:rsidRPr="00F045D0" w:rsidRDefault="00B32C04" w:rsidP="00B32C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Inventory turnover: COGS / average inventory</w:t>
      </w:r>
    </w:p>
    <w:p w14:paraId="598412BE" w14:textId="77777777" w:rsidR="00B32C04" w:rsidRPr="00F045D0" w:rsidRDefault="00B32C04" w:rsidP="00B32C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lastRenderedPageBreak/>
        <w:t>Debt to total assets: (</w:t>
      </w:r>
      <w:r w:rsidRPr="00F045D0">
        <w:rPr>
          <w:rFonts w:ascii="Arial" w:hAnsi="Arial" w:cs="Arial"/>
        </w:rPr>
        <w:t>total debt / total assets) * 100</w:t>
      </w:r>
    </w:p>
    <w:p w14:paraId="3ACFE10F" w14:textId="77777777" w:rsidR="00B32C04" w:rsidRPr="00F045D0" w:rsidRDefault="00B32C04" w:rsidP="00B32C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Receivables turnover: net</w:t>
      </w:r>
      <w:r w:rsidRPr="00F045D0">
        <w:rPr>
          <w:rFonts w:ascii="Arial" w:hAnsi="Arial" w:cs="Arial"/>
        </w:rPr>
        <w:t xml:space="preserve"> credit sales / average accounts receivable</w:t>
      </w:r>
    </w:p>
    <w:p w14:paraId="53F9D4B7" w14:textId="77777777" w:rsidR="00B32C04" w:rsidRPr="00F045D0" w:rsidRDefault="00B32C04" w:rsidP="00B32C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Return on assets: net income / average total assets</w:t>
      </w:r>
    </w:p>
    <w:p w14:paraId="32624946" w14:textId="77777777" w:rsidR="00004D44" w:rsidRPr="00F045D0" w:rsidRDefault="00004D44" w:rsidP="00004D44">
      <w:pPr>
        <w:rPr>
          <w:rFonts w:ascii="Arial" w:hAnsi="Arial" w:cs="Arial"/>
          <w:lang w:val="en-US"/>
        </w:rPr>
      </w:pPr>
    </w:p>
    <w:p w14:paraId="7FA1BF45" w14:textId="77777777" w:rsidR="00004D44" w:rsidRPr="00F045D0" w:rsidRDefault="00004D44" w:rsidP="00004D44">
      <w:pPr>
        <w:rPr>
          <w:rFonts w:ascii="Arial" w:hAnsi="Arial" w:cs="Arial"/>
          <w:lang w:val="en-US"/>
        </w:rPr>
      </w:pPr>
    </w:p>
    <w:p w14:paraId="7B33A6C9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07925C71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14F1126D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7F5C9BFC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1ED92230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0B0146DC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4B081AF9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10FF8D04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36D17BAA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1D81FEDA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1F1ABFB9" w14:textId="77777777" w:rsidR="00B74282" w:rsidRPr="00F045D0" w:rsidRDefault="00B74282" w:rsidP="00004D44">
      <w:pPr>
        <w:rPr>
          <w:rFonts w:ascii="Arial" w:hAnsi="Arial" w:cs="Arial"/>
          <w:lang w:val="en-US"/>
        </w:rPr>
      </w:pPr>
    </w:p>
    <w:p w14:paraId="6039DD78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What are the steps of the accounting process?  What is not a step in the accounting process?</w:t>
      </w:r>
    </w:p>
    <w:p w14:paraId="26F22674" w14:textId="77777777" w:rsidR="00B74282" w:rsidRPr="00F045D0" w:rsidRDefault="00B74282" w:rsidP="00B74282">
      <w:pPr>
        <w:widowControl w:val="0"/>
        <w:tabs>
          <w:tab w:val="decimal" w:pos="360"/>
          <w:tab w:val="left" w:pos="720"/>
          <w:tab w:val="left" w:pos="1080"/>
        </w:tabs>
        <w:overflowPunct w:val="0"/>
        <w:autoSpaceDE w:val="0"/>
        <w:autoSpaceDN w:val="0"/>
        <w:adjustRightInd w:val="0"/>
        <w:ind w:left="720" w:hanging="720"/>
        <w:rPr>
          <w:rFonts w:ascii="Arial" w:hAnsi="Arial" w:cs="Arial"/>
          <w:color w:val="000000"/>
          <w:kern w:val="30"/>
        </w:rPr>
      </w:pPr>
    </w:p>
    <w:p w14:paraId="32B9EC29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Which of the following is not a characteristic of the cost principle?</w:t>
      </w:r>
    </w:p>
    <w:p w14:paraId="21A5A754" w14:textId="77777777" w:rsidR="00B74282" w:rsidRPr="00F045D0" w:rsidRDefault="00B74282" w:rsidP="00B74282">
      <w:pPr>
        <w:rPr>
          <w:rFonts w:ascii="Arial" w:hAnsi="Arial" w:cs="Arial"/>
          <w:color w:val="000000"/>
          <w:kern w:val="30"/>
        </w:rPr>
      </w:pPr>
    </w:p>
    <w:p w14:paraId="6B111176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What is the going concern assumption?</w:t>
      </w:r>
    </w:p>
    <w:p w14:paraId="08D7D4CE" w14:textId="77777777" w:rsidR="00B74282" w:rsidRPr="00F045D0" w:rsidRDefault="00B74282" w:rsidP="00B74282">
      <w:pPr>
        <w:rPr>
          <w:rFonts w:ascii="Arial" w:hAnsi="Arial" w:cs="Arial"/>
        </w:rPr>
      </w:pPr>
    </w:p>
    <w:p w14:paraId="5B0B9CE7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What is the common characteristic possessed by all assets?</w:t>
      </w:r>
    </w:p>
    <w:p w14:paraId="678F415A" w14:textId="77777777" w:rsidR="00B74282" w:rsidRPr="00F045D0" w:rsidRDefault="00B74282" w:rsidP="00B74282">
      <w:pPr>
        <w:rPr>
          <w:rFonts w:ascii="Arial" w:hAnsi="Arial" w:cs="Arial"/>
        </w:rPr>
      </w:pPr>
    </w:p>
    <w:p w14:paraId="7DCB0810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Which one of the following is not a primary problem associated with accounts receivable?</w:t>
      </w:r>
    </w:p>
    <w:p w14:paraId="71013D01" w14:textId="77777777" w:rsidR="00B74282" w:rsidRPr="00F045D0" w:rsidRDefault="00B74282" w:rsidP="00B74282">
      <w:pPr>
        <w:widowControl w:val="0"/>
        <w:tabs>
          <w:tab w:val="decimal" w:pos="360"/>
          <w:tab w:val="left" w:pos="720"/>
          <w:tab w:val="left" w:pos="1080"/>
        </w:tabs>
        <w:overflowPunct w:val="0"/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kern w:val="30"/>
        </w:rPr>
      </w:pPr>
    </w:p>
    <w:p w14:paraId="578E3E7B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What is the percentage of sales basis of estimating expected </w:t>
      </w:r>
      <w:proofErr w:type="spellStart"/>
      <w:r w:rsidRPr="00F045D0">
        <w:rPr>
          <w:rFonts w:cs="Arial"/>
          <w:color w:val="000000"/>
          <w:kern w:val="30"/>
          <w:sz w:val="24"/>
          <w:szCs w:val="24"/>
          <w:lang w:val="en-CA"/>
        </w:rPr>
        <w:t>uncollectibles</w:t>
      </w:r>
      <w:proofErr w:type="spellEnd"/>
      <w:r w:rsidRPr="00F045D0">
        <w:rPr>
          <w:rFonts w:cs="Arial"/>
          <w:color w:val="000000"/>
          <w:kern w:val="30"/>
          <w:sz w:val="24"/>
          <w:szCs w:val="24"/>
          <w:lang w:val="en-CA"/>
        </w:rPr>
        <w:t>?</w:t>
      </w:r>
    </w:p>
    <w:p w14:paraId="06FFDCEA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20CAA386" w14:textId="77777777" w:rsidR="00B74282" w:rsidRPr="00F045D0" w:rsidRDefault="00B74282" w:rsidP="00B74282">
      <w:pPr>
        <w:widowControl w:val="0"/>
        <w:numPr>
          <w:ilvl w:val="0"/>
          <w:numId w:val="3"/>
        </w:numPr>
        <w:tabs>
          <w:tab w:val="clear" w:pos="720"/>
          <w:tab w:val="num" w:pos="360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Is a reasonable amount of uncollectible accounts ok?</w:t>
      </w:r>
    </w:p>
    <w:p w14:paraId="18F00D18" w14:textId="77777777" w:rsidR="00B74282" w:rsidRPr="00F045D0" w:rsidRDefault="00B74282" w:rsidP="00F2665C">
      <w:pPr>
        <w:widowControl w:val="0"/>
        <w:tabs>
          <w:tab w:val="decimal" w:pos="360"/>
          <w:tab w:val="left" w:pos="720"/>
          <w:tab w:val="left" w:pos="108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</w:p>
    <w:p w14:paraId="4C331B26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What are the two bases for estimating uncollectible accounts?</w:t>
      </w:r>
    </w:p>
    <w:p w14:paraId="5FA55AF1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659EBD18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How does a note receivable differ from an account receivable?</w:t>
      </w:r>
    </w:p>
    <w:p w14:paraId="15C930FD" w14:textId="77777777" w:rsidR="00B74282" w:rsidRPr="00F045D0" w:rsidRDefault="00B74282" w:rsidP="00B74282">
      <w:pPr>
        <w:widowControl w:val="0"/>
        <w:tabs>
          <w:tab w:val="decimal" w:pos="36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626929A2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What is the definition of amortization? </w:t>
      </w:r>
    </w:p>
    <w:p w14:paraId="776F0FE1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7AC11762" w14:textId="77777777" w:rsidR="00B74282" w:rsidRPr="00F045D0" w:rsidRDefault="007D286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In order to pay a cash dividend, what are the 3 items a corporation must have?</w:t>
      </w:r>
    </w:p>
    <w:p w14:paraId="5CAAF320" w14:textId="77777777" w:rsidR="00B74282" w:rsidRPr="00F045D0" w:rsidRDefault="00B74282" w:rsidP="00B74282">
      <w:pPr>
        <w:rPr>
          <w:rFonts w:ascii="Arial" w:hAnsi="Arial" w:cs="Arial"/>
        </w:rPr>
      </w:pPr>
    </w:p>
    <w:p w14:paraId="253DFB74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Which assets cannot be sold individually in the market place?</w:t>
      </w:r>
    </w:p>
    <w:p w14:paraId="55E44909" w14:textId="77777777" w:rsidR="00B74282" w:rsidRPr="00F045D0" w:rsidRDefault="00B74282" w:rsidP="00F2665C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</w:p>
    <w:p w14:paraId="31D2CB71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What is the dominant form of business organization in Canada in terms of dollar sales volume, earnings, and employees?</w:t>
      </w:r>
    </w:p>
    <w:p w14:paraId="7ED37A79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120E7EA7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Which one of the following would not be considered an advantage of the corporate </w:t>
      </w:r>
      <w:r w:rsidRPr="00F045D0">
        <w:rPr>
          <w:rFonts w:cs="Arial"/>
          <w:color w:val="000000"/>
          <w:kern w:val="30"/>
          <w:sz w:val="24"/>
          <w:szCs w:val="24"/>
          <w:lang w:val="en-CA"/>
        </w:rPr>
        <w:lastRenderedPageBreak/>
        <w:t>form of organization?</w:t>
      </w:r>
    </w:p>
    <w:p w14:paraId="511D8889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750BCEA0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Which of the following is not an example of organization costs?</w:t>
      </w:r>
    </w:p>
    <w:p w14:paraId="6102CEAD" w14:textId="77777777" w:rsidR="00B74282" w:rsidRPr="00F045D0" w:rsidRDefault="00B74282" w:rsidP="00B74282">
      <w:pPr>
        <w:rPr>
          <w:rFonts w:ascii="Arial" w:hAnsi="Arial" w:cs="Arial"/>
        </w:rPr>
      </w:pPr>
    </w:p>
    <w:p w14:paraId="43BFBB1C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What is the </w:t>
      </w:r>
      <w:r w:rsidR="006A294F"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definition of </w:t>
      </w:r>
      <w:r w:rsidRPr="00F045D0">
        <w:rPr>
          <w:rFonts w:cs="Arial"/>
          <w:color w:val="000000"/>
          <w:kern w:val="30"/>
          <w:sz w:val="24"/>
          <w:szCs w:val="24"/>
          <w:lang w:val="en-CA"/>
        </w:rPr>
        <w:t>retained earnings</w:t>
      </w:r>
      <w:r w:rsidR="006A294F" w:rsidRPr="00F045D0">
        <w:rPr>
          <w:rFonts w:cs="Arial"/>
          <w:color w:val="000000"/>
          <w:kern w:val="30"/>
          <w:sz w:val="24"/>
          <w:szCs w:val="24"/>
          <w:lang w:val="en-CA"/>
        </w:rPr>
        <w:t>?</w:t>
      </w:r>
    </w:p>
    <w:p w14:paraId="2D79E91B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38F072AC" w14:textId="77777777" w:rsidR="00B74282" w:rsidRPr="00F045D0" w:rsidRDefault="006A294F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What is t</w:t>
      </w:r>
      <w:r w:rsidR="00B74282" w:rsidRPr="00F045D0">
        <w:rPr>
          <w:rFonts w:cs="Arial"/>
          <w:color w:val="000000"/>
          <w:kern w:val="30"/>
          <w:sz w:val="24"/>
          <w:szCs w:val="24"/>
          <w:lang w:val="en-CA"/>
        </w:rPr>
        <w:t>he feature that enables the preferred shareholders to exchange their preferred shares for common shares</w:t>
      </w:r>
      <w:r w:rsidRPr="00F045D0">
        <w:rPr>
          <w:rFonts w:cs="Arial"/>
          <w:color w:val="000000"/>
          <w:kern w:val="30"/>
          <w:sz w:val="24"/>
          <w:szCs w:val="24"/>
          <w:lang w:val="en-CA"/>
        </w:rPr>
        <w:t>?</w:t>
      </w:r>
    </w:p>
    <w:p w14:paraId="7B6BFD5C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78E39A32" w14:textId="77777777" w:rsidR="00B74282" w:rsidRPr="00F045D0" w:rsidRDefault="006A294F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What is the definition of dividends? </w:t>
      </w:r>
      <w:r w:rsidR="00B74282"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 </w:t>
      </w:r>
    </w:p>
    <w:p w14:paraId="4E9F6008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5333F416" w14:textId="77777777" w:rsidR="00B74282" w:rsidRPr="00F045D0" w:rsidRDefault="00B74282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>Which of the following is not a significant date with respect to dividends?</w:t>
      </w:r>
    </w:p>
    <w:p w14:paraId="0B27E063" w14:textId="77777777" w:rsidR="00B74282" w:rsidRPr="00F045D0" w:rsidRDefault="00B74282" w:rsidP="00B74282">
      <w:pPr>
        <w:widowControl w:val="0"/>
        <w:tabs>
          <w:tab w:val="decimal" w:pos="360"/>
          <w:tab w:val="left" w:pos="1080"/>
        </w:tabs>
        <w:overflowPunct w:val="0"/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30"/>
        </w:rPr>
      </w:pPr>
    </w:p>
    <w:p w14:paraId="13D7FB20" w14:textId="77777777" w:rsidR="00B74282" w:rsidRPr="00F045D0" w:rsidRDefault="006A294F" w:rsidP="00B74282">
      <w:pPr>
        <w:pStyle w:val="ListParagraph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426"/>
          <w:tab w:val="left" w:pos="1080"/>
        </w:tabs>
        <w:overflowPunct w:val="0"/>
        <w:autoSpaceDE w:val="0"/>
        <w:autoSpaceDN w:val="0"/>
        <w:adjustRightInd w:val="0"/>
        <w:ind w:left="360"/>
        <w:rPr>
          <w:rFonts w:cs="Arial"/>
          <w:color w:val="000000"/>
          <w:kern w:val="30"/>
          <w:sz w:val="24"/>
          <w:szCs w:val="24"/>
          <w:lang w:val="en-CA"/>
        </w:rPr>
      </w:pPr>
      <w:r w:rsidRPr="00F045D0">
        <w:rPr>
          <w:rFonts w:cs="Arial"/>
          <w:color w:val="000000"/>
          <w:kern w:val="30"/>
          <w:sz w:val="24"/>
          <w:szCs w:val="24"/>
          <w:lang w:val="en-CA"/>
        </w:rPr>
        <w:t xml:space="preserve">How is EPS calculated and </w:t>
      </w:r>
      <w:r w:rsidR="00B74282" w:rsidRPr="00F045D0">
        <w:rPr>
          <w:rFonts w:cs="Arial"/>
          <w:color w:val="000000"/>
          <w:kern w:val="30"/>
          <w:sz w:val="24"/>
          <w:szCs w:val="24"/>
          <w:lang w:val="en-CA"/>
        </w:rPr>
        <w:t>reported</w:t>
      </w:r>
      <w:r w:rsidRPr="00F045D0">
        <w:rPr>
          <w:rFonts w:cs="Arial"/>
          <w:color w:val="000000"/>
          <w:kern w:val="30"/>
          <w:sz w:val="24"/>
          <w:szCs w:val="24"/>
          <w:lang w:val="en-CA"/>
        </w:rPr>
        <w:t>?</w:t>
      </w:r>
    </w:p>
    <w:p w14:paraId="5FC9C733" w14:textId="77777777" w:rsidR="00B74282" w:rsidRPr="00F045D0" w:rsidRDefault="00B74282" w:rsidP="00B74282">
      <w:pPr>
        <w:rPr>
          <w:rFonts w:ascii="Arial" w:hAnsi="Arial" w:cs="Arial"/>
        </w:rPr>
      </w:pPr>
    </w:p>
    <w:p w14:paraId="5AEBE1CB" w14:textId="77777777" w:rsidR="00B74282" w:rsidRPr="00F045D0" w:rsidRDefault="00B74282" w:rsidP="00B74282">
      <w:pPr>
        <w:widowControl w:val="0"/>
        <w:tabs>
          <w:tab w:val="decimal" w:pos="360"/>
          <w:tab w:val="left" w:pos="720"/>
          <w:tab w:val="left" w:pos="1080"/>
        </w:tabs>
        <w:overflowPunct w:val="0"/>
        <w:autoSpaceDE w:val="0"/>
        <w:autoSpaceDN w:val="0"/>
        <w:adjustRightInd w:val="0"/>
        <w:ind w:left="1080" w:hanging="1080"/>
        <w:jc w:val="both"/>
        <w:rPr>
          <w:rFonts w:ascii="Arial" w:hAnsi="Arial" w:cs="Arial"/>
          <w:color w:val="000000"/>
          <w:kern w:val="30"/>
        </w:rPr>
      </w:pPr>
    </w:p>
    <w:p w14:paraId="264202A9" w14:textId="77777777" w:rsidR="006A294F" w:rsidRPr="00F045D0" w:rsidRDefault="006A294F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30"/>
        </w:rPr>
      </w:pPr>
      <w:r w:rsidRPr="00F045D0">
        <w:rPr>
          <w:rFonts w:ascii="Arial" w:hAnsi="Arial" w:cs="Arial"/>
          <w:b/>
          <w:bCs/>
          <w:color w:val="000000"/>
          <w:kern w:val="30"/>
        </w:rPr>
        <w:t>Formulas:</w:t>
      </w:r>
    </w:p>
    <w:p w14:paraId="4D6CE609" w14:textId="77777777" w:rsidR="006A294F" w:rsidRPr="00F045D0" w:rsidRDefault="00A57B04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  <w:r w:rsidRPr="00F045D0">
        <w:rPr>
          <w:rFonts w:ascii="Arial" w:hAnsi="Arial" w:cs="Arial"/>
          <w:bCs/>
          <w:color w:val="000000"/>
          <w:kern w:val="30"/>
        </w:rPr>
        <w:t xml:space="preserve">To be </w:t>
      </w:r>
      <w:r w:rsidR="008C17CA" w:rsidRPr="00F045D0">
        <w:rPr>
          <w:rFonts w:ascii="Arial" w:hAnsi="Arial" w:cs="Arial"/>
          <w:bCs/>
          <w:color w:val="000000"/>
          <w:kern w:val="30"/>
        </w:rPr>
        <w:t>provided on</w:t>
      </w:r>
      <w:r w:rsidRPr="00F045D0">
        <w:rPr>
          <w:rFonts w:ascii="Arial" w:hAnsi="Arial" w:cs="Arial"/>
          <w:bCs/>
          <w:color w:val="000000"/>
          <w:kern w:val="30"/>
        </w:rPr>
        <w:t xml:space="preserve"> the exam</w:t>
      </w:r>
      <w:r w:rsidR="008C17CA" w:rsidRPr="00F045D0">
        <w:rPr>
          <w:rFonts w:ascii="Arial" w:hAnsi="Arial" w:cs="Arial"/>
          <w:bCs/>
          <w:color w:val="000000"/>
          <w:kern w:val="30"/>
        </w:rPr>
        <w:t xml:space="preserve"> paper.</w:t>
      </w:r>
    </w:p>
    <w:p w14:paraId="65C1BC89" w14:textId="77777777" w:rsidR="00A57B04" w:rsidRPr="00F045D0" w:rsidRDefault="00A57B04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</w:p>
    <w:p w14:paraId="546AC8BB" w14:textId="77777777" w:rsidR="00A57B04" w:rsidRPr="00F045D0" w:rsidRDefault="00A57B04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</w:p>
    <w:p w14:paraId="1FA39C88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  <w:r w:rsidRPr="00F045D0">
        <w:rPr>
          <w:rFonts w:ascii="Arial" w:hAnsi="Arial" w:cs="Arial"/>
          <w:bCs/>
          <w:color w:val="000000"/>
          <w:kern w:val="30"/>
        </w:rPr>
        <w:t>EPS: (net income</w:t>
      </w:r>
      <w:r w:rsidRPr="00F045D0">
        <w:rPr>
          <w:rFonts w:ascii="Arial" w:hAnsi="Arial" w:cs="Arial"/>
        </w:rPr>
        <w:t xml:space="preserve"> after taxes – preferred shares dividends) / # of common shares outstanding</w:t>
      </w:r>
    </w:p>
    <w:p w14:paraId="62B8C4C7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Inventory turnover: COGS / average inventory</w:t>
      </w:r>
    </w:p>
    <w:p w14:paraId="6561E90C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Debt to total assets: (</w:t>
      </w:r>
      <w:r w:rsidRPr="00F045D0">
        <w:rPr>
          <w:rFonts w:ascii="Arial" w:hAnsi="Arial" w:cs="Arial"/>
        </w:rPr>
        <w:t>total debt / total assets) * 100</w:t>
      </w:r>
    </w:p>
    <w:p w14:paraId="78365AA1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Receivables turnover: net</w:t>
      </w:r>
      <w:r w:rsidRPr="00F045D0">
        <w:rPr>
          <w:rFonts w:ascii="Arial" w:hAnsi="Arial" w:cs="Arial"/>
        </w:rPr>
        <w:t xml:space="preserve"> credit sales / average accounts receivable</w:t>
      </w:r>
    </w:p>
    <w:p w14:paraId="583FDA8F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Return on assets: net income / average total assets</w:t>
      </w:r>
    </w:p>
    <w:p w14:paraId="24B07465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Goodwill = Purchase Price – Net Assets</w:t>
      </w:r>
    </w:p>
    <w:p w14:paraId="206E155E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Straight line amortization = (Original Cost – Residual Value) / Useful Life in Years</w:t>
      </w:r>
    </w:p>
    <w:p w14:paraId="3A368659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Proceeds of Sale of Asset &gt; NBV = GAIN (CR)</w:t>
      </w:r>
    </w:p>
    <w:p w14:paraId="58CCDDF2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Proceeds of Sale of Asset &lt; NBV = LOSS (DR)</w:t>
      </w:r>
    </w:p>
    <w:p w14:paraId="466B700B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NBV: Original Cost – Accumulated Amortization</w:t>
      </w:r>
    </w:p>
    <w:p w14:paraId="22B63BC0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color w:val="000000"/>
          <w:kern w:val="30"/>
        </w:rPr>
      </w:pPr>
      <w:r w:rsidRPr="00F045D0">
        <w:rPr>
          <w:rFonts w:ascii="Arial" w:hAnsi="Arial" w:cs="Arial"/>
          <w:color w:val="000000"/>
          <w:kern w:val="30"/>
        </w:rPr>
        <w:t>NRV for A/R = A/R – Allowance for Doubtful Accounts</w:t>
      </w:r>
    </w:p>
    <w:p w14:paraId="441F01DA" w14:textId="77777777" w:rsidR="00F2665C" w:rsidRPr="00F045D0" w:rsidRDefault="00F2665C" w:rsidP="00F2665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</w:p>
    <w:p w14:paraId="7496DE83" w14:textId="77777777" w:rsidR="00F2665C" w:rsidRDefault="00F2665C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</w:p>
    <w:p w14:paraId="5AE32B05" w14:textId="77777777" w:rsidR="00F045D0" w:rsidRDefault="00F045D0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color w:val="000000"/>
          <w:kern w:val="30"/>
        </w:rPr>
      </w:pPr>
    </w:p>
    <w:p w14:paraId="57F63A27" w14:textId="77777777" w:rsidR="00F045D0" w:rsidRPr="00F045D0" w:rsidRDefault="00F045D0" w:rsidP="006A294F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30"/>
        </w:rPr>
      </w:pPr>
      <w:r w:rsidRPr="00F045D0">
        <w:rPr>
          <w:rFonts w:ascii="Arial" w:hAnsi="Arial" w:cs="Arial"/>
          <w:b/>
          <w:bCs/>
          <w:color w:val="000000"/>
          <w:kern w:val="30"/>
        </w:rPr>
        <w:t>Total MC Questions: 40</w:t>
      </w:r>
    </w:p>
    <w:sectPr w:rsidR="00F045D0" w:rsidRPr="00F045D0" w:rsidSect="00F2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356A"/>
    <w:multiLevelType w:val="hybridMultilevel"/>
    <w:tmpl w:val="F01037B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C6359"/>
    <w:multiLevelType w:val="hybridMultilevel"/>
    <w:tmpl w:val="1658A78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A83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4C05D0"/>
    <w:multiLevelType w:val="hybridMultilevel"/>
    <w:tmpl w:val="78CCB456"/>
    <w:lvl w:ilvl="0" w:tplc="3772A0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E2217"/>
    <w:multiLevelType w:val="hybridMultilevel"/>
    <w:tmpl w:val="38E078F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686010"/>
    <w:multiLevelType w:val="hybridMultilevel"/>
    <w:tmpl w:val="36B07ECE"/>
    <w:lvl w:ilvl="0" w:tplc="449EC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53035"/>
    <w:multiLevelType w:val="hybridMultilevel"/>
    <w:tmpl w:val="6B96C61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D44"/>
    <w:rsid w:val="00004D44"/>
    <w:rsid w:val="000562D9"/>
    <w:rsid w:val="00505F9B"/>
    <w:rsid w:val="00543D18"/>
    <w:rsid w:val="00647E63"/>
    <w:rsid w:val="006A294F"/>
    <w:rsid w:val="006E6C48"/>
    <w:rsid w:val="0073120E"/>
    <w:rsid w:val="007D2862"/>
    <w:rsid w:val="00843870"/>
    <w:rsid w:val="008C17CA"/>
    <w:rsid w:val="00A57B04"/>
    <w:rsid w:val="00A93D76"/>
    <w:rsid w:val="00B32C04"/>
    <w:rsid w:val="00B74282"/>
    <w:rsid w:val="00BA6520"/>
    <w:rsid w:val="00D500B1"/>
    <w:rsid w:val="00D96E99"/>
    <w:rsid w:val="00EB27E9"/>
    <w:rsid w:val="00F045D0"/>
    <w:rsid w:val="00F2665C"/>
    <w:rsid w:val="00F3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35698"/>
  <w15:docId w15:val="{FD58FF28-56FF-432D-8B16-63C856D2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74282"/>
    <w:pPr>
      <w:ind w:left="720"/>
      <w:contextualSpacing/>
    </w:pPr>
    <w:rPr>
      <w:rFonts w:ascii="Arial" w:eastAsia="Calibri" w:hAnsi="Arial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 Review – Part 1</vt:lpstr>
    </vt:vector>
  </TitlesOfParts>
  <Company>Toronto District School Board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Review – Part 1</dc:title>
  <dc:creator>User</dc:creator>
  <cp:lastModifiedBy>Patel, Dhrumil</cp:lastModifiedBy>
  <cp:revision>4</cp:revision>
  <dcterms:created xsi:type="dcterms:W3CDTF">2020-01-07T12:45:00Z</dcterms:created>
  <dcterms:modified xsi:type="dcterms:W3CDTF">2020-01-23T17:54:00Z</dcterms:modified>
</cp:coreProperties>
</file>