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ED65A" w14:textId="77777777" w:rsidR="00484786" w:rsidRDefault="00E20B9B">
      <w:pPr>
        <w:spacing w:after="0" w:line="259" w:lineRule="auto"/>
        <w:ind w:left="25" w:right="0" w:firstLine="0"/>
        <w:jc w:val="center"/>
      </w:pPr>
      <w:r>
        <w:rPr>
          <w:b/>
        </w:rPr>
        <w:t xml:space="preserve">GLYCOLYSIS </w:t>
      </w:r>
    </w:p>
    <w:p w14:paraId="3A11F66A" w14:textId="77777777" w:rsidR="00484786" w:rsidRDefault="00E20B9B">
      <w:pPr>
        <w:spacing w:after="0" w:line="259" w:lineRule="auto"/>
        <w:ind w:left="103" w:right="0" w:firstLine="0"/>
        <w:jc w:val="center"/>
      </w:pPr>
      <w:r>
        <w:rPr>
          <w:b/>
        </w:rPr>
        <w:t xml:space="preserve"> </w:t>
      </w:r>
    </w:p>
    <w:p w14:paraId="5E27116E" w14:textId="77777777" w:rsidR="00484786" w:rsidRDefault="00E20B9B">
      <w:pPr>
        <w:spacing w:after="0" w:line="259" w:lineRule="auto"/>
        <w:ind w:left="103" w:right="0" w:firstLine="0"/>
        <w:jc w:val="center"/>
      </w:pPr>
      <w:r>
        <w:rPr>
          <w:b/>
        </w:rPr>
        <w:t xml:space="preserve"> </w:t>
      </w:r>
    </w:p>
    <w:p w14:paraId="1BD497C8" w14:textId="17CDB0ED" w:rsidR="00484786" w:rsidRDefault="00E20B9B">
      <w:pPr>
        <w:ind w:left="1451" w:right="0" w:hanging="1440"/>
      </w:pPr>
      <w:r>
        <w:rPr>
          <w:i/>
        </w:rPr>
        <w:t xml:space="preserve">Definition: </w:t>
      </w:r>
      <w:r>
        <w:t xml:space="preserve">the first step in </w:t>
      </w:r>
      <w:r w:rsidR="00B616A4">
        <w:rPr>
          <w:color w:val="3366FF"/>
        </w:rPr>
        <w:t>cellular respiration</w:t>
      </w:r>
      <w:r>
        <w:t xml:space="preserve">, glycolysis is a process for harnessing energy in which one </w:t>
      </w:r>
      <w:r w:rsidR="00B616A4">
        <w:rPr>
          <w:color w:val="3366FF"/>
        </w:rPr>
        <w:t>glucose</w:t>
      </w:r>
      <w:r>
        <w:t xml:space="preserve"> molecule is broken into two </w:t>
      </w:r>
      <w:r w:rsidR="00B616A4">
        <w:rPr>
          <w:color w:val="3366FF"/>
        </w:rPr>
        <w:t>pyruvate</w:t>
      </w:r>
      <w:r>
        <w:t xml:space="preserve"> molecules in the cytoplasm of a cell. </w:t>
      </w:r>
    </w:p>
    <w:p w14:paraId="45CF9FEF" w14:textId="77777777" w:rsidR="00484786" w:rsidRDefault="00E20B9B">
      <w:pPr>
        <w:spacing w:after="0" w:line="259" w:lineRule="auto"/>
        <w:ind w:left="26" w:right="0" w:firstLine="0"/>
        <w:jc w:val="left"/>
      </w:pPr>
      <w:r>
        <w:t xml:space="preserve"> </w:t>
      </w:r>
    </w:p>
    <w:p w14:paraId="49376A37" w14:textId="5B458FA1" w:rsidR="00484786" w:rsidRDefault="00E20B9B">
      <w:pPr>
        <w:numPr>
          <w:ilvl w:val="0"/>
          <w:numId w:val="1"/>
        </w:numPr>
        <w:ind w:right="0" w:hanging="360"/>
      </w:pPr>
      <w:r>
        <w:t xml:space="preserve">Glycolysis occurs by a sequence of reactions that takes place in the </w:t>
      </w:r>
      <w:r w:rsidR="00B616A4">
        <w:rPr>
          <w:color w:val="3366FF"/>
        </w:rPr>
        <w:t>cytoplasm</w:t>
      </w:r>
      <w:r>
        <w:t xml:space="preserve"> of the cell. </w:t>
      </w:r>
    </w:p>
    <w:p w14:paraId="6DF2AA60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7F2262" w14:textId="7EED468F" w:rsidR="00484786" w:rsidRDefault="00E20B9B">
      <w:pPr>
        <w:numPr>
          <w:ilvl w:val="0"/>
          <w:numId w:val="1"/>
        </w:numPr>
        <w:ind w:right="0" w:hanging="360"/>
      </w:pPr>
      <w:r>
        <w:t xml:space="preserve">All the reactions in glycolysis are </w:t>
      </w:r>
      <w:r w:rsidR="00B616A4">
        <w:rPr>
          <w:color w:val="3366FF"/>
        </w:rPr>
        <w:t>catalyzed</w:t>
      </w:r>
      <w:r>
        <w:t xml:space="preserve"> by a specific enzyme. </w:t>
      </w:r>
    </w:p>
    <w:p w14:paraId="5556C6AB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D106961" w14:textId="34BA99B7" w:rsidR="00484786" w:rsidRDefault="00E20B9B">
      <w:pPr>
        <w:numPr>
          <w:ilvl w:val="0"/>
          <w:numId w:val="1"/>
        </w:numPr>
        <w:ind w:right="0" w:hanging="360"/>
      </w:pPr>
      <w:r>
        <w:t xml:space="preserve">Each glucose molecule has a backbone of </w:t>
      </w:r>
      <w:r w:rsidR="00B616A4">
        <w:rPr>
          <w:color w:val="3366FF"/>
        </w:rPr>
        <w:t>6</w:t>
      </w:r>
      <w:r>
        <w:t xml:space="preserve"> carbon atoms, to which </w:t>
      </w:r>
      <w:r w:rsidR="006262A7" w:rsidRPr="00060678">
        <w:rPr>
          <w:color w:val="5B9BD5" w:themeColor="accent1"/>
        </w:rPr>
        <w:t>H</w:t>
      </w:r>
      <w:r>
        <w:t xml:space="preserve"> and</w:t>
      </w:r>
      <w:r w:rsidR="00B616A4">
        <w:t xml:space="preserve"> </w:t>
      </w:r>
      <w:r w:rsidR="00060678">
        <w:rPr>
          <w:color w:val="3366FF"/>
        </w:rPr>
        <w:t>OH</w:t>
      </w:r>
      <w:r>
        <w:t xml:space="preserve"> are attached. </w:t>
      </w:r>
    </w:p>
    <w:p w14:paraId="79A7B794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23AA705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F264735" w14:textId="77777777" w:rsidR="00484786" w:rsidRDefault="00E20B9B">
      <w:pPr>
        <w:numPr>
          <w:ilvl w:val="0"/>
          <w:numId w:val="2"/>
        </w:numPr>
        <w:ind w:right="0"/>
      </w:pPr>
      <w:r>
        <w:t xml:space="preserve">The first step of glycolysis is “energy-requiring” (does not proceed without energy input / activation energy). </w:t>
      </w:r>
    </w:p>
    <w:p w14:paraId="4A866E4E" w14:textId="15D0931C" w:rsidR="00484786" w:rsidRDefault="00E20B9B">
      <w:pPr>
        <w:ind w:left="749" w:right="0"/>
      </w:pPr>
      <w:r>
        <w:t xml:space="preserve"> This energy is made available when 2 </w:t>
      </w:r>
      <w:r w:rsidR="00B616A4">
        <w:rPr>
          <w:color w:val="3366FF"/>
        </w:rPr>
        <w:t>ATP</w:t>
      </w:r>
      <w:r>
        <w:t xml:space="preserve"> molecules are hydrolyzed (used). </w:t>
      </w:r>
    </w:p>
    <w:p w14:paraId="22428D11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2A79C6" w14:textId="7026D866" w:rsidR="00484786" w:rsidRDefault="00E20B9B">
      <w:pPr>
        <w:numPr>
          <w:ilvl w:val="0"/>
          <w:numId w:val="2"/>
        </w:numPr>
        <w:ind w:right="0"/>
      </w:pPr>
      <w:r>
        <w:t>The first ATP attaches a phosphate group to one end of the glucose molecule.  This creates a molecule of</w:t>
      </w:r>
      <w:r w:rsidR="00B616A4">
        <w:rPr>
          <w:color w:val="3366FF"/>
        </w:rPr>
        <w:t xml:space="preserve"> glucose-6-phosphate</w:t>
      </w:r>
      <w:r>
        <w:t xml:space="preserve">. </w:t>
      </w:r>
    </w:p>
    <w:p w14:paraId="6E8E8E66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F9C76D" w14:textId="0B5B20A6" w:rsidR="00484786" w:rsidRDefault="00E20B9B">
      <w:pPr>
        <w:numPr>
          <w:ilvl w:val="0"/>
          <w:numId w:val="2"/>
        </w:numPr>
        <w:ind w:right="0"/>
      </w:pPr>
      <w:r>
        <w:t xml:space="preserve">This molecule (glucose-6-phosphate) then gets rearranged into  </w:t>
      </w:r>
      <w:r>
        <w:rPr>
          <w:color w:val="3366FF"/>
        </w:rPr>
        <w:t xml:space="preserve"> </w:t>
      </w:r>
      <w:r>
        <w:rPr>
          <w:color w:val="3366FF"/>
        </w:rPr>
        <w:tab/>
      </w:r>
      <w:r w:rsidR="00B616A4">
        <w:rPr>
          <w:color w:val="3366FF"/>
        </w:rPr>
        <w:t>fructose-6-phosphate</w:t>
      </w:r>
      <w:r>
        <w:t xml:space="preserve">. </w:t>
      </w:r>
    </w:p>
    <w:p w14:paraId="2264A1DA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A1E86A" w14:textId="4C4D5084" w:rsidR="00484786" w:rsidRDefault="00E20B9B">
      <w:pPr>
        <w:numPr>
          <w:ilvl w:val="0"/>
          <w:numId w:val="2"/>
        </w:numPr>
        <w:ind w:right="0"/>
      </w:pPr>
      <w:r>
        <w:t>The second ATP attaches a phosphate group to the other end of the fructose-6-phosphate molecule.  This forms</w:t>
      </w:r>
      <w:r w:rsidR="00B616A4">
        <w:rPr>
          <w:color w:val="3366FF"/>
        </w:rPr>
        <w:t xml:space="preserve"> fructose-1,6-diphosphate</w:t>
      </w:r>
      <w:r>
        <w:t xml:space="preserve">. </w:t>
      </w:r>
    </w:p>
    <w:p w14:paraId="235DD12C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2E5455" w14:textId="4817963D" w:rsidR="00484786" w:rsidRDefault="00E20B9B">
      <w:pPr>
        <w:spacing w:after="25" w:line="250" w:lineRule="auto"/>
        <w:ind w:left="723" w:right="-14"/>
      </w:pPr>
      <w:r>
        <w:rPr>
          <w:sz w:val="24"/>
        </w:rPr>
        <w:t xml:space="preserve"> </w:t>
      </w:r>
      <w:r>
        <w:rPr>
          <w:sz w:val="24"/>
        </w:rPr>
        <w:tab/>
        <w:t xml:space="preserve">(In effect, each ATP transfers a </w:t>
      </w:r>
      <w:r w:rsidR="00060678">
        <w:rPr>
          <w:color w:val="3366FF"/>
          <w:sz w:val="24"/>
        </w:rPr>
        <w:t>phosphate</w:t>
      </w:r>
      <w:r>
        <w:rPr>
          <w:sz w:val="24"/>
        </w:rPr>
        <w:t xml:space="preserve"> group to the 6-carbon backbone.) </w:t>
      </w:r>
    </w:p>
    <w:p w14:paraId="4966286E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29DED9" w14:textId="5FF6B6B3" w:rsidR="00484786" w:rsidRDefault="00E20B9B">
      <w:pPr>
        <w:numPr>
          <w:ilvl w:val="0"/>
          <w:numId w:val="2"/>
        </w:numPr>
        <w:ind w:right="0"/>
      </w:pPr>
      <w:r>
        <w:t xml:space="preserve">The backbone then splits apart to form </w:t>
      </w:r>
      <w:r w:rsidR="00060678">
        <w:rPr>
          <w:color w:val="3366FF"/>
        </w:rPr>
        <w:t>PGAL</w:t>
      </w:r>
      <w:r>
        <w:t xml:space="preserve"> and </w:t>
      </w:r>
      <w:r w:rsidR="00060678">
        <w:rPr>
          <w:color w:val="3366FF"/>
        </w:rPr>
        <w:t>dihydroxyacetonephosphate</w:t>
      </w:r>
      <w:r w:rsidR="005159BE">
        <w:t xml:space="preserve">.  </w:t>
      </w:r>
      <w:r w:rsidR="007F5046">
        <w:t>DPGA</w:t>
      </w:r>
      <w:r w:rsidR="005159BE">
        <w:t xml:space="preserve"> is converted into PGAL</w:t>
      </w:r>
      <w:r>
        <w:t xml:space="preserve">. </w:t>
      </w:r>
    </w:p>
    <w:p w14:paraId="34571156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B40D64E" w14:textId="77777777" w:rsidR="00484786" w:rsidRDefault="00E20B9B">
      <w:pPr>
        <w:spacing w:after="27" w:line="250" w:lineRule="auto"/>
        <w:ind w:left="728" w:right="0" w:hanging="728"/>
      </w:pPr>
      <w:r>
        <w:rPr>
          <w:b/>
          <w:sz w:val="24"/>
        </w:rPr>
        <w:t xml:space="preserve"> The forma</w:t>
      </w:r>
      <w:r w:rsidR="005159BE">
        <w:rPr>
          <w:b/>
          <w:sz w:val="24"/>
        </w:rPr>
        <w:t>tion of these 2 molecules of PGAL</w:t>
      </w:r>
      <w:r>
        <w:rPr>
          <w:b/>
          <w:sz w:val="24"/>
        </w:rPr>
        <w:t xml:space="preserve"> marks the start of the energyreleasing steps of glycolysis. </w:t>
      </w:r>
    </w:p>
    <w:p w14:paraId="516A1B71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ABA539" w14:textId="47151AEE" w:rsidR="00484786" w:rsidRDefault="005159BE">
      <w:pPr>
        <w:numPr>
          <w:ilvl w:val="0"/>
          <w:numId w:val="2"/>
        </w:numPr>
        <w:ind w:right="0"/>
      </w:pPr>
      <w:r>
        <w:t xml:space="preserve">A </w:t>
      </w:r>
      <w:r w:rsidR="00060678">
        <w:t>phosphate</w:t>
      </w:r>
      <w:r>
        <w:t xml:space="preserve"> is added to each PGAL obtained from </w:t>
      </w:r>
      <w:r w:rsidR="00060678">
        <w:t>atp</w:t>
      </w:r>
      <w:bookmarkStart w:id="0" w:name="_GoBack"/>
      <w:bookmarkEnd w:id="0"/>
      <w:r>
        <w:t xml:space="preserve">. </w:t>
      </w:r>
      <w:r w:rsidR="00E20B9B">
        <w:t>NAD</w:t>
      </w:r>
      <w:r w:rsidR="00E20B9B">
        <w:rPr>
          <w:vertAlign w:val="superscript"/>
        </w:rPr>
        <w:t>+</w:t>
      </w:r>
      <w:r>
        <w:t xml:space="preserve"> is</w:t>
      </w:r>
      <w:r w:rsidR="00E20B9B">
        <w:t xml:space="preserve"> </w:t>
      </w:r>
      <w:r>
        <w:rPr>
          <w:i/>
        </w:rPr>
        <w:t>reduced</w:t>
      </w:r>
      <w:r w:rsidR="00E20B9B">
        <w:t xml:space="preserve"> to form NADH (nicotinamide adenine dinucleotide). </w:t>
      </w:r>
      <w:r>
        <w:t xml:space="preserve">This </w:t>
      </w:r>
      <w:r>
        <w:lastRenderedPageBreak/>
        <w:t>process results an unstable molecule called _____________________.</w:t>
      </w:r>
    </w:p>
    <w:p w14:paraId="49EE807B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C3C36D" w14:textId="77777777" w:rsidR="00484786" w:rsidRDefault="00E20B9B">
      <w:pPr>
        <w:spacing w:after="25" w:line="250" w:lineRule="auto"/>
        <w:ind w:left="1466" w:right="-14" w:firstLine="0"/>
      </w:pPr>
      <w:r>
        <w:rPr>
          <w:sz w:val="24"/>
        </w:rPr>
        <w:t>(NAD</w:t>
      </w:r>
      <w:r>
        <w:rPr>
          <w:sz w:val="24"/>
          <w:vertAlign w:val="superscript"/>
        </w:rPr>
        <w:t>+</w:t>
      </w:r>
      <w:r>
        <w:rPr>
          <w:sz w:val="24"/>
        </w:rPr>
        <w:t xml:space="preserve"> is a “reusable” coenzyme that functions at the active site of an enzyme.  It accepts protons and electrons and transfers them and again becomes NAD</w:t>
      </w:r>
      <w:r>
        <w:rPr>
          <w:sz w:val="24"/>
          <w:vertAlign w:val="superscript"/>
        </w:rPr>
        <w:t>+</w:t>
      </w:r>
      <w:r>
        <w:rPr>
          <w:sz w:val="24"/>
        </w:rPr>
        <w:t xml:space="preserve">) </w:t>
      </w:r>
    </w:p>
    <w:p w14:paraId="3A2D1725" w14:textId="77777777" w:rsidR="00484786" w:rsidRDefault="00E20B9B" w:rsidP="005159BE">
      <w:pPr>
        <w:spacing w:after="16" w:line="259" w:lineRule="auto"/>
        <w:ind w:left="1466" w:right="0" w:firstLine="0"/>
        <w:jc w:val="left"/>
      </w:pPr>
      <w:r>
        <w:rPr>
          <w:sz w:val="24"/>
        </w:rPr>
        <w:t xml:space="preserve"> </w:t>
      </w:r>
    </w:p>
    <w:p w14:paraId="6EDDCB84" w14:textId="77777777" w:rsidR="00484786" w:rsidRDefault="00E20B9B">
      <w:pPr>
        <w:numPr>
          <w:ilvl w:val="0"/>
          <w:numId w:val="2"/>
        </w:numPr>
        <w:ind w:right="0"/>
      </w:pPr>
      <w:r>
        <w:t xml:space="preserve">1,3-bisphosphoglycerate readily gives up a phosphate group to </w:t>
      </w:r>
      <w:r>
        <w:rPr>
          <w:color w:val="3366FF"/>
        </w:rPr>
        <w:t>____</w:t>
      </w:r>
      <w:r>
        <w:t xml:space="preserve">, forming </w:t>
      </w:r>
      <w:r>
        <w:rPr>
          <w:color w:val="3366FF"/>
        </w:rPr>
        <w:t>_____</w:t>
      </w:r>
      <w:r>
        <w:t xml:space="preserve">.  This results in a molecule of </w:t>
      </w:r>
      <w:r>
        <w:rPr>
          <w:color w:val="3366FF"/>
        </w:rPr>
        <w:t>__________________</w:t>
      </w:r>
      <w:r>
        <w:t xml:space="preserve">. </w:t>
      </w:r>
    </w:p>
    <w:p w14:paraId="4DD5886E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DFB902" w14:textId="77777777" w:rsidR="00484786" w:rsidRDefault="00E20B9B">
      <w:pPr>
        <w:spacing w:after="27" w:line="250" w:lineRule="auto"/>
        <w:ind w:left="723" w:right="0" w:hanging="10"/>
      </w:pPr>
      <w:r>
        <w:rPr>
          <w:b/>
          <w:sz w:val="24"/>
        </w:rPr>
        <w:t xml:space="preserve">As a result, 2 </w:t>
      </w:r>
      <w:r>
        <w:rPr>
          <w:b/>
          <w:color w:val="3366FF"/>
          <w:sz w:val="24"/>
        </w:rPr>
        <w:t>_____</w:t>
      </w:r>
      <w:r>
        <w:rPr>
          <w:b/>
          <w:sz w:val="24"/>
        </w:rPr>
        <w:t xml:space="preserve"> molecules are formed (one for each G3P).  This is called “</w:t>
      </w:r>
      <w:r>
        <w:rPr>
          <w:b/>
          <w:color w:val="3366FF"/>
          <w:sz w:val="24"/>
        </w:rPr>
        <w:t>____________________</w:t>
      </w:r>
      <w:r>
        <w:rPr>
          <w:b/>
          <w:sz w:val="24"/>
        </w:rPr>
        <w:t xml:space="preserve">” </w:t>
      </w:r>
      <w:r>
        <w:rPr>
          <w:b/>
          <w:i/>
          <w:sz w:val="24"/>
        </w:rPr>
        <w:t>phosphorylation</w:t>
      </w:r>
      <w:r>
        <w:rPr>
          <w:b/>
          <w:sz w:val="24"/>
        </w:rPr>
        <w:t xml:space="preserve">, which happens one more time during glycolysis.  (With this formation of 2 ATP, the original energy investment is paid off). </w:t>
      </w:r>
    </w:p>
    <w:p w14:paraId="08C93B6D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AF972D4" w14:textId="77777777" w:rsidR="00484786" w:rsidRDefault="00E20B9B">
      <w:pPr>
        <w:numPr>
          <w:ilvl w:val="0"/>
          <w:numId w:val="2"/>
        </w:numPr>
        <w:ind w:right="0"/>
      </w:pPr>
      <w:r>
        <w:t xml:space="preserve">The molecule of 3-phosphoglycerate rearranges to its structurally different isomer of ___________________.  </w:t>
      </w:r>
    </w:p>
    <w:p w14:paraId="3EB70BA1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F45E673" w14:textId="77777777" w:rsidR="00484786" w:rsidRDefault="00E20B9B">
      <w:pPr>
        <w:numPr>
          <w:ilvl w:val="0"/>
          <w:numId w:val="2"/>
        </w:numPr>
        <w:ind w:right="0"/>
      </w:pPr>
      <w:r>
        <w:t>2-phosphoglycerate gives up 1 proton (H</w:t>
      </w:r>
      <w:r>
        <w:rPr>
          <w:vertAlign w:val="superscript"/>
        </w:rPr>
        <w:t>+</w:t>
      </w:r>
      <w:r>
        <w:t>) and 1 hydroxide ion (OH</w:t>
      </w:r>
      <w:r>
        <w:rPr>
          <w:vertAlign w:val="superscript"/>
        </w:rPr>
        <w:t>-</w:t>
      </w:r>
      <w:r>
        <w:t xml:space="preserve">), which combine to form water.  The resulting molecule is </w:t>
      </w:r>
    </w:p>
    <w:p w14:paraId="07A67DC8" w14:textId="77777777" w:rsidR="00484786" w:rsidRDefault="00E20B9B">
      <w:pPr>
        <w:spacing w:after="0" w:line="259" w:lineRule="auto"/>
        <w:ind w:left="728" w:right="0" w:firstLine="0"/>
        <w:jc w:val="left"/>
      </w:pPr>
      <w:r>
        <w:rPr>
          <w:color w:val="3366FF"/>
        </w:rPr>
        <w:t>________________________</w:t>
      </w:r>
      <w:r>
        <w:t xml:space="preserve">. ( </w:t>
      </w:r>
      <w:r>
        <w:rPr>
          <w:color w:val="3366FF"/>
        </w:rPr>
        <w:t>____</w:t>
      </w:r>
      <w:r>
        <w:t xml:space="preserve"> ) </w:t>
      </w:r>
    </w:p>
    <w:p w14:paraId="19341762" w14:textId="77777777" w:rsidR="00484786" w:rsidRDefault="00E20B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E71C724" w14:textId="77777777" w:rsidR="00484786" w:rsidRDefault="00E20B9B">
      <w:pPr>
        <w:numPr>
          <w:ilvl w:val="0"/>
          <w:numId w:val="2"/>
        </w:numPr>
        <w:ind w:right="0"/>
      </w:pPr>
      <w:r>
        <w:t xml:space="preserve">This molecule, </w:t>
      </w:r>
      <w:r>
        <w:rPr>
          <w:color w:val="3366FF"/>
        </w:rPr>
        <w:t>_____</w:t>
      </w:r>
      <w:r>
        <w:t xml:space="preserve">, is very unstable and breaks down, releasing enough energy to transfer 1 phosphate group to </w:t>
      </w:r>
      <w:r>
        <w:rPr>
          <w:color w:val="3366FF"/>
        </w:rPr>
        <w:t>_____</w:t>
      </w:r>
      <w:r>
        <w:t xml:space="preserve">, forming another molecule of </w:t>
      </w:r>
      <w:r>
        <w:rPr>
          <w:color w:val="3366FF"/>
        </w:rPr>
        <w:t>_____</w:t>
      </w:r>
      <w:r>
        <w:t xml:space="preserve">. </w:t>
      </w:r>
    </w:p>
    <w:p w14:paraId="6DF1A749" w14:textId="77777777" w:rsidR="00484786" w:rsidRDefault="00E20B9B">
      <w:pPr>
        <w:spacing w:after="0" w:line="259" w:lineRule="auto"/>
        <w:ind w:left="26" w:right="0" w:firstLine="0"/>
        <w:jc w:val="left"/>
      </w:pPr>
      <w:r>
        <w:t xml:space="preserve"> </w:t>
      </w:r>
    </w:p>
    <w:p w14:paraId="6AAB9B6B" w14:textId="77777777" w:rsidR="00484786" w:rsidRDefault="00E20B9B">
      <w:pPr>
        <w:spacing w:after="27" w:line="250" w:lineRule="auto"/>
        <w:ind w:left="723" w:right="0" w:hanging="10"/>
      </w:pPr>
      <w:r>
        <w:rPr>
          <w:b/>
          <w:sz w:val="24"/>
        </w:rPr>
        <w:t xml:space="preserve">This produces a net total of 2 molecules of </w:t>
      </w:r>
      <w:r>
        <w:rPr>
          <w:b/>
          <w:color w:val="3366FF"/>
          <w:sz w:val="24"/>
        </w:rPr>
        <w:t>_____</w:t>
      </w:r>
      <w:r>
        <w:rPr>
          <w:b/>
          <w:sz w:val="24"/>
        </w:rPr>
        <w:t xml:space="preserve">.  (1 for each PEP) </w:t>
      </w:r>
    </w:p>
    <w:p w14:paraId="54765A78" w14:textId="77777777" w:rsidR="00484786" w:rsidRDefault="00E20B9B">
      <w:pPr>
        <w:spacing w:after="0" w:line="259" w:lineRule="auto"/>
        <w:ind w:left="26" w:right="0" w:firstLine="0"/>
        <w:jc w:val="left"/>
      </w:pPr>
      <w:r>
        <w:t xml:space="preserve"> </w:t>
      </w:r>
    </w:p>
    <w:p w14:paraId="5B799E6F" w14:textId="77777777" w:rsidR="00484786" w:rsidRDefault="00E20B9B">
      <w:pPr>
        <w:ind w:left="728" w:right="0" w:firstLine="0"/>
      </w:pPr>
      <w:r>
        <w:t xml:space="preserve">At this point, the original glucose molecule has been broken down to 2 </w:t>
      </w:r>
      <w:r>
        <w:rPr>
          <w:color w:val="3366FF"/>
        </w:rPr>
        <w:t xml:space="preserve">___________ </w:t>
      </w:r>
      <w:r>
        <w:t xml:space="preserve">molecules, each with a </w:t>
      </w:r>
      <w:r>
        <w:rPr>
          <w:color w:val="3366FF"/>
        </w:rPr>
        <w:t>___</w:t>
      </w:r>
      <w:r>
        <w:t xml:space="preserve">-carbon backbone. </w:t>
      </w:r>
    </w:p>
    <w:p w14:paraId="63BFF74B" w14:textId="77777777" w:rsidR="00484786" w:rsidRDefault="00E20B9B">
      <w:pPr>
        <w:spacing w:after="0" w:line="259" w:lineRule="auto"/>
        <w:ind w:left="26" w:right="0" w:firstLine="0"/>
        <w:jc w:val="left"/>
      </w:pPr>
      <w:r>
        <w:t xml:space="preserve"> </w:t>
      </w:r>
    </w:p>
    <w:p w14:paraId="567ED275" w14:textId="77777777" w:rsidR="00484786" w:rsidRDefault="00E20B9B">
      <w:pPr>
        <w:spacing w:after="0" w:line="259" w:lineRule="auto"/>
        <w:ind w:left="26" w:right="0" w:firstLine="0"/>
        <w:jc w:val="left"/>
      </w:pPr>
      <w:r>
        <w:t xml:space="preserve"> </w:t>
      </w:r>
    </w:p>
    <w:p w14:paraId="5A5CC704" w14:textId="77777777" w:rsidR="00484786" w:rsidRDefault="00E20B9B">
      <w:pPr>
        <w:spacing w:after="0" w:line="259" w:lineRule="auto"/>
        <w:ind w:left="26" w:right="0" w:firstLine="0"/>
        <w:jc w:val="left"/>
      </w:pPr>
      <w:r>
        <w:rPr>
          <w:b/>
        </w:rPr>
        <w:t xml:space="preserve">In Summary: </w:t>
      </w:r>
    </w:p>
    <w:p w14:paraId="344BCF9A" w14:textId="77777777" w:rsidR="00484786" w:rsidRDefault="00E20B9B">
      <w:pPr>
        <w:spacing w:after="0" w:line="259" w:lineRule="auto"/>
        <w:ind w:left="26" w:right="0" w:firstLine="0"/>
        <w:jc w:val="left"/>
      </w:pPr>
      <w:r>
        <w:t xml:space="preserve"> </w:t>
      </w:r>
    </w:p>
    <w:p w14:paraId="5B68170B" w14:textId="77777777" w:rsidR="00484786" w:rsidRDefault="00E20B9B">
      <w:pPr>
        <w:ind w:left="746" w:right="0" w:firstLine="0"/>
      </w:pPr>
      <w:r>
        <w:t xml:space="preserve">Glycolysis produces </w:t>
      </w:r>
      <w:r>
        <w:rPr>
          <w:color w:val="3366FF"/>
        </w:rPr>
        <w:t>___</w:t>
      </w:r>
      <w:r>
        <w:t xml:space="preserve"> NADH, </w:t>
      </w:r>
      <w:r>
        <w:rPr>
          <w:color w:val="3366FF"/>
        </w:rPr>
        <w:t>___</w:t>
      </w:r>
      <w:r>
        <w:t xml:space="preserve"> ATP (net) and </w:t>
      </w:r>
      <w:r>
        <w:rPr>
          <w:color w:val="3366FF"/>
        </w:rPr>
        <w:t>___</w:t>
      </w:r>
      <w:r>
        <w:t xml:space="preserve"> pyruvate molecules for each molecule of glucose entering the reactions. </w:t>
      </w:r>
    </w:p>
    <w:sectPr w:rsidR="00484786" w:rsidSect="005159BE">
      <w:headerReference w:type="default" r:id="rId7"/>
      <w:pgSz w:w="12240" w:h="15840"/>
      <w:pgMar w:top="1134" w:right="1440" w:bottom="1134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99592" w14:textId="77777777" w:rsidR="00FB420F" w:rsidRDefault="00FB420F" w:rsidP="005159BE">
      <w:pPr>
        <w:spacing w:after="0" w:line="240" w:lineRule="auto"/>
      </w:pPr>
      <w:r>
        <w:separator/>
      </w:r>
    </w:p>
  </w:endnote>
  <w:endnote w:type="continuationSeparator" w:id="0">
    <w:p w14:paraId="79584F5B" w14:textId="77777777" w:rsidR="00FB420F" w:rsidRDefault="00FB420F" w:rsidP="0051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AA1D5" w14:textId="77777777" w:rsidR="00FB420F" w:rsidRDefault="00FB420F" w:rsidP="005159BE">
      <w:pPr>
        <w:spacing w:after="0" w:line="240" w:lineRule="auto"/>
      </w:pPr>
      <w:r>
        <w:separator/>
      </w:r>
    </w:p>
  </w:footnote>
  <w:footnote w:type="continuationSeparator" w:id="0">
    <w:p w14:paraId="1948890E" w14:textId="77777777" w:rsidR="00FB420F" w:rsidRDefault="00FB420F" w:rsidP="0051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55151" w14:textId="1BB698AC" w:rsidR="005159BE" w:rsidRDefault="005159BE">
    <w:pPr>
      <w:pStyle w:val="Header"/>
    </w:pPr>
    <w:r>
      <w:t>SBI4U</w:t>
    </w:r>
    <w:r>
      <w:ptab w:relativeTo="margin" w:alignment="center" w:leader="none"/>
    </w:r>
    <w:r>
      <w:ptab w:relativeTo="margin" w:alignment="right" w:leader="none"/>
    </w:r>
    <w:r>
      <w:t xml:space="preserve">Name: </w:t>
    </w:r>
    <w:r w:rsidR="00B616A4">
      <w:t>Dhrumil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FBE"/>
    <w:multiLevelType w:val="hybridMultilevel"/>
    <w:tmpl w:val="381033BA"/>
    <w:lvl w:ilvl="0" w:tplc="CF5822A2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A3EAE">
      <w:start w:val="1"/>
      <w:numFmt w:val="bullet"/>
      <w:lvlText w:val="o"/>
      <w:lvlJc w:val="left"/>
      <w:pPr>
        <w:ind w:left="1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B0E568">
      <w:start w:val="1"/>
      <w:numFmt w:val="bullet"/>
      <w:lvlText w:val="▪"/>
      <w:lvlJc w:val="left"/>
      <w:pPr>
        <w:ind w:left="2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DE810A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B85936">
      <w:start w:val="1"/>
      <w:numFmt w:val="bullet"/>
      <w:lvlText w:val="o"/>
      <w:lvlJc w:val="left"/>
      <w:pPr>
        <w:ind w:left="3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4E2BDE">
      <w:start w:val="1"/>
      <w:numFmt w:val="bullet"/>
      <w:lvlText w:val="▪"/>
      <w:lvlJc w:val="left"/>
      <w:pPr>
        <w:ind w:left="4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1CEFAA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284D72">
      <w:start w:val="1"/>
      <w:numFmt w:val="bullet"/>
      <w:lvlText w:val="o"/>
      <w:lvlJc w:val="left"/>
      <w:pPr>
        <w:ind w:left="5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67006">
      <w:start w:val="1"/>
      <w:numFmt w:val="bullet"/>
      <w:lvlText w:val="▪"/>
      <w:lvlJc w:val="left"/>
      <w:pPr>
        <w:ind w:left="6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802508"/>
    <w:multiLevelType w:val="hybridMultilevel"/>
    <w:tmpl w:val="B9464542"/>
    <w:lvl w:ilvl="0" w:tplc="4AE0DDF4">
      <w:start w:val="1"/>
      <w:numFmt w:val="decimal"/>
      <w:lvlText w:val="%1.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B6C5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E2CD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C288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84F3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74C3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B265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5AAB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207A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786"/>
    <w:rsid w:val="00060678"/>
    <w:rsid w:val="00484786"/>
    <w:rsid w:val="005159BE"/>
    <w:rsid w:val="006262A7"/>
    <w:rsid w:val="007F5046"/>
    <w:rsid w:val="00B616A4"/>
    <w:rsid w:val="00C677CA"/>
    <w:rsid w:val="00DE6ACD"/>
    <w:rsid w:val="00E20B9B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9D07"/>
  <w15:docId w15:val="{C9C74EAE-7E57-41F7-AD91-1AD12616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764" w:right="1" w:hanging="738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BE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1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BE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SBI4U1_01_02_McLeod_Glycolysis_blanks.doc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SBI4U1_01_02_McLeod_Glycolysis_blanks.doc</dc:title>
  <dc:subject/>
  <dc:creator>CEAM</dc:creator>
  <cp:keywords/>
  <cp:lastModifiedBy>Dhrumil Patel</cp:lastModifiedBy>
  <cp:revision>6</cp:revision>
  <dcterms:created xsi:type="dcterms:W3CDTF">2016-05-15T21:29:00Z</dcterms:created>
  <dcterms:modified xsi:type="dcterms:W3CDTF">2020-10-06T15:31:00Z</dcterms:modified>
</cp:coreProperties>
</file>