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9844F">
      <w:pPr>
        <w:pStyle w:val="10"/>
        <w:numPr>
          <w:ilvl w:val="0"/>
          <w:numId w:val="0"/>
        </w:numPr>
        <w:tabs>
          <w:tab w:val="left" w:pos="885"/>
        </w:tabs>
        <w:spacing w:before="202" w:after="0" w:line="276" w:lineRule="auto"/>
        <w:ind w:right="163"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8</w:t>
      </w:r>
    </w:p>
    <w:p w14:paraId="455EDDC4">
      <w:pPr>
        <w:pStyle w:val="10"/>
        <w:numPr>
          <w:ilvl w:val="0"/>
          <w:numId w:val="0"/>
        </w:numPr>
        <w:tabs>
          <w:tab w:val="left" w:pos="885"/>
        </w:tabs>
        <w:spacing w:before="202" w:after="0" w:line="276" w:lineRule="auto"/>
        <w:ind w:right="163" w:rightChars="0"/>
        <w:jc w:val="center"/>
        <w:rPr>
          <w:rFonts w:hint="default" w:ascii="Times New Roman" w:hAnsi="Times New Roman" w:eastAsia="SimSun" w:cs="Times New Roman"/>
          <w:b/>
          <w:bCs/>
          <w:sz w:val="28"/>
          <w:szCs w:val="28"/>
          <w:lang w:val="en-IN"/>
        </w:rPr>
      </w:pPr>
    </w:p>
    <w:p w14:paraId="28C72559">
      <w:pPr>
        <w:pStyle w:val="10"/>
        <w:numPr>
          <w:ilvl w:val="0"/>
          <w:numId w:val="0"/>
        </w:numPr>
        <w:tabs>
          <w:tab w:val="left" w:pos="885"/>
        </w:tabs>
        <w:spacing w:before="202" w:after="0" w:line="276" w:lineRule="auto"/>
        <w:ind w:right="163" w:righ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cs="Times New Roman"/>
          <w:sz w:val="28"/>
          <w:szCs w:val="28"/>
        </w:rPr>
        <w:t>hands-on security auditing exercises on smart contracts</w:t>
      </w:r>
      <w:r>
        <w:rPr>
          <w:rFonts w:hint="default" w:ascii="Times New Roman" w:hAnsi="Times New Roman" w:eastAsia="SimSun" w:cs="Times New Roman"/>
          <w:sz w:val="28"/>
          <w:szCs w:val="28"/>
          <w:lang w:val="en-IN"/>
        </w:rPr>
        <w:t>.</w:t>
      </w:r>
    </w:p>
    <w:p w14:paraId="62BE0245">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Security auditing for smart contracts is a critical process that helps identify vulnerabilities, inefficiencies, or flaws in the code that could lead to loss of funds, exploits, or other issues. Hands-on exercises are an excellent way to practice and understand smart contract auditing.</w:t>
      </w:r>
    </w:p>
    <w:p w14:paraId="0722AD8B">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Here’s an outline of some exercises and key techniques for hands-on security auditing:</w:t>
      </w:r>
    </w:p>
    <w:p w14:paraId="20741628">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9"/>
          <w:rFonts w:hint="default" w:ascii="Times New Roman" w:hAnsi="Times New Roman" w:cs="Times New Roman"/>
          <w:b/>
          <w:bCs/>
          <w:sz w:val="28"/>
          <w:szCs w:val="28"/>
        </w:rPr>
        <w:t>Setup Your Environment:</w:t>
      </w:r>
    </w:p>
    <w:p w14:paraId="62C1F3B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Before starting auditing smart contracts, you need to have a proper environment. Here are some tools you might want to set up:</w:t>
      </w:r>
    </w:p>
    <w:p w14:paraId="688DACC1">
      <w:pPr>
        <w:pStyle w:val="8"/>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rPr>
          <w:rStyle w:val="9"/>
          <w:rFonts w:hint="default" w:ascii="Times New Roman" w:hAnsi="Times New Roman" w:cs="Times New Roman"/>
          <w:sz w:val="28"/>
          <w:szCs w:val="28"/>
        </w:rPr>
        <w:t>Solidity Development Environment:</w:t>
      </w:r>
    </w:p>
    <w:p w14:paraId="429CE0DF">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Remix IDE:</w:t>
      </w:r>
      <w:r>
        <w:rPr>
          <w:rFonts w:hint="default" w:ascii="Times New Roman" w:hAnsi="Times New Roman" w:cs="Times New Roman"/>
          <w:sz w:val="24"/>
          <w:szCs w:val="24"/>
        </w:rPr>
        <w:t xml:space="preserve"> Great for writing, compiling, deploying, and testing smart contracts.</w:t>
      </w:r>
    </w:p>
    <w:p w14:paraId="11CFE68B">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Truffle Suite:</w:t>
      </w:r>
      <w:r>
        <w:rPr>
          <w:rFonts w:hint="default" w:ascii="Times New Roman" w:hAnsi="Times New Roman" w:cs="Times New Roman"/>
          <w:sz w:val="24"/>
          <w:szCs w:val="24"/>
        </w:rPr>
        <w:t xml:space="preserve"> A development framework for Ethereum smart contracts.</w:t>
      </w:r>
    </w:p>
    <w:p w14:paraId="56C1AD23">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Hardhat:</w:t>
      </w:r>
      <w:r>
        <w:rPr>
          <w:rFonts w:hint="default" w:ascii="Times New Roman" w:hAnsi="Times New Roman" w:cs="Times New Roman"/>
          <w:sz w:val="24"/>
          <w:szCs w:val="24"/>
        </w:rPr>
        <w:t xml:space="preserve"> A flexible framework for Ethereum development and testing.</w:t>
      </w:r>
    </w:p>
    <w:p w14:paraId="78ADBE6B">
      <w:pPr>
        <w:pStyle w:val="8"/>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rPr>
          <w:rStyle w:val="9"/>
          <w:rFonts w:hint="default" w:ascii="Times New Roman" w:hAnsi="Times New Roman" w:cs="Times New Roman"/>
          <w:sz w:val="28"/>
          <w:szCs w:val="28"/>
        </w:rPr>
        <w:t>Security Auditing Tools:</w:t>
      </w:r>
    </w:p>
    <w:p w14:paraId="7559BA04">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MyEtherWallet / MyCrypto:</w:t>
      </w:r>
      <w:r>
        <w:rPr>
          <w:rFonts w:hint="default" w:ascii="Times New Roman" w:hAnsi="Times New Roman" w:cs="Times New Roman"/>
          <w:sz w:val="24"/>
          <w:szCs w:val="24"/>
        </w:rPr>
        <w:t xml:space="preserve"> For testing deployments and interactions with the contract.</w:t>
      </w:r>
    </w:p>
    <w:p w14:paraId="769C2888">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Slither:</w:t>
      </w:r>
      <w:r>
        <w:rPr>
          <w:rFonts w:hint="default" w:ascii="Times New Roman" w:hAnsi="Times New Roman" w:cs="Times New Roman"/>
          <w:sz w:val="24"/>
          <w:szCs w:val="24"/>
        </w:rPr>
        <w:t xml:space="preserve"> A static analysis tool for Solidity code.</w:t>
      </w:r>
    </w:p>
    <w:p w14:paraId="02E41BA0">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MythX:</w:t>
      </w:r>
      <w:r>
        <w:rPr>
          <w:rFonts w:hint="default" w:ascii="Times New Roman" w:hAnsi="Times New Roman" w:cs="Times New Roman"/>
          <w:sz w:val="24"/>
          <w:szCs w:val="24"/>
        </w:rPr>
        <w:t xml:space="preserve"> A comprehensive security analysis tool for smart contracts.</w:t>
      </w:r>
    </w:p>
    <w:p w14:paraId="7B426978">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Oyente:</w:t>
      </w:r>
      <w:r>
        <w:rPr>
          <w:rFonts w:hint="default" w:ascii="Times New Roman" w:hAnsi="Times New Roman" w:cs="Times New Roman"/>
          <w:sz w:val="24"/>
          <w:szCs w:val="24"/>
        </w:rPr>
        <w:t xml:space="preserve"> A tool that analyzes Ethereum smart contracts for security vulnerabilities</w:t>
      </w:r>
      <w:r>
        <w:rPr>
          <w:rFonts w:hint="default" w:ascii="Times New Roman" w:hAnsi="Times New Roman" w:cs="Times New Roman"/>
          <w:sz w:val="24"/>
          <w:szCs w:val="24"/>
          <w:lang w:val="en-IN"/>
        </w:rPr>
        <w:t>.</w:t>
      </w:r>
    </w:p>
    <w:p w14:paraId="4C6ABBA2">
      <w:pPr>
        <w:pStyle w:val="8"/>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9"/>
          <w:rFonts w:hint="default" w:ascii="Times New Roman" w:hAnsi="Times New Roman" w:cs="Times New Roman"/>
          <w:sz w:val="28"/>
          <w:szCs w:val="28"/>
        </w:rPr>
        <w:t>Test Networks:</w:t>
      </w:r>
    </w:p>
    <w:p w14:paraId="2389E21A">
      <w:pPr>
        <w:pStyle w:val="8"/>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eastAsia="SimSun" w:cs="Times New Roman"/>
          <w:b/>
          <w:bCs/>
          <w:sz w:val="24"/>
          <w:szCs w:val="24"/>
          <w:lang w:val="en-IN"/>
        </w:rPr>
      </w:pPr>
      <w:r>
        <w:rPr>
          <w:rStyle w:val="9"/>
          <w:rFonts w:hint="default" w:ascii="Times New Roman" w:hAnsi="Times New Roman" w:cs="Times New Roman"/>
          <w:sz w:val="24"/>
          <w:szCs w:val="24"/>
        </w:rPr>
        <w:t>Rinkeby, Ropsten, or Goerli</w:t>
      </w:r>
      <w:r>
        <w:rPr>
          <w:rFonts w:hint="default" w:ascii="Times New Roman" w:hAnsi="Times New Roman" w:cs="Times New Roman"/>
          <w:sz w:val="24"/>
          <w:szCs w:val="24"/>
        </w:rPr>
        <w:t>: Ethereum test networks where you can deploy smart contracts and test them without spending real ETH.</w:t>
      </w:r>
    </w:p>
    <w:p w14:paraId="77DFF03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Recommendations:</w:t>
      </w:r>
    </w:p>
    <w:p w14:paraId="2FB5C8DA">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Review code with a peer</w:t>
      </w:r>
      <w:r>
        <w:rPr>
          <w:rFonts w:hint="default" w:ascii="Times New Roman" w:hAnsi="Times New Roman" w:cs="Times New Roman"/>
          <w:sz w:val="24"/>
          <w:szCs w:val="24"/>
        </w:rPr>
        <w:t>: It’s crucial to review the contract with someone else to catch issues that you might have missed.</w:t>
      </w:r>
    </w:p>
    <w:p w14:paraId="5FFFB34E">
      <w:pPr>
        <w:pStyle w:val="8"/>
        <w:keepNext w:val="0"/>
        <w:keepLines w:val="0"/>
        <w:widowControl/>
        <w:numPr>
          <w:ilvl w:val="0"/>
          <w:numId w:val="1"/>
        </w:numPr>
        <w:suppressLineNumbers w:val="0"/>
        <w:spacing w:before="0" w:beforeAutospacing="1" w:after="0" w:afterAutospacing="1"/>
        <w:ind w:left="420" w:leftChars="0" w:right="0" w:hanging="420" w:firstLineChars="0"/>
      </w:pPr>
      <w:r>
        <w:rPr>
          <w:rStyle w:val="9"/>
          <w:rFonts w:hint="default" w:ascii="Times New Roman" w:hAnsi="Times New Roman" w:cs="Times New Roman"/>
          <w:sz w:val="24"/>
          <w:szCs w:val="24"/>
        </w:rPr>
        <w:t>Stay Updated</w:t>
      </w:r>
      <w:r>
        <w:rPr>
          <w:rFonts w:hint="default" w:ascii="Times New Roman" w:hAnsi="Times New Roman" w:cs="Times New Roman"/>
          <w:sz w:val="24"/>
          <w:szCs w:val="24"/>
        </w:rPr>
        <w:t>: The smart contract security landscape is constantly evolving. Keep learning about the latest threats and tools.</w:t>
      </w:r>
    </w:p>
    <w:p w14:paraId="4C40A73A">
      <w:pPr>
        <w:pStyle w:val="8"/>
        <w:keepNext w:val="0"/>
        <w:keepLines w:val="0"/>
        <w:widowControl/>
        <w:numPr>
          <w:ilvl w:val="0"/>
          <w:numId w:val="1"/>
        </w:numPr>
        <w:suppressLineNumbers w:val="0"/>
        <w:spacing w:before="0" w:beforeAutospacing="1" w:after="0" w:afterAutospacing="1"/>
        <w:ind w:left="420" w:leftChars="0" w:right="0" w:hanging="420" w:firstLineChars="0"/>
      </w:pPr>
      <w:r>
        <w:rPr>
          <w:rStyle w:val="9"/>
          <w:rFonts w:hint="default" w:ascii="Times New Roman" w:hAnsi="Times New Roman" w:cs="Times New Roman"/>
          <w:sz w:val="24"/>
          <w:szCs w:val="24"/>
        </w:rPr>
        <w:t>Test rigorously</w:t>
      </w:r>
      <w:r>
        <w:rPr>
          <w:rFonts w:hint="default" w:ascii="Times New Roman" w:hAnsi="Times New Roman" w:cs="Times New Roman"/>
          <w:sz w:val="24"/>
          <w:szCs w:val="24"/>
        </w:rPr>
        <w:t>: Always deploy your contracts on a test network and simulate various edge cases before going live on the mainnet.</w:t>
      </w:r>
    </w:p>
    <w:p w14:paraId="2B605A44">
      <w:pPr>
        <w:pStyle w:val="8"/>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4BC473C0">
      <w:pPr>
        <w:pStyle w:val="8"/>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44198AC">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Exercise: Access Control Vulnerabilities</w:t>
      </w:r>
      <w:r>
        <w:rPr>
          <w:rStyle w:val="9"/>
          <w:rFonts w:hint="default" w:ascii="Times New Roman" w:hAnsi="Times New Roman" w:cs="Times New Roman"/>
          <w:b/>
          <w:bCs/>
          <w:sz w:val="28"/>
          <w:szCs w:val="28"/>
          <w:lang w:val="en-IN"/>
        </w:rPr>
        <w:t>:</w:t>
      </w:r>
    </w:p>
    <w:p w14:paraId="589CC485">
      <w:pPr>
        <w:pStyle w:val="8"/>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9"/>
          <w:rFonts w:hint="default" w:ascii="Times New Roman" w:hAnsi="Times New Roman" w:cs="Times New Roman"/>
          <w:sz w:val="24"/>
          <w:szCs w:val="24"/>
        </w:rPr>
        <w:t>Goal</w:t>
      </w:r>
      <w:r>
        <w:rPr>
          <w:rFonts w:hint="default" w:ascii="Times New Roman" w:hAnsi="Times New Roman" w:cs="Times New Roman"/>
          <w:sz w:val="24"/>
          <w:szCs w:val="24"/>
        </w:rPr>
        <w:t>: Identify improper access control.</w:t>
      </w:r>
    </w:p>
    <w:p w14:paraId="75963E15">
      <w:pPr>
        <w:pStyle w:val="8"/>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9"/>
          <w:rFonts w:hint="default" w:ascii="Times New Roman" w:hAnsi="Times New Roman" w:cs="Times New Roman"/>
          <w:sz w:val="24"/>
          <w:szCs w:val="24"/>
        </w:rPr>
        <w:t>Example Contract (Vulnerable)</w:t>
      </w:r>
      <w:r>
        <w:rPr>
          <w:rFonts w:hint="default" w:ascii="Times New Roman" w:hAnsi="Times New Roman" w:cs="Times New Roman"/>
          <w:sz w:val="24"/>
          <w:szCs w:val="24"/>
        </w:rPr>
        <w:t>:</w:t>
      </w:r>
    </w:p>
    <w:p w14:paraId="525B305F">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pragma solidity ^0.6.0;</w:t>
      </w:r>
    </w:p>
    <w:p w14:paraId="1D5E9242">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contract AdminControl {</w:t>
      </w:r>
    </w:p>
    <w:p w14:paraId="403A9F00">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address public owner;</w:t>
      </w:r>
    </w:p>
    <w:p w14:paraId="4922E769">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constructor() public {</w:t>
      </w:r>
    </w:p>
    <w:p w14:paraId="40307F3F">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owner = msg.sender;</w:t>
      </w:r>
    </w:p>
    <w:p w14:paraId="1881DC45">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7086342">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function onlyOwner() public view returns (string memory) {</w:t>
      </w:r>
    </w:p>
    <w:p w14:paraId="03D1B6C3">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require(msg.sender == owner, "You are not the owner");</w:t>
      </w:r>
    </w:p>
    <w:p w14:paraId="1AB8C053">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return "Owner Function";</w:t>
      </w:r>
    </w:p>
    <w:p w14:paraId="59437604">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305593">
      <w:pPr>
        <w:pStyle w:val="8"/>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Fonts w:hint="default" w:ascii="Times New Roman" w:hAnsi="Times New Roman" w:cs="Times New Roman"/>
          <w:sz w:val="24"/>
          <w:szCs w:val="24"/>
        </w:rPr>
        <w:t>}</w:t>
      </w:r>
    </w:p>
    <w:p w14:paraId="549FBC1D">
      <w:pPr>
        <w:pStyle w:val="8"/>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Style w:val="9"/>
          <w:rFonts w:hint="default" w:ascii="Times New Roman" w:hAnsi="Times New Roman" w:cs="Times New Roman"/>
          <w:sz w:val="24"/>
          <w:szCs w:val="24"/>
        </w:rPr>
        <w:t>Explanation</w:t>
      </w:r>
      <w:r>
        <w:rPr>
          <w:rFonts w:hint="default" w:ascii="Times New Roman" w:hAnsi="Times New Roman" w:cs="Times New Roman"/>
          <w:sz w:val="24"/>
          <w:szCs w:val="24"/>
        </w:rPr>
        <w:t xml:space="preserve">: This function exposes a sensitive operation but does not adequately restrict access, as any user can call </w:t>
      </w:r>
      <w:r>
        <w:rPr>
          <w:rStyle w:val="7"/>
          <w:rFonts w:hint="default" w:ascii="Times New Roman" w:hAnsi="Times New Roman" w:cs="Times New Roman"/>
          <w:sz w:val="24"/>
          <w:szCs w:val="24"/>
        </w:rPr>
        <w:t>onlyOwner()</w:t>
      </w:r>
      <w:r>
        <w:rPr>
          <w:rFonts w:hint="default" w:ascii="Times New Roman" w:hAnsi="Times New Roman" w:cs="Times New Roman"/>
          <w:sz w:val="24"/>
          <w:szCs w:val="24"/>
        </w:rPr>
        <w:t>.</w:t>
      </w:r>
    </w:p>
    <w:p w14:paraId="14577D36">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Style w:val="9"/>
          <w:rFonts w:hint="default" w:ascii="Times New Roman" w:hAnsi="Times New Roman" w:eastAsia="SimSun" w:cs="Times New Roman"/>
          <w:sz w:val="24"/>
          <w:szCs w:val="24"/>
        </w:rPr>
        <w:t>Fix</w:t>
      </w:r>
      <w:r>
        <w:rPr>
          <w:rFonts w:hint="default" w:ascii="Times New Roman" w:hAnsi="Times New Roman" w:eastAsia="SimSun" w:cs="Times New Roman"/>
          <w:sz w:val="24"/>
          <w:szCs w:val="24"/>
        </w:rPr>
        <w:t xml:space="preserve">: Ensure only the owner can call the function by using the </w:t>
      </w:r>
      <w:r>
        <w:rPr>
          <w:rStyle w:val="7"/>
          <w:rFonts w:hint="default" w:ascii="Times New Roman" w:hAnsi="Times New Roman" w:eastAsia="SimSun" w:cs="Times New Roman"/>
          <w:sz w:val="24"/>
          <w:szCs w:val="24"/>
        </w:rPr>
        <w:t>modifier</w:t>
      </w:r>
      <w:r>
        <w:rPr>
          <w:rFonts w:hint="default" w:ascii="Times New Roman" w:hAnsi="Times New Roman" w:eastAsia="SimSun" w:cs="Times New Roman"/>
          <w:sz w:val="24"/>
          <w:szCs w:val="24"/>
        </w:rPr>
        <w:t>.</w:t>
      </w:r>
    </w:p>
    <w:p w14:paraId="17DF60EB">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modifier onlyOwner() {</w:t>
      </w:r>
    </w:p>
    <w:p w14:paraId="1180706F">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require(msg.sender == owner, "You are not the owner");</w:t>
      </w:r>
    </w:p>
    <w:p w14:paraId="16E2D02D">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14A5ABA7">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function onlyOwner() public view onlyOwner returns (string memory) {</w:t>
      </w:r>
    </w:p>
    <w:p w14:paraId="18C6BE88">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return "Owner Function";</w:t>
      </w:r>
    </w:p>
    <w:p w14:paraId="78DE30FF">
      <w:pPr>
        <w:pStyle w:val="8"/>
        <w:keepNext w:val="0"/>
        <w:keepLines w:val="0"/>
        <w:widowControl/>
        <w:suppressLineNumbers w:val="0"/>
        <w:spacing w:before="0" w:beforeAutospacing="1" w:after="0" w:afterAutospacing="1"/>
        <w:ind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3F6AA3ED">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Tools to use</w:t>
      </w:r>
      <w:r>
        <w:rPr>
          <w:rFonts w:hint="default" w:ascii="Times New Roman" w:hAnsi="Times New Roman" w:cs="Times New Roman"/>
          <w:sz w:val="24"/>
          <w:szCs w:val="24"/>
        </w:rPr>
        <w:t>: Slither, MythX, Remix.</w:t>
      </w:r>
    </w:p>
    <w:p w14:paraId="7878BAD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Test</w:t>
      </w:r>
      <w:r>
        <w:rPr>
          <w:rFonts w:hint="default" w:ascii="Times New Roman" w:hAnsi="Times New Roman" w:cs="Times New Roman"/>
          <w:sz w:val="24"/>
          <w:szCs w:val="24"/>
        </w:rPr>
        <w:t>: Try to call functions from a non-owner account.</w:t>
      </w:r>
    </w:p>
    <w:p w14:paraId="7022827F">
      <w:pPr>
        <w:pStyle w:val="8"/>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sz w:val="24"/>
          <w:szCs w:val="24"/>
        </w:rPr>
      </w:pPr>
    </w:p>
    <w:p w14:paraId="42CE7904">
      <w:pPr>
        <w:pStyle w:val="8"/>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1E1BF423">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Hands-on security auditing exercises are essential for developing the skills needed to identify and mitigate vulnerabilities in smart contracts. By practicing with real-world examples, such as reentrancy attacks, integer overflows, and improper access control, you can deepen your understanding of the risks associated with smart contracts.</w:t>
      </w:r>
    </w:p>
    <w:p w14:paraId="3E46B21F">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Throughout the exercises, it’s crucial to leverage security tools like Slither, MythX, and Remix IDE for static analysis, gas optimization, and vulnerability detection. Additionally, understanding common attack vectors and practicing preventive measures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such as using </w:t>
      </w:r>
      <w:r>
        <w:rPr>
          <w:rStyle w:val="7"/>
          <w:rFonts w:hint="default" w:ascii="Times New Roman" w:hAnsi="Times New Roman" w:cs="Times New Roman"/>
          <w:sz w:val="24"/>
          <w:szCs w:val="24"/>
        </w:rPr>
        <w:t>SafeMath</w:t>
      </w:r>
      <w:r>
        <w:rPr>
          <w:rFonts w:hint="default" w:ascii="Times New Roman" w:hAnsi="Times New Roman" w:cs="Times New Roman"/>
          <w:sz w:val="24"/>
          <w:szCs w:val="24"/>
        </w:rPr>
        <w:t>, proper access controls, and testing on testnets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will ensure that your smart contracts are secure and robust.</w:t>
      </w:r>
    </w:p>
    <w:p w14:paraId="1E27269C">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Security auditing is an ongoing learning process. The Ethereum ecosystem and the broader blockchain space are evolving rapidly, and it’s vital to stay up-to-date with the latest developments in security practices and tools.</w:t>
      </w:r>
    </w:p>
    <w:p w14:paraId="04675990">
      <w:bookmarkStart w:id="0" w:name="_GoBack"/>
      <w:bookmarkEnd w:id="0"/>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A313D">
    <w:pPr>
      <w:pStyle w:val="5"/>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1EC4E">
    <w:pPr>
      <w:pStyle w:val="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BTS</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MSCY0206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7AB953"/>
    <w:multiLevelType w:val="singleLevel"/>
    <w:tmpl w:val="737AB953"/>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B74DA"/>
    <w:rsid w:val="07E562BE"/>
    <w:rsid w:val="4C5B74DA"/>
    <w:rsid w:val="5C415053"/>
    <w:rsid w:val="73881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basedOn w:val="1"/>
    <w:qFormat/>
    <w:uiPriority w:val="0"/>
    <w:rPr>
      <w:sz w:val="24"/>
      <w:szCs w:val="24"/>
    </w:rPr>
  </w:style>
  <w:style w:type="character" w:styleId="9">
    <w:name w:val="Strong"/>
    <w:basedOn w:val="3"/>
    <w:qFormat/>
    <w:uiPriority w:val="0"/>
    <w:rPr>
      <w:b/>
      <w:bCs/>
    </w:rPr>
  </w:style>
  <w:style w:type="paragraph" w:styleId="10">
    <w:name w:val="List Paragraph"/>
    <w:basedOn w:val="1"/>
    <w:qFormat/>
    <w:uiPriority w:val="1"/>
    <w:pPr>
      <w:spacing w:before="168"/>
      <w:ind w:left="1605"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623</Words>
  <Characters>3814</Characters>
  <Lines>0</Lines>
  <Paragraphs>0</Paragraphs>
  <TotalTime>0</TotalTime>
  <ScaleCrop>false</ScaleCrop>
  <LinksUpToDate>false</LinksUpToDate>
  <CharactersWithSpaces>4392</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2025-04-22T17:42:00Z</dcterms:created>
  <dc:creator>Punit Soni</dc:creator>
  <cp:lastModifiedBy>Punit Soni</cp:lastModifiedBy>
  <dcterms:modified xsi:type="dcterms:W3CDTF">2025-04-22T17:44:47Z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6A2C22AA66E5481EA382F6CEFB3D8E84_13</vt:lpwstr>
  </property>
</Properties>
</file>