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2A4A"/>
          <w:sz w:val="84"/>
        </w:rPr>
        <w:t>RakshAI</w:t>
      </w:r>
    </w:p>
    <w:p>
      <w:pPr>
        <w:jc w:val="center"/>
      </w:pPr>
      <w:r>
        <w:rPr>
          <w:color w:val="505050"/>
          <w:sz w:val="32"/>
        </w:rPr>
        <w:t>Automated Web Application Penetration Testing Platform</w:t>
      </w:r>
    </w:p>
    <w:p/>
    <w:p>
      <w:pPr>
        <w:jc w:val="center"/>
      </w:pPr>
      <w:r>
        <w:rPr>
          <w:i/>
          <w:color w:val="646464"/>
          <w:sz w:val="28"/>
        </w:rPr>
        <w:t>Complete Architecture &amp; Client Guide</w:t>
      </w:r>
    </w:p>
    <w:p/>
    <w:p/>
    <w:p/>
    <w:p/>
    <w:p>
      <w:pPr>
        <w:jc w:val="center"/>
      </w:pPr>
      <w:r>
        <w:rPr>
          <w:color w:val="787878"/>
          <w:sz w:val="20"/>
        </w:rPr>
        <w:t>Document Version: 1.0</w:t>
        <w:br/>
        <w:t>Date: June 12, 2026</w:t>
        <w:br/>
        <w:t>Classification: CONFIDENTIAL — Client Use Only</w:t>
      </w:r>
    </w:p>
    <w:p>
      <w:r>
        <w:br w:type="page"/>
      </w:r>
    </w:p>
    <w:p>
      <w:pPr>
        <w:pStyle w:val="Heading1"/>
      </w:pPr>
      <w:r>
        <w:t>Table of Contents</w:t>
      </w:r>
    </w:p>
    <w:p>
      <w:pPr>
        <w:spacing w:after="40" w:before="0"/>
      </w:pPr>
      <w:r>
        <w:rPr>
          <w:sz w:val="20"/>
        </w:rPr>
        <w:t>1.  Executive Summary</w:t>
      </w:r>
    </w:p>
    <w:p>
      <w:pPr>
        <w:spacing w:after="40" w:before="0"/>
      </w:pPr>
      <w:r>
        <w:rPr>
          <w:sz w:val="20"/>
        </w:rPr>
        <w:t>2.  Platform Overview &amp; Core Principles</w:t>
      </w:r>
    </w:p>
    <w:p>
      <w:pPr>
        <w:spacing w:after="40" w:before="0"/>
      </w:pPr>
      <w:r>
        <w:rPr>
          <w:sz w:val="20"/>
        </w:rPr>
        <w:t>3.  System Architecture Overview</w:t>
      </w:r>
    </w:p>
    <w:p>
      <w:pPr>
        <w:spacing w:after="40" w:before="0"/>
      </w:pPr>
      <w:r>
        <w:rPr>
          <w:sz w:val="20"/>
        </w:rPr>
        <w:t>4.  Layer 1 — Frontend (React Dashboard)</w:t>
      </w:r>
    </w:p>
    <w:p>
      <w:pPr>
        <w:spacing w:after="40" w:before="0"/>
      </w:pPr>
      <w:r>
        <w:rPr>
          <w:sz w:val="20"/>
        </w:rPr>
        <w:t>5.  Layer 2 — Backend API (FastAPI)</w:t>
      </w:r>
    </w:p>
    <w:p>
      <w:pPr>
        <w:spacing w:after="40" w:before="0"/>
      </w:pPr>
      <w:r>
        <w:rPr>
          <w:sz w:val="20"/>
        </w:rPr>
        <w:t>6.  Layer 3 — Orchestrator Service</w:t>
      </w:r>
    </w:p>
    <w:p>
      <w:pPr>
        <w:spacing w:after="40" w:before="0"/>
      </w:pPr>
      <w:r>
        <w:rPr>
          <w:sz w:val="20"/>
        </w:rPr>
        <w:t>7.  Layer 4 — Multi-Agent Pipeline (LangGraph)</w:t>
      </w:r>
    </w:p>
    <w:p>
      <w:pPr>
        <w:spacing w:after="40" w:before="0"/>
      </w:pPr>
      <w:r>
        <w:rPr>
          <w:sz w:val="20"/>
        </w:rPr>
        <w:t xml:space="preserve">    7.1  Coordinator Agent</w:t>
      </w:r>
    </w:p>
    <w:p>
      <w:pPr>
        <w:spacing w:after="40" w:before="0"/>
      </w:pPr>
      <w:r>
        <w:rPr>
          <w:sz w:val="20"/>
        </w:rPr>
        <w:t xml:space="preserve">    7.2  Reconnaissance Agent</w:t>
      </w:r>
    </w:p>
    <w:p>
      <w:pPr>
        <w:spacing w:after="40" w:before="0"/>
      </w:pPr>
      <w:r>
        <w:rPr>
          <w:sz w:val="20"/>
        </w:rPr>
        <w:t xml:space="preserve">    7.3  Attack Strategy Agent</w:t>
      </w:r>
    </w:p>
    <w:p>
      <w:pPr>
        <w:spacing w:after="40" w:before="0"/>
      </w:pPr>
      <w:r>
        <w:rPr>
          <w:sz w:val="20"/>
        </w:rPr>
        <w:t xml:space="preserve">    7.4  Exploit Execution Agent</w:t>
      </w:r>
    </w:p>
    <w:p>
      <w:pPr>
        <w:spacing w:after="40" w:before="0"/>
      </w:pPr>
      <w:r>
        <w:rPr>
          <w:sz w:val="20"/>
        </w:rPr>
        <w:t xml:space="preserve">    7.5  Validation Agent</w:t>
      </w:r>
    </w:p>
    <w:p>
      <w:pPr>
        <w:spacing w:after="40" w:before="0"/>
      </w:pPr>
      <w:r>
        <w:rPr>
          <w:sz w:val="20"/>
        </w:rPr>
        <w:t xml:space="preserve">    7.6  PoC Generation Agent</w:t>
      </w:r>
    </w:p>
    <w:p>
      <w:pPr>
        <w:spacing w:after="40" w:before="0"/>
      </w:pPr>
      <w:r>
        <w:rPr>
          <w:sz w:val="20"/>
        </w:rPr>
        <w:t xml:space="preserve">    7.7  Remediation Agent</w:t>
      </w:r>
    </w:p>
    <w:p>
      <w:pPr>
        <w:spacing w:after="40" w:before="0"/>
      </w:pPr>
      <w:r>
        <w:rPr>
          <w:sz w:val="20"/>
        </w:rPr>
        <w:t>8.  Layer 5 — Deterministic Rule Engine</w:t>
      </w:r>
    </w:p>
    <w:p>
      <w:pPr>
        <w:spacing w:after="40" w:before="0"/>
      </w:pPr>
      <w:r>
        <w:rPr>
          <w:sz w:val="20"/>
        </w:rPr>
        <w:t xml:space="preserve">    8.1  Context Normalizer</w:t>
      </w:r>
    </w:p>
    <w:p>
      <w:pPr>
        <w:spacing w:after="40" w:before="0"/>
      </w:pPr>
      <w:r>
        <w:rPr>
          <w:sz w:val="20"/>
        </w:rPr>
        <w:t xml:space="preserve">    8.2  OWASP Mapper</w:t>
      </w:r>
    </w:p>
    <w:p>
      <w:pPr>
        <w:spacing w:after="40" w:before="0"/>
      </w:pPr>
      <w:r>
        <w:rPr>
          <w:sz w:val="20"/>
        </w:rPr>
        <w:t xml:space="preserve">    8.3  Test Case Evaluator</w:t>
      </w:r>
    </w:p>
    <w:p>
      <w:pPr>
        <w:spacing w:after="40" w:before="0"/>
      </w:pPr>
      <w:r>
        <w:rPr>
          <w:sz w:val="20"/>
        </w:rPr>
        <w:t xml:space="preserve">    8.4  Payload Binder</w:t>
      </w:r>
    </w:p>
    <w:p>
      <w:pPr>
        <w:spacing w:after="40" w:before="0"/>
      </w:pPr>
      <w:r>
        <w:rPr>
          <w:sz w:val="20"/>
        </w:rPr>
        <w:t xml:space="preserve">    8.5  Safety Enforcer</w:t>
      </w:r>
    </w:p>
    <w:p>
      <w:pPr>
        <w:spacing w:after="40" w:before="0"/>
      </w:pPr>
      <w:r>
        <w:rPr>
          <w:sz w:val="20"/>
        </w:rPr>
        <w:t xml:space="preserve">    8.6  Validator Selector</w:t>
      </w:r>
    </w:p>
    <w:p>
      <w:pPr>
        <w:spacing w:after="40" w:before="0"/>
      </w:pPr>
      <w:r>
        <w:rPr>
          <w:sz w:val="20"/>
        </w:rPr>
        <w:t xml:space="preserve">    8.7  Attack Plan Generator</w:t>
      </w:r>
    </w:p>
    <w:p>
      <w:pPr>
        <w:spacing w:after="40" w:before="0"/>
      </w:pPr>
      <w:r>
        <w:rPr>
          <w:sz w:val="20"/>
        </w:rPr>
        <w:t>9.  Knowledge Base (YAML Rules Repository)</w:t>
      </w:r>
    </w:p>
    <w:p>
      <w:pPr>
        <w:spacing w:after="40" w:before="0"/>
      </w:pPr>
      <w:r>
        <w:rPr>
          <w:sz w:val="20"/>
        </w:rPr>
        <w:t>10. Data Layer &amp; Storage</w:t>
      </w:r>
    </w:p>
    <w:p>
      <w:pPr>
        <w:spacing w:after="40" w:before="0"/>
      </w:pPr>
      <w:r>
        <w:rPr>
          <w:sz w:val="20"/>
        </w:rPr>
        <w:t>11. Real-Time Communication (WebSockets)</w:t>
      </w:r>
    </w:p>
    <w:p>
      <w:pPr>
        <w:spacing w:after="40" w:before="0"/>
      </w:pPr>
      <w:r>
        <w:rPr>
          <w:sz w:val="20"/>
        </w:rPr>
        <w:t>12. LLM Integration &amp; AI Strategy</w:t>
      </w:r>
    </w:p>
    <w:p>
      <w:pPr>
        <w:spacing w:after="40" w:before="0"/>
      </w:pPr>
      <w:r>
        <w:rPr>
          <w:sz w:val="20"/>
        </w:rPr>
        <w:t>13. Security &amp; Safety Mechanisms</w:t>
      </w:r>
    </w:p>
    <w:p>
      <w:pPr>
        <w:spacing w:after="40" w:before="0"/>
      </w:pPr>
      <w:r>
        <w:rPr>
          <w:sz w:val="20"/>
        </w:rPr>
        <w:t>14. OWASP Top 10:2025 Coverage Matrix</w:t>
      </w:r>
    </w:p>
    <w:p>
      <w:pPr>
        <w:spacing w:after="40" w:before="0"/>
      </w:pPr>
      <w:r>
        <w:rPr>
          <w:sz w:val="20"/>
        </w:rPr>
        <w:t>15. Complete Scan Workflow — Step by Step</w:t>
      </w:r>
    </w:p>
    <w:p>
      <w:pPr>
        <w:spacing w:after="40" w:before="0"/>
      </w:pPr>
      <w:r>
        <w:rPr>
          <w:sz w:val="20"/>
        </w:rPr>
        <w:t>16. API Endpoint Reference</w:t>
      </w:r>
    </w:p>
    <w:p>
      <w:pPr>
        <w:spacing w:after="40" w:before="0"/>
      </w:pPr>
      <w:r>
        <w:rPr>
          <w:sz w:val="20"/>
        </w:rPr>
        <w:t>17. Technology Stack Summary</w:t>
      </w:r>
    </w:p>
    <w:p>
      <w:pPr>
        <w:spacing w:after="40" w:before="0"/>
      </w:pPr>
      <w:r>
        <w:rPr>
          <w:sz w:val="20"/>
        </w:rPr>
        <w:t>18. Deployment Architecture</w:t>
      </w:r>
    </w:p>
    <w:p>
      <w:pPr>
        <w:spacing w:after="40" w:before="0"/>
      </w:pPr>
      <w:r>
        <w:rPr>
          <w:sz w:val="20"/>
        </w:rPr>
        <w:t>19. Glossary of Terms</w:t>
      </w:r>
    </w:p>
    <w:p>
      <w:r>
        <w:br w:type="page"/>
      </w:r>
    </w:p>
    <w:p>
      <w:pPr>
        <w:pStyle w:val="Heading1"/>
      </w:pPr>
      <w:r>
        <w:t>1. Executive Summary</w:t>
      </w:r>
    </w:p>
    <w:p>
      <w:r>
        <w:t>RakshAI is an enterprise-grade Automated Web Application Penetration Testing platform that delivers continuous, repeatable, and explainable security assessments. Unlike traditional vulnerability scanners that rely on signature matching, or AI-only tools that can produce hallucinated results, RakshAI uniquely combines:</w:t>
      </w:r>
    </w:p>
    <w:p>
      <w:pPr>
        <w:pStyle w:val="ListBullet"/>
      </w:pPr>
      <w:r>
        <w:t>Deterministic, YAML-driven Rule Engine — All security decisions (what to test, which payloads to use, how to validate) are governed by expert-crafted YAML rules. This guarantees that every test is explainable, safe, and 100% repeatable.</w:t>
      </w:r>
    </w:p>
    <w:p>
      <w:pPr>
        <w:pStyle w:val="ListBullet"/>
      </w:pPr>
      <w:r>
        <w:t>Multi-Agent AI Architecture — Seven specialized autonomous agents work together through a state-machine pipeline (powered by LangGraph) to execute the full penetration testing lifecycle automatically.</w:t>
      </w:r>
    </w:p>
    <w:p>
      <w:pPr>
        <w:pStyle w:val="ListBullet"/>
      </w:pPr>
      <w:r>
        <w:t>LLM-Enhanced Reporting — Large Language Models are used exclusively for generating human-readable business impact analyses, remediation guidance, and executive summaries — never for making security detection decisions.</w:t>
      </w:r>
    </w:p>
    <w:p>
      <w:pPr>
        <w:pStyle w:val="ListBullet"/>
      </w:pPr>
      <w:r>
        <w:t>Zero-Hallucination Validation — Every finding is replayed 3 times independently, requiring an 85% reproducibility threshold before being marked as confirmed.</w:t>
      </w:r>
    </w:p>
    <w:p>
      <w:r>
        <w:t>The platform transforms the traditionally manual, time-intensive penetration testing process into a fully automated, continuously running security workflow — enabling organizations to secure their web applications rapidly and with measurable confidence.</w:t>
      </w:r>
    </w:p>
    <w:p>
      <w:r>
        <w:br w:type="page"/>
      </w:r>
    </w:p>
    <w:p>
      <w:pPr>
        <w:pStyle w:val="Heading1"/>
      </w:pPr>
      <w:r>
        <w:t>2. Platform Overview &amp; Core Principles</w:t>
      </w:r>
    </w:p>
    <w:p>
      <w:pPr>
        <w:pStyle w:val="Heading2"/>
      </w:pPr>
      <w:r>
        <w:t>2.1 Core Design Principles</w:t>
      </w:r>
    </w:p>
    <w:p>
      <w:r>
        <w:rPr>
          <w:b/>
        </w:rPr>
        <w:t xml:space="preserve">Deterministic Security Decisions: </w:t>
      </w:r>
      <w:r>
        <w:t>All vulnerability detection, payload selection, and validation logic is driven by structured YAML rules — not by LLM inference. This ensures every security decision is explainable, auditable, and repeatable across scans.</w:t>
      </w:r>
    </w:p>
    <w:p>
      <w:r>
        <w:rPr>
          <w:b/>
        </w:rPr>
        <w:t xml:space="preserve">AI for Explanation, Not Detection: </w:t>
      </w:r>
      <w:r>
        <w:t>LLMs (via Ollama, running locally) are used strictly for translating technical findings into business-language reports, generating remediation code snippets, and creating executive summaries. They never decide whether a vulnerability exists.</w:t>
      </w:r>
    </w:p>
    <w:p>
      <w:r>
        <w:rPr>
          <w:b/>
        </w:rPr>
        <w:t xml:space="preserve">Zero-Hallucination Guardrails: </w:t>
      </w:r>
      <w:r>
        <w:t>Every raw finding must pass a 3× replay validation with an 85% confidence threshold. Findings that fail are automatically classified as false positives with an LLM-generated explanation of why.</w:t>
      </w:r>
    </w:p>
    <w:p>
      <w:r>
        <w:rPr>
          <w:b/>
        </w:rPr>
        <w:t xml:space="preserve">Privacy-First AI: </w:t>
      </w:r>
      <w:r>
        <w:t>All LLM processing runs locally via Ollama on the customer's infrastructure. No vulnerability data, scan results, or target information ever leaves the deployment environment.</w:t>
      </w:r>
    </w:p>
    <w:p>
      <w:r>
        <w:rPr>
          <w:b/>
        </w:rPr>
        <w:t xml:space="preserve">Enterprise Safety Controls: </w:t>
      </w:r>
      <w:r>
        <w:t>A dedicated Safety Enforcer component in the Rule Engine blocks destructive payloads (DROP TABLE, rm -rf, etc.) in production environments. Rate limiting, scope validation, and policy enforcement protect target systems from accidental denial of service.</w:t>
      </w:r>
    </w:p>
    <w:p>
      <w:r>
        <w:br w:type="page"/>
      </w:r>
    </w:p>
    <w:p>
      <w:pPr>
        <w:pStyle w:val="Heading1"/>
      </w:pPr>
      <w:r>
        <w:t>3. System Architecture Overview</w:t>
      </w:r>
    </w:p>
    <w:p>
      <w:r>
        <w:t>RakshAI is built as a layered, microservice-oriented system where each layer has clearly defined responsibilities. The following diagram describes the high-level architecture:</w:t>
      </w:r>
    </w:p>
    <w:p>
      <w:pPr>
        <w:jc w:val="center"/>
      </w:pPr>
      <w:r>
        <w:rPr>
          <w:rFonts w:ascii="Consolas" w:hAnsi="Consolas"/>
          <w:sz w:val="16"/>
        </w:rPr>
        <w:t>┌─────────────────────────────────────────────────────────────┐</w:t>
        <w:br/>
        <w:t>│                   FRONTEND (React + TypeScript)             │</w:t>
        <w:br/>
        <w:t>│   Dashboard │ Scans │ Findings │ Reports │ Attack Surface   │</w:t>
        <w:br/>
        <w:t>└──────────────────────────┬──────────────────────────────────┘</w:t>
        <w:br/>
        <w:t xml:space="preserve">                           │ REST API + WebSocket</w:t>
        <w:br/>
        <w:t>┌──────────────────────────▼──────────────────────────────────┐</w:t>
        <w:br/>
        <w:t>│                   BACKEND API (FastAPI)                      │</w:t>
        <w:br/>
        <w:t>│   /api/v1/scans │ /vulnerabilities │ /reports │ /dashboard   │</w:t>
        <w:br/>
        <w:t>└──────────────────────────┬──────────────────────────────────┘</w:t>
        <w:br/>
        <w:t xml:space="preserve">                           │</w:t>
        <w:br/>
        <w:t>┌──────────────────────────▼──────────────────────────────────┐</w:t>
        <w:br/>
        <w:t>│                ORCHESTRATOR SERVICE (Layer 2)                │</w:t>
        <w:br/>
        <w:t>│   Scope Validation → Policy → Rate Limiting → Launch        │</w:t>
        <w:br/>
        <w:t>└──────────────────────────┬──────────────────────────────────┘</w:t>
        <w:br/>
        <w:t xml:space="preserve">                           │</w:t>
        <w:br/>
        <w:t>┌──────────────────────────▼──────────────────────────────────┐</w:t>
        <w:br/>
        <w:t>│         COORDINATOR AGENT (LangGraph State Machine)         │</w:t>
        <w:br/>
        <w:t>│  Planning → Recon → Strategy → Executor → Validator → PoC  │</w:t>
        <w:br/>
        <w:t>└──────────────────────────┬──────────────────────────────────┘</w:t>
        <w:br/>
        <w:t xml:space="preserve">                           │</w:t>
        <w:br/>
        <w:t>┌──────────────────────────▼──────────────────────────────────┐</w:t>
        <w:br/>
        <w:t>│              RULE ENGINE (7 Components, YAML)               │</w:t>
        <w:br/>
        <w:t>│  Normalizer → OWASP Mapper → Test Cases → Payloads →       │</w:t>
        <w:br/>
        <w:t>│  Safety Enforcer → Validator Selector → Attack Plan         │</w:t>
        <w:br/>
        <w:t>└──────────────────────────┬──────────────────────────────────┘</w:t>
        <w:br/>
        <w:t xml:space="preserve">                           │</w:t>
        <w:br/>
        <w:t>┌──────────────────────────▼──────────────────────────────────┐</w:t>
        <w:br/>
        <w:t>│                     DATA LAYER                               │</w:t>
        <w:br/>
        <w:t>│   PostgreSQL/SQLite │ Redis │ MinIO │ Ollama (Local LLM)    │</w:t>
        <w:br/>
        <w:t>└─────────────────────────────────────────────────────────────┘</w:t>
      </w:r>
    </w:p>
    <w:p>
      <w:r>
        <w:br w:type="page"/>
      </w:r>
    </w:p>
    <w:p>
      <w:pPr>
        <w:pStyle w:val="Heading1"/>
      </w:pPr>
      <w:r>
        <w:t>4. Layer 1 — Frontend (React Dashboard)</w:t>
      </w:r>
    </w:p>
    <w:p>
      <w:r>
        <w:t>The frontend is a modern, single-page application built with React 18, TypeScript 5, and Tailwind CSS with shadcn/ui components. It provides the complete user interface for managing scans, viewing results, and generating reports.</w:t>
      </w:r>
    </w:p>
    <w:p>
      <w:pPr>
        <w:pStyle w:val="Heading2"/>
      </w:pPr>
      <w:r>
        <w:t>4.1 Frontend Pages &amp; Features</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1B2A4A" w:val="clear"/>
          </w:tcPr>
          <w:p>
            <w:pPr>
              <w:jc w:val="center"/>
            </w:pPr>
            <w:r>
              <w:rPr>
                <w:b/>
                <w:color w:val="FFFFFF"/>
                <w:sz w:val="20"/>
              </w:rPr>
              <w:t>Page</w:t>
            </w:r>
          </w:p>
        </w:tc>
        <w:tc>
          <w:tcPr>
            <w:tcW w:type="dxa" w:w="2551"/>
            <w:shd w:fill="1B2A4A" w:val="clear"/>
          </w:tcPr>
          <w:p>
            <w:pPr>
              <w:jc w:val="center"/>
            </w:pPr>
            <w:r>
              <w:rPr>
                <w:b/>
                <w:color w:val="FFFFFF"/>
                <w:sz w:val="20"/>
              </w:rPr>
              <w:t>Purpose</w:t>
            </w:r>
          </w:p>
        </w:tc>
        <w:tc>
          <w:tcPr>
            <w:tcW w:type="dxa" w:w="4535"/>
            <w:shd w:fill="1B2A4A" w:val="clear"/>
          </w:tcPr>
          <w:p>
            <w:pPr>
              <w:jc w:val="center"/>
            </w:pPr>
            <w:r>
              <w:rPr>
                <w:b/>
                <w:color w:val="FFFFFF"/>
                <w:sz w:val="20"/>
              </w:rPr>
              <w:t>Key Features</w:t>
            </w:r>
          </w:p>
        </w:tc>
      </w:tr>
      <w:tr>
        <w:tc>
          <w:tcPr>
            <w:tcW w:type="dxa" w:w="1984"/>
          </w:tcPr>
          <w:p>
            <w:r>
              <w:rPr>
                <w:sz w:val="18"/>
              </w:rPr>
              <w:t>Dashboard</w:t>
            </w:r>
          </w:p>
        </w:tc>
        <w:tc>
          <w:tcPr>
            <w:tcW w:type="dxa" w:w="2551"/>
          </w:tcPr>
          <w:p>
            <w:r>
              <w:rPr>
                <w:sz w:val="18"/>
              </w:rPr>
              <w:t>Real-time overview of security posture</w:t>
            </w:r>
          </w:p>
        </w:tc>
        <w:tc>
          <w:tcPr>
            <w:tcW w:type="dxa" w:w="4535"/>
          </w:tcPr>
          <w:p>
            <w:r>
              <w:rPr>
                <w:sz w:val="18"/>
              </w:rPr>
              <w:t>Active scan count, severity breakdown charts, recent findings, trend analysis</w:t>
            </w:r>
          </w:p>
        </w:tc>
      </w:tr>
      <w:tr>
        <w:tc>
          <w:tcPr>
            <w:tcW w:type="dxa" w:w="1984"/>
            <w:shd w:fill="EDF2F7" w:val="clear"/>
          </w:tcPr>
          <w:p>
            <w:r>
              <w:rPr>
                <w:sz w:val="18"/>
              </w:rPr>
              <w:t>Scans</w:t>
            </w:r>
          </w:p>
        </w:tc>
        <w:tc>
          <w:tcPr>
            <w:tcW w:type="dxa" w:w="2551"/>
            <w:shd w:fill="EDF2F7" w:val="clear"/>
          </w:tcPr>
          <w:p>
            <w:r>
              <w:rPr>
                <w:sz w:val="18"/>
              </w:rPr>
              <w:t>Create and manage penetration tests</w:t>
            </w:r>
          </w:p>
        </w:tc>
        <w:tc>
          <w:tcPr>
            <w:tcW w:type="dxa" w:w="4535"/>
            <w:shd w:fill="EDF2F7" w:val="clear"/>
          </w:tcPr>
          <w:p>
            <w:r>
              <w:rPr>
                <w:sz w:val="18"/>
              </w:rPr>
              <w:t>New scan wizard, scan list with filters, start/stop controls, progress tracking</w:t>
            </w:r>
          </w:p>
        </w:tc>
      </w:tr>
      <w:tr>
        <w:tc>
          <w:tcPr>
            <w:tcW w:type="dxa" w:w="1984"/>
          </w:tcPr>
          <w:p>
            <w:r>
              <w:rPr>
                <w:sz w:val="18"/>
              </w:rPr>
              <w:t>Scan Detail</w:t>
            </w:r>
          </w:p>
        </w:tc>
        <w:tc>
          <w:tcPr>
            <w:tcW w:type="dxa" w:w="2551"/>
          </w:tcPr>
          <w:p>
            <w:r>
              <w:rPr>
                <w:sz w:val="18"/>
              </w:rPr>
              <w:t>Deep dive into a specific scan</w:t>
            </w:r>
          </w:p>
        </w:tc>
        <w:tc>
          <w:tcPr>
            <w:tcW w:type="dxa" w:w="4535"/>
          </w:tcPr>
          <w:p>
            <w:r>
              <w:rPr>
                <w:sz w:val="18"/>
              </w:rPr>
              <w:t>Live phase tracker, endpoint list, finding count by severity, log viewer</w:t>
            </w:r>
          </w:p>
        </w:tc>
      </w:tr>
      <w:tr>
        <w:tc>
          <w:tcPr>
            <w:tcW w:type="dxa" w:w="1984"/>
            <w:shd w:fill="EDF2F7" w:val="clear"/>
          </w:tcPr>
          <w:p>
            <w:r>
              <w:rPr>
                <w:sz w:val="18"/>
              </w:rPr>
              <w:t>Vulnerabilities</w:t>
            </w:r>
          </w:p>
        </w:tc>
        <w:tc>
          <w:tcPr>
            <w:tcW w:type="dxa" w:w="2551"/>
            <w:shd w:fill="EDF2F7" w:val="clear"/>
          </w:tcPr>
          <w:p>
            <w:r>
              <w:rPr>
                <w:sz w:val="18"/>
              </w:rPr>
              <w:t>Browse all discovered findings</w:t>
            </w:r>
          </w:p>
        </w:tc>
        <w:tc>
          <w:tcPr>
            <w:tcW w:type="dxa" w:w="4535"/>
            <w:shd w:fill="EDF2F7" w:val="clear"/>
          </w:tcPr>
          <w:p>
            <w:r>
              <w:rPr>
                <w:sz w:val="18"/>
              </w:rPr>
              <w:t>Severity filters, OWASP category grouping, false positive management</w:t>
            </w:r>
          </w:p>
        </w:tc>
      </w:tr>
      <w:tr>
        <w:tc>
          <w:tcPr>
            <w:tcW w:type="dxa" w:w="1984"/>
          </w:tcPr>
          <w:p>
            <w:r>
              <w:rPr>
                <w:sz w:val="18"/>
              </w:rPr>
              <w:t>Vulnerability Detail</w:t>
            </w:r>
          </w:p>
        </w:tc>
        <w:tc>
          <w:tcPr>
            <w:tcW w:type="dxa" w:w="2551"/>
          </w:tcPr>
          <w:p>
            <w:r>
              <w:rPr>
                <w:sz w:val="18"/>
              </w:rPr>
              <w:t>Full finding analysis</w:t>
            </w:r>
          </w:p>
        </w:tc>
        <w:tc>
          <w:tcPr>
            <w:tcW w:type="dxa" w:w="4535"/>
          </w:tcPr>
          <w:p>
            <w:r>
              <w:rPr>
                <w:sz w:val="18"/>
              </w:rPr>
              <w:t>Description, evidence, PoC steps with screenshots, cURL commands, remediation guide</w:t>
            </w:r>
          </w:p>
        </w:tc>
      </w:tr>
      <w:tr>
        <w:tc>
          <w:tcPr>
            <w:tcW w:type="dxa" w:w="1984"/>
            <w:shd w:fill="EDF2F7" w:val="clear"/>
          </w:tcPr>
          <w:p>
            <w:r>
              <w:rPr>
                <w:sz w:val="18"/>
              </w:rPr>
              <w:t>Reports</w:t>
            </w:r>
          </w:p>
        </w:tc>
        <w:tc>
          <w:tcPr>
            <w:tcW w:type="dxa" w:w="2551"/>
            <w:shd w:fill="EDF2F7" w:val="clear"/>
          </w:tcPr>
          <w:p>
            <w:r>
              <w:rPr>
                <w:sz w:val="18"/>
              </w:rPr>
              <w:t>Generate and download reports</w:t>
            </w:r>
          </w:p>
        </w:tc>
        <w:tc>
          <w:tcPr>
            <w:tcW w:type="dxa" w:w="4535"/>
            <w:shd w:fill="EDF2F7" w:val="clear"/>
          </w:tcPr>
          <w:p>
            <w:r>
              <w:rPr>
                <w:sz w:val="18"/>
              </w:rPr>
              <w:t>PDF, Word, Excel export, executive summary, detailed technical appendix</w:t>
            </w:r>
          </w:p>
        </w:tc>
      </w:tr>
      <w:tr>
        <w:tc>
          <w:tcPr>
            <w:tcW w:type="dxa" w:w="1984"/>
          </w:tcPr>
          <w:p>
            <w:r>
              <w:rPr>
                <w:sz w:val="18"/>
              </w:rPr>
              <w:t>Attack Surface</w:t>
            </w:r>
          </w:p>
        </w:tc>
        <w:tc>
          <w:tcPr>
            <w:tcW w:type="dxa" w:w="2551"/>
          </w:tcPr>
          <w:p>
            <w:r>
              <w:rPr>
                <w:sz w:val="18"/>
              </w:rPr>
              <w:t>Visual map of discovered endpoints</w:t>
            </w:r>
          </w:p>
        </w:tc>
        <w:tc>
          <w:tcPr>
            <w:tcW w:type="dxa" w:w="4535"/>
          </w:tcPr>
          <w:p>
            <w:r>
              <w:rPr>
                <w:sz w:val="18"/>
              </w:rPr>
              <w:t>Endpoint tree, method breakdown, parameter analysis, auth indicators</w:t>
            </w:r>
          </w:p>
        </w:tc>
      </w:tr>
      <w:tr>
        <w:tc>
          <w:tcPr>
            <w:tcW w:type="dxa" w:w="1984"/>
            <w:shd w:fill="EDF2F7" w:val="clear"/>
          </w:tcPr>
          <w:p>
            <w:r>
              <w:rPr>
                <w:sz w:val="18"/>
              </w:rPr>
              <w:t>Evidence Viewer</w:t>
            </w:r>
          </w:p>
        </w:tc>
        <w:tc>
          <w:tcPr>
            <w:tcW w:type="dxa" w:w="2551"/>
            <w:shd w:fill="EDF2F7" w:val="clear"/>
          </w:tcPr>
          <w:p>
            <w:r>
              <w:rPr>
                <w:sz w:val="18"/>
              </w:rPr>
              <w:t>Browse scan evidence files</w:t>
            </w:r>
          </w:p>
        </w:tc>
        <w:tc>
          <w:tcPr>
            <w:tcW w:type="dxa" w:w="4535"/>
            <w:shd w:fill="EDF2F7" w:val="clear"/>
          </w:tcPr>
          <w:p>
            <w:r>
              <w:rPr>
                <w:sz w:val="18"/>
              </w:rPr>
              <w:t>Screenshots, HTTP traces, HAR files, raw tool outputs</w:t>
            </w:r>
          </w:p>
        </w:tc>
      </w:tr>
      <w:tr>
        <w:tc>
          <w:tcPr>
            <w:tcW w:type="dxa" w:w="1984"/>
          </w:tcPr>
          <w:p>
            <w:r>
              <w:rPr>
                <w:sz w:val="18"/>
              </w:rPr>
              <w:t>Governance</w:t>
            </w:r>
          </w:p>
        </w:tc>
        <w:tc>
          <w:tcPr>
            <w:tcW w:type="dxa" w:w="2551"/>
          </w:tcPr>
          <w:p>
            <w:r>
              <w:rPr>
                <w:sz w:val="18"/>
              </w:rPr>
              <w:t>Policy and compliance management</w:t>
            </w:r>
          </w:p>
        </w:tc>
        <w:tc>
          <w:tcPr>
            <w:tcW w:type="dxa" w:w="4535"/>
          </w:tcPr>
          <w:p>
            <w:r>
              <w:rPr>
                <w:sz w:val="18"/>
              </w:rPr>
              <w:t>Scan policies, schedule configuration, compliance mapping</w:t>
            </w:r>
          </w:p>
        </w:tc>
      </w:tr>
      <w:tr>
        <w:tc>
          <w:tcPr>
            <w:tcW w:type="dxa" w:w="1984"/>
            <w:shd w:fill="EDF2F7" w:val="clear"/>
          </w:tcPr>
          <w:p>
            <w:r>
              <w:rPr>
                <w:sz w:val="18"/>
              </w:rPr>
              <w:t>Audit Trail</w:t>
            </w:r>
          </w:p>
        </w:tc>
        <w:tc>
          <w:tcPr>
            <w:tcW w:type="dxa" w:w="2551"/>
            <w:shd w:fill="EDF2F7" w:val="clear"/>
          </w:tcPr>
          <w:p>
            <w:r>
              <w:rPr>
                <w:sz w:val="18"/>
              </w:rPr>
              <w:t>Complete activity log</w:t>
            </w:r>
          </w:p>
        </w:tc>
        <w:tc>
          <w:tcPr>
            <w:tcW w:type="dxa" w:w="4535"/>
            <w:shd w:fill="EDF2F7" w:val="clear"/>
          </w:tcPr>
          <w:p>
            <w:r>
              <w:rPr>
                <w:sz w:val="18"/>
              </w:rPr>
              <w:t>Who did what and when, all scan actions with timestamps</w:t>
            </w:r>
          </w:p>
        </w:tc>
      </w:tr>
      <w:tr>
        <w:tc>
          <w:tcPr>
            <w:tcW w:type="dxa" w:w="1984"/>
          </w:tcPr>
          <w:p>
            <w:r>
              <w:rPr>
                <w:sz w:val="18"/>
              </w:rPr>
              <w:t>Diagnostics</w:t>
            </w:r>
          </w:p>
        </w:tc>
        <w:tc>
          <w:tcPr>
            <w:tcW w:type="dxa" w:w="2551"/>
          </w:tcPr>
          <w:p>
            <w:r>
              <w:rPr>
                <w:sz w:val="18"/>
              </w:rPr>
              <w:t>System health monitoring</w:t>
            </w:r>
          </w:p>
        </w:tc>
        <w:tc>
          <w:tcPr>
            <w:tcW w:type="dxa" w:w="4535"/>
          </w:tcPr>
          <w:p>
            <w:r>
              <w:rPr>
                <w:sz w:val="18"/>
              </w:rPr>
              <w:t>Backend status, Ollama connectivity, database health, log viewer</w:t>
            </w:r>
          </w:p>
        </w:tc>
      </w:tr>
    </w:tbl>
    <w:p/>
    <w:p>
      <w:pPr>
        <w:pStyle w:val="Heading2"/>
      </w:pPr>
      <w:r>
        <w:t>4.2 Real-Time Updates</w:t>
      </w:r>
    </w:p>
    <w:p>
      <w:r>
        <w:t>The frontend maintains a persistent WebSocket connection (/ws/{client_id}) to the backend. As each agent in the pipeline completes a phase, progress events are pushed in real-time to the dashboard — the user sees live phase transitions ("Discovering → Strategizing → Exploiting → Validating → Generating PoC → Completed") without page refresh.</w:t>
      </w:r>
    </w:p>
    <w:p>
      <w:r>
        <w:br w:type="page"/>
      </w:r>
    </w:p>
    <w:p>
      <w:pPr>
        <w:pStyle w:val="Heading1"/>
      </w:pPr>
      <w:r>
        <w:t>5. Layer 2 — Backend API (FastAPI)</w:t>
      </w:r>
    </w:p>
    <w:p>
      <w:r>
        <w:t>The backend is built with FastAPI, providing a high-performance asynchronous REST API. It handles all client requests, manages the database, and serves as the gateway to the orchestration and agent layers.</w:t>
      </w:r>
    </w:p>
    <w:p>
      <w:pPr>
        <w:pStyle w:val="Heading2"/>
      </w:pPr>
      <w:r>
        <w:t>5.1 Key Backend Components</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1B2A4A" w:val="clear"/>
          </w:tcPr>
          <w:p>
            <w:pPr>
              <w:jc w:val="center"/>
            </w:pPr>
            <w:r>
              <w:rPr>
                <w:b/>
                <w:color w:val="FFFFFF"/>
                <w:sz w:val="20"/>
              </w:rPr>
              <w:t>Component</w:t>
            </w:r>
          </w:p>
        </w:tc>
        <w:tc>
          <w:tcPr>
            <w:tcW w:type="dxa" w:w="2268"/>
            <w:shd w:fill="1B2A4A" w:val="clear"/>
          </w:tcPr>
          <w:p>
            <w:pPr>
              <w:jc w:val="center"/>
            </w:pPr>
            <w:r>
              <w:rPr>
                <w:b/>
                <w:color w:val="FFFFFF"/>
                <w:sz w:val="20"/>
              </w:rPr>
              <w:t>File</w:t>
            </w:r>
          </w:p>
        </w:tc>
        <w:tc>
          <w:tcPr>
            <w:tcW w:type="dxa" w:w="4819"/>
            <w:shd w:fill="1B2A4A" w:val="clear"/>
          </w:tcPr>
          <w:p>
            <w:pPr>
              <w:jc w:val="center"/>
            </w:pPr>
            <w:r>
              <w:rPr>
                <w:b/>
                <w:color w:val="FFFFFF"/>
                <w:sz w:val="20"/>
              </w:rPr>
              <w:t>Responsibility</w:t>
            </w:r>
          </w:p>
        </w:tc>
      </w:tr>
      <w:tr>
        <w:tc>
          <w:tcPr>
            <w:tcW w:type="dxa" w:w="1984"/>
          </w:tcPr>
          <w:p>
            <w:r>
              <w:rPr>
                <w:sz w:val="18"/>
              </w:rPr>
              <w:t>Application Entry</w:t>
            </w:r>
          </w:p>
        </w:tc>
        <w:tc>
          <w:tcPr>
            <w:tcW w:type="dxa" w:w="2268"/>
          </w:tcPr>
          <w:p>
            <w:r>
              <w:rPr>
                <w:sz w:val="18"/>
              </w:rPr>
              <w:t>app/main.py</w:t>
            </w:r>
          </w:p>
        </w:tc>
        <w:tc>
          <w:tcPr>
            <w:tcW w:type="dxa" w:w="4819"/>
          </w:tcPr>
          <w:p>
            <w:r>
              <w:rPr>
                <w:sz w:val="18"/>
              </w:rPr>
              <w:t>FastAPI app initialization, middleware (CORS, GZip), Prometheus metrics, WebSocket endpoint</w:t>
            </w:r>
          </w:p>
        </w:tc>
      </w:tr>
      <w:tr>
        <w:tc>
          <w:tcPr>
            <w:tcW w:type="dxa" w:w="1984"/>
            <w:shd w:fill="EDF2F7" w:val="clear"/>
          </w:tcPr>
          <w:p>
            <w:r>
              <w:rPr>
                <w:sz w:val="18"/>
              </w:rPr>
              <w:t>API Router</w:t>
            </w:r>
          </w:p>
        </w:tc>
        <w:tc>
          <w:tcPr>
            <w:tcW w:type="dxa" w:w="2268"/>
            <w:shd w:fill="EDF2F7" w:val="clear"/>
          </w:tcPr>
          <w:p>
            <w:r>
              <w:rPr>
                <w:sz w:val="18"/>
              </w:rPr>
              <w:t>app/api/v1/</w:t>
            </w:r>
          </w:p>
        </w:tc>
        <w:tc>
          <w:tcPr>
            <w:tcW w:type="dxa" w:w="4819"/>
            <w:shd w:fill="EDF2F7" w:val="clear"/>
          </w:tcPr>
          <w:p>
            <w:r>
              <w:rPr>
                <w:sz w:val="18"/>
              </w:rPr>
              <w:t>Versioned REST endpoints organized by domain (scans, vulnerabilities, reports, etc.)</w:t>
            </w:r>
          </w:p>
        </w:tc>
      </w:tr>
      <w:tr>
        <w:tc>
          <w:tcPr>
            <w:tcW w:type="dxa" w:w="1984"/>
          </w:tcPr>
          <w:p>
            <w:r>
              <w:rPr>
                <w:sz w:val="18"/>
              </w:rPr>
              <w:t>Database Models</w:t>
            </w:r>
          </w:p>
        </w:tc>
        <w:tc>
          <w:tcPr>
            <w:tcW w:type="dxa" w:w="2268"/>
          </w:tcPr>
          <w:p>
            <w:r>
              <w:rPr>
                <w:sz w:val="18"/>
              </w:rPr>
              <w:t>app/models/models.py</w:t>
            </w:r>
          </w:p>
        </w:tc>
        <w:tc>
          <w:tcPr>
            <w:tcW w:type="dxa" w:w="4819"/>
          </w:tcPr>
          <w:p>
            <w:r>
              <w:rPr>
                <w:sz w:val="18"/>
              </w:rPr>
              <w:t>SQLAlchemy ORM models: Scan, Endpoint, Vulnerability, Report, AuditLog, ScheduledScan</w:t>
            </w:r>
          </w:p>
        </w:tc>
      </w:tr>
      <w:tr>
        <w:tc>
          <w:tcPr>
            <w:tcW w:type="dxa" w:w="1984"/>
            <w:shd w:fill="EDF2F7" w:val="clear"/>
          </w:tcPr>
          <w:p>
            <w:r>
              <w:rPr>
                <w:sz w:val="18"/>
              </w:rPr>
              <w:t>Pydantic Schemas</w:t>
            </w:r>
          </w:p>
        </w:tc>
        <w:tc>
          <w:tcPr>
            <w:tcW w:type="dxa" w:w="2268"/>
            <w:shd w:fill="EDF2F7" w:val="clear"/>
          </w:tcPr>
          <w:p>
            <w:r>
              <w:rPr>
                <w:sz w:val="18"/>
              </w:rPr>
              <w:t>app/models/schemas.py</w:t>
            </w:r>
          </w:p>
        </w:tc>
        <w:tc>
          <w:tcPr>
            <w:tcW w:type="dxa" w:w="4819"/>
            <w:shd w:fill="EDF2F7" w:val="clear"/>
          </w:tcPr>
          <w:p>
            <w:r>
              <w:rPr>
                <w:sz w:val="18"/>
              </w:rPr>
              <w:t>Request/response validation schemas with Pydantic v2</w:t>
            </w:r>
          </w:p>
        </w:tc>
      </w:tr>
      <w:tr>
        <w:tc>
          <w:tcPr>
            <w:tcW w:type="dxa" w:w="1984"/>
          </w:tcPr>
          <w:p>
            <w:r>
              <w:rPr>
                <w:sz w:val="18"/>
              </w:rPr>
              <w:t>Configuration</w:t>
            </w:r>
          </w:p>
        </w:tc>
        <w:tc>
          <w:tcPr>
            <w:tcW w:type="dxa" w:w="2268"/>
          </w:tcPr>
          <w:p>
            <w:r>
              <w:rPr>
                <w:sz w:val="18"/>
              </w:rPr>
              <w:t>app/core/config.py</w:t>
            </w:r>
          </w:p>
        </w:tc>
        <w:tc>
          <w:tcPr>
            <w:tcW w:type="dxa" w:w="4819"/>
          </w:tcPr>
          <w:p>
            <w:r>
              <w:rPr>
                <w:sz w:val="18"/>
              </w:rPr>
              <w:t>Environment-based settings (DB URL, Redis, Ollama, CORS, etc.)</w:t>
            </w:r>
          </w:p>
        </w:tc>
      </w:tr>
      <w:tr>
        <w:tc>
          <w:tcPr>
            <w:tcW w:type="dxa" w:w="1984"/>
            <w:shd w:fill="EDF2F7" w:val="clear"/>
          </w:tcPr>
          <w:p>
            <w:r>
              <w:rPr>
                <w:sz w:val="18"/>
              </w:rPr>
              <w:t>Database Engine</w:t>
            </w:r>
          </w:p>
        </w:tc>
        <w:tc>
          <w:tcPr>
            <w:tcW w:type="dxa" w:w="2268"/>
            <w:shd w:fill="EDF2F7" w:val="clear"/>
          </w:tcPr>
          <w:p>
            <w:r>
              <w:rPr>
                <w:sz w:val="18"/>
              </w:rPr>
              <w:t>app/core/database.py</w:t>
            </w:r>
          </w:p>
        </w:tc>
        <w:tc>
          <w:tcPr>
            <w:tcW w:type="dxa" w:w="4819"/>
            <w:shd w:fill="EDF2F7" w:val="clear"/>
          </w:tcPr>
          <w:p>
            <w:r>
              <w:rPr>
                <w:sz w:val="18"/>
              </w:rPr>
              <w:t>SQLAlchemy engine, session factory, SQLite/PostgreSQL support</w:t>
            </w:r>
          </w:p>
        </w:tc>
      </w:tr>
      <w:tr>
        <w:tc>
          <w:tcPr>
            <w:tcW w:type="dxa" w:w="1984"/>
          </w:tcPr>
          <w:p>
            <w:r>
              <w:rPr>
                <w:sz w:val="18"/>
              </w:rPr>
              <w:t>WebSocket Manager</w:t>
            </w:r>
          </w:p>
        </w:tc>
        <w:tc>
          <w:tcPr>
            <w:tcW w:type="dxa" w:w="2268"/>
          </w:tcPr>
          <w:p>
            <w:r>
              <w:rPr>
                <w:sz w:val="18"/>
              </w:rPr>
              <w:t>app/core/websocket_manager.py</w:t>
            </w:r>
          </w:p>
        </w:tc>
        <w:tc>
          <w:tcPr>
            <w:tcW w:type="dxa" w:w="4819"/>
          </w:tcPr>
          <w:p>
            <w:r>
              <w:rPr>
                <w:sz w:val="18"/>
              </w:rPr>
              <w:t>Client connection tracking and broadcast for real-time events</w:t>
            </w:r>
          </w:p>
        </w:tc>
      </w:tr>
      <w:tr>
        <w:tc>
          <w:tcPr>
            <w:tcW w:type="dxa" w:w="1984"/>
            <w:shd w:fill="EDF2F7" w:val="clear"/>
          </w:tcPr>
          <w:p>
            <w:r>
              <w:rPr>
                <w:sz w:val="18"/>
              </w:rPr>
              <w:t>Redis Client</w:t>
            </w:r>
          </w:p>
        </w:tc>
        <w:tc>
          <w:tcPr>
            <w:tcW w:type="dxa" w:w="2268"/>
            <w:shd w:fill="EDF2F7" w:val="clear"/>
          </w:tcPr>
          <w:p>
            <w:r>
              <w:rPr>
                <w:sz w:val="18"/>
              </w:rPr>
              <w:t>app/core/redis_client.py</w:t>
            </w:r>
          </w:p>
        </w:tc>
        <w:tc>
          <w:tcPr>
            <w:tcW w:type="dxa" w:w="4819"/>
            <w:shd w:fill="EDF2F7" w:val="clear"/>
          </w:tcPr>
          <w:p>
            <w:r>
              <w:rPr>
                <w:sz w:val="18"/>
              </w:rPr>
              <w:t>Pub/Sub listener for inter-service communication</w:t>
            </w:r>
          </w:p>
        </w:tc>
      </w:tr>
      <w:tr>
        <w:tc>
          <w:tcPr>
            <w:tcW w:type="dxa" w:w="1984"/>
          </w:tcPr>
          <w:p>
            <w:r>
              <w:rPr>
                <w:sz w:val="18"/>
              </w:rPr>
              <w:t>Knowledge Base</w:t>
            </w:r>
          </w:p>
        </w:tc>
        <w:tc>
          <w:tcPr>
            <w:tcW w:type="dxa" w:w="2268"/>
          </w:tcPr>
          <w:p>
            <w:r>
              <w:rPr>
                <w:sz w:val="18"/>
              </w:rPr>
              <w:t>app/core/knowledge_base.py</w:t>
            </w:r>
          </w:p>
        </w:tc>
        <w:tc>
          <w:tcPr>
            <w:tcW w:type="dxa" w:w="4819"/>
          </w:tcPr>
          <w:p>
            <w:r>
              <w:rPr>
                <w:sz w:val="18"/>
              </w:rPr>
              <w:t>YAML rule loader for the rule engine</w:t>
            </w:r>
          </w:p>
        </w:tc>
      </w:tr>
    </w:tbl>
    <w:p/>
    <w:p>
      <w:pPr>
        <w:pStyle w:val="Heading2"/>
      </w:pPr>
      <w:r>
        <w:t>5.2 Startup Lifecycle</w:t>
      </w:r>
    </w:p>
    <w:p>
      <w:r>
        <w:t>1. FastAPI application is created with CORS, GZip, and Prometheus middleware.</w:t>
      </w:r>
    </w:p>
    <w:p>
      <w:r>
        <w:t>2. On startup event: database tables are created (create_all), SQLite schema is ensured.</w:t>
      </w:r>
    </w:p>
    <w:p>
      <w:r>
        <w:t>3. Redis Pub/Sub listener starts for inter-service communication.</w:t>
      </w:r>
    </w:p>
    <w:p>
      <w:r>
        <w:t>4. Scan scheduler service starts for recurring/scheduled scans.</w:t>
      </w:r>
    </w:p>
    <w:p>
      <w:r>
        <w:t>5. The API router is mounted at /api/v1/ with all endpoint modules.</w:t>
      </w:r>
    </w:p>
    <w:p>
      <w:r>
        <w:t>6. Prometheus metrics endpoint is mounted at /metrics for monitoring.</w:t>
      </w:r>
    </w:p>
    <w:p>
      <w:r>
        <w:br w:type="page"/>
      </w:r>
    </w:p>
    <w:p>
      <w:pPr>
        <w:pStyle w:val="Heading1"/>
      </w:pPr>
      <w:r>
        <w:t>6. Layer 3 — Orchestrator Service</w:t>
      </w:r>
    </w:p>
    <w:p>
      <w:r>
        <w:t>The Orchestrator is the enterprise control plane sitting between the API layer and the agent pipeline. It enforces critical safeguards before any scan begins.</w:t>
      </w:r>
    </w:p>
    <w:p>
      <w:pPr>
        <w:pStyle w:val="Heading2"/>
      </w:pPr>
      <w:r>
        <w:t>6.1 Pre-Scan Validation Pipeline</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1B2A4A" w:val="clear"/>
          </w:tcPr>
          <w:p>
            <w:pPr>
              <w:jc w:val="center"/>
            </w:pPr>
            <w:r>
              <w:rPr>
                <w:b/>
                <w:color w:val="FFFFFF"/>
                <w:sz w:val="20"/>
              </w:rPr>
              <w:t>Phase</w:t>
            </w:r>
          </w:p>
        </w:tc>
        <w:tc>
          <w:tcPr>
            <w:tcW w:type="dxa" w:w="3402"/>
            <w:shd w:fill="1B2A4A" w:val="clear"/>
          </w:tcPr>
          <w:p>
            <w:pPr>
              <w:jc w:val="center"/>
            </w:pPr>
            <w:r>
              <w:rPr>
                <w:b/>
                <w:color w:val="FFFFFF"/>
                <w:sz w:val="20"/>
              </w:rPr>
              <w:t>What It Does</w:t>
            </w:r>
          </w:p>
        </w:tc>
        <w:tc>
          <w:tcPr>
            <w:tcW w:type="dxa" w:w="3969"/>
            <w:shd w:fill="1B2A4A" w:val="clear"/>
          </w:tcPr>
          <w:p>
            <w:pPr>
              <w:jc w:val="center"/>
            </w:pPr>
            <w:r>
              <w:rPr>
                <w:b/>
                <w:color w:val="FFFFFF"/>
                <w:sz w:val="20"/>
              </w:rPr>
              <w:t>Failure Behavior</w:t>
            </w:r>
          </w:p>
        </w:tc>
      </w:tr>
      <w:tr>
        <w:tc>
          <w:tcPr>
            <w:tcW w:type="dxa" w:w="1701"/>
          </w:tcPr>
          <w:p>
            <w:r>
              <w:rPr>
                <w:sz w:val="18"/>
              </w:rPr>
              <w:t>1. Scope Validation</w:t>
            </w:r>
          </w:p>
        </w:tc>
        <w:tc>
          <w:tcPr>
            <w:tcW w:type="dxa" w:w="3402"/>
          </w:tcPr>
          <w:p>
            <w:r>
              <w:rPr>
                <w:sz w:val="18"/>
              </w:rPr>
              <w:t>Checks if the target URL is authorized. Blocks scanning of blacklisted domains (google.com, facebook.com, etc.) and localhost.</w:t>
            </w:r>
          </w:p>
        </w:tc>
        <w:tc>
          <w:tcPr>
            <w:tcW w:type="dxa" w:w="3969"/>
          </w:tcPr>
          <w:p>
            <w:r>
              <w:rPr>
                <w:sz w:val="18"/>
              </w:rPr>
              <w:t>Returns SCOPE_VIOLATION error; scan is not started.</w:t>
            </w:r>
          </w:p>
        </w:tc>
      </w:tr>
      <w:tr>
        <w:tc>
          <w:tcPr>
            <w:tcW w:type="dxa" w:w="1701"/>
            <w:shd w:fill="EDF2F7" w:val="clear"/>
          </w:tcPr>
          <w:p>
            <w:r>
              <w:rPr>
                <w:sz w:val="18"/>
              </w:rPr>
              <w:t>2. Policy Enforcement</w:t>
            </w:r>
          </w:p>
        </w:tc>
        <w:tc>
          <w:tcPr>
            <w:tcW w:type="dxa" w:w="3402"/>
            <w:shd w:fill="EDF2F7" w:val="clear"/>
          </w:tcPr>
          <w:p>
            <w:r>
              <w:rPr>
                <w:sz w:val="18"/>
              </w:rPr>
              <w:t>Loads the effective scan policy (default + user overrides). Checks time windows, forbidden days, and production-environment restrictions.</w:t>
            </w:r>
          </w:p>
        </w:tc>
        <w:tc>
          <w:tcPr>
            <w:tcW w:type="dxa" w:w="3969"/>
            <w:shd w:fill="EDF2F7" w:val="clear"/>
          </w:tcPr>
          <w:p>
            <w:r>
              <w:rPr>
                <w:sz w:val="18"/>
              </w:rPr>
              <w:t>Returns POLICY_VIOLATION error; scan is not started.</w:t>
            </w:r>
          </w:p>
        </w:tc>
      </w:tr>
      <w:tr>
        <w:tc>
          <w:tcPr>
            <w:tcW w:type="dxa" w:w="1701"/>
          </w:tcPr>
          <w:p>
            <w:r>
              <w:rPr>
                <w:sz w:val="18"/>
              </w:rPr>
              <w:t>3. Rate Limiting</w:t>
            </w:r>
          </w:p>
        </w:tc>
        <w:tc>
          <w:tcPr>
            <w:tcW w:type="dxa" w:w="3402"/>
          </w:tcPr>
          <w:p>
            <w:r>
              <w:rPr>
                <w:sz w:val="18"/>
              </w:rPr>
              <w:t>Enforces maximum 5 scans per hour per target and minimum 2-minute gap between scans of the same target.</w:t>
            </w:r>
          </w:p>
        </w:tc>
        <w:tc>
          <w:tcPr>
            <w:tcW w:type="dxa" w:w="3969"/>
          </w:tcPr>
          <w:p>
            <w:r>
              <w:rPr>
                <w:sz w:val="18"/>
              </w:rPr>
              <w:t>Returns RATE_LIMIT_EXCEEDED error; user must wait.</w:t>
            </w:r>
          </w:p>
        </w:tc>
      </w:tr>
      <w:tr>
        <w:tc>
          <w:tcPr>
            <w:tcW w:type="dxa" w:w="1701"/>
            <w:shd w:fill="EDF2F7" w:val="clear"/>
          </w:tcPr>
          <w:p>
            <w:r>
              <w:rPr>
                <w:sz w:val="18"/>
              </w:rPr>
              <w:t>4. Resource Check</w:t>
            </w:r>
          </w:p>
        </w:tc>
        <w:tc>
          <w:tcPr>
            <w:tcW w:type="dxa" w:w="3402"/>
            <w:shd w:fill="EDF2F7" w:val="clear"/>
          </w:tcPr>
          <w:p>
            <w:r>
              <w:rPr>
                <w:sz w:val="18"/>
              </w:rPr>
              <w:t>Checks if there are available slots (max 5 concurrent scans). If not, the scan is added to a FIFO queue.</w:t>
            </w:r>
          </w:p>
        </w:tc>
        <w:tc>
          <w:tcPr>
            <w:tcW w:type="dxa" w:w="3969"/>
            <w:shd w:fill="EDF2F7" w:val="clear"/>
          </w:tcPr>
          <w:p>
            <w:r>
              <w:rPr>
                <w:sz w:val="18"/>
              </w:rPr>
              <w:t>Scan is queued with a position number; auto-launched when a slot opens.</w:t>
            </w:r>
          </w:p>
        </w:tc>
      </w:tr>
      <w:tr>
        <w:tc>
          <w:tcPr>
            <w:tcW w:type="dxa" w:w="1701"/>
          </w:tcPr>
          <w:p>
            <w:r>
              <w:rPr>
                <w:sz w:val="18"/>
              </w:rPr>
              <w:t>5. Scan Launch</w:t>
            </w:r>
          </w:p>
        </w:tc>
        <w:tc>
          <w:tcPr>
            <w:tcW w:type="dxa" w:w="3402"/>
          </w:tcPr>
          <w:p>
            <w:r>
              <w:rPr>
                <w:sz w:val="18"/>
              </w:rPr>
              <w:t>Creates the CoordinatorAgent, registers the scan as active, and launches it as an asyncio background task.</w:t>
            </w:r>
          </w:p>
        </w:tc>
        <w:tc>
          <w:tcPr>
            <w:tcW w:type="dxa" w:w="3969"/>
          </w:tcPr>
          <w:p>
            <w:r>
              <w:rPr>
                <w:sz w:val="18"/>
              </w:rPr>
              <w:t>On failure, scan is marked FAILED in the database with an error message.</w:t>
            </w:r>
          </w:p>
        </w:tc>
      </w:tr>
    </w:tbl>
    <w:p/>
    <w:p>
      <w:pPr>
        <w:pStyle w:val="Heading2"/>
      </w:pPr>
      <w:r>
        <w:t>6.2 Policy Configuration</w:t>
      </w:r>
    </w:p>
    <w:p>
      <w:r>
        <w:t>Each scan operates under an effective policy that controls:</w:t>
      </w:r>
    </w:p>
    <w:p>
      <w:pPr>
        <w:pStyle w:val="ListBullet"/>
      </w:pPr>
      <w:r>
        <w:t>max_depth: How many levels deep crawling should go (0 = single page, 3 = full site)</w:t>
      </w:r>
    </w:p>
    <w:p>
      <w:pPr>
        <w:pStyle w:val="ListBullet"/>
      </w:pPr>
      <w:r>
        <w:t>max_endpoints: Maximum number of endpoints to discover (1–100)</w:t>
      </w:r>
    </w:p>
    <w:p>
      <w:pPr>
        <w:pStyle w:val="ListBullet"/>
      </w:pPr>
      <w:r>
        <w:t>max_attacks: Maximum number of attack tests to execute (up to 50)</w:t>
      </w:r>
    </w:p>
    <w:p>
      <w:pPr>
        <w:pStyle w:val="ListBullet"/>
      </w:pPr>
      <w:r>
        <w:t>allowed_attacks: Which attack types are permitted (IDOR, XSS, SQLI, AUTH_BYPASS)</w:t>
      </w:r>
    </w:p>
    <w:p>
      <w:pPr>
        <w:pStyle w:val="ListBullet"/>
      </w:pPr>
      <w:r>
        <w:t>forbidden_attacks: Which attacks are always blocked (DOS, RESOURCE_EXHAUSTION)</w:t>
      </w:r>
    </w:p>
    <w:p>
      <w:pPr>
        <w:pStyle w:val="ListBullet"/>
      </w:pPr>
      <w:r>
        <w:t>rate_limit: Requests per second and concurrent request limits</w:t>
      </w:r>
    </w:p>
    <w:p>
      <w:pPr>
        <w:pStyle w:val="ListBullet"/>
      </w:pPr>
      <w:r>
        <w:t>time_window: Allowed hours and forbidden days of the week</w:t>
      </w:r>
    </w:p>
    <w:p>
      <w:r>
        <w:br w:type="page"/>
      </w:r>
    </w:p>
    <w:p>
      <w:pPr>
        <w:pStyle w:val="Heading1"/>
      </w:pPr>
      <w:r>
        <w:t>7. Layer 4 — Multi-Agent Pipeline (LangGraph)</w:t>
      </w:r>
    </w:p>
    <w:p>
      <w:r>
        <w:t>The heart of RakshAI is a multi-agent system powered by LangGraph — a library for building stateful, graph-based AI agent workflows. Seven specialized agents execute in a defined sequence, sharing state through a typed dictionary (PentestState) and persisting results to PostgreSQL at each step.</w:t>
      </w:r>
    </w:p>
    <w:p>
      <w:pPr>
        <w:jc w:val="center"/>
      </w:pPr>
      <w:r>
        <w:rPr>
          <w:b/>
          <w:sz w:val="24"/>
        </w:rPr>
        <w:t>[Planning] → [Recon] → [Strategy] → [Executor] → [Validator] → [PoC] → END</w:t>
      </w:r>
    </w:p>
    <w:p/>
    <w:p>
      <w:pPr>
        <w:pStyle w:val="Heading2"/>
      </w:pPr>
      <w:r>
        <w:t>7.1 Coordinator Agent</w:t>
      </w:r>
    </w:p>
    <w:p>
      <w:r>
        <w:t>File: app/agents/coordinator.py</w:t>
      </w:r>
    </w:p>
    <w:p>
      <w:r>
        <w:t>The Coordinator is the "brain" that builds and executes the LangGraph state machine. It does not perform scanning itself — instead, it orchestrates the six downstream agents.</w:t>
      </w:r>
    </w:p>
    <w:p>
      <w:pPr>
        <w:pStyle w:val="ListBullet"/>
      </w:pPr>
      <w:r>
        <w:t>Loads the scan record from PostgreSQL and resolves the scan UUID.</w:t>
      </w:r>
    </w:p>
    <w:p>
      <w:pPr>
        <w:pStyle w:val="ListBullet"/>
      </w:pPr>
      <w:r>
        <w:t>Creates the LangGraph StateGraph with 6 nodes and linear edges.</w:t>
      </w:r>
    </w:p>
    <w:p>
      <w:pPr>
        <w:pStyle w:val="ListBullet"/>
      </w:pPr>
      <w:r>
        <w:t>Seeds the initial PentestState with scan metadata.</w:t>
      </w:r>
    </w:p>
    <w:p>
      <w:pPr>
        <w:pStyle w:val="ListBullet"/>
      </w:pPr>
      <w:r>
        <w:t>Invokes the graph asynchronously (graph.ainvoke).</w:t>
      </w:r>
    </w:p>
    <w:p>
      <w:pPr>
        <w:pStyle w:val="ListBullet"/>
      </w:pPr>
      <w:r>
        <w:t>Updates scan status and phase in the database after each node completes.</w:t>
      </w:r>
    </w:p>
    <w:p>
      <w:pPr>
        <w:pStyle w:val="ListBullet"/>
      </w:pPr>
      <w:r>
        <w:t>Handles errors gracefully — if any agent fails, the scan is marked FAILED.</w:t>
      </w:r>
    </w:p>
    <w:p>
      <w:pPr>
        <w:pStyle w:val="ListBullet"/>
      </w:pPr>
      <w:r>
        <w:t>Falls back to sequential execution if LangGraph is not installed.</w:t>
      </w:r>
    </w:p>
    <w:p/>
    <w:p>
      <w:r>
        <w:rPr>
          <w:b/>
        </w:rPr>
        <w:t>Shared State Schema (PentestState):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1B2A4A" w:val="clear"/>
          </w:tcPr>
          <w:p>
            <w:pPr>
              <w:jc w:val="center"/>
            </w:pPr>
            <w:r>
              <w:rPr>
                <w:b/>
                <w:color w:val="FFFFFF"/>
                <w:sz w:val="20"/>
              </w:rPr>
              <w:t>Key</w:t>
            </w:r>
          </w:p>
        </w:tc>
        <w:tc>
          <w:tcPr>
            <w:tcW w:type="dxa" w:w="1134"/>
            <w:shd w:fill="1B2A4A" w:val="clear"/>
          </w:tcPr>
          <w:p>
            <w:pPr>
              <w:jc w:val="center"/>
            </w:pPr>
            <w:r>
              <w:rPr>
                <w:b/>
                <w:color w:val="FFFFFF"/>
                <w:sz w:val="20"/>
              </w:rPr>
              <w:t>Type</w:t>
            </w:r>
          </w:p>
        </w:tc>
        <w:tc>
          <w:tcPr>
            <w:tcW w:type="dxa" w:w="1417"/>
            <w:shd w:fill="1B2A4A" w:val="clear"/>
          </w:tcPr>
          <w:p>
            <w:pPr>
              <w:jc w:val="center"/>
            </w:pPr>
            <w:r>
              <w:rPr>
                <w:b/>
                <w:color w:val="FFFFFF"/>
                <w:sz w:val="20"/>
              </w:rPr>
              <w:t>Written By</w:t>
            </w:r>
          </w:p>
        </w:tc>
        <w:tc>
          <w:tcPr>
            <w:tcW w:type="dxa" w:w="4819"/>
            <w:shd w:fill="1B2A4A" w:val="clear"/>
          </w:tcPr>
          <w:p>
            <w:pPr>
              <w:jc w:val="center"/>
            </w:pPr>
            <w:r>
              <w:rPr>
                <w:b/>
                <w:color w:val="FFFFFF"/>
                <w:sz w:val="20"/>
              </w:rPr>
              <w:t>Purpose</w:t>
            </w:r>
          </w:p>
        </w:tc>
      </w:tr>
      <w:tr>
        <w:tc>
          <w:tcPr>
            <w:tcW w:type="dxa" w:w="1701"/>
          </w:tcPr>
          <w:p>
            <w:r>
              <w:rPr>
                <w:sz w:val="18"/>
              </w:rPr>
              <w:t>scan_id</w:t>
            </w:r>
          </w:p>
        </w:tc>
        <w:tc>
          <w:tcPr>
            <w:tcW w:type="dxa" w:w="1134"/>
          </w:tcPr>
          <w:p>
            <w:r>
              <w:rPr>
                <w:sz w:val="18"/>
              </w:rPr>
              <w:t>str</w:t>
            </w:r>
          </w:p>
        </w:tc>
        <w:tc>
          <w:tcPr>
            <w:tcW w:type="dxa" w:w="1417"/>
          </w:tcPr>
          <w:p>
            <w:r>
              <w:rPr>
                <w:sz w:val="18"/>
              </w:rPr>
              <w:t>Planning</w:t>
            </w:r>
          </w:p>
        </w:tc>
        <w:tc>
          <w:tcPr>
            <w:tcW w:type="dxa" w:w="4819"/>
          </w:tcPr>
          <w:p>
            <w:r>
              <w:rPr>
                <w:sz w:val="18"/>
              </w:rPr>
              <w:t>UUID identifying the scan across all agents</w:t>
            </w:r>
          </w:p>
        </w:tc>
      </w:tr>
      <w:tr>
        <w:tc>
          <w:tcPr>
            <w:tcW w:type="dxa" w:w="1701"/>
            <w:shd w:fill="EDF2F7" w:val="clear"/>
          </w:tcPr>
          <w:p>
            <w:r>
              <w:rPr>
                <w:sz w:val="18"/>
              </w:rPr>
              <w:t>target_url</w:t>
            </w:r>
          </w:p>
        </w:tc>
        <w:tc>
          <w:tcPr>
            <w:tcW w:type="dxa" w:w="1134"/>
            <w:shd w:fill="EDF2F7" w:val="clear"/>
          </w:tcPr>
          <w:p>
            <w:r>
              <w:rPr>
                <w:sz w:val="18"/>
              </w:rPr>
              <w:t>str</w:t>
            </w:r>
          </w:p>
        </w:tc>
        <w:tc>
          <w:tcPr>
            <w:tcW w:type="dxa" w:w="1417"/>
            <w:shd w:fill="EDF2F7" w:val="clear"/>
          </w:tcPr>
          <w:p>
            <w:r>
              <w:rPr>
                <w:sz w:val="18"/>
              </w:rPr>
              <w:t>Planning</w:t>
            </w:r>
          </w:p>
        </w:tc>
        <w:tc>
          <w:tcPr>
            <w:tcW w:type="dxa" w:w="4819"/>
            <w:shd w:fill="EDF2F7" w:val="clear"/>
          </w:tcPr>
          <w:p>
            <w:r>
              <w:rPr>
                <w:sz w:val="18"/>
              </w:rPr>
              <w:t>The target URL being scanned</w:t>
            </w:r>
          </w:p>
        </w:tc>
      </w:tr>
      <w:tr>
        <w:tc>
          <w:tcPr>
            <w:tcW w:type="dxa" w:w="1701"/>
          </w:tcPr>
          <w:p>
            <w:r>
              <w:rPr>
                <w:sz w:val="18"/>
              </w:rPr>
              <w:t>policy</w:t>
            </w:r>
          </w:p>
        </w:tc>
        <w:tc>
          <w:tcPr>
            <w:tcW w:type="dxa" w:w="1134"/>
          </w:tcPr>
          <w:p>
            <w:r>
              <w:rPr>
                <w:sz w:val="18"/>
              </w:rPr>
              <w:t>Dict</w:t>
            </w:r>
          </w:p>
        </w:tc>
        <w:tc>
          <w:tcPr>
            <w:tcW w:type="dxa" w:w="1417"/>
          </w:tcPr>
          <w:p>
            <w:r>
              <w:rPr>
                <w:sz w:val="18"/>
              </w:rPr>
              <w:t>Planning</w:t>
            </w:r>
          </w:p>
        </w:tc>
        <w:tc>
          <w:tcPr>
            <w:tcW w:type="dxa" w:w="4819"/>
          </w:tcPr>
          <w:p>
            <w:r>
              <w:rPr>
                <w:sz w:val="18"/>
              </w:rPr>
              <w:t>Effective scan policy (limits, allowed attacks)</w:t>
            </w:r>
          </w:p>
        </w:tc>
      </w:tr>
      <w:tr>
        <w:tc>
          <w:tcPr>
            <w:tcW w:type="dxa" w:w="1701"/>
            <w:shd w:fill="EDF2F7" w:val="clear"/>
          </w:tcPr>
          <w:p>
            <w:r>
              <w:rPr>
                <w:sz w:val="18"/>
              </w:rPr>
              <w:t>strategy</w:t>
            </w:r>
          </w:p>
        </w:tc>
        <w:tc>
          <w:tcPr>
            <w:tcW w:type="dxa" w:w="1134"/>
            <w:shd w:fill="EDF2F7" w:val="clear"/>
          </w:tcPr>
          <w:p>
            <w:r>
              <w:rPr>
                <w:sz w:val="18"/>
              </w:rPr>
              <w:t>Dict</w:t>
            </w:r>
          </w:p>
        </w:tc>
        <w:tc>
          <w:tcPr>
            <w:tcW w:type="dxa" w:w="1417"/>
            <w:shd w:fill="EDF2F7" w:val="clear"/>
          </w:tcPr>
          <w:p>
            <w:r>
              <w:rPr>
                <w:sz w:val="18"/>
              </w:rPr>
              <w:t>Planning</w:t>
            </w:r>
          </w:p>
        </w:tc>
        <w:tc>
          <w:tcPr>
            <w:tcW w:type="dxa" w:w="4819"/>
            <w:shd w:fill="EDF2F7" w:val="clear"/>
          </w:tcPr>
          <w:p>
            <w:r>
              <w:rPr>
                <w:sz w:val="18"/>
              </w:rPr>
              <w:t>LLM-generated strategic analysis</w:t>
            </w:r>
          </w:p>
        </w:tc>
      </w:tr>
      <w:tr>
        <w:tc>
          <w:tcPr>
            <w:tcW w:type="dxa" w:w="1701"/>
          </w:tcPr>
          <w:p>
            <w:r>
              <w:rPr>
                <w:sz w:val="18"/>
              </w:rPr>
              <w:t>recon</w:t>
            </w:r>
          </w:p>
        </w:tc>
        <w:tc>
          <w:tcPr>
            <w:tcW w:type="dxa" w:w="1134"/>
          </w:tcPr>
          <w:p>
            <w:r>
              <w:rPr>
                <w:sz w:val="18"/>
              </w:rPr>
              <w:t>Dict</w:t>
            </w:r>
          </w:p>
        </w:tc>
        <w:tc>
          <w:tcPr>
            <w:tcW w:type="dxa" w:w="1417"/>
          </w:tcPr>
          <w:p>
            <w:r>
              <w:rPr>
                <w:sz w:val="18"/>
              </w:rPr>
              <w:t>Recon</w:t>
            </w:r>
          </w:p>
        </w:tc>
        <w:tc>
          <w:tcPr>
            <w:tcW w:type="dxa" w:w="4819"/>
          </w:tcPr>
          <w:p>
            <w:r>
              <w:rPr>
                <w:sz w:val="18"/>
              </w:rPr>
              <w:t>Discovered endpoints, technologies, forms</w:t>
            </w:r>
          </w:p>
        </w:tc>
      </w:tr>
      <w:tr>
        <w:tc>
          <w:tcPr>
            <w:tcW w:type="dxa" w:w="1701"/>
            <w:shd w:fill="EDF2F7" w:val="clear"/>
          </w:tcPr>
          <w:p>
            <w:r>
              <w:rPr>
                <w:sz w:val="18"/>
              </w:rPr>
              <w:t>strategy_plan</w:t>
            </w:r>
          </w:p>
        </w:tc>
        <w:tc>
          <w:tcPr>
            <w:tcW w:type="dxa" w:w="1134"/>
            <w:shd w:fill="EDF2F7" w:val="clear"/>
          </w:tcPr>
          <w:p>
            <w:r>
              <w:rPr>
                <w:sz w:val="18"/>
              </w:rPr>
              <w:t>Dict</w:t>
            </w:r>
          </w:p>
        </w:tc>
        <w:tc>
          <w:tcPr>
            <w:tcW w:type="dxa" w:w="1417"/>
            <w:shd w:fill="EDF2F7" w:val="clear"/>
          </w:tcPr>
          <w:p>
            <w:r>
              <w:rPr>
                <w:sz w:val="18"/>
              </w:rPr>
              <w:t>Strategy</w:t>
            </w:r>
          </w:p>
        </w:tc>
        <w:tc>
          <w:tcPr>
            <w:tcW w:type="dxa" w:w="4819"/>
            <w:shd w:fill="EDF2F7" w:val="clear"/>
          </w:tcPr>
          <w:p>
            <w:r>
              <w:rPr>
                <w:sz w:val="18"/>
              </w:rPr>
              <w:t>Prioritized attack vectors</w:t>
            </w:r>
          </w:p>
        </w:tc>
      </w:tr>
      <w:tr>
        <w:tc>
          <w:tcPr>
            <w:tcW w:type="dxa" w:w="1701"/>
          </w:tcPr>
          <w:p>
            <w:r>
              <w:rPr>
                <w:sz w:val="18"/>
              </w:rPr>
              <w:t>execution</w:t>
            </w:r>
          </w:p>
        </w:tc>
        <w:tc>
          <w:tcPr>
            <w:tcW w:type="dxa" w:w="1134"/>
          </w:tcPr>
          <w:p>
            <w:r>
              <w:rPr>
                <w:sz w:val="18"/>
              </w:rPr>
              <w:t>Dict</w:t>
            </w:r>
          </w:p>
        </w:tc>
        <w:tc>
          <w:tcPr>
            <w:tcW w:type="dxa" w:w="1417"/>
          </w:tcPr>
          <w:p>
            <w:r>
              <w:rPr>
                <w:sz w:val="18"/>
              </w:rPr>
              <w:t>Executor</w:t>
            </w:r>
          </w:p>
        </w:tc>
        <w:tc>
          <w:tcPr>
            <w:tcW w:type="dxa" w:w="4819"/>
          </w:tcPr>
          <w:p>
            <w:r>
              <w:rPr>
                <w:sz w:val="18"/>
              </w:rPr>
              <w:t>Raw findings from exploit execution</w:t>
            </w:r>
          </w:p>
        </w:tc>
      </w:tr>
      <w:tr>
        <w:tc>
          <w:tcPr>
            <w:tcW w:type="dxa" w:w="1701"/>
            <w:shd w:fill="EDF2F7" w:val="clear"/>
          </w:tcPr>
          <w:p>
            <w:r>
              <w:rPr>
                <w:sz w:val="18"/>
              </w:rPr>
              <w:t>validation</w:t>
            </w:r>
          </w:p>
        </w:tc>
        <w:tc>
          <w:tcPr>
            <w:tcW w:type="dxa" w:w="1134"/>
            <w:shd w:fill="EDF2F7" w:val="clear"/>
          </w:tcPr>
          <w:p>
            <w:r>
              <w:rPr>
                <w:sz w:val="18"/>
              </w:rPr>
              <w:t>Dict</w:t>
            </w:r>
          </w:p>
        </w:tc>
        <w:tc>
          <w:tcPr>
            <w:tcW w:type="dxa" w:w="1417"/>
            <w:shd w:fill="EDF2F7" w:val="clear"/>
          </w:tcPr>
          <w:p>
            <w:r>
              <w:rPr>
                <w:sz w:val="18"/>
              </w:rPr>
              <w:t>Validator</w:t>
            </w:r>
          </w:p>
        </w:tc>
        <w:tc>
          <w:tcPr>
            <w:tcW w:type="dxa" w:w="4819"/>
            <w:shd w:fill="EDF2F7" w:val="clear"/>
          </w:tcPr>
          <w:p>
            <w:r>
              <w:rPr>
                <w:sz w:val="18"/>
              </w:rPr>
              <w:t>Validation results with confidence scores</w:t>
            </w:r>
          </w:p>
        </w:tc>
      </w:tr>
      <w:tr>
        <w:tc>
          <w:tcPr>
            <w:tcW w:type="dxa" w:w="1701"/>
          </w:tcPr>
          <w:p>
            <w:r>
              <w:rPr>
                <w:sz w:val="18"/>
              </w:rPr>
              <w:t>poc</w:t>
            </w:r>
          </w:p>
        </w:tc>
        <w:tc>
          <w:tcPr>
            <w:tcW w:type="dxa" w:w="1134"/>
          </w:tcPr>
          <w:p>
            <w:r>
              <w:rPr>
                <w:sz w:val="18"/>
              </w:rPr>
              <w:t>Dict</w:t>
            </w:r>
          </w:p>
        </w:tc>
        <w:tc>
          <w:tcPr>
            <w:tcW w:type="dxa" w:w="1417"/>
          </w:tcPr>
          <w:p>
            <w:r>
              <w:rPr>
                <w:sz w:val="18"/>
              </w:rPr>
              <w:t>PoC</w:t>
            </w:r>
          </w:p>
        </w:tc>
        <w:tc>
          <w:tcPr>
            <w:tcW w:type="dxa" w:w="4819"/>
          </w:tcPr>
          <w:p>
            <w:r>
              <w:rPr>
                <w:sz w:val="18"/>
              </w:rPr>
              <w:t>Generated proof-of-concept evidence</w:t>
            </w:r>
          </w:p>
        </w:tc>
      </w:tr>
    </w:tbl>
    <w:p/>
    <w:p>
      <w:pPr>
        <w:pStyle w:val="Heading2"/>
      </w:pPr>
      <w:r>
        <w:t>7.2 Reconnaissance Agent</w:t>
      </w:r>
    </w:p>
    <w:p>
      <w:r>
        <w:t>File: app/agents/recon.py</w:t>
      </w:r>
    </w:p>
    <w:p>
      <w:r>
        <w:t>The Recon Agent discovers the target's attack surface by crawling, probing, and fingerprinting.</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1B2A4A" w:val="clear"/>
          </w:tcPr>
          <w:p>
            <w:pPr>
              <w:jc w:val="center"/>
            </w:pPr>
            <w:r>
              <w:rPr>
                <w:b/>
                <w:color w:val="FFFFFF"/>
                <w:sz w:val="20"/>
              </w:rPr>
              <w:t>Phase</w:t>
            </w:r>
          </w:p>
        </w:tc>
        <w:tc>
          <w:tcPr>
            <w:tcW w:type="dxa" w:w="1701"/>
            <w:shd w:fill="1B2A4A" w:val="clear"/>
          </w:tcPr>
          <w:p>
            <w:pPr>
              <w:jc w:val="center"/>
            </w:pPr>
            <w:r>
              <w:rPr>
                <w:b/>
                <w:color w:val="FFFFFF"/>
                <w:sz w:val="20"/>
              </w:rPr>
              <w:t>Tool Used</w:t>
            </w:r>
          </w:p>
        </w:tc>
        <w:tc>
          <w:tcPr>
            <w:tcW w:type="dxa" w:w="5386"/>
            <w:shd w:fill="1B2A4A" w:val="clear"/>
          </w:tcPr>
          <w:p>
            <w:pPr>
              <w:jc w:val="center"/>
            </w:pPr>
            <w:r>
              <w:rPr>
                <w:b/>
                <w:color w:val="FFFFFF"/>
                <w:sz w:val="20"/>
              </w:rPr>
              <w:t>What It Discovers</w:t>
            </w:r>
          </w:p>
        </w:tc>
      </w:tr>
      <w:tr>
        <w:tc>
          <w:tcPr>
            <w:tcW w:type="dxa" w:w="1984"/>
          </w:tcPr>
          <w:p>
            <w:r>
              <w:rPr>
                <w:sz w:val="18"/>
              </w:rPr>
              <w:t>1. HTTP Probing</w:t>
            </w:r>
          </w:p>
        </w:tc>
        <w:tc>
          <w:tcPr>
            <w:tcW w:type="dxa" w:w="1701"/>
          </w:tcPr>
          <w:p>
            <w:r>
              <w:rPr>
                <w:sz w:val="18"/>
              </w:rPr>
              <w:t>httpx</w:t>
            </w:r>
          </w:p>
        </w:tc>
        <w:tc>
          <w:tcPr>
            <w:tcW w:type="dxa" w:w="5386"/>
          </w:tcPr>
          <w:p>
            <w:r>
              <w:rPr>
                <w:sz w:val="18"/>
              </w:rPr>
              <w:t>Status codes, page titles, web server type, TLS info</w:t>
            </w:r>
          </w:p>
        </w:tc>
      </w:tr>
      <w:tr>
        <w:tc>
          <w:tcPr>
            <w:tcW w:type="dxa" w:w="1984"/>
            <w:shd w:fill="EDF2F7" w:val="clear"/>
          </w:tcPr>
          <w:p>
            <w:r>
              <w:rPr>
                <w:sz w:val="18"/>
              </w:rPr>
              <w:t>2. Web Crawling</w:t>
            </w:r>
          </w:p>
        </w:tc>
        <w:tc>
          <w:tcPr>
            <w:tcW w:type="dxa" w:w="1701"/>
            <w:shd w:fill="EDF2F7" w:val="clear"/>
          </w:tcPr>
          <w:p>
            <w:r>
              <w:rPr>
                <w:sz w:val="18"/>
              </w:rPr>
              <w:t>Katana</w:t>
            </w:r>
          </w:p>
        </w:tc>
        <w:tc>
          <w:tcPr>
            <w:tcW w:type="dxa" w:w="5386"/>
            <w:shd w:fill="EDF2F7" w:val="clear"/>
          </w:tcPr>
          <w:p>
            <w:r>
              <w:rPr>
                <w:sz w:val="18"/>
              </w:rPr>
              <w:t>All reachable URLs, JavaScript routes, API endpoints</w:t>
            </w:r>
          </w:p>
        </w:tc>
      </w:tr>
      <w:tr>
        <w:tc>
          <w:tcPr>
            <w:tcW w:type="dxa" w:w="1984"/>
          </w:tcPr>
          <w:p>
            <w:r>
              <w:rPr>
                <w:sz w:val="18"/>
              </w:rPr>
              <w:t>3. Technology Detection</w:t>
            </w:r>
          </w:p>
        </w:tc>
        <w:tc>
          <w:tcPr>
            <w:tcW w:type="dxa" w:w="1701"/>
          </w:tcPr>
          <w:p>
            <w:r>
              <w:rPr>
                <w:sz w:val="18"/>
              </w:rPr>
              <w:t>httpx + custom</w:t>
            </w:r>
          </w:p>
        </w:tc>
        <w:tc>
          <w:tcPr>
            <w:tcW w:type="dxa" w:w="5386"/>
          </w:tcPr>
          <w:p>
            <w:r>
              <w:rPr>
                <w:sz w:val="18"/>
              </w:rPr>
              <w:t>Frameworks (React, Django, Laravel), server software</w:t>
            </w:r>
          </w:p>
        </w:tc>
      </w:tr>
      <w:tr>
        <w:tc>
          <w:tcPr>
            <w:tcW w:type="dxa" w:w="1984"/>
            <w:shd w:fill="EDF2F7" w:val="clear"/>
          </w:tcPr>
          <w:p>
            <w:r>
              <w:rPr>
                <w:sz w:val="18"/>
              </w:rPr>
              <w:t>4. Template Scanning</w:t>
            </w:r>
          </w:p>
        </w:tc>
        <w:tc>
          <w:tcPr>
            <w:tcW w:type="dxa" w:w="1701"/>
            <w:shd w:fill="EDF2F7" w:val="clear"/>
          </w:tcPr>
          <w:p>
            <w:r>
              <w:rPr>
                <w:sz w:val="18"/>
              </w:rPr>
              <w:t>Nuclei</w:t>
            </w:r>
          </w:p>
        </w:tc>
        <w:tc>
          <w:tcPr>
            <w:tcW w:type="dxa" w:w="5386"/>
            <w:shd w:fill="EDF2F7" w:val="clear"/>
          </w:tcPr>
          <w:p>
            <w:r>
              <w:rPr>
                <w:sz w:val="18"/>
              </w:rPr>
              <w:t>Known CVEs, exposed credentials, misconfigurations</w:t>
            </w:r>
          </w:p>
        </w:tc>
      </w:tr>
      <w:tr>
        <w:tc>
          <w:tcPr>
            <w:tcW w:type="dxa" w:w="1984"/>
          </w:tcPr>
          <w:p>
            <w:r>
              <w:rPr>
                <w:sz w:val="18"/>
              </w:rPr>
              <w:t>5. Form Discovery</w:t>
            </w:r>
          </w:p>
        </w:tc>
        <w:tc>
          <w:tcPr>
            <w:tcW w:type="dxa" w:w="1701"/>
          </w:tcPr>
          <w:p>
            <w:r>
              <w:rPr>
                <w:sz w:val="18"/>
              </w:rPr>
              <w:t>Katana + Playwright</w:t>
            </w:r>
          </w:p>
        </w:tc>
        <w:tc>
          <w:tcPr>
            <w:tcW w:type="dxa" w:w="5386"/>
          </w:tcPr>
          <w:p>
            <w:r>
              <w:rPr>
                <w:sz w:val="18"/>
              </w:rPr>
              <w:t>HTML forms, input fields, hidden parameters</w:t>
            </w:r>
          </w:p>
        </w:tc>
      </w:tr>
      <w:tr>
        <w:tc>
          <w:tcPr>
            <w:tcW w:type="dxa" w:w="1984"/>
            <w:shd w:fill="EDF2F7" w:val="clear"/>
          </w:tcPr>
          <w:p>
            <w:r>
              <w:rPr>
                <w:sz w:val="18"/>
              </w:rPr>
              <w:t>6. Data Persistence</w:t>
            </w:r>
          </w:p>
        </w:tc>
        <w:tc>
          <w:tcPr>
            <w:tcW w:type="dxa" w:w="1701"/>
            <w:shd w:fill="EDF2F7" w:val="clear"/>
          </w:tcPr>
          <w:p>
            <w:r>
              <w:rPr>
                <w:sz w:val="18"/>
              </w:rPr>
              <w:t>PostgreSQL</w:t>
            </w:r>
          </w:p>
        </w:tc>
        <w:tc>
          <w:tcPr>
            <w:tcW w:type="dxa" w:w="5386"/>
            <w:shd w:fill="EDF2F7" w:val="clear"/>
          </w:tcPr>
          <w:p>
            <w:r>
              <w:rPr>
                <w:sz w:val="18"/>
              </w:rPr>
              <w:t>All endpoints stored as Endpoint records linked to the Scan</w:t>
            </w:r>
          </w:p>
        </w:tc>
      </w:tr>
      <w:tr>
        <w:tc>
          <w:tcPr>
            <w:tcW w:type="dxa" w:w="1984"/>
          </w:tcPr>
          <w:p>
            <w:r>
              <w:rPr>
                <w:sz w:val="18"/>
              </w:rPr>
              <w:t>7. Raw Output Upload</w:t>
            </w:r>
          </w:p>
        </w:tc>
        <w:tc>
          <w:tcPr>
            <w:tcW w:type="dxa" w:w="1701"/>
          </w:tcPr>
          <w:p>
            <w:r>
              <w:rPr>
                <w:sz w:val="18"/>
              </w:rPr>
              <w:t>MinIO</w:t>
            </w:r>
          </w:p>
        </w:tc>
        <w:tc>
          <w:tcPr>
            <w:tcW w:type="dxa" w:w="5386"/>
          </w:tcPr>
          <w:p>
            <w:r>
              <w:rPr>
                <w:sz w:val="18"/>
              </w:rPr>
              <w:t>Full tool outputs stored for audit trail</w:t>
            </w:r>
          </w:p>
        </w:tc>
      </w:tr>
    </w:tbl>
    <w:p/>
    <w:p>
      <w:pPr>
        <w:pStyle w:val="Heading2"/>
      </w:pPr>
      <w:r>
        <w:t>7.3 Attack Strategy Agent</w:t>
      </w:r>
    </w:p>
    <w:p>
      <w:r>
        <w:t>File: app/agents/strategy.py</w:t>
      </w:r>
    </w:p>
    <w:p>
      <w:r>
        <w:t>This agent uses LLM-powered threat modeling to analyze discovered endpoints and create a prioritized attack plan based on OWASP Top 10 categories.</w:t>
      </w:r>
    </w:p>
    <w:p>
      <w:r>
        <w:t>1. Loads all discovered endpoints from the database.</w:t>
      </w:r>
    </w:p>
    <w:p>
      <w:r>
        <w:t>2. Sends an endpoint summary to the LLM with a structured prompt requesting JSON threat model output.</w:t>
      </w:r>
    </w:p>
    <w:p>
      <w:r>
        <w:t>3. LLM identifies injection points, access control targets, auth bypass candidates, and sensitive endpoints.</w:t>
      </w:r>
    </w:p>
    <w:p>
      <w:r>
        <w:t>4. Fallback: if LLM is unavailable, a deterministic rule-based threat model is generated using URL pattern matching.</w:t>
      </w:r>
    </w:p>
    <w:p>
      <w:r>
        <w:t>5. Attack vectors are prioritized: AUTH_BYPASS (priority 95) → IDOR (85) → SQLI (80) → XSS (70).</w:t>
      </w:r>
    </w:p>
    <w:p>
      <w:r>
        <w:t>6. Attack nodes are created in the database for the Executor to consume.</w:t>
      </w:r>
    </w:p>
    <w:p>
      <w:pPr>
        <w:pStyle w:val="Heading2"/>
      </w:pPr>
      <w:r>
        <w:t>7.4 Exploit Execution Agent</w:t>
      </w:r>
    </w:p>
    <w:p>
      <w:r>
        <w:t>File: app/agents/executor.py</w:t>
      </w:r>
    </w:p>
    <w:p>
      <w:r>
        <w:t>The Executor runs the actual security tests against the target, sending payloads and analyzing responses through a sandboxed tool execution environment.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1B2A4A" w:val="clear"/>
          </w:tcPr>
          <w:p>
            <w:pPr>
              <w:jc w:val="center"/>
            </w:pPr>
            <w:r>
              <w:rPr>
                <w:b/>
                <w:color w:val="FFFFFF"/>
                <w:sz w:val="20"/>
              </w:rPr>
              <w:t>Attack Type</w:t>
            </w:r>
          </w:p>
        </w:tc>
        <w:tc>
          <w:tcPr>
            <w:tcW w:type="dxa" w:w="1984"/>
            <w:shd w:fill="1B2A4A" w:val="clear"/>
          </w:tcPr>
          <w:p>
            <w:pPr>
              <w:jc w:val="center"/>
            </w:pPr>
            <w:r>
              <w:rPr>
                <w:b/>
                <w:color w:val="FFFFFF"/>
                <w:sz w:val="20"/>
              </w:rPr>
              <w:t>Tool</w:t>
            </w:r>
          </w:p>
        </w:tc>
        <w:tc>
          <w:tcPr>
            <w:tcW w:type="dxa" w:w="3118"/>
            <w:shd w:fill="1B2A4A" w:val="clear"/>
          </w:tcPr>
          <w:p>
            <w:pPr>
              <w:jc w:val="center"/>
            </w:pPr>
            <w:r>
              <w:rPr>
                <w:b/>
                <w:color w:val="FFFFFF"/>
                <w:sz w:val="20"/>
              </w:rPr>
              <w:t>Detection Method</w:t>
            </w:r>
          </w:p>
        </w:tc>
        <w:tc>
          <w:tcPr>
            <w:tcW w:type="dxa" w:w="1984"/>
            <w:shd w:fill="1B2A4A" w:val="clear"/>
          </w:tcPr>
          <w:p>
            <w:pPr>
              <w:jc w:val="center"/>
            </w:pPr>
            <w:r>
              <w:rPr>
                <w:b/>
                <w:color w:val="FFFFFF"/>
                <w:sz w:val="20"/>
              </w:rPr>
              <w:t>Severity</w:t>
            </w:r>
          </w:p>
        </w:tc>
      </w:tr>
      <w:tr>
        <w:tc>
          <w:tcPr>
            <w:tcW w:type="dxa" w:w="1984"/>
          </w:tcPr>
          <w:p>
            <w:r>
              <w:rPr>
                <w:sz w:val="18"/>
              </w:rPr>
              <w:t>SQL Injection (SQLI)</w:t>
            </w:r>
          </w:p>
        </w:tc>
        <w:tc>
          <w:tcPr>
            <w:tcW w:type="dxa" w:w="1984"/>
          </w:tcPr>
          <w:p>
            <w:r>
              <w:rPr>
                <w:sz w:val="18"/>
              </w:rPr>
              <w:t>sqlmap</w:t>
            </w:r>
          </w:p>
        </w:tc>
        <w:tc>
          <w:tcPr>
            <w:tcW w:type="dxa" w:w="3118"/>
          </w:tcPr>
          <w:p>
            <w:r>
              <w:rPr>
                <w:sz w:val="18"/>
              </w:rPr>
              <w:t>Checks for 'is vulnerable' or 'injectable' in output</w:t>
            </w:r>
          </w:p>
        </w:tc>
        <w:tc>
          <w:tcPr>
            <w:tcW w:type="dxa" w:w="1984"/>
          </w:tcPr>
          <w:p>
            <w:r>
              <w:rPr>
                <w:sz w:val="18"/>
              </w:rPr>
              <w:t>HIGH</w:t>
            </w:r>
          </w:p>
        </w:tc>
      </w:tr>
      <w:tr>
        <w:tc>
          <w:tcPr>
            <w:tcW w:type="dxa" w:w="1984"/>
            <w:shd w:fill="EDF2F7" w:val="clear"/>
          </w:tcPr>
          <w:p>
            <w:r>
              <w:rPr>
                <w:sz w:val="18"/>
              </w:rPr>
              <w:t>Cross-Site Scripting (XSS)</w:t>
            </w:r>
          </w:p>
        </w:tc>
        <w:tc>
          <w:tcPr>
            <w:tcW w:type="dxa" w:w="1984"/>
            <w:shd w:fill="EDF2F7" w:val="clear"/>
          </w:tcPr>
          <w:p>
            <w:r>
              <w:rPr>
                <w:sz w:val="18"/>
              </w:rPr>
              <w:t>dalfox</w:t>
            </w:r>
          </w:p>
        </w:tc>
        <w:tc>
          <w:tcPr>
            <w:tcW w:type="dxa" w:w="3118"/>
            <w:shd w:fill="EDF2F7" w:val="clear"/>
          </w:tcPr>
          <w:p>
            <w:r>
              <w:rPr>
                <w:sz w:val="18"/>
              </w:rPr>
              <w:t>Parses JSON output for reflected payloads</w:t>
            </w:r>
          </w:p>
        </w:tc>
        <w:tc>
          <w:tcPr>
            <w:tcW w:type="dxa" w:w="1984"/>
            <w:shd w:fill="EDF2F7" w:val="clear"/>
          </w:tcPr>
          <w:p>
            <w:r>
              <w:rPr>
                <w:sz w:val="18"/>
              </w:rPr>
              <w:t>MEDIUM</w:t>
            </w:r>
          </w:p>
        </w:tc>
      </w:tr>
      <w:tr>
        <w:tc>
          <w:tcPr>
            <w:tcW w:type="dxa" w:w="1984"/>
          </w:tcPr>
          <w:p>
            <w:r>
              <w:rPr>
                <w:sz w:val="18"/>
              </w:rPr>
              <w:t>IDOR</w:t>
            </w:r>
          </w:p>
        </w:tc>
        <w:tc>
          <w:tcPr>
            <w:tcW w:type="dxa" w:w="1984"/>
          </w:tcPr>
          <w:p>
            <w:r>
              <w:rPr>
                <w:sz w:val="18"/>
              </w:rPr>
              <w:t>Custom idor_tester</w:t>
            </w:r>
          </w:p>
        </w:tc>
        <w:tc>
          <w:tcPr>
            <w:tcW w:type="dxa" w:w="3118"/>
          </w:tcPr>
          <w:p>
            <w:r>
              <w:rPr>
                <w:sz w:val="18"/>
              </w:rPr>
              <w:t>Checks for 'IDOR_DETECTED' marker</w:t>
            </w:r>
          </w:p>
        </w:tc>
        <w:tc>
          <w:tcPr>
            <w:tcW w:type="dxa" w:w="1984"/>
          </w:tcPr>
          <w:p>
            <w:r>
              <w:rPr>
                <w:sz w:val="18"/>
              </w:rPr>
              <w:t>HIGH</w:t>
            </w:r>
          </w:p>
        </w:tc>
      </w:tr>
      <w:tr>
        <w:tc>
          <w:tcPr>
            <w:tcW w:type="dxa" w:w="1984"/>
            <w:shd w:fill="EDF2F7" w:val="clear"/>
          </w:tcPr>
          <w:p>
            <w:r>
              <w:rPr>
                <w:sz w:val="18"/>
              </w:rPr>
              <w:t>Auth Bypass</w:t>
            </w:r>
          </w:p>
        </w:tc>
        <w:tc>
          <w:tcPr>
            <w:tcW w:type="dxa" w:w="1984"/>
            <w:shd w:fill="EDF2F7" w:val="clear"/>
          </w:tcPr>
          <w:p>
            <w:r>
              <w:rPr>
                <w:sz w:val="18"/>
              </w:rPr>
              <w:t>Custom auth_bypass_tester</w:t>
            </w:r>
          </w:p>
        </w:tc>
        <w:tc>
          <w:tcPr>
            <w:tcW w:type="dxa" w:w="3118"/>
            <w:shd w:fill="EDF2F7" w:val="clear"/>
          </w:tcPr>
          <w:p>
            <w:r>
              <w:rPr>
                <w:sz w:val="18"/>
              </w:rPr>
              <w:t>Checks for 'BYPASS_SUCCESSFUL' marker</w:t>
            </w:r>
          </w:p>
        </w:tc>
        <w:tc>
          <w:tcPr>
            <w:tcW w:type="dxa" w:w="1984"/>
            <w:shd w:fill="EDF2F7" w:val="clear"/>
          </w:tcPr>
          <w:p>
            <w:r>
              <w:rPr>
                <w:sz w:val="18"/>
              </w:rPr>
              <w:t>CRITICAL</w:t>
            </w:r>
          </w:p>
        </w:tc>
      </w:tr>
      <w:tr>
        <w:tc>
          <w:tcPr>
            <w:tcW w:type="dxa" w:w="1984"/>
          </w:tcPr>
          <w:p>
            <w:r>
              <w:rPr>
                <w:sz w:val="18"/>
              </w:rPr>
              <w:t>Security Headers</w:t>
            </w:r>
          </w:p>
        </w:tc>
        <w:tc>
          <w:tcPr>
            <w:tcW w:type="dxa" w:w="1984"/>
          </w:tcPr>
          <w:p>
            <w:r>
              <w:rPr>
                <w:sz w:val="18"/>
              </w:rPr>
              <w:t>Custom security_headers</w:t>
            </w:r>
          </w:p>
        </w:tc>
        <w:tc>
          <w:tcPr>
            <w:tcW w:type="dxa" w:w="3118"/>
          </w:tcPr>
          <w:p>
            <w:r>
              <w:rPr>
                <w:sz w:val="18"/>
              </w:rPr>
              <w:t>Checks for missing CSP, HSTS, X-Frame headers</w:t>
            </w:r>
          </w:p>
        </w:tc>
        <w:tc>
          <w:tcPr>
            <w:tcW w:type="dxa" w:w="1984"/>
          </w:tcPr>
          <w:p>
            <w:r>
              <w:rPr>
                <w:sz w:val="18"/>
              </w:rPr>
              <w:t>LOW–MEDIUM</w:t>
            </w:r>
          </w:p>
        </w:tc>
      </w:tr>
    </w:tbl>
    <w:p/>
    <w:p/>
    <w:p>
      <w:r>
        <w:rPr>
          <w:b/>
        </w:rPr>
        <w:t xml:space="preserve">Smart Attack Capping: </w:t>
      </w:r>
      <w:r>
        <w:t>To prevent excessive HTTP traffic, the Executor enforces per-type caps: max 5 SQLI tests, max 5 XSS tests, max 3 IDOR tests, and max 2 Auth Bypass tests per scan. Each finding is persisted to the Vulnerability table with OWASP category, CWE ID, and severity.</w:t>
      </w:r>
    </w:p>
    <w:p>
      <w:pPr>
        <w:pStyle w:val="Heading2"/>
      </w:pPr>
      <w:r>
        <w:t>7.5 Validation Agent</w:t>
      </w:r>
    </w:p>
    <w:p>
      <w:r>
        <w:t>File: app/agents/validator.py</w:t>
      </w:r>
    </w:p>
    <w:p>
      <w:r>
        <w:t>The Validation Agent implements the Zero-Hallucination Guardrail — the core mechanism that prevents false positives from reaching the final report.</w:t>
      </w:r>
    </w:p>
    <w:p>
      <w:pPr>
        <w:pStyle w:val="Heading3"/>
      </w:pPr>
      <w:r>
        <w:t>How Validation Works:</w:t>
      </w:r>
    </w:p>
    <w:p>
      <w:r>
        <w:t>1. For each unvalidated finding, the agent replays the exact attack 3 times independently.</w:t>
      </w:r>
    </w:p>
    <w:p>
      <w:r>
        <w:t>2. Each replay re-executes the tool (sqlmap, dalfox, etc.) with the same parameters.</w:t>
      </w:r>
    </w:p>
    <w:p>
      <w:r>
        <w:t>3. A 2-second delay is enforced between replays to avoid rate limiting interference.</w:t>
      </w:r>
    </w:p>
    <w:p>
      <w:r>
        <w:t>4. The confidence score = (successes / 3). A score ≥ 0.85 (i.e., 2 out of 3 successes) marks the finding as VALIDATED.</w:t>
      </w:r>
    </w:p>
    <w:p>
      <w:r>
        <w:t>5. Findings below the threshold are marked FALSE_POSITIVE.</w:t>
      </w:r>
    </w:p>
    <w:p>
      <w:r>
        <w:t>6. For false positives, the LLM analyzes the replay results and generates an explanation (e.g., 'Tool misdetection due to WAF response caching').</w:t>
      </w:r>
    </w:p>
    <w:p>
      <w:r>
        <w:t>7. The finding's status, confidence score, and replay count are updated in the database.</w:t>
      </w:r>
    </w:p>
    <w:p>
      <w:pPr>
        <w:pStyle w:val="Heading2"/>
      </w:pPr>
      <w:r>
        <w:t>7.6 PoC Generation Agent</w:t>
      </w:r>
    </w:p>
    <w:p>
      <w:r>
        <w:t>File: app/agents/poc_generator.py</w:t>
      </w:r>
    </w:p>
    <w:p>
      <w:r>
        <w:t>For every validated finding, this agent generates comprehensive proof-of-concept evidence that enables developers to understand, reproduce, and fix the vulnerability.</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1B2A4A" w:val="clear"/>
          </w:tcPr>
          <w:p>
            <w:pPr>
              <w:jc w:val="center"/>
            </w:pPr>
            <w:r>
              <w:rPr>
                <w:b/>
                <w:color w:val="FFFFFF"/>
                <w:sz w:val="20"/>
              </w:rPr>
              <w:t>PoC Component</w:t>
            </w:r>
          </w:p>
        </w:tc>
        <w:tc>
          <w:tcPr>
            <w:tcW w:type="dxa" w:w="3969"/>
            <w:shd w:fill="1B2A4A" w:val="clear"/>
          </w:tcPr>
          <w:p>
            <w:pPr>
              <w:jc w:val="center"/>
            </w:pPr>
            <w:r>
              <w:rPr>
                <w:b/>
                <w:color w:val="FFFFFF"/>
                <w:sz w:val="20"/>
              </w:rPr>
              <w:t>How It's Generated</w:t>
            </w:r>
          </w:p>
        </w:tc>
        <w:tc>
          <w:tcPr>
            <w:tcW w:type="dxa" w:w="3402"/>
            <w:shd w:fill="1B2A4A" w:val="clear"/>
          </w:tcPr>
          <w:p>
            <w:pPr>
              <w:jc w:val="center"/>
            </w:pPr>
            <w:r>
              <w:rPr>
                <w:b/>
                <w:color w:val="FFFFFF"/>
                <w:sz w:val="20"/>
              </w:rPr>
              <w:t>Storage</w:t>
            </w:r>
          </w:p>
        </w:tc>
      </w:tr>
      <w:tr>
        <w:tc>
          <w:tcPr>
            <w:tcW w:type="dxa" w:w="1701"/>
          </w:tcPr>
          <w:p>
            <w:r>
              <w:rPr>
                <w:sz w:val="18"/>
              </w:rPr>
              <w:t>Screenshot</w:t>
            </w:r>
          </w:p>
        </w:tc>
        <w:tc>
          <w:tcPr>
            <w:tcW w:type="dxa" w:w="3969"/>
          </w:tcPr>
          <w:p>
            <w:r>
              <w:rPr>
                <w:sz w:val="18"/>
              </w:rPr>
              <w:t>Playwright browser automation (headless Chrome)</w:t>
            </w:r>
          </w:p>
        </w:tc>
        <w:tc>
          <w:tcPr>
            <w:tcW w:type="dxa" w:w="3402"/>
          </w:tcPr>
          <w:p>
            <w:r>
              <w:rPr>
                <w:sz w:val="18"/>
              </w:rPr>
              <w:t>MinIO object storage with pre-signed URL</w:t>
            </w:r>
          </w:p>
        </w:tc>
      </w:tr>
      <w:tr>
        <w:tc>
          <w:tcPr>
            <w:tcW w:type="dxa" w:w="1701"/>
            <w:shd w:fill="EDF2F7" w:val="clear"/>
          </w:tcPr>
          <w:p>
            <w:r>
              <w:rPr>
                <w:sz w:val="18"/>
              </w:rPr>
              <w:t>Step-by-Step PoC</w:t>
            </w:r>
          </w:p>
        </w:tc>
        <w:tc>
          <w:tcPr>
            <w:tcW w:type="dxa" w:w="3969"/>
            <w:shd w:fill="EDF2F7" w:val="clear"/>
          </w:tcPr>
          <w:p>
            <w:r>
              <w:rPr>
                <w:sz w:val="18"/>
              </w:rPr>
              <w:t>LLM decomposes the vulnerability into 3–5 actionable reproduction steps, each with its own screenshot</w:t>
            </w:r>
          </w:p>
        </w:tc>
        <w:tc>
          <w:tcPr>
            <w:tcW w:type="dxa" w:w="3402"/>
            <w:shd w:fill="EDF2F7" w:val="clear"/>
          </w:tcPr>
          <w:p>
            <w:r>
              <w:rPr>
                <w:sz w:val="18"/>
              </w:rPr>
              <w:t>JSON in poc_steps column</w:t>
            </w:r>
          </w:p>
        </w:tc>
      </w:tr>
      <w:tr>
        <w:tc>
          <w:tcPr>
            <w:tcW w:type="dxa" w:w="1701"/>
          </w:tcPr>
          <w:p>
            <w:r>
              <w:rPr>
                <w:sz w:val="18"/>
              </w:rPr>
              <w:t>HTTP Trace</w:t>
            </w:r>
          </w:p>
        </w:tc>
        <w:tc>
          <w:tcPr>
            <w:tcW w:type="dxa" w:w="3969"/>
          </w:tcPr>
          <w:p>
            <w:r>
              <w:rPr>
                <w:sz w:val="18"/>
              </w:rPr>
              <w:t>Raw request/response capture (method, headers, body, status code)</w:t>
            </w:r>
          </w:p>
        </w:tc>
        <w:tc>
          <w:tcPr>
            <w:tcW w:type="dxa" w:w="3402"/>
          </w:tcPr>
          <w:p>
            <w:r>
              <w:rPr>
                <w:sz w:val="18"/>
              </w:rPr>
              <w:t>MinIO (JSON)</w:t>
            </w:r>
          </w:p>
        </w:tc>
      </w:tr>
      <w:tr>
        <w:tc>
          <w:tcPr>
            <w:tcW w:type="dxa" w:w="1701"/>
            <w:shd w:fill="EDF2F7" w:val="clear"/>
          </w:tcPr>
          <w:p>
            <w:r>
              <w:rPr>
                <w:sz w:val="18"/>
              </w:rPr>
              <w:t>cURL Command</w:t>
            </w:r>
          </w:p>
        </w:tc>
        <w:tc>
          <w:tcPr>
            <w:tcW w:type="dxa" w:w="3969"/>
            <w:shd w:fill="EDF2F7" w:val="clear"/>
          </w:tcPr>
          <w:p>
            <w:r>
              <w:rPr>
                <w:sz w:val="18"/>
              </w:rPr>
              <w:t>Auto-generated reproduction command from finding parameters</w:t>
            </w:r>
          </w:p>
        </w:tc>
        <w:tc>
          <w:tcPr>
            <w:tcW w:type="dxa" w:w="3402"/>
            <w:shd w:fill="EDF2F7" w:val="clear"/>
          </w:tcPr>
          <w:p>
            <w:r>
              <w:rPr>
                <w:sz w:val="18"/>
              </w:rPr>
              <w:t>Stored in finding record</w:t>
            </w:r>
          </w:p>
        </w:tc>
      </w:tr>
      <w:tr>
        <w:tc>
          <w:tcPr>
            <w:tcW w:type="dxa" w:w="1701"/>
          </w:tcPr>
          <w:p>
            <w:r>
              <w:rPr>
                <w:sz w:val="18"/>
              </w:rPr>
              <w:t>Business Impact</w:t>
            </w:r>
          </w:p>
        </w:tc>
        <w:tc>
          <w:tcPr>
            <w:tcW w:type="dxa" w:w="3969"/>
          </w:tcPr>
          <w:p>
            <w:r>
              <w:rPr>
                <w:sz w:val="18"/>
              </w:rPr>
              <w:t>LLM-generated executive-level analysis covering: executive summary, attacker capabilities, data at risk, financial impact, compliance implications</w:t>
            </w:r>
          </w:p>
        </w:tc>
        <w:tc>
          <w:tcPr>
            <w:tcW w:type="dxa" w:w="3402"/>
          </w:tcPr>
          <w:p>
            <w:r>
              <w:rPr>
                <w:sz w:val="18"/>
              </w:rPr>
              <w:t>llm_business_impact column</w:t>
            </w:r>
          </w:p>
        </w:tc>
      </w:tr>
      <w:tr>
        <w:tc>
          <w:tcPr>
            <w:tcW w:type="dxa" w:w="1701"/>
            <w:shd w:fill="EDF2F7" w:val="clear"/>
          </w:tcPr>
          <w:p>
            <w:r>
              <w:rPr>
                <w:sz w:val="18"/>
              </w:rPr>
              <w:t>Remediation Guide</w:t>
            </w:r>
          </w:p>
        </w:tc>
        <w:tc>
          <w:tcPr>
            <w:tcW w:type="dxa" w:w="3969"/>
            <w:shd w:fill="EDF2F7" w:val="clear"/>
          </w:tcPr>
          <w:p>
            <w:r>
              <w:rPr>
                <w:sz w:val="18"/>
              </w:rPr>
              <w:t>LLM-generated step-by-step fix including: root cause, hotfix, permanent code patch (before/after), hardening, verification steps, references</w:t>
            </w:r>
          </w:p>
        </w:tc>
        <w:tc>
          <w:tcPr>
            <w:tcW w:type="dxa" w:w="3402"/>
            <w:shd w:fill="EDF2F7" w:val="clear"/>
          </w:tcPr>
          <w:p>
            <w:r>
              <w:rPr>
                <w:sz w:val="18"/>
              </w:rPr>
              <w:t>llm_remediation column</w:t>
            </w:r>
          </w:p>
        </w:tc>
      </w:tr>
    </w:tbl>
    <w:p/>
    <w:p>
      <w:pPr>
        <w:pStyle w:val="Heading2"/>
      </w:pPr>
      <w:r>
        <w:t>7.7 Remediation Agent</w:t>
      </w:r>
    </w:p>
    <w:p>
      <w:r>
        <w:t>File: app/agents/remediation_agent.py</w:t>
      </w:r>
    </w:p>
    <w:p>
      <w:r>
        <w:t>An on-demand agent that generates instant, technology-specific remediation guidance for any vulnerability. It detects the target technology (PHP, Python, Node.js, Java, ASP.NET) from endpoint URLs and response evidence, then generates tailored code examples.</w:t>
      </w:r>
    </w:p>
    <w:p>
      <w:r>
        <w:br w:type="page"/>
      </w:r>
    </w:p>
    <w:p>
      <w:pPr>
        <w:pStyle w:val="Heading1"/>
      </w:pPr>
      <w:r>
        <w:t>8. Layer 5 — Deterministic Rule Engine</w:t>
      </w:r>
    </w:p>
    <w:p>
      <w:r>
        <w:t>The Rule Engine is RakshAI's "brain" for security decisions. It is a 7-component pipeline that transforms raw discovery data into a safe, prioritized, and validated attack plan — all without any LLM involvement. Every decision is traceable back to a specific YAML rule.</w:t>
      </w:r>
    </w:p>
    <w:p>
      <w:pPr>
        <w:pStyle w:val="Heading2"/>
      </w:pPr>
      <w:r>
        <w:t>8.1 Context Normalizer</w:t>
      </w:r>
    </w:p>
    <w:p>
      <w:r>
        <w:t>File: app/rule_engine/context_normalizer.py</w:t>
      </w:r>
    </w:p>
    <w:p>
      <w:r>
        <w:t>Takes raw discovery output (different formats from httpx, Katana, Nuclei) and transforms it into a standardized internal format that all downstream components can consume.</w:t>
      </w:r>
    </w:p>
    <w:p>
      <w:pPr>
        <w:pStyle w:val="Heading2"/>
      </w:pPr>
      <w:r>
        <w:t>8.2 OWASP Mapper</w:t>
      </w:r>
    </w:p>
    <w:p>
      <w:r>
        <w:t>File: app/rule_engine/owasp_mapper.py</w:t>
      </w:r>
    </w:p>
    <w:p>
      <w:r>
        <w:t>Maps each discovered endpoint to relevant OWASP Top 10:2025 categories based on URL patterns, parameter names, and technology fingerprints. For example, an endpoint with 'id' parameter gets mapped to A01 (Broken Access Control).</w:t>
      </w:r>
    </w:p>
    <w:p>
      <w:pPr>
        <w:pStyle w:val="Heading2"/>
      </w:pPr>
      <w:r>
        <w:t>8.3 Test Case Evaluator</w:t>
      </w:r>
    </w:p>
    <w:p>
      <w:r>
        <w:t>File: app/rule_engine/test_case_evaluator.py</w:t>
      </w:r>
    </w:p>
    <w:p>
      <w:r>
        <w:t>Selects the applicable test cases from the Knowledge Base's 96+ YAML files based on the OWASP mapping. Each test case defines what to test, how to test it, and what success/failure looks like.</w:t>
      </w:r>
    </w:p>
    <w:p>
      <w:pPr>
        <w:pStyle w:val="Heading2"/>
      </w:pPr>
      <w:r>
        <w:t>8.4 Payload Binder</w:t>
      </w:r>
    </w:p>
    <w:p>
      <w:r>
        <w:t>File: app/rule_engine/payload_binder.py</w:t>
      </w:r>
    </w:p>
    <w:p>
      <w:r>
        <w:t>Binds safe payloads from ~1,000 YAML-defined payload entries to the selected test cases. Payloads are organized by category: injection (SQL, XSS, command), access-control, authentication, cryptographic, SSRF, file-inclusion, and deserialization.</w:t>
      </w:r>
    </w:p>
    <w:p>
      <w:pPr>
        <w:pStyle w:val="Heading2"/>
      </w:pPr>
      <w:r>
        <w:t>8.5 Safety Enforcer</w:t>
      </w:r>
    </w:p>
    <w:p>
      <w:r>
        <w:t>File: app/rule_engine/safety_enforcer.py</w:t>
      </w:r>
    </w:p>
    <w:p>
      <w:r>
        <w:t>The critical safety gate. Blocks destructive payloads (DROP TABLE, rm -rf, shutdown, format, etc.) in production environments. Validates that all payloads are within the scan policy's allowed attack types.</w:t>
      </w:r>
    </w:p>
    <w:p>
      <w:pPr>
        <w:pStyle w:val="Heading2"/>
      </w:pPr>
      <w:r>
        <w:t>8.6 Validator Selector</w:t>
      </w:r>
    </w:p>
    <w:p>
      <w:r>
        <w:t>File: app/rule_engine/validator_selector.py</w:t>
      </w:r>
    </w:p>
    <w:p>
      <w:r>
        <w:t>Chooses the appropriate detection validators from 6 YAML validator definitions. Each validator knows how to interpret tool output and determine if a vulnerability was successfully exploited (e.g., checking for SQL error patterns, reflected XSS markers).</w:t>
      </w:r>
    </w:p>
    <w:p>
      <w:pPr>
        <w:pStyle w:val="Heading2"/>
      </w:pPr>
      <w:r>
        <w:t>8.7 Attack Plan Generator</w:t>
      </w:r>
    </w:p>
    <w:p>
      <w:r>
        <w:t>File: app/rule_engine/attack_plan_generator.py</w:t>
      </w:r>
    </w:p>
    <w:p>
      <w:r>
        <w:t>Assembles the final attack execution plan by combining the normalized context, OWASP mappings, selected test cases, bound payloads, safety-checked constraints, and validator assignments into a structured execution document.</w:t>
      </w:r>
    </w:p>
    <w:p>
      <w:r>
        <w:br w:type="page"/>
      </w:r>
    </w:p>
    <w:p>
      <w:pPr>
        <w:pStyle w:val="Heading1"/>
      </w:pPr>
      <w:r>
        <w:t>9. Knowledge Base (YAML Rules Repository)</w:t>
      </w:r>
    </w:p>
    <w:p>
      <w:r>
        <w:t>The Knowledge Base is the repository of all security testing rules, payloads, test cases, and validators. It is stored as structured YAML files, making it easy to audit, version control, and extend.</w:t>
      </w:r>
    </w:p>
    <w:tbl>
      <w:tblPr>
        <w:tblStyle w:val="TableGrid"/>
        <w:tblW w:type="auto" w:w="0"/>
        <w:jc w:val="center"/>
        <w:tblLook w:firstColumn="1" w:firstRow="1" w:lastColumn="0" w:lastRow="0" w:noHBand="0" w:noVBand="1" w:val="04A0"/>
      </w:tblPr>
      <w:tblGrid>
        <w:gridCol w:w="2880"/>
        <w:gridCol w:w="2880"/>
        <w:gridCol w:w="2880"/>
      </w:tblGrid>
      <w:tr>
        <w:tc>
          <w:tcPr>
            <w:tcW w:type="dxa" w:w="3118"/>
            <w:shd w:fill="1B2A4A" w:val="clear"/>
          </w:tcPr>
          <w:p>
            <w:pPr>
              <w:jc w:val="center"/>
            </w:pPr>
            <w:r>
              <w:rPr>
                <w:b/>
                <w:color w:val="FFFFFF"/>
                <w:sz w:val="20"/>
              </w:rPr>
              <w:t>Directory</w:t>
            </w:r>
          </w:p>
        </w:tc>
        <w:tc>
          <w:tcPr>
            <w:tcW w:type="dxa" w:w="3685"/>
            <w:shd w:fill="1B2A4A" w:val="clear"/>
          </w:tcPr>
          <w:p>
            <w:pPr>
              <w:jc w:val="center"/>
            </w:pPr>
            <w:r>
              <w:rPr>
                <w:b/>
                <w:color w:val="FFFFFF"/>
                <w:sz w:val="20"/>
              </w:rPr>
              <w:t>Contents</w:t>
            </w:r>
          </w:p>
        </w:tc>
        <w:tc>
          <w:tcPr>
            <w:tcW w:type="dxa" w:w="2268"/>
            <w:shd w:fill="1B2A4A" w:val="clear"/>
          </w:tcPr>
          <w:p>
            <w:pPr>
              <w:jc w:val="center"/>
            </w:pPr>
            <w:r>
              <w:rPr>
                <w:b/>
                <w:color w:val="FFFFFF"/>
                <w:sz w:val="20"/>
              </w:rPr>
              <w:t>Count</w:t>
            </w:r>
          </w:p>
        </w:tc>
      </w:tr>
      <w:tr>
        <w:tc>
          <w:tcPr>
            <w:tcW w:type="dxa" w:w="3118"/>
          </w:tcPr>
          <w:p>
            <w:r>
              <w:rPr>
                <w:sz w:val="18"/>
              </w:rPr>
              <w:t>test-cases/A01-broken-access-control/</w:t>
            </w:r>
          </w:p>
        </w:tc>
        <w:tc>
          <w:tcPr>
            <w:tcW w:type="dxa" w:w="3685"/>
          </w:tcPr>
          <w:p>
            <w:r>
              <w:rPr>
                <w:sz w:val="18"/>
              </w:rPr>
              <w:t>IDOR, forced browsing, path traversal test definitions</w:t>
            </w:r>
          </w:p>
        </w:tc>
        <w:tc>
          <w:tcPr>
            <w:tcW w:type="dxa" w:w="2268"/>
          </w:tcPr>
          <w:p>
            <w:r>
              <w:rPr>
                <w:sz w:val="18"/>
              </w:rPr>
              <w:t>10+ files</w:t>
            </w:r>
          </w:p>
        </w:tc>
      </w:tr>
      <w:tr>
        <w:tc>
          <w:tcPr>
            <w:tcW w:type="dxa" w:w="3118"/>
            <w:shd w:fill="EDF2F7" w:val="clear"/>
          </w:tcPr>
          <w:p>
            <w:r>
              <w:rPr>
                <w:sz w:val="18"/>
              </w:rPr>
              <w:t>test-cases/A02-security-misconfiguration/</w:t>
            </w:r>
          </w:p>
        </w:tc>
        <w:tc>
          <w:tcPr>
            <w:tcW w:type="dxa" w:w="3685"/>
            <w:shd w:fill="EDF2F7" w:val="clear"/>
          </w:tcPr>
          <w:p>
            <w:r>
              <w:rPr>
                <w:sz w:val="18"/>
              </w:rPr>
              <w:t>Default configs, verbose errors, directory listing tests</w:t>
            </w:r>
          </w:p>
        </w:tc>
        <w:tc>
          <w:tcPr>
            <w:tcW w:type="dxa" w:w="2268"/>
            <w:shd w:fill="EDF2F7" w:val="clear"/>
          </w:tcPr>
          <w:p>
            <w:r>
              <w:rPr>
                <w:sz w:val="18"/>
              </w:rPr>
              <w:t>8+ files</w:t>
            </w:r>
          </w:p>
        </w:tc>
      </w:tr>
      <w:tr>
        <w:tc>
          <w:tcPr>
            <w:tcW w:type="dxa" w:w="3118"/>
          </w:tcPr>
          <w:p>
            <w:r>
              <w:rPr>
                <w:sz w:val="18"/>
              </w:rPr>
              <w:t>test-cases/A03-software-supply-chain/</w:t>
            </w:r>
          </w:p>
        </w:tc>
        <w:tc>
          <w:tcPr>
            <w:tcW w:type="dxa" w:w="3685"/>
          </w:tcPr>
          <w:p>
            <w:r>
              <w:rPr>
                <w:sz w:val="18"/>
              </w:rPr>
              <w:t>Dependency scanning, known vulnerable components</w:t>
            </w:r>
          </w:p>
        </w:tc>
        <w:tc>
          <w:tcPr>
            <w:tcW w:type="dxa" w:w="2268"/>
          </w:tcPr>
          <w:p>
            <w:r>
              <w:rPr>
                <w:sz w:val="18"/>
              </w:rPr>
              <w:t>5+ files</w:t>
            </w:r>
          </w:p>
        </w:tc>
      </w:tr>
      <w:tr>
        <w:tc>
          <w:tcPr>
            <w:tcW w:type="dxa" w:w="3118"/>
            <w:shd w:fill="EDF2F7" w:val="clear"/>
          </w:tcPr>
          <w:p>
            <w:r>
              <w:rPr>
                <w:sz w:val="18"/>
              </w:rPr>
              <w:t>test-cases/A04-crypto-failures/</w:t>
            </w:r>
          </w:p>
        </w:tc>
        <w:tc>
          <w:tcPr>
            <w:tcW w:type="dxa" w:w="3685"/>
            <w:shd w:fill="EDF2F7" w:val="clear"/>
          </w:tcPr>
          <w:p>
            <w:r>
              <w:rPr>
                <w:sz w:val="18"/>
              </w:rPr>
              <w:t>Weak TLS, exposed secrets, insecure algorithms</w:t>
            </w:r>
          </w:p>
        </w:tc>
        <w:tc>
          <w:tcPr>
            <w:tcW w:type="dxa" w:w="2268"/>
            <w:shd w:fill="EDF2F7" w:val="clear"/>
          </w:tcPr>
          <w:p>
            <w:r>
              <w:rPr>
                <w:sz w:val="18"/>
              </w:rPr>
              <w:t>7+ files</w:t>
            </w:r>
          </w:p>
        </w:tc>
      </w:tr>
      <w:tr>
        <w:tc>
          <w:tcPr>
            <w:tcW w:type="dxa" w:w="3118"/>
          </w:tcPr>
          <w:p>
            <w:r>
              <w:rPr>
                <w:sz w:val="18"/>
              </w:rPr>
              <w:t>test-cases/A05-injection/</w:t>
            </w:r>
          </w:p>
        </w:tc>
        <w:tc>
          <w:tcPr>
            <w:tcW w:type="dxa" w:w="3685"/>
          </w:tcPr>
          <w:p>
            <w:r>
              <w:rPr>
                <w:sz w:val="18"/>
              </w:rPr>
              <w:t>SQL, NoSQL, XSS, XXE, Command Injection tests</w:t>
            </w:r>
          </w:p>
        </w:tc>
        <w:tc>
          <w:tcPr>
            <w:tcW w:type="dxa" w:w="2268"/>
          </w:tcPr>
          <w:p>
            <w:r>
              <w:rPr>
                <w:sz w:val="18"/>
              </w:rPr>
              <w:t>15+ files</w:t>
            </w:r>
          </w:p>
        </w:tc>
      </w:tr>
      <w:tr>
        <w:tc>
          <w:tcPr>
            <w:tcW w:type="dxa" w:w="3118"/>
            <w:shd w:fill="EDF2F7" w:val="clear"/>
          </w:tcPr>
          <w:p>
            <w:r>
              <w:rPr>
                <w:sz w:val="18"/>
              </w:rPr>
              <w:t>test-cases/A06-insecure-design/</w:t>
            </w:r>
          </w:p>
        </w:tc>
        <w:tc>
          <w:tcPr>
            <w:tcW w:type="dxa" w:w="3685"/>
            <w:shd w:fill="EDF2F7" w:val="clear"/>
          </w:tcPr>
          <w:p>
            <w:r>
              <w:rPr>
                <w:sz w:val="18"/>
              </w:rPr>
              <w:t>Business logic flaws, race conditions</w:t>
            </w:r>
          </w:p>
        </w:tc>
        <w:tc>
          <w:tcPr>
            <w:tcW w:type="dxa" w:w="2268"/>
            <w:shd w:fill="EDF2F7" w:val="clear"/>
          </w:tcPr>
          <w:p>
            <w:r>
              <w:rPr>
                <w:sz w:val="18"/>
              </w:rPr>
              <w:t>6+ files</w:t>
            </w:r>
          </w:p>
        </w:tc>
      </w:tr>
      <w:tr>
        <w:tc>
          <w:tcPr>
            <w:tcW w:type="dxa" w:w="3118"/>
          </w:tcPr>
          <w:p>
            <w:r>
              <w:rPr>
                <w:sz w:val="18"/>
              </w:rPr>
              <w:t>test-cases/A07-auth-failures/</w:t>
            </w:r>
          </w:p>
        </w:tc>
        <w:tc>
          <w:tcPr>
            <w:tcW w:type="dxa" w:w="3685"/>
          </w:tcPr>
          <w:p>
            <w:r>
              <w:rPr>
                <w:sz w:val="18"/>
              </w:rPr>
              <w:t>Brute force, session management, credential stuffing</w:t>
            </w:r>
          </w:p>
        </w:tc>
        <w:tc>
          <w:tcPr>
            <w:tcW w:type="dxa" w:w="2268"/>
          </w:tcPr>
          <w:p>
            <w:r>
              <w:rPr>
                <w:sz w:val="18"/>
              </w:rPr>
              <w:t>9+ files</w:t>
            </w:r>
          </w:p>
        </w:tc>
      </w:tr>
      <w:tr>
        <w:tc>
          <w:tcPr>
            <w:tcW w:type="dxa" w:w="3118"/>
            <w:shd w:fill="EDF2F7" w:val="clear"/>
          </w:tcPr>
          <w:p>
            <w:r>
              <w:rPr>
                <w:sz w:val="18"/>
              </w:rPr>
              <w:t>test-cases/A08-software-data-integrity/</w:t>
            </w:r>
          </w:p>
        </w:tc>
        <w:tc>
          <w:tcPr>
            <w:tcW w:type="dxa" w:w="3685"/>
            <w:shd w:fill="EDF2F7" w:val="clear"/>
          </w:tcPr>
          <w:p>
            <w:r>
              <w:rPr>
                <w:sz w:val="18"/>
              </w:rPr>
              <w:t>Unsigned updates, CI/CD pipeline attacks</w:t>
            </w:r>
          </w:p>
        </w:tc>
        <w:tc>
          <w:tcPr>
            <w:tcW w:type="dxa" w:w="2268"/>
            <w:shd w:fill="EDF2F7" w:val="clear"/>
          </w:tcPr>
          <w:p>
            <w:r>
              <w:rPr>
                <w:sz w:val="18"/>
              </w:rPr>
              <w:t>5+ files</w:t>
            </w:r>
          </w:p>
        </w:tc>
      </w:tr>
      <w:tr>
        <w:tc>
          <w:tcPr>
            <w:tcW w:type="dxa" w:w="3118"/>
          </w:tcPr>
          <w:p>
            <w:r>
              <w:rPr>
                <w:sz w:val="18"/>
              </w:rPr>
              <w:t>test-cases/A09-logging-alerting/</w:t>
            </w:r>
          </w:p>
        </w:tc>
        <w:tc>
          <w:tcPr>
            <w:tcW w:type="dxa" w:w="3685"/>
          </w:tcPr>
          <w:p>
            <w:r>
              <w:rPr>
                <w:sz w:val="18"/>
              </w:rPr>
              <w:t>Missing logs, insufficient monitoring</w:t>
            </w:r>
          </w:p>
        </w:tc>
        <w:tc>
          <w:tcPr>
            <w:tcW w:type="dxa" w:w="2268"/>
          </w:tcPr>
          <w:p>
            <w:r>
              <w:rPr>
                <w:sz w:val="18"/>
              </w:rPr>
              <w:t>4+ files</w:t>
            </w:r>
          </w:p>
        </w:tc>
      </w:tr>
      <w:tr>
        <w:tc>
          <w:tcPr>
            <w:tcW w:type="dxa" w:w="3118"/>
            <w:shd w:fill="EDF2F7" w:val="clear"/>
          </w:tcPr>
          <w:p>
            <w:r>
              <w:rPr>
                <w:sz w:val="18"/>
              </w:rPr>
              <w:t>test-cases/A10-ssrf/</w:t>
            </w:r>
          </w:p>
        </w:tc>
        <w:tc>
          <w:tcPr>
            <w:tcW w:type="dxa" w:w="3685"/>
            <w:shd w:fill="EDF2F7" w:val="clear"/>
          </w:tcPr>
          <w:p>
            <w:r>
              <w:rPr>
                <w:sz w:val="18"/>
              </w:rPr>
              <w:t>Server-Side Request Forgery, internal service access</w:t>
            </w:r>
          </w:p>
        </w:tc>
        <w:tc>
          <w:tcPr>
            <w:tcW w:type="dxa" w:w="2268"/>
            <w:shd w:fill="EDF2F7" w:val="clear"/>
          </w:tcPr>
          <w:p>
            <w:r>
              <w:rPr>
                <w:sz w:val="18"/>
              </w:rPr>
              <w:t>6+ files</w:t>
            </w:r>
          </w:p>
        </w:tc>
      </w:tr>
      <w:tr>
        <w:tc>
          <w:tcPr>
            <w:tcW w:type="dxa" w:w="3118"/>
          </w:tcPr>
          <w:p>
            <w:r>
              <w:rPr>
                <w:sz w:val="18"/>
              </w:rPr>
              <w:t>payloads/injection/</w:t>
            </w:r>
          </w:p>
        </w:tc>
        <w:tc>
          <w:tcPr>
            <w:tcW w:type="dxa" w:w="3685"/>
          </w:tcPr>
          <w:p>
            <w:r>
              <w:rPr>
                <w:sz w:val="18"/>
              </w:rPr>
              <w:t>SQL injection, XSS, command injection payloads</w:t>
            </w:r>
          </w:p>
        </w:tc>
        <w:tc>
          <w:tcPr>
            <w:tcW w:type="dxa" w:w="2268"/>
          </w:tcPr>
          <w:p>
            <w:r>
              <w:rPr>
                <w:sz w:val="18"/>
              </w:rPr>
              <w:t>100s of entries</w:t>
            </w:r>
          </w:p>
        </w:tc>
      </w:tr>
      <w:tr>
        <w:tc>
          <w:tcPr>
            <w:tcW w:type="dxa" w:w="3118"/>
            <w:shd w:fill="EDF2F7" w:val="clear"/>
          </w:tcPr>
          <w:p>
            <w:r>
              <w:rPr>
                <w:sz w:val="18"/>
              </w:rPr>
              <w:t>payloads/access-control/</w:t>
            </w:r>
          </w:p>
        </w:tc>
        <w:tc>
          <w:tcPr>
            <w:tcW w:type="dxa" w:w="3685"/>
            <w:shd w:fill="EDF2F7" w:val="clear"/>
          </w:tcPr>
          <w:p>
            <w:r>
              <w:rPr>
                <w:sz w:val="18"/>
              </w:rPr>
              <w:t>IDOR, privilege escalation payloads</w:t>
            </w:r>
          </w:p>
        </w:tc>
        <w:tc>
          <w:tcPr>
            <w:tcW w:type="dxa" w:w="2268"/>
            <w:shd w:fill="EDF2F7" w:val="clear"/>
          </w:tcPr>
          <w:p>
            <w:r>
              <w:rPr>
                <w:sz w:val="18"/>
              </w:rPr>
              <w:t>50+ entries</w:t>
            </w:r>
          </w:p>
        </w:tc>
      </w:tr>
      <w:tr>
        <w:tc>
          <w:tcPr>
            <w:tcW w:type="dxa" w:w="3118"/>
          </w:tcPr>
          <w:p>
            <w:r>
              <w:rPr>
                <w:sz w:val="18"/>
              </w:rPr>
              <w:t>payloads/auth/</w:t>
            </w:r>
          </w:p>
        </w:tc>
        <w:tc>
          <w:tcPr>
            <w:tcW w:type="dxa" w:w="3685"/>
          </w:tcPr>
          <w:p>
            <w:r>
              <w:rPr>
                <w:sz w:val="18"/>
              </w:rPr>
              <w:t>Authentication bypass payloads</w:t>
            </w:r>
          </w:p>
        </w:tc>
        <w:tc>
          <w:tcPr>
            <w:tcW w:type="dxa" w:w="2268"/>
          </w:tcPr>
          <w:p>
            <w:r>
              <w:rPr>
                <w:sz w:val="18"/>
              </w:rPr>
              <w:t>40+ entries</w:t>
            </w:r>
          </w:p>
        </w:tc>
      </w:tr>
      <w:tr>
        <w:tc>
          <w:tcPr>
            <w:tcW w:type="dxa" w:w="3118"/>
            <w:shd w:fill="EDF2F7" w:val="clear"/>
          </w:tcPr>
          <w:p>
            <w:r>
              <w:rPr>
                <w:sz w:val="18"/>
              </w:rPr>
              <w:t>payloads/ssrf/</w:t>
            </w:r>
          </w:p>
        </w:tc>
        <w:tc>
          <w:tcPr>
            <w:tcW w:type="dxa" w:w="3685"/>
            <w:shd w:fill="EDF2F7" w:val="clear"/>
          </w:tcPr>
          <w:p>
            <w:r>
              <w:rPr>
                <w:sz w:val="18"/>
              </w:rPr>
              <w:t>SSRF payloads targeting internal services</w:t>
            </w:r>
          </w:p>
        </w:tc>
        <w:tc>
          <w:tcPr>
            <w:tcW w:type="dxa" w:w="2268"/>
            <w:shd w:fill="EDF2F7" w:val="clear"/>
          </w:tcPr>
          <w:p>
            <w:r>
              <w:rPr>
                <w:sz w:val="18"/>
              </w:rPr>
              <w:t>30+ entries</w:t>
            </w:r>
          </w:p>
        </w:tc>
      </w:tr>
      <w:tr>
        <w:tc>
          <w:tcPr>
            <w:tcW w:type="dxa" w:w="3118"/>
          </w:tcPr>
          <w:p>
            <w:r>
              <w:rPr>
                <w:sz w:val="18"/>
              </w:rPr>
              <w:t>validators/</w:t>
            </w:r>
          </w:p>
        </w:tc>
        <w:tc>
          <w:tcPr>
            <w:tcW w:type="dxa" w:w="3685"/>
          </w:tcPr>
          <w:p>
            <w:r>
              <w:rPr>
                <w:sz w:val="18"/>
              </w:rPr>
              <w:t>Response analysis rules (SQL errors, XSS markers, SSRF indicators)</w:t>
            </w:r>
          </w:p>
        </w:tc>
        <w:tc>
          <w:tcPr>
            <w:tcW w:type="dxa" w:w="2268"/>
          </w:tcPr>
          <w:p>
            <w:r>
              <w:rPr>
                <w:sz w:val="18"/>
              </w:rPr>
              <w:t>6 files</w:t>
            </w:r>
          </w:p>
        </w:tc>
      </w:tr>
      <w:tr>
        <w:tc>
          <w:tcPr>
            <w:tcW w:type="dxa" w:w="3118"/>
            <w:shd w:fill="EDF2F7" w:val="clear"/>
          </w:tcPr>
          <w:p>
            <w:r>
              <w:rPr>
                <w:sz w:val="18"/>
              </w:rPr>
              <w:t>workflows/</w:t>
            </w:r>
          </w:p>
        </w:tc>
        <w:tc>
          <w:tcPr>
            <w:tcW w:type="dxa" w:w="3685"/>
            <w:shd w:fill="EDF2F7" w:val="clear"/>
          </w:tcPr>
          <w:p>
            <w:r>
              <w:rPr>
                <w:sz w:val="18"/>
              </w:rPr>
              <w:t>Multi-step attack workflows (e.g., post-exploitation)</w:t>
            </w:r>
          </w:p>
        </w:tc>
        <w:tc>
          <w:tcPr>
            <w:tcW w:type="dxa" w:w="2268"/>
            <w:shd w:fill="EDF2F7" w:val="clear"/>
          </w:tcPr>
          <w:p>
            <w:r>
              <w:rPr>
                <w:sz w:val="18"/>
              </w:rPr>
              <w:t>3+ files</w:t>
            </w:r>
          </w:p>
        </w:tc>
      </w:tr>
      <w:tr>
        <w:tc>
          <w:tcPr>
            <w:tcW w:type="dxa" w:w="3118"/>
          </w:tcPr>
          <w:p>
            <w:r>
              <w:rPr>
                <w:sz w:val="18"/>
              </w:rPr>
              <w:t>reconnaissance/</w:t>
            </w:r>
          </w:p>
        </w:tc>
        <w:tc>
          <w:tcPr>
            <w:tcW w:type="dxa" w:w="3685"/>
          </w:tcPr>
          <w:p>
            <w:r>
              <w:rPr>
                <w:sz w:val="18"/>
              </w:rPr>
              <w:t>Discovery and fingerprinting rules</w:t>
            </w:r>
          </w:p>
        </w:tc>
        <w:tc>
          <w:tcPr>
            <w:tcW w:type="dxa" w:w="2268"/>
          </w:tcPr>
          <w:p>
            <w:r>
              <w:rPr>
                <w:sz w:val="18"/>
              </w:rPr>
              <w:t>5+ files</w:t>
            </w:r>
          </w:p>
        </w:tc>
      </w:tr>
    </w:tbl>
    <w:p/>
    <w:p>
      <w:r>
        <w:br w:type="page"/>
      </w:r>
    </w:p>
    <w:p>
      <w:pPr>
        <w:pStyle w:val="Heading1"/>
      </w:pPr>
      <w:r>
        <w:t>10. Data Layer &amp; Storage</w:t>
      </w:r>
    </w:p>
    <w:p>
      <w:pPr>
        <w:pStyle w:val="Heading2"/>
      </w:pPr>
      <w:r>
        <w:t>10.1 Database Schema (PostgreSQL / SQLite)</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B2A4A" w:val="clear"/>
          </w:tcPr>
          <w:p>
            <w:pPr>
              <w:jc w:val="center"/>
            </w:pPr>
            <w:r>
              <w:rPr>
                <w:b/>
                <w:color w:val="FFFFFF"/>
                <w:sz w:val="20"/>
              </w:rPr>
              <w:t>Table</w:t>
            </w:r>
          </w:p>
        </w:tc>
        <w:tc>
          <w:tcPr>
            <w:tcW w:type="dxa" w:w="4535"/>
            <w:shd w:fill="1B2A4A" w:val="clear"/>
          </w:tcPr>
          <w:p>
            <w:pPr>
              <w:jc w:val="center"/>
            </w:pPr>
            <w:r>
              <w:rPr>
                <w:b/>
                <w:color w:val="FFFFFF"/>
                <w:sz w:val="20"/>
              </w:rPr>
              <w:t>Key Columns</w:t>
            </w:r>
          </w:p>
        </w:tc>
        <w:tc>
          <w:tcPr>
            <w:tcW w:type="dxa" w:w="3118"/>
            <w:shd w:fill="1B2A4A" w:val="clear"/>
          </w:tcPr>
          <w:p>
            <w:pPr>
              <w:jc w:val="center"/>
            </w:pPr>
            <w:r>
              <w:rPr>
                <w:b/>
                <w:color w:val="FFFFFF"/>
                <w:sz w:val="20"/>
              </w:rPr>
              <w:t>Relationships</w:t>
            </w:r>
          </w:p>
        </w:tc>
      </w:tr>
      <w:tr>
        <w:tc>
          <w:tcPr>
            <w:tcW w:type="dxa" w:w="1417"/>
          </w:tcPr>
          <w:p>
            <w:r>
              <w:rPr>
                <w:sz w:val="18"/>
              </w:rPr>
              <w:t>Scan</w:t>
            </w:r>
          </w:p>
        </w:tc>
        <w:tc>
          <w:tcPr>
            <w:tcW w:type="dxa" w:w="4535"/>
          </w:tcPr>
          <w:p>
            <w:r>
              <w:rPr>
                <w:sz w:val="18"/>
              </w:rPr>
              <w:t>id, scan_id (UUID), target_url, scan_type, status, progress_percentage, current_phase, strategy (JSON), total_findings, critical/high/medium/low/info counts, started_at, completed_at</w:t>
            </w:r>
          </w:p>
        </w:tc>
        <w:tc>
          <w:tcPr>
            <w:tcW w:type="dxa" w:w="3118"/>
          </w:tcPr>
          <w:p>
            <w:r>
              <w:rPr>
                <w:sz w:val="18"/>
              </w:rPr>
              <w:t>Has many: Endpoints, Vulnerabilities, Reports</w:t>
            </w:r>
          </w:p>
        </w:tc>
      </w:tr>
      <w:tr>
        <w:tc>
          <w:tcPr>
            <w:tcW w:type="dxa" w:w="1417"/>
            <w:shd w:fill="EDF2F7" w:val="clear"/>
          </w:tcPr>
          <w:p>
            <w:r>
              <w:rPr>
                <w:sz w:val="18"/>
              </w:rPr>
              <w:t>Endpoint</w:t>
            </w:r>
          </w:p>
        </w:tc>
        <w:tc>
          <w:tcPr>
            <w:tcW w:type="dxa" w:w="4535"/>
            <w:shd w:fill="EDF2F7" w:val="clear"/>
          </w:tcPr>
          <w:p>
            <w:r>
              <w:rPr>
                <w:sz w:val="18"/>
              </w:rPr>
              <w:t>id, scan_id (FK), url, method, endpoint_type, parameters (JSON), discovery_method, requires_auth</w:t>
            </w:r>
          </w:p>
        </w:tc>
        <w:tc>
          <w:tcPr>
            <w:tcW w:type="dxa" w:w="3118"/>
            <w:shd w:fill="EDF2F7" w:val="clear"/>
          </w:tcPr>
          <w:p>
            <w:r>
              <w:rPr>
                <w:sz w:val="18"/>
              </w:rPr>
              <w:t>Belongs to: Scan; Has many: Vulnerabilities</w:t>
            </w:r>
          </w:p>
        </w:tc>
      </w:tr>
      <w:tr>
        <w:tc>
          <w:tcPr>
            <w:tcW w:type="dxa" w:w="1417"/>
          </w:tcPr>
          <w:p>
            <w:r>
              <w:rPr>
                <w:sz w:val="18"/>
              </w:rPr>
              <w:t>Vulnerability</w:t>
            </w:r>
          </w:p>
        </w:tc>
        <w:tc>
          <w:tcPr>
            <w:tcW w:type="dxa" w:w="4535"/>
          </w:tcPr>
          <w:p>
            <w:r>
              <w:rPr>
                <w:sz w:val="18"/>
              </w:rPr>
              <w:t>id, scan_id (FK), endpoint_id (FK), title, description, severity (ENUM), confidence, owasp_category, vulnerability_type, cwe_id, status, request_payload, response_evidence, remediation, llm_explanation, llm_business_impact, poc_steps (JSON), is_false_positive</w:t>
            </w:r>
          </w:p>
        </w:tc>
        <w:tc>
          <w:tcPr>
            <w:tcW w:type="dxa" w:w="3118"/>
          </w:tcPr>
          <w:p>
            <w:r>
              <w:rPr>
                <w:sz w:val="18"/>
              </w:rPr>
              <w:t>Belongs to: Scan, Endpoint</w:t>
            </w:r>
          </w:p>
        </w:tc>
      </w:tr>
      <w:tr>
        <w:tc>
          <w:tcPr>
            <w:tcW w:type="dxa" w:w="1417"/>
            <w:shd w:fill="EDF2F7" w:val="clear"/>
          </w:tcPr>
          <w:p>
            <w:r>
              <w:rPr>
                <w:sz w:val="18"/>
              </w:rPr>
              <w:t>Report</w:t>
            </w:r>
          </w:p>
        </w:tc>
        <w:tc>
          <w:tcPr>
            <w:tcW w:type="dxa" w:w="4535"/>
            <w:shd w:fill="EDF2F7" w:val="clear"/>
          </w:tcPr>
          <w:p>
            <w:r>
              <w:rPr>
                <w:sz w:val="18"/>
              </w:rPr>
              <w:t>id, scan_id (FK), report_id (UUID), report_type, file_path, content (TEXT)</w:t>
            </w:r>
          </w:p>
        </w:tc>
        <w:tc>
          <w:tcPr>
            <w:tcW w:type="dxa" w:w="3118"/>
            <w:shd w:fill="EDF2F7" w:val="clear"/>
          </w:tcPr>
          <w:p>
            <w:r>
              <w:rPr>
                <w:sz w:val="18"/>
              </w:rPr>
              <w:t>Belongs to: Scan</w:t>
            </w:r>
          </w:p>
        </w:tc>
      </w:tr>
      <w:tr>
        <w:tc>
          <w:tcPr>
            <w:tcW w:type="dxa" w:w="1417"/>
          </w:tcPr>
          <w:p>
            <w:r>
              <w:rPr>
                <w:sz w:val="18"/>
              </w:rPr>
              <w:t>AuditLog</w:t>
            </w:r>
          </w:p>
        </w:tc>
        <w:tc>
          <w:tcPr>
            <w:tcW w:type="dxa" w:w="4535"/>
          </w:tcPr>
          <w:p>
            <w:r>
              <w:rPr>
                <w:sz w:val="18"/>
              </w:rPr>
              <w:t>id, action, actor, target, details (JSON), timestamp</w:t>
            </w:r>
          </w:p>
        </w:tc>
        <w:tc>
          <w:tcPr>
            <w:tcW w:type="dxa" w:w="3118"/>
          </w:tcPr>
          <w:p>
            <w:r>
              <w:rPr>
                <w:sz w:val="18"/>
              </w:rPr>
              <w:t>—</w:t>
            </w:r>
          </w:p>
        </w:tc>
      </w:tr>
      <w:tr>
        <w:tc>
          <w:tcPr>
            <w:tcW w:type="dxa" w:w="1417"/>
            <w:shd w:fill="EDF2F7" w:val="clear"/>
          </w:tcPr>
          <w:p>
            <w:r>
              <w:rPr>
                <w:sz w:val="18"/>
              </w:rPr>
              <w:t>ScheduledScan</w:t>
            </w:r>
          </w:p>
        </w:tc>
        <w:tc>
          <w:tcPr>
            <w:tcW w:type="dxa" w:w="4535"/>
            <w:shd w:fill="EDF2F7" w:val="clear"/>
          </w:tcPr>
          <w:p>
            <w:r>
              <w:rPr>
                <w:sz w:val="18"/>
              </w:rPr>
              <w:t>id, target_url, schedule (cron), scan_type, enabled</w:t>
            </w:r>
          </w:p>
        </w:tc>
        <w:tc>
          <w:tcPr>
            <w:tcW w:type="dxa" w:w="3118"/>
            <w:shd w:fill="EDF2F7" w:val="clear"/>
          </w:tcPr>
          <w:p>
            <w:r>
              <w:rPr>
                <w:sz w:val="18"/>
              </w:rPr>
              <w:t>—</w:t>
            </w:r>
          </w:p>
        </w:tc>
      </w:tr>
    </w:tbl>
    <w:p/>
    <w:p>
      <w:pPr>
        <w:pStyle w:val="Heading2"/>
      </w:pPr>
      <w:r>
        <w:t>10.2 Object Storage (MinIO)</w:t>
      </w:r>
    </w:p>
    <w:p>
      <w:r>
        <w:t>RakshAI uses MinIO-compatible object storage for large binary artifacts:</w:t>
      </w:r>
    </w:p>
    <w:p>
      <w:pPr>
        <w:pStyle w:val="ListBullet"/>
      </w:pPr>
      <w:r>
        <w:t>rakshaidb-raw/ — Raw tool outputs (httpx JSON, Katana crawl data, Nuclei findings)</w:t>
      </w:r>
    </w:p>
    <w:p>
      <w:pPr>
        <w:pStyle w:val="ListBullet"/>
      </w:pPr>
      <w:r>
        <w:t>rakshaidb-screenshots/ — Playwright screenshots for each finding and PoC step</w:t>
      </w:r>
    </w:p>
    <w:p>
      <w:pPr>
        <w:pStyle w:val="ListBullet"/>
      </w:pPr>
      <w:r>
        <w:t>rakshaidb-traces/ — HTTP request/response trace recordings</w:t>
      </w:r>
    </w:p>
    <w:p>
      <w:pPr>
        <w:pStyle w:val="ListBullet"/>
      </w:pPr>
      <w:r>
        <w:t>rakshaidb-reports/ — Generated PDF, Word, and Excel reports</w:t>
      </w:r>
    </w:p>
    <w:p>
      <w:pPr>
        <w:pStyle w:val="Heading2"/>
      </w:pPr>
      <w:r>
        <w:t>10.3 Redis</w:t>
      </w:r>
    </w:p>
    <w:p>
      <w:r>
        <w:t>Redis serves as the Pub/Sub message bus for real-time event delivery. When an agent completes a phase, it publishes a progress event to Redis, which the backend's listener picks up and broadcasts to connected WebSocket clients.</w:t>
      </w:r>
    </w:p>
    <w:p>
      <w:r>
        <w:br w:type="page"/>
      </w:r>
    </w:p>
    <w:p>
      <w:pPr>
        <w:pStyle w:val="Heading1"/>
      </w:pPr>
      <w:r>
        <w:t>11. Real-Time Communication (WebSockets)</w:t>
      </w:r>
    </w:p>
    <w:p>
      <w:r>
        <w:t>RakshAI provides live scan progress updates via WebSockets. The flow is:</w:t>
      </w:r>
    </w:p>
    <w:p>
      <w:r>
        <w:t>1. Frontend connects to ws://backend:8000/ws/{client_id} on page load.</w:t>
      </w:r>
    </w:p>
    <w:p>
      <w:r>
        <w:t>2. During a scan, each agent calls emit_progress() after completing a sub-phase.</w:t>
      </w:r>
    </w:p>
    <w:p>
      <w:r>
        <w:t>3. The progress event is published to Redis Pub/Sub.</w:t>
      </w:r>
    </w:p>
    <w:p>
      <w:r>
        <w:t>4. The backend's Redis listener receives the event and broadcasts it via the WebSocket manager.</w:t>
      </w:r>
    </w:p>
    <w:p>
      <w:r>
        <w:t>5. The frontend receives the event and updates the UI (phase indicator, progress bar, finding count).</w:t>
      </w:r>
    </w:p>
    <w:p>
      <w:pPr>
        <w:pStyle w:val="Heading1"/>
      </w:pPr>
      <w:r>
        <w:t>12. LLM Integration &amp; AI Strategy</w:t>
      </w:r>
    </w:p>
    <w:p>
      <w:r>
        <w:t>RakshAI uses local LLMs via Ollama to ensure all data stays within the customer's infrastructure.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1B2A4A" w:val="clear"/>
          </w:tcPr>
          <w:p>
            <w:pPr>
              <w:jc w:val="center"/>
            </w:pPr>
            <w:r>
              <w:rPr>
                <w:b/>
                <w:color w:val="FFFFFF"/>
                <w:sz w:val="20"/>
              </w:rPr>
              <w:t>LLM Use Case</w:t>
            </w:r>
          </w:p>
        </w:tc>
        <w:tc>
          <w:tcPr>
            <w:tcW w:type="dxa" w:w="1701"/>
            <w:shd w:fill="1B2A4A" w:val="clear"/>
          </w:tcPr>
          <w:p>
            <w:pPr>
              <w:jc w:val="center"/>
            </w:pPr>
            <w:r>
              <w:rPr>
                <w:b/>
                <w:color w:val="FFFFFF"/>
                <w:sz w:val="20"/>
              </w:rPr>
              <w:t>Where Used</w:t>
            </w:r>
          </w:p>
        </w:tc>
        <w:tc>
          <w:tcPr>
            <w:tcW w:type="dxa" w:w="1984"/>
            <w:shd w:fill="1B2A4A" w:val="clear"/>
          </w:tcPr>
          <w:p>
            <w:pPr>
              <w:jc w:val="center"/>
            </w:pPr>
            <w:r>
              <w:rPr>
                <w:b/>
                <w:color w:val="FFFFFF"/>
                <w:sz w:val="20"/>
              </w:rPr>
              <w:t>Model</w:t>
            </w:r>
          </w:p>
        </w:tc>
        <w:tc>
          <w:tcPr>
            <w:tcW w:type="dxa" w:w="3685"/>
            <w:shd w:fill="1B2A4A" w:val="clear"/>
          </w:tcPr>
          <w:p>
            <w:pPr>
              <w:jc w:val="center"/>
            </w:pPr>
            <w:r>
              <w:rPr>
                <w:b/>
                <w:color w:val="FFFFFF"/>
                <w:sz w:val="20"/>
              </w:rPr>
              <w:t>Fallback If Unavailable</w:t>
            </w:r>
          </w:p>
        </w:tc>
      </w:tr>
      <w:tr>
        <w:tc>
          <w:tcPr>
            <w:tcW w:type="dxa" w:w="1701"/>
          </w:tcPr>
          <w:p>
            <w:r>
              <w:rPr>
                <w:sz w:val="18"/>
              </w:rPr>
              <w:t>Strategic Analysis</w:t>
            </w:r>
          </w:p>
        </w:tc>
        <w:tc>
          <w:tcPr>
            <w:tcW w:type="dxa" w:w="1701"/>
          </w:tcPr>
          <w:p>
            <w:r>
              <w:rPr>
                <w:sz w:val="18"/>
              </w:rPr>
              <w:t>Coordinator Agent</w:t>
            </w:r>
          </w:p>
        </w:tc>
        <w:tc>
          <w:tcPr>
            <w:tcW w:type="dxa" w:w="1984"/>
          </w:tcPr>
          <w:p>
            <w:r>
              <w:rPr>
                <w:sz w:val="18"/>
              </w:rPr>
              <w:t>llama3.2:1b (configurable)</w:t>
            </w:r>
          </w:p>
        </w:tc>
        <w:tc>
          <w:tcPr>
            <w:tcW w:type="dxa" w:w="3685"/>
          </w:tcPr>
          <w:p>
            <w:r>
              <w:rPr>
                <w:sz w:val="18"/>
              </w:rPr>
              <w:t>Deterministic strategy based on URL patterns</w:t>
            </w:r>
          </w:p>
        </w:tc>
      </w:tr>
      <w:tr>
        <w:tc>
          <w:tcPr>
            <w:tcW w:type="dxa" w:w="1701"/>
            <w:shd w:fill="EDF2F7" w:val="clear"/>
          </w:tcPr>
          <w:p>
            <w:r>
              <w:rPr>
                <w:sz w:val="18"/>
              </w:rPr>
              <w:t>Threat Modeling</w:t>
            </w:r>
          </w:p>
        </w:tc>
        <w:tc>
          <w:tcPr>
            <w:tcW w:type="dxa" w:w="1701"/>
            <w:shd w:fill="EDF2F7" w:val="clear"/>
          </w:tcPr>
          <w:p>
            <w:r>
              <w:rPr>
                <w:sz w:val="18"/>
              </w:rPr>
              <w:t>Strategy Agent</w:t>
            </w:r>
          </w:p>
        </w:tc>
        <w:tc>
          <w:tcPr>
            <w:tcW w:type="dxa" w:w="1984"/>
            <w:shd w:fill="EDF2F7" w:val="clear"/>
          </w:tcPr>
          <w:p>
            <w:r>
              <w:rPr>
                <w:sz w:val="18"/>
              </w:rPr>
              <w:t>Same</w:t>
            </w:r>
          </w:p>
        </w:tc>
        <w:tc>
          <w:tcPr>
            <w:tcW w:type="dxa" w:w="3685"/>
            <w:shd w:fill="EDF2F7" w:val="clear"/>
          </w:tcPr>
          <w:p>
            <w:r>
              <w:rPr>
                <w:sz w:val="18"/>
              </w:rPr>
              <w:t>Rule-based threat model from URL/param pattern matching</w:t>
            </w:r>
          </w:p>
        </w:tc>
      </w:tr>
      <w:tr>
        <w:tc>
          <w:tcPr>
            <w:tcW w:type="dxa" w:w="1701"/>
          </w:tcPr>
          <w:p>
            <w:r>
              <w:rPr>
                <w:sz w:val="18"/>
              </w:rPr>
              <w:t>False Positive Analysis</w:t>
            </w:r>
          </w:p>
        </w:tc>
        <w:tc>
          <w:tcPr>
            <w:tcW w:type="dxa" w:w="1701"/>
          </w:tcPr>
          <w:p>
            <w:r>
              <w:rPr>
                <w:sz w:val="18"/>
              </w:rPr>
              <w:t>Validation Agent</w:t>
            </w:r>
          </w:p>
        </w:tc>
        <w:tc>
          <w:tcPr>
            <w:tcW w:type="dxa" w:w="1984"/>
          </w:tcPr>
          <w:p>
            <w:r>
              <w:rPr>
                <w:sz w:val="18"/>
              </w:rPr>
              <w:t>Same</w:t>
            </w:r>
          </w:p>
        </w:tc>
        <w:tc>
          <w:tcPr>
            <w:tcW w:type="dxa" w:w="3685"/>
          </w:tcPr>
          <w:p>
            <w:r>
              <w:rPr>
                <w:sz w:val="18"/>
              </w:rPr>
              <w:t>Simple log message (no explanation)</w:t>
            </w:r>
          </w:p>
        </w:tc>
      </w:tr>
      <w:tr>
        <w:tc>
          <w:tcPr>
            <w:tcW w:type="dxa" w:w="1701"/>
            <w:shd w:fill="EDF2F7" w:val="clear"/>
          </w:tcPr>
          <w:p>
            <w:r>
              <w:rPr>
                <w:sz w:val="18"/>
              </w:rPr>
              <w:t>Business Impact</w:t>
            </w:r>
          </w:p>
        </w:tc>
        <w:tc>
          <w:tcPr>
            <w:tcW w:type="dxa" w:w="1701"/>
            <w:shd w:fill="EDF2F7" w:val="clear"/>
          </w:tcPr>
          <w:p>
            <w:r>
              <w:rPr>
                <w:sz w:val="18"/>
              </w:rPr>
              <w:t>PoC Agent</w:t>
            </w:r>
          </w:p>
        </w:tc>
        <w:tc>
          <w:tcPr>
            <w:tcW w:type="dxa" w:w="1984"/>
            <w:shd w:fill="EDF2F7" w:val="clear"/>
          </w:tcPr>
          <w:p>
            <w:r>
              <w:rPr>
                <w:sz w:val="18"/>
              </w:rPr>
              <w:t>Same</w:t>
            </w:r>
          </w:p>
        </w:tc>
        <w:tc>
          <w:tcPr>
            <w:tcW w:type="dxa" w:w="3685"/>
            <w:shd w:fill="EDF2F7" w:val="clear"/>
          </w:tcPr>
          <w:p>
            <w:r>
              <w:rPr>
                <w:sz w:val="18"/>
              </w:rPr>
              <w:t>Pre-written impact templates per vulnerability type</w:t>
            </w:r>
          </w:p>
        </w:tc>
      </w:tr>
      <w:tr>
        <w:tc>
          <w:tcPr>
            <w:tcW w:type="dxa" w:w="1701"/>
          </w:tcPr>
          <w:p>
            <w:r>
              <w:rPr>
                <w:sz w:val="18"/>
              </w:rPr>
              <w:t>Remediation Guide</w:t>
            </w:r>
          </w:p>
        </w:tc>
        <w:tc>
          <w:tcPr>
            <w:tcW w:type="dxa" w:w="1701"/>
          </w:tcPr>
          <w:p>
            <w:r>
              <w:rPr>
                <w:sz w:val="18"/>
              </w:rPr>
              <w:t>PoC Agent</w:t>
            </w:r>
          </w:p>
        </w:tc>
        <w:tc>
          <w:tcPr>
            <w:tcW w:type="dxa" w:w="1984"/>
          </w:tcPr>
          <w:p>
            <w:r>
              <w:rPr>
                <w:sz w:val="18"/>
              </w:rPr>
              <w:t>Same</w:t>
            </w:r>
          </w:p>
        </w:tc>
        <w:tc>
          <w:tcPr>
            <w:tcW w:type="dxa" w:w="3685"/>
          </w:tcPr>
          <w:p>
            <w:r>
              <w:rPr>
                <w:sz w:val="18"/>
              </w:rPr>
              <w:t>Pre-written code fix templates per vulnerability type</w:t>
            </w:r>
          </w:p>
        </w:tc>
      </w:tr>
      <w:tr>
        <w:tc>
          <w:tcPr>
            <w:tcW w:type="dxa" w:w="1701"/>
            <w:shd w:fill="EDF2F7" w:val="clear"/>
          </w:tcPr>
          <w:p>
            <w:r>
              <w:rPr>
                <w:sz w:val="18"/>
              </w:rPr>
              <w:t>PoC Steps</w:t>
            </w:r>
          </w:p>
        </w:tc>
        <w:tc>
          <w:tcPr>
            <w:tcW w:type="dxa" w:w="1701"/>
            <w:shd w:fill="EDF2F7" w:val="clear"/>
          </w:tcPr>
          <w:p>
            <w:r>
              <w:rPr>
                <w:sz w:val="18"/>
              </w:rPr>
              <w:t>PoC Agent</w:t>
            </w:r>
          </w:p>
        </w:tc>
        <w:tc>
          <w:tcPr>
            <w:tcW w:type="dxa" w:w="1984"/>
            <w:shd w:fill="EDF2F7" w:val="clear"/>
          </w:tcPr>
          <w:p>
            <w:r>
              <w:rPr>
                <w:sz w:val="18"/>
              </w:rPr>
              <w:t>Same</w:t>
            </w:r>
          </w:p>
        </w:tc>
        <w:tc>
          <w:tcPr>
            <w:tcW w:type="dxa" w:w="3685"/>
            <w:shd w:fill="EDF2F7" w:val="clear"/>
          </w:tcPr>
          <w:p>
            <w:r>
              <w:rPr>
                <w:sz w:val="18"/>
              </w:rPr>
              <w:t>Generic 5-step reproduction template</w:t>
            </w:r>
          </w:p>
        </w:tc>
      </w:tr>
      <w:tr>
        <w:tc>
          <w:tcPr>
            <w:tcW w:type="dxa" w:w="1701"/>
          </w:tcPr>
          <w:p>
            <w:r>
              <w:rPr>
                <w:sz w:val="18"/>
              </w:rPr>
              <w:t>Instant Remediation</w:t>
            </w:r>
          </w:p>
        </w:tc>
        <w:tc>
          <w:tcPr>
            <w:tcW w:type="dxa" w:w="1701"/>
          </w:tcPr>
          <w:p>
            <w:r>
              <w:rPr>
                <w:sz w:val="18"/>
              </w:rPr>
              <w:t>Remediation Agent</w:t>
            </w:r>
          </w:p>
        </w:tc>
        <w:tc>
          <w:tcPr>
            <w:tcW w:type="dxa" w:w="1984"/>
          </w:tcPr>
          <w:p>
            <w:r>
              <w:rPr>
                <w:sz w:val="18"/>
              </w:rPr>
              <w:t>Same</w:t>
            </w:r>
          </w:p>
        </w:tc>
        <w:tc>
          <w:tcPr>
            <w:tcW w:type="dxa" w:w="3685"/>
          </w:tcPr>
          <w:p>
            <w:r>
              <w:rPr>
                <w:sz w:val="18"/>
              </w:rPr>
              <w:t>Technology-specific templates from knowledge base</w:t>
            </w:r>
          </w:p>
        </w:tc>
      </w:tr>
    </w:tbl>
    <w:p/>
    <w:p>
      <w:r>
        <w:rPr>
          <w:b/>
        </w:rPr>
        <w:t xml:space="preserve">Key Guarantee: </w:t>
      </w:r>
      <w:r>
        <w:t>LLMs are NEVER used for vulnerability detection decisions. They only generate human-readable text AFTER a vulnerability has been deterministically confirmed by the Rule Engine and Validation Agent.</w:t>
      </w:r>
    </w:p>
    <w:p>
      <w:r>
        <w:br w:type="page"/>
      </w:r>
    </w:p>
    <w:p>
      <w:pPr>
        <w:pStyle w:val="Heading1"/>
      </w:pPr>
      <w:r>
        <w:t>13. Security &amp; Safety Mechanisms</w:t>
      </w:r>
    </w:p>
    <w:tbl>
      <w:tblPr>
        <w:tblStyle w:val="TableGrid"/>
        <w:tblW w:type="auto" w:w="0"/>
        <w:jc w:val="center"/>
        <w:tblLook w:firstColumn="1" w:firstRow="1" w:lastColumn="0" w:lastRow="0" w:noHBand="0" w:noVBand="1" w:val="04A0"/>
      </w:tblPr>
      <w:tblGrid>
        <w:gridCol w:w="4320"/>
        <w:gridCol w:w="4320"/>
      </w:tblGrid>
      <w:tr>
        <w:tc>
          <w:tcPr>
            <w:tcW w:type="dxa" w:w="2268"/>
            <w:shd w:fill="1B2A4A" w:val="clear"/>
          </w:tcPr>
          <w:p>
            <w:pPr>
              <w:jc w:val="center"/>
            </w:pPr>
            <w:r>
              <w:rPr>
                <w:b/>
                <w:color w:val="FFFFFF"/>
                <w:sz w:val="20"/>
              </w:rPr>
              <w:t>Mechanism</w:t>
            </w:r>
          </w:p>
        </w:tc>
        <w:tc>
          <w:tcPr>
            <w:tcW w:type="dxa" w:w="6803"/>
            <w:shd w:fill="1B2A4A" w:val="clear"/>
          </w:tcPr>
          <w:p>
            <w:pPr>
              <w:jc w:val="center"/>
            </w:pPr>
            <w:r>
              <w:rPr>
                <w:b/>
                <w:color w:val="FFFFFF"/>
                <w:sz w:val="20"/>
              </w:rPr>
              <w:t>Description</w:t>
            </w:r>
          </w:p>
        </w:tc>
      </w:tr>
      <w:tr>
        <w:tc>
          <w:tcPr>
            <w:tcW w:type="dxa" w:w="2268"/>
          </w:tcPr>
          <w:p>
            <w:r>
              <w:rPr>
                <w:sz w:val="18"/>
              </w:rPr>
              <w:t>Scope Validation</w:t>
            </w:r>
          </w:p>
        </w:tc>
        <w:tc>
          <w:tcPr>
            <w:tcW w:type="dxa" w:w="6803"/>
          </w:tcPr>
          <w:p>
            <w:r>
              <w:rPr>
                <w:sz w:val="18"/>
              </w:rPr>
              <w:t>Prevents scanning unauthorized targets (blacklisted domains, localhost)</w:t>
            </w:r>
          </w:p>
        </w:tc>
      </w:tr>
      <w:tr>
        <w:tc>
          <w:tcPr>
            <w:tcW w:type="dxa" w:w="2268"/>
            <w:shd w:fill="EDF2F7" w:val="clear"/>
          </w:tcPr>
          <w:p>
            <w:r>
              <w:rPr>
                <w:sz w:val="18"/>
              </w:rPr>
              <w:t>Policy Enforcement</w:t>
            </w:r>
          </w:p>
        </w:tc>
        <w:tc>
          <w:tcPr>
            <w:tcW w:type="dxa" w:w="6803"/>
            <w:shd w:fill="EDF2F7" w:val="clear"/>
          </w:tcPr>
          <w:p>
            <w:r>
              <w:rPr>
                <w:sz w:val="18"/>
              </w:rPr>
              <w:t>Time-window restrictions, production-environment blocking, attack-type whitelisting</w:t>
            </w:r>
          </w:p>
        </w:tc>
      </w:tr>
      <w:tr>
        <w:tc>
          <w:tcPr>
            <w:tcW w:type="dxa" w:w="2268"/>
          </w:tcPr>
          <w:p>
            <w:r>
              <w:rPr>
                <w:sz w:val="18"/>
              </w:rPr>
              <w:t>Rate Limiting</w:t>
            </w:r>
          </w:p>
        </w:tc>
        <w:tc>
          <w:tcPr>
            <w:tcW w:type="dxa" w:w="6803"/>
          </w:tcPr>
          <w:p>
            <w:r>
              <w:rPr>
                <w:sz w:val="18"/>
              </w:rPr>
              <w:t>Max 5 scans/hour per target, min 2-minute gap between scans</w:t>
            </w:r>
          </w:p>
        </w:tc>
      </w:tr>
      <w:tr>
        <w:tc>
          <w:tcPr>
            <w:tcW w:type="dxa" w:w="2268"/>
            <w:shd w:fill="EDF2F7" w:val="clear"/>
          </w:tcPr>
          <w:p>
            <w:r>
              <w:rPr>
                <w:sz w:val="18"/>
              </w:rPr>
              <w:t>Safety Enforcer (Rule Engine)</w:t>
            </w:r>
          </w:p>
        </w:tc>
        <w:tc>
          <w:tcPr>
            <w:tcW w:type="dxa" w:w="6803"/>
            <w:shd w:fill="EDF2F7" w:val="clear"/>
          </w:tcPr>
          <w:p>
            <w:r>
              <w:rPr>
                <w:sz w:val="18"/>
              </w:rPr>
              <w:t>Blocks destructive payloads (DROP, DELETE, rm, shutdown) in production</w:t>
            </w:r>
          </w:p>
        </w:tc>
      </w:tr>
      <w:tr>
        <w:tc>
          <w:tcPr>
            <w:tcW w:type="dxa" w:w="2268"/>
          </w:tcPr>
          <w:p>
            <w:r>
              <w:rPr>
                <w:sz w:val="18"/>
              </w:rPr>
              <w:t>Concurrent Scan Limits</w:t>
            </w:r>
          </w:p>
        </w:tc>
        <w:tc>
          <w:tcPr>
            <w:tcW w:type="dxa" w:w="6803"/>
          </w:tcPr>
          <w:p>
            <w:r>
              <w:rPr>
                <w:sz w:val="18"/>
              </w:rPr>
              <w:t>Max 5 simultaneous scans to prevent resource exhaustion</w:t>
            </w:r>
          </w:p>
        </w:tc>
      </w:tr>
      <w:tr>
        <w:tc>
          <w:tcPr>
            <w:tcW w:type="dxa" w:w="2268"/>
            <w:shd w:fill="EDF2F7" w:val="clear"/>
          </w:tcPr>
          <w:p>
            <w:r>
              <w:rPr>
                <w:sz w:val="18"/>
              </w:rPr>
              <w:t>Tool Sandbox</w:t>
            </w:r>
          </w:p>
        </w:tc>
        <w:tc>
          <w:tcPr>
            <w:tcW w:type="dxa" w:w="6803"/>
            <w:shd w:fill="EDF2F7" w:val="clear"/>
          </w:tcPr>
          <w:p>
            <w:r>
              <w:rPr>
                <w:sz w:val="18"/>
              </w:rPr>
              <w:t>All security tools execute in a controlled sandbox (app/core/tool_sandbox.py) with timeout enforcement</w:t>
            </w:r>
          </w:p>
        </w:tc>
      </w:tr>
      <w:tr>
        <w:tc>
          <w:tcPr>
            <w:tcW w:type="dxa" w:w="2268"/>
          </w:tcPr>
          <w:p>
            <w:r>
              <w:rPr>
                <w:sz w:val="18"/>
              </w:rPr>
              <w:t>Audit Trail</w:t>
            </w:r>
          </w:p>
        </w:tc>
        <w:tc>
          <w:tcPr>
            <w:tcW w:type="dxa" w:w="6803"/>
          </w:tcPr>
          <w:p>
            <w:r>
              <w:rPr>
                <w:sz w:val="18"/>
              </w:rPr>
              <w:t>Every action is logged with actor, timestamp, and details</w:t>
            </w:r>
          </w:p>
        </w:tc>
      </w:tr>
      <w:tr>
        <w:tc>
          <w:tcPr>
            <w:tcW w:type="dxa" w:w="2268"/>
            <w:shd w:fill="EDF2F7" w:val="clear"/>
          </w:tcPr>
          <w:p>
            <w:r>
              <w:rPr>
                <w:sz w:val="18"/>
              </w:rPr>
              <w:t>Zero-Hallucination Validation</w:t>
            </w:r>
          </w:p>
        </w:tc>
        <w:tc>
          <w:tcPr>
            <w:tcW w:type="dxa" w:w="6803"/>
            <w:shd w:fill="EDF2F7" w:val="clear"/>
          </w:tcPr>
          <w:p>
            <w:r>
              <w:rPr>
                <w:sz w:val="18"/>
              </w:rPr>
              <w:t>3× replay requirement with 85% confidence threshold</w:t>
            </w:r>
          </w:p>
        </w:tc>
      </w:tr>
      <w:tr>
        <w:tc>
          <w:tcPr>
            <w:tcW w:type="dxa" w:w="2268"/>
          </w:tcPr>
          <w:p>
            <w:r>
              <w:rPr>
                <w:sz w:val="18"/>
              </w:rPr>
              <w:t>Local LLM Only</w:t>
            </w:r>
          </w:p>
        </w:tc>
        <w:tc>
          <w:tcPr>
            <w:tcW w:type="dxa" w:w="6803"/>
          </w:tcPr>
          <w:p>
            <w:r>
              <w:rPr>
                <w:sz w:val="18"/>
              </w:rPr>
              <w:t>No cloud API calls — all AI processing runs locally via Ollama</w:t>
            </w:r>
          </w:p>
        </w:tc>
      </w:tr>
    </w:tbl>
    <w:p/>
    <w:p>
      <w:r>
        <w:br w:type="page"/>
      </w:r>
    </w:p>
    <w:p>
      <w:pPr>
        <w:pStyle w:val="Heading1"/>
      </w:pPr>
      <w:r>
        <w:t>14. OWASP Top 10:2025 Coverage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1B2A4A" w:val="clear"/>
          </w:tcPr>
          <w:p>
            <w:pPr>
              <w:jc w:val="center"/>
            </w:pPr>
            <w:r>
              <w:rPr>
                <w:b/>
                <w:color w:val="FFFFFF"/>
                <w:sz w:val="20"/>
              </w:rPr>
              <w:t>OWASP ID</w:t>
            </w:r>
          </w:p>
        </w:tc>
        <w:tc>
          <w:tcPr>
            <w:tcW w:type="dxa" w:w="2268"/>
            <w:shd w:fill="1B2A4A" w:val="clear"/>
          </w:tcPr>
          <w:p>
            <w:pPr>
              <w:jc w:val="center"/>
            </w:pPr>
            <w:r>
              <w:rPr>
                <w:b/>
                <w:color w:val="FFFFFF"/>
                <w:sz w:val="20"/>
              </w:rPr>
              <w:t>Category</w:t>
            </w:r>
          </w:p>
        </w:tc>
        <w:tc>
          <w:tcPr>
            <w:tcW w:type="dxa" w:w="1134"/>
            <w:shd w:fill="1B2A4A" w:val="clear"/>
          </w:tcPr>
          <w:p>
            <w:pPr>
              <w:jc w:val="center"/>
            </w:pPr>
            <w:r>
              <w:rPr>
                <w:b/>
                <w:color w:val="FFFFFF"/>
                <w:sz w:val="20"/>
              </w:rPr>
              <w:t>Test Coverage</w:t>
            </w:r>
          </w:p>
        </w:tc>
        <w:tc>
          <w:tcPr>
            <w:tcW w:type="dxa" w:w="4535"/>
            <w:shd w:fill="1B2A4A" w:val="clear"/>
          </w:tcPr>
          <w:p>
            <w:pPr>
              <w:jc w:val="center"/>
            </w:pPr>
            <w:r>
              <w:rPr>
                <w:b/>
                <w:color w:val="FFFFFF"/>
                <w:sz w:val="20"/>
              </w:rPr>
              <w:t>Attack Types</w:t>
            </w:r>
          </w:p>
        </w:tc>
      </w:tr>
      <w:tr>
        <w:tc>
          <w:tcPr>
            <w:tcW w:type="dxa" w:w="1134"/>
          </w:tcPr>
          <w:p>
            <w:r>
              <w:rPr>
                <w:sz w:val="18"/>
              </w:rPr>
              <w:t>A01</w:t>
            </w:r>
          </w:p>
        </w:tc>
        <w:tc>
          <w:tcPr>
            <w:tcW w:type="dxa" w:w="2268"/>
          </w:tcPr>
          <w:p>
            <w:r>
              <w:rPr>
                <w:sz w:val="18"/>
              </w:rPr>
              <w:t>Broken Access Control</w:t>
            </w:r>
          </w:p>
        </w:tc>
        <w:tc>
          <w:tcPr>
            <w:tcW w:type="dxa" w:w="1134"/>
          </w:tcPr>
          <w:p>
            <w:r>
              <w:rPr>
                <w:sz w:val="18"/>
              </w:rPr>
              <w:t>✅ Full</w:t>
            </w:r>
          </w:p>
        </w:tc>
        <w:tc>
          <w:tcPr>
            <w:tcW w:type="dxa" w:w="4535"/>
          </w:tcPr>
          <w:p>
            <w:r>
              <w:rPr>
                <w:sz w:val="18"/>
              </w:rPr>
              <w:t>IDOR, forced browsing, path traversal, privilege escalation</w:t>
            </w:r>
          </w:p>
        </w:tc>
      </w:tr>
      <w:tr>
        <w:tc>
          <w:tcPr>
            <w:tcW w:type="dxa" w:w="1134"/>
            <w:shd w:fill="EDF2F7" w:val="clear"/>
          </w:tcPr>
          <w:p>
            <w:r>
              <w:rPr>
                <w:sz w:val="18"/>
              </w:rPr>
              <w:t>A02</w:t>
            </w:r>
          </w:p>
        </w:tc>
        <w:tc>
          <w:tcPr>
            <w:tcW w:type="dxa" w:w="2268"/>
            <w:shd w:fill="EDF2F7" w:val="clear"/>
          </w:tcPr>
          <w:p>
            <w:r>
              <w:rPr>
                <w:sz w:val="18"/>
              </w:rPr>
              <w:t>Security Misconfiguration</w:t>
            </w:r>
          </w:p>
        </w:tc>
        <w:tc>
          <w:tcPr>
            <w:tcW w:type="dxa" w:w="1134"/>
            <w:shd w:fill="EDF2F7" w:val="clear"/>
          </w:tcPr>
          <w:p>
            <w:r>
              <w:rPr>
                <w:sz w:val="18"/>
              </w:rPr>
              <w:t>✅ Full</w:t>
            </w:r>
          </w:p>
        </w:tc>
        <w:tc>
          <w:tcPr>
            <w:tcW w:type="dxa" w:w="4535"/>
            <w:shd w:fill="EDF2F7" w:val="clear"/>
          </w:tcPr>
          <w:p>
            <w:r>
              <w:rPr>
                <w:sz w:val="18"/>
              </w:rPr>
              <w:t>Default configs, verbose errors, missing headers, directory listing</w:t>
            </w:r>
          </w:p>
        </w:tc>
      </w:tr>
      <w:tr>
        <w:tc>
          <w:tcPr>
            <w:tcW w:type="dxa" w:w="1134"/>
          </w:tcPr>
          <w:p>
            <w:r>
              <w:rPr>
                <w:sz w:val="18"/>
              </w:rPr>
              <w:t>A03</w:t>
            </w:r>
          </w:p>
        </w:tc>
        <w:tc>
          <w:tcPr>
            <w:tcW w:type="dxa" w:w="2268"/>
          </w:tcPr>
          <w:p>
            <w:r>
              <w:rPr>
                <w:sz w:val="18"/>
              </w:rPr>
              <w:t>Software Supply Chain</w:t>
            </w:r>
          </w:p>
        </w:tc>
        <w:tc>
          <w:tcPr>
            <w:tcW w:type="dxa" w:w="1134"/>
          </w:tcPr>
          <w:p>
            <w:r>
              <w:rPr>
                <w:sz w:val="18"/>
              </w:rPr>
              <w:t>✅ Full</w:t>
            </w:r>
          </w:p>
        </w:tc>
        <w:tc>
          <w:tcPr>
            <w:tcW w:type="dxa" w:w="4535"/>
          </w:tcPr>
          <w:p>
            <w:r>
              <w:rPr>
                <w:sz w:val="18"/>
              </w:rPr>
              <w:t>Dependency scanning, known CVEs, outdated components</w:t>
            </w:r>
          </w:p>
        </w:tc>
      </w:tr>
      <w:tr>
        <w:tc>
          <w:tcPr>
            <w:tcW w:type="dxa" w:w="1134"/>
            <w:shd w:fill="EDF2F7" w:val="clear"/>
          </w:tcPr>
          <w:p>
            <w:r>
              <w:rPr>
                <w:sz w:val="18"/>
              </w:rPr>
              <w:t>A04</w:t>
            </w:r>
          </w:p>
        </w:tc>
        <w:tc>
          <w:tcPr>
            <w:tcW w:type="dxa" w:w="2268"/>
            <w:shd w:fill="EDF2F7" w:val="clear"/>
          </w:tcPr>
          <w:p>
            <w:r>
              <w:rPr>
                <w:sz w:val="18"/>
              </w:rPr>
              <w:t>Cryptographic Failures</w:t>
            </w:r>
          </w:p>
        </w:tc>
        <w:tc>
          <w:tcPr>
            <w:tcW w:type="dxa" w:w="1134"/>
            <w:shd w:fill="EDF2F7" w:val="clear"/>
          </w:tcPr>
          <w:p>
            <w:r>
              <w:rPr>
                <w:sz w:val="18"/>
              </w:rPr>
              <w:t>✅ Full</w:t>
            </w:r>
          </w:p>
        </w:tc>
        <w:tc>
          <w:tcPr>
            <w:tcW w:type="dxa" w:w="4535"/>
            <w:shd w:fill="EDF2F7" w:val="clear"/>
          </w:tcPr>
          <w:p>
            <w:r>
              <w:rPr>
                <w:sz w:val="18"/>
              </w:rPr>
              <w:t>Weak TLS, exposed secrets, insecure algorithms, missing HSTS</w:t>
            </w:r>
          </w:p>
        </w:tc>
      </w:tr>
      <w:tr>
        <w:tc>
          <w:tcPr>
            <w:tcW w:type="dxa" w:w="1134"/>
          </w:tcPr>
          <w:p>
            <w:r>
              <w:rPr>
                <w:sz w:val="18"/>
              </w:rPr>
              <w:t>A05</w:t>
            </w:r>
          </w:p>
        </w:tc>
        <w:tc>
          <w:tcPr>
            <w:tcW w:type="dxa" w:w="2268"/>
          </w:tcPr>
          <w:p>
            <w:r>
              <w:rPr>
                <w:sz w:val="18"/>
              </w:rPr>
              <w:t>Injection</w:t>
            </w:r>
          </w:p>
        </w:tc>
        <w:tc>
          <w:tcPr>
            <w:tcW w:type="dxa" w:w="1134"/>
          </w:tcPr>
          <w:p>
            <w:r>
              <w:rPr>
                <w:sz w:val="18"/>
              </w:rPr>
              <w:t>✅ Full</w:t>
            </w:r>
          </w:p>
        </w:tc>
        <w:tc>
          <w:tcPr>
            <w:tcW w:type="dxa" w:w="4535"/>
          </w:tcPr>
          <w:p>
            <w:r>
              <w:rPr>
                <w:sz w:val="18"/>
              </w:rPr>
              <w:t>SQL injection, NoSQL injection, XSS, XXE, command injection</w:t>
            </w:r>
          </w:p>
        </w:tc>
      </w:tr>
      <w:tr>
        <w:tc>
          <w:tcPr>
            <w:tcW w:type="dxa" w:w="1134"/>
            <w:shd w:fill="EDF2F7" w:val="clear"/>
          </w:tcPr>
          <w:p>
            <w:r>
              <w:rPr>
                <w:sz w:val="18"/>
              </w:rPr>
              <w:t>A06</w:t>
            </w:r>
          </w:p>
        </w:tc>
        <w:tc>
          <w:tcPr>
            <w:tcW w:type="dxa" w:w="2268"/>
            <w:shd w:fill="EDF2F7" w:val="clear"/>
          </w:tcPr>
          <w:p>
            <w:r>
              <w:rPr>
                <w:sz w:val="18"/>
              </w:rPr>
              <w:t>Insecure Design</w:t>
            </w:r>
          </w:p>
        </w:tc>
        <w:tc>
          <w:tcPr>
            <w:tcW w:type="dxa" w:w="1134"/>
            <w:shd w:fill="EDF2F7" w:val="clear"/>
          </w:tcPr>
          <w:p>
            <w:r>
              <w:rPr>
                <w:sz w:val="18"/>
              </w:rPr>
              <w:t>✅ Full</w:t>
            </w:r>
          </w:p>
        </w:tc>
        <w:tc>
          <w:tcPr>
            <w:tcW w:type="dxa" w:w="4535"/>
            <w:shd w:fill="EDF2F7" w:val="clear"/>
          </w:tcPr>
          <w:p>
            <w:r>
              <w:rPr>
                <w:sz w:val="18"/>
              </w:rPr>
              <w:t>Business logic flaws, race conditions, missing rate limiting</w:t>
            </w:r>
          </w:p>
        </w:tc>
      </w:tr>
      <w:tr>
        <w:tc>
          <w:tcPr>
            <w:tcW w:type="dxa" w:w="1134"/>
          </w:tcPr>
          <w:p>
            <w:r>
              <w:rPr>
                <w:sz w:val="18"/>
              </w:rPr>
              <w:t>A07</w:t>
            </w:r>
          </w:p>
        </w:tc>
        <w:tc>
          <w:tcPr>
            <w:tcW w:type="dxa" w:w="2268"/>
          </w:tcPr>
          <w:p>
            <w:r>
              <w:rPr>
                <w:sz w:val="18"/>
              </w:rPr>
              <w:t>Authentication Failures</w:t>
            </w:r>
          </w:p>
        </w:tc>
        <w:tc>
          <w:tcPr>
            <w:tcW w:type="dxa" w:w="1134"/>
          </w:tcPr>
          <w:p>
            <w:r>
              <w:rPr>
                <w:sz w:val="18"/>
              </w:rPr>
              <w:t>✅ Full</w:t>
            </w:r>
          </w:p>
        </w:tc>
        <w:tc>
          <w:tcPr>
            <w:tcW w:type="dxa" w:w="4535"/>
          </w:tcPr>
          <w:p>
            <w:r>
              <w:rPr>
                <w:sz w:val="18"/>
              </w:rPr>
              <w:t>Auth bypass, brute force, session fixation, weak passwords</w:t>
            </w:r>
          </w:p>
        </w:tc>
      </w:tr>
      <w:tr>
        <w:tc>
          <w:tcPr>
            <w:tcW w:type="dxa" w:w="1134"/>
            <w:shd w:fill="EDF2F7" w:val="clear"/>
          </w:tcPr>
          <w:p>
            <w:r>
              <w:rPr>
                <w:sz w:val="18"/>
              </w:rPr>
              <w:t>A08</w:t>
            </w:r>
          </w:p>
        </w:tc>
        <w:tc>
          <w:tcPr>
            <w:tcW w:type="dxa" w:w="2268"/>
            <w:shd w:fill="EDF2F7" w:val="clear"/>
          </w:tcPr>
          <w:p>
            <w:r>
              <w:rPr>
                <w:sz w:val="18"/>
              </w:rPr>
              <w:t>Software &amp; Data Integrity</w:t>
            </w:r>
          </w:p>
        </w:tc>
        <w:tc>
          <w:tcPr>
            <w:tcW w:type="dxa" w:w="1134"/>
            <w:shd w:fill="EDF2F7" w:val="clear"/>
          </w:tcPr>
          <w:p>
            <w:r>
              <w:rPr>
                <w:sz w:val="18"/>
              </w:rPr>
              <w:t>✅ Partial</w:t>
            </w:r>
          </w:p>
        </w:tc>
        <w:tc>
          <w:tcPr>
            <w:tcW w:type="dxa" w:w="4535"/>
            <w:shd w:fill="EDF2F7" w:val="clear"/>
          </w:tcPr>
          <w:p>
            <w:r>
              <w:rPr>
                <w:sz w:val="18"/>
              </w:rPr>
              <w:t>Unsigned updates, CI/CD pipeline vulnerabilities</w:t>
            </w:r>
          </w:p>
        </w:tc>
      </w:tr>
      <w:tr>
        <w:tc>
          <w:tcPr>
            <w:tcW w:type="dxa" w:w="1134"/>
          </w:tcPr>
          <w:p>
            <w:r>
              <w:rPr>
                <w:sz w:val="18"/>
              </w:rPr>
              <w:t>A09</w:t>
            </w:r>
          </w:p>
        </w:tc>
        <w:tc>
          <w:tcPr>
            <w:tcW w:type="dxa" w:w="2268"/>
          </w:tcPr>
          <w:p>
            <w:r>
              <w:rPr>
                <w:sz w:val="18"/>
              </w:rPr>
              <w:t>Logging &amp; Alerting Failures</w:t>
            </w:r>
          </w:p>
        </w:tc>
        <w:tc>
          <w:tcPr>
            <w:tcW w:type="dxa" w:w="1134"/>
          </w:tcPr>
          <w:p>
            <w:r>
              <w:rPr>
                <w:sz w:val="18"/>
              </w:rPr>
              <w:t>✅ Partial</w:t>
            </w:r>
          </w:p>
        </w:tc>
        <w:tc>
          <w:tcPr>
            <w:tcW w:type="dxa" w:w="4535"/>
          </w:tcPr>
          <w:p>
            <w:r>
              <w:rPr>
                <w:sz w:val="18"/>
              </w:rPr>
              <w:t>Missing security logs, insufficient monitoring</w:t>
            </w:r>
          </w:p>
        </w:tc>
      </w:tr>
      <w:tr>
        <w:tc>
          <w:tcPr>
            <w:tcW w:type="dxa" w:w="1134"/>
            <w:shd w:fill="EDF2F7" w:val="clear"/>
          </w:tcPr>
          <w:p>
            <w:r>
              <w:rPr>
                <w:sz w:val="18"/>
              </w:rPr>
              <w:t>A10</w:t>
            </w:r>
          </w:p>
        </w:tc>
        <w:tc>
          <w:tcPr>
            <w:tcW w:type="dxa" w:w="2268"/>
            <w:shd w:fill="EDF2F7" w:val="clear"/>
          </w:tcPr>
          <w:p>
            <w:r>
              <w:rPr>
                <w:sz w:val="18"/>
              </w:rPr>
              <w:t>Server-Side Request Forgery</w:t>
            </w:r>
          </w:p>
        </w:tc>
        <w:tc>
          <w:tcPr>
            <w:tcW w:type="dxa" w:w="1134"/>
            <w:shd w:fill="EDF2F7" w:val="clear"/>
          </w:tcPr>
          <w:p>
            <w:r>
              <w:rPr>
                <w:sz w:val="18"/>
              </w:rPr>
              <w:t>✅ Full</w:t>
            </w:r>
          </w:p>
        </w:tc>
        <w:tc>
          <w:tcPr>
            <w:tcW w:type="dxa" w:w="4535"/>
            <w:shd w:fill="EDF2F7" w:val="clear"/>
          </w:tcPr>
          <w:p>
            <w:r>
              <w:rPr>
                <w:sz w:val="18"/>
              </w:rPr>
              <w:t>SSRF to internal services, cloud metadata access</w:t>
            </w:r>
          </w:p>
        </w:tc>
      </w:tr>
    </w:tbl>
    <w:p/>
    <w:p>
      <w:r>
        <w:br w:type="page"/>
      </w:r>
    </w:p>
    <w:p>
      <w:pPr>
        <w:pStyle w:val="Heading1"/>
      </w:pPr>
      <w:r>
        <w:t>15. Complete Scan Workflow — Step by Step</w:t>
      </w:r>
    </w:p>
    <w:p>
      <w:r>
        <w:t>This section describes exactly what happens from the moment a user clicks "Start Scan" to the final report delivery.</w:t>
      </w:r>
    </w:p>
    <w:p>
      <w:r>
        <w:rPr>
          <w:b/>
        </w:rPr>
        <w:t>Step 1: User initiates scan</w:t>
      </w:r>
    </w:p>
    <w:p>
      <w:r>
        <w:t>The user enters a target URL (e.g., https://example.com) in the frontend dashboard and clicks 'Start Scan'. The frontend sends a POST request to /api/v1/scans/ with the target URL and scan type.</w:t>
      </w:r>
    </w:p>
    <w:p>
      <w:r>
        <w:rPr>
          <w:b/>
        </w:rPr>
        <w:t>Step 2: API creates scan record</w:t>
      </w:r>
    </w:p>
    <w:p>
      <w:r>
        <w:t>The backend creates a new Scan record in the database with status=PENDING, generates a UUID, and returns it to the frontend.</w:t>
      </w:r>
    </w:p>
    <w:p>
      <w:r>
        <w:rPr>
          <w:b/>
        </w:rPr>
        <w:t>Step 3: Orchestrator validates</w:t>
      </w:r>
    </w:p>
    <w:p>
      <w:r>
        <w:t>The Orchestrator runs 4 pre-flight checks: scope validation (is the target allowed?), policy compliance (is it the right time/day?), rate limiting (too many recent scans?), and resource availability (are there free scan slots?).</w:t>
      </w:r>
    </w:p>
    <w:p>
      <w:r>
        <w:rPr>
          <w:b/>
        </w:rPr>
        <w:t>Step 4: Coordinator launches</w:t>
      </w:r>
    </w:p>
    <w:p>
      <w:r>
        <w:t>A CoordinatorAgent is created and launched as an asyncio background task. The LangGraph state machine is built with 6 nodes.</w:t>
      </w:r>
    </w:p>
    <w:p>
      <w:r>
        <w:rPr>
          <w:b/>
        </w:rPr>
        <w:t>Step 5: Planning phase</w:t>
      </w:r>
    </w:p>
    <w:p>
      <w:r>
        <w:t>The Coordinator loads the scan from DB, generates an LLM-powered attack strategy (app type, priority OWASP categories, estimated endpoints, risk level), and persists it to the scan's strategy JSON column.</w:t>
      </w:r>
    </w:p>
    <w:p>
      <w:r>
        <w:rPr>
          <w:b/>
        </w:rPr>
        <w:t>Step 6: Reconnaissance</w:t>
      </w:r>
    </w:p>
    <w:p>
      <w:r>
        <w:t>The ReconAgent crawls the target using httpx (HTTP probing), Katana (web crawling), Nuclei (template scanning), and Playwright (form discovery). All discovered endpoints are persisted to the Endpoint table.</w:t>
      </w:r>
    </w:p>
    <w:p>
      <w:r>
        <w:rPr>
          <w:b/>
        </w:rPr>
        <w:t>Step 7: Attack Strategy</w:t>
      </w:r>
    </w:p>
    <w:p>
      <w:r>
        <w:t>The AttackStrategyAgent sends the discovered endpoints to the LLM for threat modeling. It generates a prioritized list of attacks (AUTH_BYPASS → IDOR → SQLI → XSS) and creates attack nodes in the database.</w:t>
      </w:r>
    </w:p>
    <w:p>
      <w:r>
        <w:rPr>
          <w:b/>
        </w:rPr>
        <w:t>Step 8: Exploit Execution</w:t>
      </w:r>
    </w:p>
    <w:p>
      <w:r>
        <w:t>The ExploitExecutionAgent builds attacks from endpoints (capped per type), executes them through the tool sandbox (sqlmap, dalfox, idor_tester, auth_bypass_tester, security_headers), and persists raw findings to the Vulnerability table.</w:t>
      </w:r>
    </w:p>
    <w:p>
      <w:r>
        <w:rPr>
          <w:b/>
        </w:rPr>
        <w:t>Step 9: Validation (3× replay)</w:t>
      </w:r>
    </w:p>
    <w:p>
      <w:r>
        <w:t>The ValidationAgent retrieves all UNVALIDATED findings and replays each one 3 times. Findings with ≥85% confidence are marked VALIDATED; others are marked FALSE_POSITIVE with an LLM explanation.</w:t>
      </w:r>
    </w:p>
    <w:p>
      <w:r>
        <w:rPr>
          <w:b/>
        </w:rPr>
        <w:t>Step 10: PoC Generation</w:t>
      </w:r>
    </w:p>
    <w:p>
      <w:r>
        <w:t>The PoCAgent generates screenshots (Playwright), step-by-step reproduction instructions (LLM), HTTP traces, cURL commands, business impact analysis (LLM), and detailed remediation guidance (LLM) for every validated finding.</w:t>
      </w:r>
    </w:p>
    <w:p>
      <w:r>
        <w:rPr>
          <w:b/>
        </w:rPr>
        <w:t>Step 11: Scan completion</w:t>
      </w:r>
    </w:p>
    <w:p>
      <w:r>
        <w:t>The Coordinator updates severity counts from actual DB data, marks the scan as COMPLETED with progress=100%, and records the completion timestamp.</w:t>
      </w:r>
    </w:p>
    <w:p>
      <w:r>
        <w:rPr>
          <w:b/>
        </w:rPr>
        <w:t>Step 12: Report generation</w:t>
      </w:r>
    </w:p>
    <w:p>
      <w:r>
        <w:t>The user can request PDF, Word, or Excel reports via /api/v1/scans/{id}/generate-report. Reports include executive summary, severity breakdown, detailed findings with evidence, and remediation timelines.</w:t>
      </w:r>
    </w:p>
    <w:p>
      <w:r>
        <w:br w:type="page"/>
      </w:r>
    </w:p>
    <w:p>
      <w:pPr>
        <w:pStyle w:val="Heading1"/>
      </w:pPr>
      <w:r>
        <w:t>16. API Endpoint Reference</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fill="1B2A4A" w:val="clear"/>
          </w:tcPr>
          <w:p>
            <w:pPr>
              <w:jc w:val="center"/>
            </w:pPr>
            <w:r>
              <w:rPr>
                <w:b/>
                <w:color w:val="FFFFFF"/>
                <w:sz w:val="20"/>
              </w:rPr>
              <w:t>Method</w:t>
            </w:r>
          </w:p>
        </w:tc>
        <w:tc>
          <w:tcPr>
            <w:tcW w:type="dxa" w:w="3402"/>
            <w:shd w:fill="1B2A4A" w:val="clear"/>
          </w:tcPr>
          <w:p>
            <w:pPr>
              <w:jc w:val="center"/>
            </w:pPr>
            <w:r>
              <w:rPr>
                <w:b/>
                <w:color w:val="FFFFFF"/>
                <w:sz w:val="20"/>
              </w:rPr>
              <w:t>Endpoint</w:t>
            </w:r>
          </w:p>
        </w:tc>
        <w:tc>
          <w:tcPr>
            <w:tcW w:type="dxa" w:w="4535"/>
            <w:shd w:fill="1B2A4A" w:val="clear"/>
          </w:tcPr>
          <w:p>
            <w:pPr>
              <w:jc w:val="center"/>
            </w:pPr>
            <w:r>
              <w:rPr>
                <w:b/>
                <w:color w:val="FFFFFF"/>
                <w:sz w:val="20"/>
              </w:rPr>
              <w:t>Description</w:t>
            </w:r>
          </w:p>
        </w:tc>
      </w:tr>
      <w:tr>
        <w:tc>
          <w:tcPr>
            <w:tcW w:type="dxa" w:w="1134"/>
          </w:tcPr>
          <w:p>
            <w:r>
              <w:rPr>
                <w:sz w:val="18"/>
              </w:rPr>
              <w:t>POST</w:t>
            </w:r>
          </w:p>
        </w:tc>
        <w:tc>
          <w:tcPr>
            <w:tcW w:type="dxa" w:w="3402"/>
          </w:tcPr>
          <w:p>
            <w:r>
              <w:rPr>
                <w:sz w:val="18"/>
              </w:rPr>
              <w:t>/api/v1/scans/</w:t>
            </w:r>
          </w:p>
        </w:tc>
        <w:tc>
          <w:tcPr>
            <w:tcW w:type="dxa" w:w="4535"/>
          </w:tcPr>
          <w:p>
            <w:r>
              <w:rPr>
                <w:sz w:val="18"/>
              </w:rPr>
              <w:t>Create and start a new scan</w:t>
            </w:r>
          </w:p>
        </w:tc>
      </w:tr>
      <w:tr>
        <w:tc>
          <w:tcPr>
            <w:tcW w:type="dxa" w:w="1134"/>
            <w:shd w:fill="EDF2F7" w:val="clear"/>
          </w:tcPr>
          <w:p>
            <w:r>
              <w:rPr>
                <w:sz w:val="18"/>
              </w:rPr>
              <w:t>GET</w:t>
            </w:r>
          </w:p>
        </w:tc>
        <w:tc>
          <w:tcPr>
            <w:tcW w:type="dxa" w:w="3402"/>
            <w:shd w:fill="EDF2F7" w:val="clear"/>
          </w:tcPr>
          <w:p>
            <w:r>
              <w:rPr>
                <w:sz w:val="18"/>
              </w:rPr>
              <w:t>/api/v1/scans/</w:t>
            </w:r>
          </w:p>
        </w:tc>
        <w:tc>
          <w:tcPr>
            <w:tcW w:type="dxa" w:w="4535"/>
            <w:shd w:fill="EDF2F7" w:val="clear"/>
          </w:tcPr>
          <w:p>
            <w:r>
              <w:rPr>
                <w:sz w:val="18"/>
              </w:rPr>
              <w:t>List all scans (with filters)</w:t>
            </w:r>
          </w:p>
        </w:tc>
      </w:tr>
      <w:tr>
        <w:tc>
          <w:tcPr>
            <w:tcW w:type="dxa" w:w="1134"/>
          </w:tcPr>
          <w:p>
            <w:r>
              <w:rPr>
                <w:sz w:val="18"/>
              </w:rPr>
              <w:t>GET</w:t>
            </w:r>
          </w:p>
        </w:tc>
        <w:tc>
          <w:tcPr>
            <w:tcW w:type="dxa" w:w="3402"/>
          </w:tcPr>
          <w:p>
            <w:r>
              <w:rPr>
                <w:sz w:val="18"/>
              </w:rPr>
              <w:t>/api/v1/scans/{id}</w:t>
            </w:r>
          </w:p>
        </w:tc>
        <w:tc>
          <w:tcPr>
            <w:tcW w:type="dxa" w:w="4535"/>
          </w:tcPr>
          <w:p>
            <w:r>
              <w:rPr>
                <w:sz w:val="18"/>
              </w:rPr>
              <w:t>Get scan details</w:t>
            </w:r>
          </w:p>
        </w:tc>
      </w:tr>
      <w:tr>
        <w:tc>
          <w:tcPr>
            <w:tcW w:type="dxa" w:w="1134"/>
            <w:shd w:fill="EDF2F7" w:val="clear"/>
          </w:tcPr>
          <w:p>
            <w:r>
              <w:rPr>
                <w:sz w:val="18"/>
              </w:rPr>
              <w:t>PATCH</w:t>
            </w:r>
          </w:p>
        </w:tc>
        <w:tc>
          <w:tcPr>
            <w:tcW w:type="dxa" w:w="3402"/>
            <w:shd w:fill="EDF2F7" w:val="clear"/>
          </w:tcPr>
          <w:p>
            <w:r>
              <w:rPr>
                <w:sz w:val="18"/>
              </w:rPr>
              <w:t>/api/v1/scans/{id}</w:t>
            </w:r>
          </w:p>
        </w:tc>
        <w:tc>
          <w:tcPr>
            <w:tcW w:type="dxa" w:w="4535"/>
            <w:shd w:fill="EDF2F7" w:val="clear"/>
          </w:tcPr>
          <w:p>
            <w:r>
              <w:rPr>
                <w:sz w:val="18"/>
              </w:rPr>
              <w:t>Update scan status/progress</w:t>
            </w:r>
          </w:p>
        </w:tc>
      </w:tr>
      <w:tr>
        <w:tc>
          <w:tcPr>
            <w:tcW w:type="dxa" w:w="1134"/>
          </w:tcPr>
          <w:p>
            <w:r>
              <w:rPr>
                <w:sz w:val="18"/>
              </w:rPr>
              <w:t>POST</w:t>
            </w:r>
          </w:p>
        </w:tc>
        <w:tc>
          <w:tcPr>
            <w:tcW w:type="dxa" w:w="3402"/>
          </w:tcPr>
          <w:p>
            <w:r>
              <w:rPr>
                <w:sz w:val="18"/>
              </w:rPr>
              <w:t>/api/v1/scans/{id}/start</w:t>
            </w:r>
          </w:p>
        </w:tc>
        <w:tc>
          <w:tcPr>
            <w:tcW w:type="dxa" w:w="4535"/>
          </w:tcPr>
          <w:p>
            <w:r>
              <w:rPr>
                <w:sz w:val="18"/>
              </w:rPr>
              <w:t>Start or restart a scan</w:t>
            </w:r>
          </w:p>
        </w:tc>
      </w:tr>
      <w:tr>
        <w:tc>
          <w:tcPr>
            <w:tcW w:type="dxa" w:w="1134"/>
            <w:shd w:fill="EDF2F7" w:val="clear"/>
          </w:tcPr>
          <w:p>
            <w:r>
              <w:rPr>
                <w:sz w:val="18"/>
              </w:rPr>
              <w:t>POST</w:t>
            </w:r>
          </w:p>
        </w:tc>
        <w:tc>
          <w:tcPr>
            <w:tcW w:type="dxa" w:w="3402"/>
            <w:shd w:fill="EDF2F7" w:val="clear"/>
          </w:tcPr>
          <w:p>
            <w:r>
              <w:rPr>
                <w:sz w:val="18"/>
              </w:rPr>
              <w:t>/api/v1/scans/{id}/stop</w:t>
            </w:r>
          </w:p>
        </w:tc>
        <w:tc>
          <w:tcPr>
            <w:tcW w:type="dxa" w:w="4535"/>
            <w:shd w:fill="EDF2F7" w:val="clear"/>
          </w:tcPr>
          <w:p>
            <w:r>
              <w:rPr>
                <w:sz w:val="18"/>
              </w:rPr>
              <w:t>Stop a running scan</w:t>
            </w:r>
          </w:p>
        </w:tc>
      </w:tr>
      <w:tr>
        <w:tc>
          <w:tcPr>
            <w:tcW w:type="dxa" w:w="1134"/>
          </w:tcPr>
          <w:p>
            <w:r>
              <w:rPr>
                <w:sz w:val="18"/>
              </w:rPr>
              <w:t>DELETE</w:t>
            </w:r>
          </w:p>
        </w:tc>
        <w:tc>
          <w:tcPr>
            <w:tcW w:type="dxa" w:w="3402"/>
          </w:tcPr>
          <w:p>
            <w:r>
              <w:rPr>
                <w:sz w:val="18"/>
              </w:rPr>
              <w:t>/api/v1/scans/{id}</w:t>
            </w:r>
          </w:p>
        </w:tc>
        <w:tc>
          <w:tcPr>
            <w:tcW w:type="dxa" w:w="4535"/>
          </w:tcPr>
          <w:p>
            <w:r>
              <w:rPr>
                <w:sz w:val="18"/>
              </w:rPr>
              <w:t>Delete a scan and all data</w:t>
            </w:r>
          </w:p>
        </w:tc>
      </w:tr>
      <w:tr>
        <w:tc>
          <w:tcPr>
            <w:tcW w:type="dxa" w:w="1134"/>
            <w:shd w:fill="EDF2F7" w:val="clear"/>
          </w:tcPr>
          <w:p>
            <w:r>
              <w:rPr>
                <w:sz w:val="18"/>
              </w:rPr>
              <w:t>GET</w:t>
            </w:r>
          </w:p>
        </w:tc>
        <w:tc>
          <w:tcPr>
            <w:tcW w:type="dxa" w:w="3402"/>
            <w:shd w:fill="EDF2F7" w:val="clear"/>
          </w:tcPr>
          <w:p>
            <w:r>
              <w:rPr>
                <w:sz w:val="18"/>
              </w:rPr>
              <w:t>/api/v1/scans/{id}/endpoints</w:t>
            </w:r>
          </w:p>
        </w:tc>
        <w:tc>
          <w:tcPr>
            <w:tcW w:type="dxa" w:w="4535"/>
            <w:shd w:fill="EDF2F7" w:val="clear"/>
          </w:tcPr>
          <w:p>
            <w:r>
              <w:rPr>
                <w:sz w:val="18"/>
              </w:rPr>
              <w:t>Get discovered endpoints</w:t>
            </w:r>
          </w:p>
        </w:tc>
      </w:tr>
      <w:tr>
        <w:tc>
          <w:tcPr>
            <w:tcW w:type="dxa" w:w="1134"/>
          </w:tcPr>
          <w:p>
            <w:r>
              <w:rPr>
                <w:sz w:val="18"/>
              </w:rPr>
              <w:t>GET</w:t>
            </w:r>
          </w:p>
        </w:tc>
        <w:tc>
          <w:tcPr>
            <w:tcW w:type="dxa" w:w="3402"/>
          </w:tcPr>
          <w:p>
            <w:r>
              <w:rPr>
                <w:sz w:val="18"/>
              </w:rPr>
              <w:t>/api/v1/scans/{id}/phase-summary</w:t>
            </w:r>
          </w:p>
        </w:tc>
        <w:tc>
          <w:tcPr>
            <w:tcW w:type="dxa" w:w="4535"/>
          </w:tcPr>
          <w:p>
            <w:r>
              <w:rPr>
                <w:sz w:val="18"/>
              </w:rPr>
              <w:t>Get phase summary</w:t>
            </w:r>
          </w:p>
        </w:tc>
      </w:tr>
      <w:tr>
        <w:tc>
          <w:tcPr>
            <w:tcW w:type="dxa" w:w="1134"/>
            <w:shd w:fill="EDF2F7" w:val="clear"/>
          </w:tcPr>
          <w:p>
            <w:r>
              <w:rPr>
                <w:sz w:val="18"/>
              </w:rPr>
              <w:t>GET</w:t>
            </w:r>
          </w:p>
        </w:tc>
        <w:tc>
          <w:tcPr>
            <w:tcW w:type="dxa" w:w="3402"/>
            <w:shd w:fill="EDF2F7" w:val="clear"/>
          </w:tcPr>
          <w:p>
            <w:r>
              <w:rPr>
                <w:sz w:val="18"/>
              </w:rPr>
              <w:t>/api/v1/scans/{id}/logs</w:t>
            </w:r>
          </w:p>
        </w:tc>
        <w:tc>
          <w:tcPr>
            <w:tcW w:type="dxa" w:w="4535"/>
            <w:shd w:fill="EDF2F7" w:val="clear"/>
          </w:tcPr>
          <w:p>
            <w:r>
              <w:rPr>
                <w:sz w:val="18"/>
              </w:rPr>
              <w:t>Get scan backend logs</w:t>
            </w:r>
          </w:p>
        </w:tc>
      </w:tr>
      <w:tr>
        <w:tc>
          <w:tcPr>
            <w:tcW w:type="dxa" w:w="1134"/>
          </w:tcPr>
          <w:p>
            <w:r>
              <w:rPr>
                <w:sz w:val="18"/>
              </w:rPr>
              <w:t>GET</w:t>
            </w:r>
          </w:p>
        </w:tc>
        <w:tc>
          <w:tcPr>
            <w:tcW w:type="dxa" w:w="3402"/>
          </w:tcPr>
          <w:p>
            <w:r>
              <w:rPr>
                <w:sz w:val="18"/>
              </w:rPr>
              <w:t>/api/v1/scans/{id}/reports</w:t>
            </w:r>
          </w:p>
        </w:tc>
        <w:tc>
          <w:tcPr>
            <w:tcW w:type="dxa" w:w="4535"/>
          </w:tcPr>
          <w:p>
            <w:r>
              <w:rPr>
                <w:sz w:val="18"/>
              </w:rPr>
              <w:t>Get scan reports</w:t>
            </w:r>
          </w:p>
        </w:tc>
      </w:tr>
      <w:tr>
        <w:tc>
          <w:tcPr>
            <w:tcW w:type="dxa" w:w="1134"/>
            <w:shd w:fill="EDF2F7" w:val="clear"/>
          </w:tcPr>
          <w:p>
            <w:r>
              <w:rPr>
                <w:sz w:val="18"/>
              </w:rPr>
              <w:t>POST</w:t>
            </w:r>
          </w:p>
        </w:tc>
        <w:tc>
          <w:tcPr>
            <w:tcW w:type="dxa" w:w="3402"/>
            <w:shd w:fill="EDF2F7" w:val="clear"/>
          </w:tcPr>
          <w:p>
            <w:r>
              <w:rPr>
                <w:sz w:val="18"/>
              </w:rPr>
              <w:t>/api/v1/scans/{id}/generate-report</w:t>
            </w:r>
          </w:p>
        </w:tc>
        <w:tc>
          <w:tcPr>
            <w:tcW w:type="dxa" w:w="4535"/>
            <w:shd w:fill="EDF2F7" w:val="clear"/>
          </w:tcPr>
          <w:p>
            <w:r>
              <w:rPr>
                <w:sz w:val="18"/>
              </w:rPr>
              <w:t>Generate PDF/Word/Excel report</w:t>
            </w:r>
          </w:p>
        </w:tc>
      </w:tr>
      <w:tr>
        <w:tc>
          <w:tcPr>
            <w:tcW w:type="dxa" w:w="1134"/>
          </w:tcPr>
          <w:p>
            <w:r>
              <w:rPr>
                <w:sz w:val="18"/>
              </w:rPr>
              <w:t>GET</w:t>
            </w:r>
          </w:p>
        </w:tc>
        <w:tc>
          <w:tcPr>
            <w:tcW w:type="dxa" w:w="3402"/>
          </w:tcPr>
          <w:p>
            <w:r>
              <w:rPr>
                <w:sz w:val="18"/>
              </w:rPr>
              <w:t>/api/v1/vulnerabilities/</w:t>
            </w:r>
          </w:p>
        </w:tc>
        <w:tc>
          <w:tcPr>
            <w:tcW w:type="dxa" w:w="4535"/>
          </w:tcPr>
          <w:p>
            <w:r>
              <w:rPr>
                <w:sz w:val="18"/>
              </w:rPr>
              <w:t>List all vulnerabilities</w:t>
            </w:r>
          </w:p>
        </w:tc>
      </w:tr>
      <w:tr>
        <w:tc>
          <w:tcPr>
            <w:tcW w:type="dxa" w:w="1134"/>
            <w:shd w:fill="EDF2F7" w:val="clear"/>
          </w:tcPr>
          <w:p>
            <w:r>
              <w:rPr>
                <w:sz w:val="18"/>
              </w:rPr>
              <w:t>GET</w:t>
            </w:r>
          </w:p>
        </w:tc>
        <w:tc>
          <w:tcPr>
            <w:tcW w:type="dxa" w:w="3402"/>
            <w:shd w:fill="EDF2F7" w:val="clear"/>
          </w:tcPr>
          <w:p>
            <w:r>
              <w:rPr>
                <w:sz w:val="18"/>
              </w:rPr>
              <w:t>/api/v1/vulnerabilities/{id}</w:t>
            </w:r>
          </w:p>
        </w:tc>
        <w:tc>
          <w:tcPr>
            <w:tcW w:type="dxa" w:w="4535"/>
            <w:shd w:fill="EDF2F7" w:val="clear"/>
          </w:tcPr>
          <w:p>
            <w:r>
              <w:rPr>
                <w:sz w:val="18"/>
              </w:rPr>
              <w:t>Get vulnerability detail</w:t>
            </w:r>
          </w:p>
        </w:tc>
      </w:tr>
      <w:tr>
        <w:tc>
          <w:tcPr>
            <w:tcW w:type="dxa" w:w="1134"/>
          </w:tcPr>
          <w:p>
            <w:r>
              <w:rPr>
                <w:sz w:val="18"/>
              </w:rPr>
              <w:t>POST</w:t>
            </w:r>
          </w:p>
        </w:tc>
        <w:tc>
          <w:tcPr>
            <w:tcW w:type="dxa" w:w="3402"/>
          </w:tcPr>
          <w:p>
            <w:r>
              <w:rPr>
                <w:sz w:val="18"/>
              </w:rPr>
              <w:t>/api/v1/vulnerabilities/{id}/remediate</w:t>
            </w:r>
          </w:p>
        </w:tc>
        <w:tc>
          <w:tcPr>
            <w:tcW w:type="dxa" w:w="4535"/>
          </w:tcPr>
          <w:p>
            <w:r>
              <w:rPr>
                <w:sz w:val="18"/>
              </w:rPr>
              <w:t>Generate instant remediation</w:t>
            </w:r>
          </w:p>
        </w:tc>
      </w:tr>
      <w:tr>
        <w:tc>
          <w:tcPr>
            <w:tcW w:type="dxa" w:w="1134"/>
            <w:shd w:fill="EDF2F7" w:val="clear"/>
          </w:tcPr>
          <w:p>
            <w:r>
              <w:rPr>
                <w:sz w:val="18"/>
              </w:rPr>
              <w:t>GET</w:t>
            </w:r>
          </w:p>
        </w:tc>
        <w:tc>
          <w:tcPr>
            <w:tcW w:type="dxa" w:w="3402"/>
            <w:shd w:fill="EDF2F7" w:val="clear"/>
          </w:tcPr>
          <w:p>
            <w:r>
              <w:rPr>
                <w:sz w:val="18"/>
              </w:rPr>
              <w:t>/api/v1/dashboard/stats</w:t>
            </w:r>
          </w:p>
        </w:tc>
        <w:tc>
          <w:tcPr>
            <w:tcW w:type="dxa" w:w="4535"/>
            <w:shd w:fill="EDF2F7" w:val="clear"/>
          </w:tcPr>
          <w:p>
            <w:r>
              <w:rPr>
                <w:sz w:val="18"/>
              </w:rPr>
              <w:t>Dashboard statistics</w:t>
            </w:r>
          </w:p>
        </w:tc>
      </w:tr>
      <w:tr>
        <w:tc>
          <w:tcPr>
            <w:tcW w:type="dxa" w:w="1134"/>
          </w:tcPr>
          <w:p>
            <w:r>
              <w:rPr>
                <w:sz w:val="18"/>
              </w:rPr>
              <w:t>GET</w:t>
            </w:r>
          </w:p>
        </w:tc>
        <w:tc>
          <w:tcPr>
            <w:tcW w:type="dxa" w:w="3402"/>
          </w:tcPr>
          <w:p>
            <w:r>
              <w:rPr>
                <w:sz w:val="18"/>
              </w:rPr>
              <w:t>/api/v1/reports/</w:t>
            </w:r>
          </w:p>
        </w:tc>
        <w:tc>
          <w:tcPr>
            <w:tcW w:type="dxa" w:w="4535"/>
          </w:tcPr>
          <w:p>
            <w:r>
              <w:rPr>
                <w:sz w:val="18"/>
              </w:rPr>
              <w:t>List all reports</w:t>
            </w:r>
          </w:p>
        </w:tc>
      </w:tr>
      <w:tr>
        <w:tc>
          <w:tcPr>
            <w:tcW w:type="dxa" w:w="1134"/>
            <w:shd w:fill="EDF2F7" w:val="clear"/>
          </w:tcPr>
          <w:p>
            <w:r>
              <w:rPr>
                <w:sz w:val="18"/>
              </w:rPr>
              <w:t>GET</w:t>
            </w:r>
          </w:p>
        </w:tc>
        <w:tc>
          <w:tcPr>
            <w:tcW w:type="dxa" w:w="3402"/>
            <w:shd w:fill="EDF2F7" w:val="clear"/>
          </w:tcPr>
          <w:p>
            <w:r>
              <w:rPr>
                <w:sz w:val="18"/>
              </w:rPr>
              <w:t>/api/v1/evidence/{scan_id}</w:t>
            </w:r>
          </w:p>
        </w:tc>
        <w:tc>
          <w:tcPr>
            <w:tcW w:type="dxa" w:w="4535"/>
            <w:shd w:fill="EDF2F7" w:val="clear"/>
          </w:tcPr>
          <w:p>
            <w:r>
              <w:rPr>
                <w:sz w:val="18"/>
              </w:rPr>
              <w:t>Get scan evidence files</w:t>
            </w:r>
          </w:p>
        </w:tc>
      </w:tr>
      <w:tr>
        <w:tc>
          <w:tcPr>
            <w:tcW w:type="dxa" w:w="1134"/>
          </w:tcPr>
          <w:p>
            <w:r>
              <w:rPr>
                <w:sz w:val="18"/>
              </w:rPr>
              <w:t>GET</w:t>
            </w:r>
          </w:p>
        </w:tc>
        <w:tc>
          <w:tcPr>
            <w:tcW w:type="dxa" w:w="3402"/>
          </w:tcPr>
          <w:p>
            <w:r>
              <w:rPr>
                <w:sz w:val="18"/>
              </w:rPr>
              <w:t>/api/v1/audit/</w:t>
            </w:r>
          </w:p>
        </w:tc>
        <w:tc>
          <w:tcPr>
            <w:tcW w:type="dxa" w:w="4535"/>
          </w:tcPr>
          <w:p>
            <w:r>
              <w:rPr>
                <w:sz w:val="18"/>
              </w:rPr>
              <w:t>Get audit trail logs</w:t>
            </w:r>
          </w:p>
        </w:tc>
      </w:tr>
      <w:tr>
        <w:tc>
          <w:tcPr>
            <w:tcW w:type="dxa" w:w="1134"/>
            <w:shd w:fill="EDF2F7" w:val="clear"/>
          </w:tcPr>
          <w:p>
            <w:r>
              <w:rPr>
                <w:sz w:val="18"/>
              </w:rPr>
              <w:t>GET</w:t>
            </w:r>
          </w:p>
        </w:tc>
        <w:tc>
          <w:tcPr>
            <w:tcW w:type="dxa" w:w="3402"/>
            <w:shd w:fill="EDF2F7" w:val="clear"/>
          </w:tcPr>
          <w:p>
            <w:r>
              <w:rPr>
                <w:sz w:val="18"/>
              </w:rPr>
              <w:t>/api/v1/governance/policies</w:t>
            </w:r>
          </w:p>
        </w:tc>
        <w:tc>
          <w:tcPr>
            <w:tcW w:type="dxa" w:w="4535"/>
            <w:shd w:fill="EDF2F7" w:val="clear"/>
          </w:tcPr>
          <w:p>
            <w:r>
              <w:rPr>
                <w:sz w:val="18"/>
              </w:rPr>
              <w:t>Get scan policies</w:t>
            </w:r>
          </w:p>
        </w:tc>
      </w:tr>
      <w:tr>
        <w:tc>
          <w:tcPr>
            <w:tcW w:type="dxa" w:w="1134"/>
          </w:tcPr>
          <w:p>
            <w:r>
              <w:rPr>
                <w:sz w:val="18"/>
              </w:rPr>
              <w:t>GET</w:t>
            </w:r>
          </w:p>
        </w:tc>
        <w:tc>
          <w:tcPr>
            <w:tcW w:type="dxa" w:w="3402"/>
          </w:tcPr>
          <w:p>
            <w:r>
              <w:rPr>
                <w:sz w:val="18"/>
              </w:rPr>
              <w:t>/api/v1/diagnostics/health</w:t>
            </w:r>
          </w:p>
        </w:tc>
        <w:tc>
          <w:tcPr>
            <w:tcW w:type="dxa" w:w="4535"/>
          </w:tcPr>
          <w:p>
            <w:r>
              <w:rPr>
                <w:sz w:val="18"/>
              </w:rPr>
              <w:t>System health check</w:t>
            </w:r>
          </w:p>
        </w:tc>
      </w:tr>
      <w:tr>
        <w:tc>
          <w:tcPr>
            <w:tcW w:type="dxa" w:w="1134"/>
            <w:shd w:fill="EDF2F7" w:val="clear"/>
          </w:tcPr>
          <w:p>
            <w:r>
              <w:rPr>
                <w:sz w:val="18"/>
              </w:rPr>
              <w:t>WS</w:t>
            </w:r>
          </w:p>
        </w:tc>
        <w:tc>
          <w:tcPr>
            <w:tcW w:type="dxa" w:w="3402"/>
            <w:shd w:fill="EDF2F7" w:val="clear"/>
          </w:tcPr>
          <w:p>
            <w:r>
              <w:rPr>
                <w:sz w:val="18"/>
              </w:rPr>
              <w:t>/ws/{client_id}</w:t>
            </w:r>
          </w:p>
        </w:tc>
        <w:tc>
          <w:tcPr>
            <w:tcW w:type="dxa" w:w="4535"/>
            <w:shd w:fill="EDF2F7" w:val="clear"/>
          </w:tcPr>
          <w:p>
            <w:r>
              <w:rPr>
                <w:sz w:val="18"/>
              </w:rPr>
              <w:t>WebSocket for real-time updates</w:t>
            </w:r>
          </w:p>
        </w:tc>
      </w:tr>
      <w:tr>
        <w:tc>
          <w:tcPr>
            <w:tcW w:type="dxa" w:w="1134"/>
          </w:tcPr>
          <w:p>
            <w:r>
              <w:rPr>
                <w:sz w:val="18"/>
              </w:rPr>
              <w:t>GET</w:t>
            </w:r>
          </w:p>
        </w:tc>
        <w:tc>
          <w:tcPr>
            <w:tcW w:type="dxa" w:w="3402"/>
          </w:tcPr>
          <w:p>
            <w:r>
              <w:rPr>
                <w:sz w:val="18"/>
              </w:rPr>
              <w:t>/health</w:t>
            </w:r>
          </w:p>
        </w:tc>
        <w:tc>
          <w:tcPr>
            <w:tcW w:type="dxa" w:w="4535"/>
          </w:tcPr>
          <w:p>
            <w:r>
              <w:rPr>
                <w:sz w:val="18"/>
              </w:rPr>
              <w:t>Backend health check</w:t>
            </w:r>
          </w:p>
        </w:tc>
      </w:tr>
      <w:tr>
        <w:tc>
          <w:tcPr>
            <w:tcW w:type="dxa" w:w="1134"/>
            <w:shd w:fill="EDF2F7" w:val="clear"/>
          </w:tcPr>
          <w:p>
            <w:r>
              <w:rPr>
                <w:sz w:val="18"/>
              </w:rPr>
              <w:t>GET</w:t>
            </w:r>
          </w:p>
        </w:tc>
        <w:tc>
          <w:tcPr>
            <w:tcW w:type="dxa" w:w="3402"/>
            <w:shd w:fill="EDF2F7" w:val="clear"/>
          </w:tcPr>
          <w:p>
            <w:r>
              <w:rPr>
                <w:sz w:val="18"/>
              </w:rPr>
              <w:t>/metrics</w:t>
            </w:r>
          </w:p>
        </w:tc>
        <w:tc>
          <w:tcPr>
            <w:tcW w:type="dxa" w:w="4535"/>
            <w:shd w:fill="EDF2F7" w:val="clear"/>
          </w:tcPr>
          <w:p>
            <w:r>
              <w:rPr>
                <w:sz w:val="18"/>
              </w:rPr>
              <w:t>Prometheus metrics</w:t>
            </w:r>
          </w:p>
        </w:tc>
      </w:tr>
    </w:tbl>
    <w:p/>
    <w:p>
      <w:r>
        <w:br w:type="page"/>
      </w:r>
    </w:p>
    <w:p>
      <w:pPr>
        <w:pStyle w:val="Heading1"/>
      </w:pPr>
      <w:r>
        <w:t>17. Technology Stack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1B2A4A" w:val="clear"/>
          </w:tcPr>
          <w:p>
            <w:pPr>
              <w:jc w:val="center"/>
            </w:pPr>
            <w:r>
              <w:rPr>
                <w:b/>
                <w:color w:val="FFFFFF"/>
                <w:sz w:val="20"/>
              </w:rPr>
              <w:t>Layer</w:t>
            </w:r>
          </w:p>
        </w:tc>
        <w:tc>
          <w:tcPr>
            <w:tcW w:type="dxa" w:w="2268"/>
            <w:shd w:fill="1B2A4A" w:val="clear"/>
          </w:tcPr>
          <w:p>
            <w:pPr>
              <w:jc w:val="center"/>
            </w:pPr>
            <w:r>
              <w:rPr>
                <w:b/>
                <w:color w:val="FFFFFF"/>
                <w:sz w:val="20"/>
              </w:rPr>
              <w:t>Technology</w:t>
            </w:r>
          </w:p>
        </w:tc>
        <w:tc>
          <w:tcPr>
            <w:tcW w:type="dxa" w:w="1417"/>
            <w:shd w:fill="1B2A4A" w:val="clear"/>
          </w:tcPr>
          <w:p>
            <w:pPr>
              <w:jc w:val="center"/>
            </w:pPr>
            <w:r>
              <w:rPr>
                <w:b/>
                <w:color w:val="FFFFFF"/>
                <w:sz w:val="20"/>
              </w:rPr>
              <w:t>Version</w:t>
            </w:r>
          </w:p>
        </w:tc>
        <w:tc>
          <w:tcPr>
            <w:tcW w:type="dxa" w:w="3969"/>
            <w:shd w:fill="1B2A4A" w:val="clear"/>
          </w:tcPr>
          <w:p>
            <w:pPr>
              <w:jc w:val="center"/>
            </w:pPr>
            <w:r>
              <w:rPr>
                <w:b/>
                <w:color w:val="FFFFFF"/>
                <w:sz w:val="20"/>
              </w:rPr>
              <w:t>Purpose</w:t>
            </w:r>
          </w:p>
        </w:tc>
      </w:tr>
      <w:tr>
        <w:tc>
          <w:tcPr>
            <w:tcW w:type="dxa" w:w="1417"/>
          </w:tcPr>
          <w:p>
            <w:r>
              <w:rPr>
                <w:sz w:val="18"/>
              </w:rPr>
              <w:t>Frontend</w:t>
            </w:r>
          </w:p>
        </w:tc>
        <w:tc>
          <w:tcPr>
            <w:tcW w:type="dxa" w:w="2268"/>
          </w:tcPr>
          <w:p>
            <w:r>
              <w:rPr>
                <w:sz w:val="18"/>
              </w:rPr>
              <w:t>React</w:t>
            </w:r>
          </w:p>
        </w:tc>
        <w:tc>
          <w:tcPr>
            <w:tcW w:type="dxa" w:w="1417"/>
          </w:tcPr>
          <w:p>
            <w:r>
              <w:rPr>
                <w:sz w:val="18"/>
              </w:rPr>
              <w:t>18+</w:t>
            </w:r>
          </w:p>
        </w:tc>
        <w:tc>
          <w:tcPr>
            <w:tcW w:type="dxa" w:w="3969"/>
          </w:tcPr>
          <w:p>
            <w:r>
              <w:rPr>
                <w:sz w:val="18"/>
              </w:rPr>
              <w:t>UI component framework</w:t>
            </w:r>
          </w:p>
        </w:tc>
      </w:tr>
      <w:tr>
        <w:tc>
          <w:tcPr>
            <w:tcW w:type="dxa" w:w="1417"/>
            <w:shd w:fill="EDF2F7" w:val="clear"/>
          </w:tcPr>
          <w:p>
            <w:r>
              <w:rPr>
                <w:sz w:val="18"/>
              </w:rPr>
              <w:t>Frontend</w:t>
            </w:r>
          </w:p>
        </w:tc>
        <w:tc>
          <w:tcPr>
            <w:tcW w:type="dxa" w:w="2268"/>
            <w:shd w:fill="EDF2F7" w:val="clear"/>
          </w:tcPr>
          <w:p>
            <w:r>
              <w:rPr>
                <w:sz w:val="18"/>
              </w:rPr>
              <w:t>TypeScript</w:t>
            </w:r>
          </w:p>
        </w:tc>
        <w:tc>
          <w:tcPr>
            <w:tcW w:type="dxa" w:w="1417"/>
            <w:shd w:fill="EDF2F7" w:val="clear"/>
          </w:tcPr>
          <w:p>
            <w:r>
              <w:rPr>
                <w:sz w:val="18"/>
              </w:rPr>
              <w:t>5+</w:t>
            </w:r>
          </w:p>
        </w:tc>
        <w:tc>
          <w:tcPr>
            <w:tcW w:type="dxa" w:w="3969"/>
            <w:shd w:fill="EDF2F7" w:val="clear"/>
          </w:tcPr>
          <w:p>
            <w:r>
              <w:rPr>
                <w:sz w:val="18"/>
              </w:rPr>
              <w:t>Type-safe JavaScript</w:t>
            </w:r>
          </w:p>
        </w:tc>
      </w:tr>
      <w:tr>
        <w:tc>
          <w:tcPr>
            <w:tcW w:type="dxa" w:w="1417"/>
          </w:tcPr>
          <w:p>
            <w:r>
              <w:rPr>
                <w:sz w:val="18"/>
              </w:rPr>
              <w:t>Frontend</w:t>
            </w:r>
          </w:p>
        </w:tc>
        <w:tc>
          <w:tcPr>
            <w:tcW w:type="dxa" w:w="2268"/>
          </w:tcPr>
          <w:p>
            <w:r>
              <w:rPr>
                <w:sz w:val="18"/>
              </w:rPr>
              <w:t>Tailwind CSS + shadcn/ui</w:t>
            </w:r>
          </w:p>
        </w:tc>
        <w:tc>
          <w:tcPr>
            <w:tcW w:type="dxa" w:w="1417"/>
          </w:tcPr>
          <w:p>
            <w:r>
              <w:rPr>
                <w:sz w:val="18"/>
              </w:rPr>
              <w:t>Latest</w:t>
            </w:r>
          </w:p>
        </w:tc>
        <w:tc>
          <w:tcPr>
            <w:tcW w:type="dxa" w:w="3969"/>
          </w:tcPr>
          <w:p>
            <w:r>
              <w:rPr>
                <w:sz w:val="18"/>
              </w:rPr>
              <w:t>Styling and UI components</w:t>
            </w:r>
          </w:p>
        </w:tc>
      </w:tr>
      <w:tr>
        <w:tc>
          <w:tcPr>
            <w:tcW w:type="dxa" w:w="1417"/>
            <w:shd w:fill="EDF2F7" w:val="clear"/>
          </w:tcPr>
          <w:p>
            <w:r>
              <w:rPr>
                <w:sz w:val="18"/>
              </w:rPr>
              <w:t>Frontend</w:t>
            </w:r>
          </w:p>
        </w:tc>
        <w:tc>
          <w:tcPr>
            <w:tcW w:type="dxa" w:w="2268"/>
            <w:shd w:fill="EDF2F7" w:val="clear"/>
          </w:tcPr>
          <w:p>
            <w:r>
              <w:rPr>
                <w:sz w:val="18"/>
              </w:rPr>
              <w:t>TanStack Query v5</w:t>
            </w:r>
          </w:p>
        </w:tc>
        <w:tc>
          <w:tcPr>
            <w:tcW w:type="dxa" w:w="1417"/>
            <w:shd w:fill="EDF2F7" w:val="clear"/>
          </w:tcPr>
          <w:p>
            <w:r>
              <w:rPr>
                <w:sz w:val="18"/>
              </w:rPr>
              <w:t>Latest</w:t>
            </w:r>
          </w:p>
        </w:tc>
        <w:tc>
          <w:tcPr>
            <w:tcW w:type="dxa" w:w="3969"/>
            <w:shd w:fill="EDF2F7" w:val="clear"/>
          </w:tcPr>
          <w:p>
            <w:r>
              <w:rPr>
                <w:sz w:val="18"/>
              </w:rPr>
              <w:t>Server state management</w:t>
            </w:r>
          </w:p>
        </w:tc>
      </w:tr>
      <w:tr>
        <w:tc>
          <w:tcPr>
            <w:tcW w:type="dxa" w:w="1417"/>
          </w:tcPr>
          <w:p>
            <w:r>
              <w:rPr>
                <w:sz w:val="18"/>
              </w:rPr>
              <w:t>Backend</w:t>
            </w:r>
          </w:p>
        </w:tc>
        <w:tc>
          <w:tcPr>
            <w:tcW w:type="dxa" w:w="2268"/>
          </w:tcPr>
          <w:p>
            <w:r>
              <w:rPr>
                <w:sz w:val="18"/>
              </w:rPr>
              <w:t>Python</w:t>
            </w:r>
          </w:p>
        </w:tc>
        <w:tc>
          <w:tcPr>
            <w:tcW w:type="dxa" w:w="1417"/>
          </w:tcPr>
          <w:p>
            <w:r>
              <w:rPr>
                <w:sz w:val="18"/>
              </w:rPr>
              <w:t>3.11+</w:t>
            </w:r>
          </w:p>
        </w:tc>
        <w:tc>
          <w:tcPr>
            <w:tcW w:type="dxa" w:w="3969"/>
          </w:tcPr>
          <w:p>
            <w:r>
              <w:rPr>
                <w:sz w:val="18"/>
              </w:rPr>
              <w:t>Primary backend language</w:t>
            </w:r>
          </w:p>
        </w:tc>
      </w:tr>
      <w:tr>
        <w:tc>
          <w:tcPr>
            <w:tcW w:type="dxa" w:w="1417"/>
            <w:shd w:fill="EDF2F7" w:val="clear"/>
          </w:tcPr>
          <w:p>
            <w:r>
              <w:rPr>
                <w:sz w:val="18"/>
              </w:rPr>
              <w:t>Backend</w:t>
            </w:r>
          </w:p>
        </w:tc>
        <w:tc>
          <w:tcPr>
            <w:tcW w:type="dxa" w:w="2268"/>
            <w:shd w:fill="EDF2F7" w:val="clear"/>
          </w:tcPr>
          <w:p>
            <w:r>
              <w:rPr>
                <w:sz w:val="18"/>
              </w:rPr>
              <w:t>FastAPI</w:t>
            </w:r>
          </w:p>
        </w:tc>
        <w:tc>
          <w:tcPr>
            <w:tcW w:type="dxa" w:w="1417"/>
            <w:shd w:fill="EDF2F7" w:val="clear"/>
          </w:tcPr>
          <w:p>
            <w:r>
              <w:rPr>
                <w:sz w:val="18"/>
              </w:rPr>
              <w:t>0.136+</w:t>
            </w:r>
          </w:p>
        </w:tc>
        <w:tc>
          <w:tcPr>
            <w:tcW w:type="dxa" w:w="3969"/>
            <w:shd w:fill="EDF2F7" w:val="clear"/>
          </w:tcPr>
          <w:p>
            <w:r>
              <w:rPr>
                <w:sz w:val="18"/>
              </w:rPr>
              <w:t>Async web framework</w:t>
            </w:r>
          </w:p>
        </w:tc>
      </w:tr>
      <w:tr>
        <w:tc>
          <w:tcPr>
            <w:tcW w:type="dxa" w:w="1417"/>
          </w:tcPr>
          <w:p>
            <w:r>
              <w:rPr>
                <w:sz w:val="18"/>
              </w:rPr>
              <w:t>Backend</w:t>
            </w:r>
          </w:p>
        </w:tc>
        <w:tc>
          <w:tcPr>
            <w:tcW w:type="dxa" w:w="2268"/>
          </w:tcPr>
          <w:p>
            <w:r>
              <w:rPr>
                <w:sz w:val="18"/>
              </w:rPr>
              <w:t>SQLAlchemy</w:t>
            </w:r>
          </w:p>
        </w:tc>
        <w:tc>
          <w:tcPr>
            <w:tcW w:type="dxa" w:w="1417"/>
          </w:tcPr>
          <w:p>
            <w:r>
              <w:rPr>
                <w:sz w:val="18"/>
              </w:rPr>
              <w:t>2.0</w:t>
            </w:r>
          </w:p>
        </w:tc>
        <w:tc>
          <w:tcPr>
            <w:tcW w:type="dxa" w:w="3969"/>
          </w:tcPr>
          <w:p>
            <w:r>
              <w:rPr>
                <w:sz w:val="18"/>
              </w:rPr>
              <w:t>ORM and database toolkit</w:t>
            </w:r>
          </w:p>
        </w:tc>
      </w:tr>
      <w:tr>
        <w:tc>
          <w:tcPr>
            <w:tcW w:type="dxa" w:w="1417"/>
            <w:shd w:fill="EDF2F7" w:val="clear"/>
          </w:tcPr>
          <w:p>
            <w:r>
              <w:rPr>
                <w:sz w:val="18"/>
              </w:rPr>
              <w:t>Backend</w:t>
            </w:r>
          </w:p>
        </w:tc>
        <w:tc>
          <w:tcPr>
            <w:tcW w:type="dxa" w:w="2268"/>
            <w:shd w:fill="EDF2F7" w:val="clear"/>
          </w:tcPr>
          <w:p>
            <w:r>
              <w:rPr>
                <w:sz w:val="18"/>
              </w:rPr>
              <w:t>Pydantic</w:t>
            </w:r>
          </w:p>
        </w:tc>
        <w:tc>
          <w:tcPr>
            <w:tcW w:type="dxa" w:w="1417"/>
            <w:shd w:fill="EDF2F7" w:val="clear"/>
          </w:tcPr>
          <w:p>
            <w:r>
              <w:rPr>
                <w:sz w:val="18"/>
              </w:rPr>
              <w:t>2.7+</w:t>
            </w:r>
          </w:p>
        </w:tc>
        <w:tc>
          <w:tcPr>
            <w:tcW w:type="dxa" w:w="3969"/>
            <w:shd w:fill="EDF2F7" w:val="clear"/>
          </w:tcPr>
          <w:p>
            <w:r>
              <w:rPr>
                <w:sz w:val="18"/>
              </w:rPr>
              <w:t>Data validation</w:t>
            </w:r>
          </w:p>
        </w:tc>
      </w:tr>
      <w:tr>
        <w:tc>
          <w:tcPr>
            <w:tcW w:type="dxa" w:w="1417"/>
          </w:tcPr>
          <w:p>
            <w:r>
              <w:rPr>
                <w:sz w:val="18"/>
              </w:rPr>
              <w:t>Backend</w:t>
            </w:r>
          </w:p>
        </w:tc>
        <w:tc>
          <w:tcPr>
            <w:tcW w:type="dxa" w:w="2268"/>
          </w:tcPr>
          <w:p>
            <w:r>
              <w:rPr>
                <w:sz w:val="18"/>
              </w:rPr>
              <w:t>Uvicorn</w:t>
            </w:r>
          </w:p>
        </w:tc>
        <w:tc>
          <w:tcPr>
            <w:tcW w:type="dxa" w:w="1417"/>
          </w:tcPr>
          <w:p>
            <w:r>
              <w:rPr>
                <w:sz w:val="18"/>
              </w:rPr>
              <w:t>0.27+</w:t>
            </w:r>
          </w:p>
        </w:tc>
        <w:tc>
          <w:tcPr>
            <w:tcW w:type="dxa" w:w="3969"/>
          </w:tcPr>
          <w:p>
            <w:r>
              <w:rPr>
                <w:sz w:val="18"/>
              </w:rPr>
              <w:t>ASGI server</w:t>
            </w:r>
          </w:p>
        </w:tc>
      </w:tr>
      <w:tr>
        <w:tc>
          <w:tcPr>
            <w:tcW w:type="dxa" w:w="1417"/>
            <w:shd w:fill="EDF2F7" w:val="clear"/>
          </w:tcPr>
          <w:p>
            <w:r>
              <w:rPr>
                <w:sz w:val="18"/>
              </w:rPr>
              <w:t>AI/ML</w:t>
            </w:r>
          </w:p>
        </w:tc>
        <w:tc>
          <w:tcPr>
            <w:tcW w:type="dxa" w:w="2268"/>
            <w:shd w:fill="EDF2F7" w:val="clear"/>
          </w:tcPr>
          <w:p>
            <w:r>
              <w:rPr>
                <w:sz w:val="18"/>
              </w:rPr>
              <w:t>LangGraph</w:t>
            </w:r>
          </w:p>
        </w:tc>
        <w:tc>
          <w:tcPr>
            <w:tcW w:type="dxa" w:w="1417"/>
            <w:shd w:fill="EDF2F7" w:val="clear"/>
          </w:tcPr>
          <w:p>
            <w:r>
              <w:rPr>
                <w:sz w:val="18"/>
              </w:rPr>
              <w:t>Latest</w:t>
            </w:r>
          </w:p>
        </w:tc>
        <w:tc>
          <w:tcPr>
            <w:tcW w:type="dxa" w:w="3969"/>
            <w:shd w:fill="EDF2F7" w:val="clear"/>
          </w:tcPr>
          <w:p>
            <w:r>
              <w:rPr>
                <w:sz w:val="18"/>
              </w:rPr>
              <w:t>Agent state machine orchestration</w:t>
            </w:r>
          </w:p>
        </w:tc>
      </w:tr>
      <w:tr>
        <w:tc>
          <w:tcPr>
            <w:tcW w:type="dxa" w:w="1417"/>
          </w:tcPr>
          <w:p>
            <w:r>
              <w:rPr>
                <w:sz w:val="18"/>
              </w:rPr>
              <w:t>AI/ML</w:t>
            </w:r>
          </w:p>
        </w:tc>
        <w:tc>
          <w:tcPr>
            <w:tcW w:type="dxa" w:w="2268"/>
          </w:tcPr>
          <w:p>
            <w:r>
              <w:rPr>
                <w:sz w:val="18"/>
              </w:rPr>
              <w:t>LangChain</w:t>
            </w:r>
          </w:p>
        </w:tc>
        <w:tc>
          <w:tcPr>
            <w:tcW w:type="dxa" w:w="1417"/>
          </w:tcPr>
          <w:p>
            <w:r>
              <w:rPr>
                <w:sz w:val="18"/>
              </w:rPr>
              <w:t>Latest</w:t>
            </w:r>
          </w:p>
        </w:tc>
        <w:tc>
          <w:tcPr>
            <w:tcW w:type="dxa" w:w="3969"/>
          </w:tcPr>
          <w:p>
            <w:r>
              <w:rPr>
                <w:sz w:val="18"/>
              </w:rPr>
              <w:t>LLM integration framework</w:t>
            </w:r>
          </w:p>
        </w:tc>
      </w:tr>
      <w:tr>
        <w:tc>
          <w:tcPr>
            <w:tcW w:type="dxa" w:w="1417"/>
            <w:shd w:fill="EDF2F7" w:val="clear"/>
          </w:tcPr>
          <w:p>
            <w:r>
              <w:rPr>
                <w:sz w:val="18"/>
              </w:rPr>
              <w:t>AI/ML</w:t>
            </w:r>
          </w:p>
        </w:tc>
        <w:tc>
          <w:tcPr>
            <w:tcW w:type="dxa" w:w="2268"/>
            <w:shd w:fill="EDF2F7" w:val="clear"/>
          </w:tcPr>
          <w:p>
            <w:r>
              <w:rPr>
                <w:sz w:val="18"/>
              </w:rPr>
              <w:t>Ollama</w:t>
            </w:r>
          </w:p>
        </w:tc>
        <w:tc>
          <w:tcPr>
            <w:tcW w:type="dxa" w:w="1417"/>
            <w:shd w:fill="EDF2F7" w:val="clear"/>
          </w:tcPr>
          <w:p>
            <w:r>
              <w:rPr>
                <w:sz w:val="18"/>
              </w:rPr>
              <w:t>0.1.7+</w:t>
            </w:r>
          </w:p>
        </w:tc>
        <w:tc>
          <w:tcPr>
            <w:tcW w:type="dxa" w:w="3969"/>
            <w:shd w:fill="EDF2F7" w:val="clear"/>
          </w:tcPr>
          <w:p>
            <w:r>
              <w:rPr>
                <w:sz w:val="18"/>
              </w:rPr>
              <w:t>Local LLM serving (llama3.2)</w:t>
            </w:r>
          </w:p>
        </w:tc>
      </w:tr>
      <w:tr>
        <w:tc>
          <w:tcPr>
            <w:tcW w:type="dxa" w:w="1417"/>
          </w:tcPr>
          <w:p>
            <w:r>
              <w:rPr>
                <w:sz w:val="18"/>
              </w:rPr>
              <w:t>Database</w:t>
            </w:r>
          </w:p>
        </w:tc>
        <w:tc>
          <w:tcPr>
            <w:tcW w:type="dxa" w:w="2268"/>
          </w:tcPr>
          <w:p>
            <w:r>
              <w:rPr>
                <w:sz w:val="18"/>
              </w:rPr>
              <w:t>PostgreSQL / SQLite</w:t>
            </w:r>
          </w:p>
        </w:tc>
        <w:tc>
          <w:tcPr>
            <w:tcW w:type="dxa" w:w="1417"/>
          </w:tcPr>
          <w:p>
            <w:r>
              <w:rPr>
                <w:sz w:val="18"/>
              </w:rPr>
              <w:t>15+ / 3.x</w:t>
            </w:r>
          </w:p>
        </w:tc>
        <w:tc>
          <w:tcPr>
            <w:tcW w:type="dxa" w:w="3969"/>
          </w:tcPr>
          <w:p>
            <w:r>
              <w:rPr>
                <w:sz w:val="18"/>
              </w:rPr>
              <w:t>Primary data store</w:t>
            </w:r>
          </w:p>
        </w:tc>
      </w:tr>
      <w:tr>
        <w:tc>
          <w:tcPr>
            <w:tcW w:type="dxa" w:w="1417"/>
            <w:shd w:fill="EDF2F7" w:val="clear"/>
          </w:tcPr>
          <w:p>
            <w:r>
              <w:rPr>
                <w:sz w:val="18"/>
              </w:rPr>
              <w:t>Cache</w:t>
            </w:r>
          </w:p>
        </w:tc>
        <w:tc>
          <w:tcPr>
            <w:tcW w:type="dxa" w:w="2268"/>
            <w:shd w:fill="EDF2F7" w:val="clear"/>
          </w:tcPr>
          <w:p>
            <w:r>
              <w:rPr>
                <w:sz w:val="18"/>
              </w:rPr>
              <w:t>Redis</w:t>
            </w:r>
          </w:p>
        </w:tc>
        <w:tc>
          <w:tcPr>
            <w:tcW w:type="dxa" w:w="1417"/>
            <w:shd w:fill="EDF2F7" w:val="clear"/>
          </w:tcPr>
          <w:p>
            <w:r>
              <w:rPr>
                <w:sz w:val="18"/>
              </w:rPr>
              <w:t>5.0+</w:t>
            </w:r>
          </w:p>
        </w:tc>
        <w:tc>
          <w:tcPr>
            <w:tcW w:type="dxa" w:w="3969"/>
            <w:shd w:fill="EDF2F7" w:val="clear"/>
          </w:tcPr>
          <w:p>
            <w:r>
              <w:rPr>
                <w:sz w:val="18"/>
              </w:rPr>
              <w:t>Pub/Sub and caching</w:t>
            </w:r>
          </w:p>
        </w:tc>
      </w:tr>
      <w:tr>
        <w:tc>
          <w:tcPr>
            <w:tcW w:type="dxa" w:w="1417"/>
          </w:tcPr>
          <w:p>
            <w:r>
              <w:rPr>
                <w:sz w:val="18"/>
              </w:rPr>
              <w:t>Storage</w:t>
            </w:r>
          </w:p>
        </w:tc>
        <w:tc>
          <w:tcPr>
            <w:tcW w:type="dxa" w:w="2268"/>
          </w:tcPr>
          <w:p>
            <w:r>
              <w:rPr>
                <w:sz w:val="18"/>
              </w:rPr>
              <w:t>MinIO</w:t>
            </w:r>
          </w:p>
        </w:tc>
        <w:tc>
          <w:tcPr>
            <w:tcW w:type="dxa" w:w="1417"/>
          </w:tcPr>
          <w:p>
            <w:r>
              <w:rPr>
                <w:sz w:val="18"/>
              </w:rPr>
              <w:t>7.2+</w:t>
            </w:r>
          </w:p>
        </w:tc>
        <w:tc>
          <w:tcPr>
            <w:tcW w:type="dxa" w:w="3969"/>
          </w:tcPr>
          <w:p>
            <w:r>
              <w:rPr>
                <w:sz w:val="18"/>
              </w:rPr>
              <w:t>S3-compatible object storage</w:t>
            </w:r>
          </w:p>
        </w:tc>
      </w:tr>
      <w:tr>
        <w:tc>
          <w:tcPr>
            <w:tcW w:type="dxa" w:w="1417"/>
            <w:shd w:fill="EDF2F7" w:val="clear"/>
          </w:tcPr>
          <w:p>
            <w:r>
              <w:rPr>
                <w:sz w:val="18"/>
              </w:rPr>
              <w:t>Security Tools</w:t>
            </w:r>
          </w:p>
        </w:tc>
        <w:tc>
          <w:tcPr>
            <w:tcW w:type="dxa" w:w="2268"/>
            <w:shd w:fill="EDF2F7" w:val="clear"/>
          </w:tcPr>
          <w:p>
            <w:r>
              <w:rPr>
                <w:sz w:val="18"/>
              </w:rPr>
              <w:t>sqlmap</w:t>
            </w:r>
          </w:p>
        </w:tc>
        <w:tc>
          <w:tcPr>
            <w:tcW w:type="dxa" w:w="1417"/>
            <w:shd w:fill="EDF2F7" w:val="clear"/>
          </w:tcPr>
          <w:p>
            <w:r>
              <w:rPr>
                <w:sz w:val="18"/>
              </w:rPr>
              <w:t>Latest</w:t>
            </w:r>
          </w:p>
        </w:tc>
        <w:tc>
          <w:tcPr>
            <w:tcW w:type="dxa" w:w="3969"/>
            <w:shd w:fill="EDF2F7" w:val="clear"/>
          </w:tcPr>
          <w:p>
            <w:r>
              <w:rPr>
                <w:sz w:val="18"/>
              </w:rPr>
              <w:t>SQL injection testing</w:t>
            </w:r>
          </w:p>
        </w:tc>
      </w:tr>
      <w:tr>
        <w:tc>
          <w:tcPr>
            <w:tcW w:type="dxa" w:w="1417"/>
          </w:tcPr>
          <w:p>
            <w:r>
              <w:rPr>
                <w:sz w:val="18"/>
              </w:rPr>
              <w:t>Security Tools</w:t>
            </w:r>
          </w:p>
        </w:tc>
        <w:tc>
          <w:tcPr>
            <w:tcW w:type="dxa" w:w="2268"/>
          </w:tcPr>
          <w:p>
            <w:r>
              <w:rPr>
                <w:sz w:val="18"/>
              </w:rPr>
              <w:t>Nuclei</w:t>
            </w:r>
          </w:p>
        </w:tc>
        <w:tc>
          <w:tcPr>
            <w:tcW w:type="dxa" w:w="1417"/>
          </w:tcPr>
          <w:p>
            <w:r>
              <w:rPr>
                <w:sz w:val="18"/>
              </w:rPr>
              <w:t>Latest</w:t>
            </w:r>
          </w:p>
        </w:tc>
        <w:tc>
          <w:tcPr>
            <w:tcW w:type="dxa" w:w="3969"/>
          </w:tcPr>
          <w:p>
            <w:r>
              <w:rPr>
                <w:sz w:val="18"/>
              </w:rPr>
              <w:t>Template-based vulnerability scanning</w:t>
            </w:r>
          </w:p>
        </w:tc>
      </w:tr>
      <w:tr>
        <w:tc>
          <w:tcPr>
            <w:tcW w:type="dxa" w:w="1417"/>
            <w:shd w:fill="EDF2F7" w:val="clear"/>
          </w:tcPr>
          <w:p>
            <w:r>
              <w:rPr>
                <w:sz w:val="18"/>
              </w:rPr>
              <w:t>Security Tools</w:t>
            </w:r>
          </w:p>
        </w:tc>
        <w:tc>
          <w:tcPr>
            <w:tcW w:type="dxa" w:w="2268"/>
            <w:shd w:fill="EDF2F7" w:val="clear"/>
          </w:tcPr>
          <w:p>
            <w:r>
              <w:rPr>
                <w:sz w:val="18"/>
              </w:rPr>
              <w:t>Katana</w:t>
            </w:r>
          </w:p>
        </w:tc>
        <w:tc>
          <w:tcPr>
            <w:tcW w:type="dxa" w:w="1417"/>
            <w:shd w:fill="EDF2F7" w:val="clear"/>
          </w:tcPr>
          <w:p>
            <w:r>
              <w:rPr>
                <w:sz w:val="18"/>
              </w:rPr>
              <w:t>Latest</w:t>
            </w:r>
          </w:p>
        </w:tc>
        <w:tc>
          <w:tcPr>
            <w:tcW w:type="dxa" w:w="3969"/>
            <w:shd w:fill="EDF2F7" w:val="clear"/>
          </w:tcPr>
          <w:p>
            <w:r>
              <w:rPr>
                <w:sz w:val="18"/>
              </w:rPr>
              <w:t>Web crawling and discovery</w:t>
            </w:r>
          </w:p>
        </w:tc>
      </w:tr>
      <w:tr>
        <w:tc>
          <w:tcPr>
            <w:tcW w:type="dxa" w:w="1417"/>
          </w:tcPr>
          <w:p>
            <w:r>
              <w:rPr>
                <w:sz w:val="18"/>
              </w:rPr>
              <w:t>Security Tools</w:t>
            </w:r>
          </w:p>
        </w:tc>
        <w:tc>
          <w:tcPr>
            <w:tcW w:type="dxa" w:w="2268"/>
          </w:tcPr>
          <w:p>
            <w:r>
              <w:rPr>
                <w:sz w:val="18"/>
              </w:rPr>
              <w:t>httpx</w:t>
            </w:r>
          </w:p>
        </w:tc>
        <w:tc>
          <w:tcPr>
            <w:tcW w:type="dxa" w:w="1417"/>
          </w:tcPr>
          <w:p>
            <w:r>
              <w:rPr>
                <w:sz w:val="18"/>
              </w:rPr>
              <w:t>Latest</w:t>
            </w:r>
          </w:p>
        </w:tc>
        <w:tc>
          <w:tcPr>
            <w:tcW w:type="dxa" w:w="3969"/>
          </w:tcPr>
          <w:p>
            <w:r>
              <w:rPr>
                <w:sz w:val="18"/>
              </w:rPr>
              <w:t>HTTP probing and tech detection</w:t>
            </w:r>
          </w:p>
        </w:tc>
      </w:tr>
      <w:tr>
        <w:tc>
          <w:tcPr>
            <w:tcW w:type="dxa" w:w="1417"/>
            <w:shd w:fill="EDF2F7" w:val="clear"/>
          </w:tcPr>
          <w:p>
            <w:r>
              <w:rPr>
                <w:sz w:val="18"/>
              </w:rPr>
              <w:t>Security Tools</w:t>
            </w:r>
          </w:p>
        </w:tc>
        <w:tc>
          <w:tcPr>
            <w:tcW w:type="dxa" w:w="2268"/>
            <w:shd w:fill="EDF2F7" w:val="clear"/>
          </w:tcPr>
          <w:p>
            <w:r>
              <w:rPr>
                <w:sz w:val="18"/>
              </w:rPr>
              <w:t>Playwright</w:t>
            </w:r>
          </w:p>
        </w:tc>
        <w:tc>
          <w:tcPr>
            <w:tcW w:type="dxa" w:w="1417"/>
            <w:shd w:fill="EDF2F7" w:val="clear"/>
          </w:tcPr>
          <w:p>
            <w:r>
              <w:rPr>
                <w:sz w:val="18"/>
              </w:rPr>
              <w:t>1.41+</w:t>
            </w:r>
          </w:p>
        </w:tc>
        <w:tc>
          <w:tcPr>
            <w:tcW w:type="dxa" w:w="3969"/>
            <w:shd w:fill="EDF2F7" w:val="clear"/>
          </w:tcPr>
          <w:p>
            <w:r>
              <w:rPr>
                <w:sz w:val="18"/>
              </w:rPr>
              <w:t>Browser automation and screenshots</w:t>
            </w:r>
          </w:p>
        </w:tc>
      </w:tr>
      <w:tr>
        <w:tc>
          <w:tcPr>
            <w:tcW w:type="dxa" w:w="1417"/>
          </w:tcPr>
          <w:p>
            <w:r>
              <w:rPr>
                <w:sz w:val="18"/>
              </w:rPr>
              <w:t>Monitoring</w:t>
            </w:r>
          </w:p>
        </w:tc>
        <w:tc>
          <w:tcPr>
            <w:tcW w:type="dxa" w:w="2268"/>
          </w:tcPr>
          <w:p>
            <w:r>
              <w:rPr>
                <w:sz w:val="18"/>
              </w:rPr>
              <w:t>Prometheus</w:t>
            </w:r>
          </w:p>
        </w:tc>
        <w:tc>
          <w:tcPr>
            <w:tcW w:type="dxa" w:w="1417"/>
          </w:tcPr>
          <w:p>
            <w:r>
              <w:rPr>
                <w:sz w:val="18"/>
              </w:rPr>
              <w:t>Latest</w:t>
            </w:r>
          </w:p>
        </w:tc>
        <w:tc>
          <w:tcPr>
            <w:tcW w:type="dxa" w:w="3969"/>
          </w:tcPr>
          <w:p>
            <w:r>
              <w:rPr>
                <w:sz w:val="18"/>
              </w:rPr>
              <w:t>Metrics collection</w:t>
            </w:r>
          </w:p>
        </w:tc>
      </w:tr>
      <w:tr>
        <w:tc>
          <w:tcPr>
            <w:tcW w:type="dxa" w:w="1417"/>
            <w:shd w:fill="EDF2F7" w:val="clear"/>
          </w:tcPr>
          <w:p>
            <w:r>
              <w:rPr>
                <w:sz w:val="18"/>
              </w:rPr>
              <w:t>Monitoring</w:t>
            </w:r>
          </w:p>
        </w:tc>
        <w:tc>
          <w:tcPr>
            <w:tcW w:type="dxa" w:w="2268"/>
            <w:shd w:fill="EDF2F7" w:val="clear"/>
          </w:tcPr>
          <w:p>
            <w:r>
              <w:rPr>
                <w:sz w:val="18"/>
              </w:rPr>
              <w:t>structlog</w:t>
            </w:r>
          </w:p>
        </w:tc>
        <w:tc>
          <w:tcPr>
            <w:tcW w:type="dxa" w:w="1417"/>
            <w:shd w:fill="EDF2F7" w:val="clear"/>
          </w:tcPr>
          <w:p>
            <w:r>
              <w:rPr>
                <w:sz w:val="18"/>
              </w:rPr>
              <w:t>24.1+</w:t>
            </w:r>
          </w:p>
        </w:tc>
        <w:tc>
          <w:tcPr>
            <w:tcW w:type="dxa" w:w="3969"/>
            <w:shd w:fill="EDF2F7" w:val="clear"/>
          </w:tcPr>
          <w:p>
            <w:r>
              <w:rPr>
                <w:sz w:val="18"/>
              </w:rPr>
              <w:t>Structured logging</w:t>
            </w:r>
          </w:p>
        </w:tc>
      </w:tr>
    </w:tbl>
    <w:p/>
    <w:p>
      <w:r>
        <w:br w:type="page"/>
      </w:r>
    </w:p>
    <w:p>
      <w:pPr>
        <w:pStyle w:val="Heading1"/>
      </w:pPr>
      <w:r>
        <w:t>18. Deployment Architecture</w:t>
      </w:r>
    </w:p>
    <w:p>
      <w:pPr>
        <w:pStyle w:val="Heading2"/>
      </w:pPr>
      <w:r>
        <w:t>18.1 Local Development</w:t>
      </w:r>
    </w:p>
    <w:p>
      <w:r>
        <w:t>For local development, the platform runs with:</w:t>
      </w:r>
    </w:p>
    <w:p>
      <w:pPr>
        <w:pStyle w:val="ListBullet"/>
      </w:pPr>
      <w:r>
        <w:t>Backend: uvicorn app.main:app --reload --host 0.0.0.0 --port 8000</w:t>
      </w:r>
    </w:p>
    <w:p>
      <w:pPr>
        <w:pStyle w:val="ListBullet"/>
      </w:pPr>
      <w:r>
        <w:t>Frontend: npm run dev (Vite dev server on port 5173)</w:t>
      </w:r>
    </w:p>
    <w:p>
      <w:pPr>
        <w:pStyle w:val="ListBullet"/>
      </w:pPr>
      <w:r>
        <w:t>Database: SQLite (local file, zero configuration)</w:t>
      </w:r>
    </w:p>
    <w:p>
      <w:pPr>
        <w:pStyle w:val="ListBullet"/>
      </w:pPr>
      <w:r>
        <w:t>LLM: Ollama running locally (ollama serve)</w:t>
      </w:r>
    </w:p>
    <w:p>
      <w:pPr>
        <w:pStyle w:val="ListBullet"/>
      </w:pPr>
      <w:r>
        <w:t>All services can be started with a single command: .\start-local.ps1</w:t>
      </w:r>
    </w:p>
    <w:p>
      <w:pPr>
        <w:pStyle w:val="Heading2"/>
      </w:pPr>
      <w:r>
        <w:t>18.2 Production (Docker Compose)</w:t>
      </w:r>
    </w:p>
    <w:p>
      <w:r>
        <w:t>Production deployment uses Docker Compose with:</w:t>
      </w:r>
    </w:p>
    <w:p>
      <w:pPr>
        <w:pStyle w:val="ListBullet"/>
      </w:pPr>
      <w:r>
        <w:t>FastAPI backend container with Gunicorn + Uvicorn workers</w:t>
      </w:r>
    </w:p>
    <w:p>
      <w:pPr>
        <w:pStyle w:val="ListBullet"/>
      </w:pPr>
      <w:r>
        <w:t>React frontend served by Nginx</w:t>
      </w:r>
    </w:p>
    <w:p>
      <w:pPr>
        <w:pStyle w:val="ListBullet"/>
      </w:pPr>
      <w:r>
        <w:t>PostgreSQL container for persistent data</w:t>
      </w:r>
    </w:p>
    <w:p>
      <w:pPr>
        <w:pStyle w:val="ListBullet"/>
      </w:pPr>
      <w:r>
        <w:t>Redis container for caching and Pub/Sub</w:t>
      </w:r>
    </w:p>
    <w:p>
      <w:pPr>
        <w:pStyle w:val="ListBullet"/>
      </w:pPr>
      <w:r>
        <w:t>MinIO container for object storage</w:t>
      </w:r>
    </w:p>
    <w:p>
      <w:pPr>
        <w:pStyle w:val="ListBullet"/>
      </w:pPr>
      <w:r>
        <w:t>Ollama container for local LLM inference</w:t>
      </w:r>
    </w:p>
    <w:p>
      <w:pPr>
        <w:pStyle w:val="ListBullet"/>
      </w:pPr>
      <w:r>
        <w:t>Celery workers for background task processing</w:t>
      </w:r>
    </w:p>
    <w:p>
      <w:r>
        <w:br w:type="page"/>
      </w:r>
    </w:p>
    <w:p>
      <w:pPr>
        <w:pStyle w:val="Heading1"/>
      </w:pPr>
      <w:r>
        <w:t>19. Glossary of Terms</w:t>
      </w:r>
    </w:p>
    <w:tbl>
      <w:tblPr>
        <w:tblStyle w:val="TableGrid"/>
        <w:tblW w:type="auto" w:w="0"/>
        <w:jc w:val="center"/>
        <w:tblLook w:firstColumn="1" w:firstRow="1" w:lastColumn="0" w:lastRow="0" w:noHBand="0" w:noVBand="1" w:val="04A0"/>
      </w:tblPr>
      <w:tblGrid>
        <w:gridCol w:w="4320"/>
        <w:gridCol w:w="4320"/>
      </w:tblGrid>
      <w:tr>
        <w:tc>
          <w:tcPr>
            <w:tcW w:type="dxa" w:w="1701"/>
            <w:shd w:fill="1B2A4A" w:val="clear"/>
          </w:tcPr>
          <w:p>
            <w:pPr>
              <w:jc w:val="center"/>
            </w:pPr>
            <w:r>
              <w:rPr>
                <w:b/>
                <w:color w:val="FFFFFF"/>
                <w:sz w:val="20"/>
              </w:rPr>
              <w:t>Term</w:t>
            </w:r>
          </w:p>
        </w:tc>
        <w:tc>
          <w:tcPr>
            <w:tcW w:type="dxa" w:w="7370"/>
            <w:shd w:fill="1B2A4A" w:val="clear"/>
          </w:tcPr>
          <w:p>
            <w:pPr>
              <w:jc w:val="center"/>
            </w:pPr>
            <w:r>
              <w:rPr>
                <w:b/>
                <w:color w:val="FFFFFF"/>
                <w:sz w:val="20"/>
              </w:rPr>
              <w:t>Definition</w:t>
            </w:r>
          </w:p>
        </w:tc>
      </w:tr>
      <w:tr>
        <w:tc>
          <w:tcPr>
            <w:tcW w:type="dxa" w:w="1701"/>
          </w:tcPr>
          <w:p>
            <w:r>
              <w:rPr>
                <w:sz w:val="18"/>
              </w:rPr>
              <w:t>OWASP</w:t>
            </w:r>
          </w:p>
        </w:tc>
        <w:tc>
          <w:tcPr>
            <w:tcW w:type="dxa" w:w="7370"/>
          </w:tcPr>
          <w:p>
            <w:r>
              <w:rPr>
                <w:sz w:val="18"/>
              </w:rPr>
              <w:t>Open Worldwide Application Security Project — a nonprofit foundation that publishes the industry-standard Top 10 web application security risks</w:t>
            </w:r>
          </w:p>
        </w:tc>
      </w:tr>
      <w:tr>
        <w:tc>
          <w:tcPr>
            <w:tcW w:type="dxa" w:w="1701"/>
            <w:shd w:fill="EDF2F7" w:val="clear"/>
          </w:tcPr>
          <w:p>
            <w:r>
              <w:rPr>
                <w:sz w:val="18"/>
              </w:rPr>
              <w:t>IDOR</w:t>
            </w:r>
          </w:p>
        </w:tc>
        <w:tc>
          <w:tcPr>
            <w:tcW w:type="dxa" w:w="7370"/>
            <w:shd w:fill="EDF2F7" w:val="clear"/>
          </w:tcPr>
          <w:p>
            <w:r>
              <w:rPr>
                <w:sz w:val="18"/>
              </w:rPr>
              <w:t>Insecure Direct Object Reference — a vulnerability where an attacker can access other users' data by manipulating resource identifiers</w:t>
            </w:r>
          </w:p>
        </w:tc>
      </w:tr>
      <w:tr>
        <w:tc>
          <w:tcPr>
            <w:tcW w:type="dxa" w:w="1701"/>
          </w:tcPr>
          <w:p>
            <w:r>
              <w:rPr>
                <w:sz w:val="18"/>
              </w:rPr>
              <w:t>XSS</w:t>
            </w:r>
          </w:p>
        </w:tc>
        <w:tc>
          <w:tcPr>
            <w:tcW w:type="dxa" w:w="7370"/>
          </w:tcPr>
          <w:p>
            <w:r>
              <w:rPr>
                <w:sz w:val="18"/>
              </w:rPr>
              <w:t>Cross-Site Scripting — injecting malicious scripts into web pages viewed by other users</w:t>
            </w:r>
          </w:p>
        </w:tc>
      </w:tr>
      <w:tr>
        <w:tc>
          <w:tcPr>
            <w:tcW w:type="dxa" w:w="1701"/>
            <w:shd w:fill="EDF2F7" w:val="clear"/>
          </w:tcPr>
          <w:p>
            <w:r>
              <w:rPr>
                <w:sz w:val="18"/>
              </w:rPr>
              <w:t>SQLi</w:t>
            </w:r>
          </w:p>
        </w:tc>
        <w:tc>
          <w:tcPr>
            <w:tcW w:type="dxa" w:w="7370"/>
            <w:shd w:fill="EDF2F7" w:val="clear"/>
          </w:tcPr>
          <w:p>
            <w:r>
              <w:rPr>
                <w:sz w:val="18"/>
              </w:rPr>
              <w:t>SQL Injection — inserting malicious SQL code into application queries to manipulate the database</w:t>
            </w:r>
          </w:p>
        </w:tc>
      </w:tr>
      <w:tr>
        <w:tc>
          <w:tcPr>
            <w:tcW w:type="dxa" w:w="1701"/>
          </w:tcPr>
          <w:p>
            <w:r>
              <w:rPr>
                <w:sz w:val="18"/>
              </w:rPr>
              <w:t>SSRF</w:t>
            </w:r>
          </w:p>
        </w:tc>
        <w:tc>
          <w:tcPr>
            <w:tcW w:type="dxa" w:w="7370"/>
          </w:tcPr>
          <w:p>
            <w:r>
              <w:rPr>
                <w:sz w:val="18"/>
              </w:rPr>
              <w:t>Server-Side Request Forgery — tricking the server into making requests to internal services</w:t>
            </w:r>
          </w:p>
        </w:tc>
      </w:tr>
      <w:tr>
        <w:tc>
          <w:tcPr>
            <w:tcW w:type="dxa" w:w="1701"/>
            <w:shd w:fill="EDF2F7" w:val="clear"/>
          </w:tcPr>
          <w:p>
            <w:r>
              <w:rPr>
                <w:sz w:val="18"/>
              </w:rPr>
              <w:t>CWE</w:t>
            </w:r>
          </w:p>
        </w:tc>
        <w:tc>
          <w:tcPr>
            <w:tcW w:type="dxa" w:w="7370"/>
            <w:shd w:fill="EDF2F7" w:val="clear"/>
          </w:tcPr>
          <w:p>
            <w:r>
              <w:rPr>
                <w:sz w:val="18"/>
              </w:rPr>
              <w:t>Common Weakness Enumeration — a categorized list of software and hardware weakness types</w:t>
            </w:r>
          </w:p>
        </w:tc>
      </w:tr>
      <w:tr>
        <w:tc>
          <w:tcPr>
            <w:tcW w:type="dxa" w:w="1701"/>
          </w:tcPr>
          <w:p>
            <w:r>
              <w:rPr>
                <w:sz w:val="18"/>
              </w:rPr>
              <w:t>CVE</w:t>
            </w:r>
          </w:p>
        </w:tc>
        <w:tc>
          <w:tcPr>
            <w:tcW w:type="dxa" w:w="7370"/>
          </w:tcPr>
          <w:p>
            <w:r>
              <w:rPr>
                <w:sz w:val="18"/>
              </w:rPr>
              <w:t>Common Vulnerabilities and Exposures — publicly disclosed cybersecurity vulnerabilities</w:t>
            </w:r>
          </w:p>
        </w:tc>
      </w:tr>
      <w:tr>
        <w:tc>
          <w:tcPr>
            <w:tcW w:type="dxa" w:w="1701"/>
            <w:shd w:fill="EDF2F7" w:val="clear"/>
          </w:tcPr>
          <w:p>
            <w:r>
              <w:rPr>
                <w:sz w:val="18"/>
              </w:rPr>
              <w:t>PoC</w:t>
            </w:r>
          </w:p>
        </w:tc>
        <w:tc>
          <w:tcPr>
            <w:tcW w:type="dxa" w:w="7370"/>
            <w:shd w:fill="EDF2F7" w:val="clear"/>
          </w:tcPr>
          <w:p>
            <w:r>
              <w:rPr>
                <w:sz w:val="18"/>
              </w:rPr>
              <w:t>Proof of Concept — evidence demonstrating that a vulnerability is real and exploitable</w:t>
            </w:r>
          </w:p>
        </w:tc>
      </w:tr>
      <w:tr>
        <w:tc>
          <w:tcPr>
            <w:tcW w:type="dxa" w:w="1701"/>
          </w:tcPr>
          <w:p>
            <w:r>
              <w:rPr>
                <w:sz w:val="18"/>
              </w:rPr>
              <w:t>LLM</w:t>
            </w:r>
          </w:p>
        </w:tc>
        <w:tc>
          <w:tcPr>
            <w:tcW w:type="dxa" w:w="7370"/>
          </w:tcPr>
          <w:p>
            <w:r>
              <w:rPr>
                <w:sz w:val="18"/>
              </w:rPr>
              <w:t>Large Language Model — AI model used for text generation (e.g., GPT, Llama)</w:t>
            </w:r>
          </w:p>
        </w:tc>
      </w:tr>
      <w:tr>
        <w:tc>
          <w:tcPr>
            <w:tcW w:type="dxa" w:w="1701"/>
            <w:shd w:fill="EDF2F7" w:val="clear"/>
          </w:tcPr>
          <w:p>
            <w:r>
              <w:rPr>
                <w:sz w:val="18"/>
              </w:rPr>
              <w:t>LangGraph</w:t>
            </w:r>
          </w:p>
        </w:tc>
        <w:tc>
          <w:tcPr>
            <w:tcW w:type="dxa" w:w="7370"/>
            <w:shd w:fill="EDF2F7" w:val="clear"/>
          </w:tcPr>
          <w:p>
            <w:r>
              <w:rPr>
                <w:sz w:val="18"/>
              </w:rPr>
              <w:t>A library for building stateful, multi-agent AI workflows as directed graphs</w:t>
            </w:r>
          </w:p>
        </w:tc>
      </w:tr>
      <w:tr>
        <w:tc>
          <w:tcPr>
            <w:tcW w:type="dxa" w:w="1701"/>
          </w:tcPr>
          <w:p>
            <w:r>
              <w:rPr>
                <w:sz w:val="18"/>
              </w:rPr>
              <w:t>Ollama</w:t>
            </w:r>
          </w:p>
        </w:tc>
        <w:tc>
          <w:tcPr>
            <w:tcW w:type="dxa" w:w="7370"/>
          </w:tcPr>
          <w:p>
            <w:r>
              <w:rPr>
                <w:sz w:val="18"/>
              </w:rPr>
              <w:t>An open-source tool for running LLMs locally on your own hardware</w:t>
            </w:r>
          </w:p>
        </w:tc>
      </w:tr>
      <w:tr>
        <w:tc>
          <w:tcPr>
            <w:tcW w:type="dxa" w:w="1701"/>
            <w:shd w:fill="EDF2F7" w:val="clear"/>
          </w:tcPr>
          <w:p>
            <w:r>
              <w:rPr>
                <w:sz w:val="18"/>
              </w:rPr>
              <w:t>False Positive</w:t>
            </w:r>
          </w:p>
        </w:tc>
        <w:tc>
          <w:tcPr>
            <w:tcW w:type="dxa" w:w="7370"/>
            <w:shd w:fill="EDF2F7" w:val="clear"/>
          </w:tcPr>
          <w:p>
            <w:r>
              <w:rPr>
                <w:sz w:val="18"/>
              </w:rPr>
              <w:t>A vulnerability reported by a scanner that does not actually exist</w:t>
            </w:r>
          </w:p>
        </w:tc>
      </w:tr>
      <w:tr>
        <w:tc>
          <w:tcPr>
            <w:tcW w:type="dxa" w:w="1701"/>
          </w:tcPr>
          <w:p>
            <w:r>
              <w:rPr>
                <w:sz w:val="18"/>
              </w:rPr>
              <w:t>Zero-Hallucination</w:t>
            </w:r>
          </w:p>
        </w:tc>
        <w:tc>
          <w:tcPr>
            <w:tcW w:type="dxa" w:w="7370"/>
          </w:tcPr>
          <w:p>
            <w:r>
              <w:rPr>
                <w:sz w:val="18"/>
              </w:rPr>
              <w:t>A design principle ensuring AI does not generate fabricated security findings</w:t>
            </w:r>
          </w:p>
        </w:tc>
      </w:tr>
      <w:tr>
        <w:tc>
          <w:tcPr>
            <w:tcW w:type="dxa" w:w="1701"/>
            <w:shd w:fill="EDF2F7" w:val="clear"/>
          </w:tcPr>
          <w:p>
            <w:r>
              <w:rPr>
                <w:sz w:val="18"/>
              </w:rPr>
              <w:t>Rule Engine</w:t>
            </w:r>
          </w:p>
        </w:tc>
        <w:tc>
          <w:tcPr>
            <w:tcW w:type="dxa" w:w="7370"/>
            <w:shd w:fill="EDF2F7" w:val="clear"/>
          </w:tcPr>
          <w:p>
            <w:r>
              <w:rPr>
                <w:sz w:val="18"/>
              </w:rPr>
              <w:t>A deterministic system that makes decisions based on predefined rules rather than AI inference</w:t>
            </w:r>
          </w:p>
        </w:tc>
      </w:tr>
      <w:tr>
        <w:tc>
          <w:tcPr>
            <w:tcW w:type="dxa" w:w="1701"/>
          </w:tcPr>
          <w:p>
            <w:r>
              <w:rPr>
                <w:sz w:val="18"/>
              </w:rPr>
              <w:t>MinIO</w:t>
            </w:r>
          </w:p>
        </w:tc>
        <w:tc>
          <w:tcPr>
            <w:tcW w:type="dxa" w:w="7370"/>
          </w:tcPr>
          <w:p>
            <w:r>
              <w:rPr>
                <w:sz w:val="18"/>
              </w:rPr>
              <w:t>An S3-compatible object storage system for storing files, screenshots, and reports</w:t>
            </w:r>
          </w:p>
        </w:tc>
      </w:tr>
    </w:tbl>
    <w:p/>
    <w:p>
      <w:r>
        <w:br w:type="page"/>
      </w:r>
    </w:p>
    <w:p/>
    <w:p/>
    <w:p/>
    <w:p/>
    <w:p/>
    <w:p/>
    <w:p/>
    <w:p/>
    <w:p>
      <w:pPr>
        <w:jc w:val="center"/>
      </w:pPr>
      <w:r>
        <w:rPr>
          <w:i/>
          <w:color w:val="969696"/>
          <w:sz w:val="28"/>
        </w:rPr>
        <w:t>— End of Document —</w:t>
      </w:r>
    </w:p>
    <w:p>
      <w:pPr>
        <w:jc w:val="center"/>
      </w:pPr>
      <w:r>
        <w:rPr>
          <w:color w:val="B4B4B4"/>
          <w:sz w:val="18"/>
        </w:rPr>
        <w:br/>
        <w:t>Generated on June 12, 2026 at 08:47 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