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F0BB" w14:textId="77777777" w:rsidR="004477D9" w:rsidRPr="00A5128E" w:rsidRDefault="00000000" w:rsidP="00A5128E">
      <w:pPr>
        <w:pStyle w:val="Heading2"/>
        <w:jc w:val="center"/>
        <w:rPr>
          <w:b w:val="0"/>
          <w:bCs w:val="0"/>
        </w:rPr>
      </w:pPr>
      <w:r w:rsidRPr="00A5128E">
        <w:rPr>
          <w:b w:val="0"/>
          <w:bCs w:val="0"/>
        </w:rPr>
        <w:t>N+ Network Security – Assessment Answers</w:t>
      </w:r>
    </w:p>
    <w:p w14:paraId="2DAFE66A" w14:textId="77777777" w:rsidR="004477D9" w:rsidRPr="00A5128E" w:rsidRDefault="00000000" w:rsidP="00A5128E">
      <w:pPr>
        <w:pStyle w:val="Heading2"/>
        <w:jc w:val="center"/>
        <w:rPr>
          <w:b w:val="0"/>
          <w:bCs w:val="0"/>
        </w:rPr>
      </w:pPr>
      <w:r w:rsidRPr="00A5128E">
        <w:rPr>
          <w:b w:val="0"/>
          <w:bCs w:val="0"/>
        </w:rPr>
        <w:t>Theme: Startup Office IT Setup</w:t>
      </w:r>
      <w:r w:rsidRPr="00A5128E">
        <w:rPr>
          <w:b w:val="0"/>
          <w:bCs w:val="0"/>
        </w:rPr>
        <w:br/>
        <w:t>CompTIA N+ [Security, Maintenance &amp; Troubleshooting - A1]</w:t>
      </w:r>
    </w:p>
    <w:p w14:paraId="502737FD" w14:textId="77777777" w:rsidR="004477D9" w:rsidRPr="00A5128E" w:rsidRDefault="00000000">
      <w:pPr>
        <w:pStyle w:val="Heading2"/>
        <w:rPr>
          <w:b w:val="0"/>
          <w:bCs w:val="0"/>
          <w:color w:val="E36C0A" w:themeColor="accent6" w:themeShade="BF"/>
          <w:sz w:val="36"/>
          <w:szCs w:val="36"/>
        </w:rPr>
      </w:pPr>
      <w:r w:rsidRPr="00A5128E">
        <w:rPr>
          <w:b w:val="0"/>
          <w:bCs w:val="0"/>
          <w:color w:val="E36C0A" w:themeColor="accent6" w:themeShade="BF"/>
          <w:sz w:val="36"/>
          <w:szCs w:val="36"/>
        </w:rPr>
        <w:t>Section A: Scenario-Based Concept Application</w:t>
      </w:r>
    </w:p>
    <w:p w14:paraId="0B9BC9B1" w14:textId="77777777" w:rsidR="004477D9" w:rsidRPr="00A5128E" w:rsidRDefault="00000000">
      <w:pPr>
        <w:pStyle w:val="Heading3"/>
        <w:rPr>
          <w:b w:val="0"/>
          <w:bCs w:val="0"/>
          <w:color w:val="000000" w:themeColor="text1"/>
        </w:rPr>
      </w:pPr>
      <w:r w:rsidRPr="00A5128E">
        <w:rPr>
          <w:b w:val="0"/>
          <w:bCs w:val="0"/>
          <w:color w:val="000000" w:themeColor="text1"/>
        </w:rPr>
        <w:t>1. CPU, RAM, and Storage Selection Process</w:t>
      </w:r>
    </w:p>
    <w:p w14:paraId="72954A8A" w14:textId="77777777" w:rsidR="004477D9" w:rsidRPr="00A5128E" w:rsidRDefault="00000000">
      <w:pPr>
        <w:rPr>
          <w:color w:val="000000" w:themeColor="text1"/>
        </w:rPr>
      </w:pPr>
      <w:r w:rsidRPr="00A5128E">
        <w:rPr>
          <w:color w:val="000000" w:themeColor="text1"/>
        </w:rPr>
        <w:t>To support concurrent development and video conferencing tasks in a startup office, proper hardware selection is very important. The CPU should be a multi-core processor such as Intel Core i5/i7 or AMD Ryzen 5/7 because multiple applications, browsers, IDEs, and video conferencing tools require high processing power. More cores and threads improve multitasking and prevent system lag.</w:t>
      </w:r>
      <w:r w:rsidRPr="00A5128E">
        <w:rPr>
          <w:color w:val="000000" w:themeColor="text1"/>
        </w:rPr>
        <w:br/>
      </w:r>
      <w:r w:rsidRPr="00A5128E">
        <w:rPr>
          <w:color w:val="000000" w:themeColor="text1"/>
        </w:rPr>
        <w:br/>
        <w:t>RAM should be at least 16 GB to ensure smooth multitasking. Developers often use virtual machines, code editors, browsers, and communication tools simultaneously. Insufficient RAM causes freezing and slow performance. Compatibility must be checked by verifying the motherboard-supported RAM type (DDR4/DDR5), speed, and maximum capacity.</w:t>
      </w:r>
      <w:r w:rsidRPr="00A5128E">
        <w:rPr>
          <w:color w:val="000000" w:themeColor="text1"/>
        </w:rPr>
        <w:br/>
      </w:r>
      <w:r w:rsidRPr="00A5128E">
        <w:rPr>
          <w:color w:val="000000" w:themeColor="text1"/>
        </w:rPr>
        <w:br/>
        <w:t>Storage should preferably be SSD or NVMe SSD instead of HDD because SSDs provide faster boot time, quicker application loading, and better overall system responsiveness. A 512 GB or 1 TB SSD is recommended for startup workloads.</w:t>
      </w:r>
      <w:r w:rsidRPr="00A5128E">
        <w:rPr>
          <w:color w:val="000000" w:themeColor="text1"/>
        </w:rPr>
        <w:br/>
      </w:r>
      <w:r w:rsidRPr="00A5128E">
        <w:rPr>
          <w:color w:val="000000" w:themeColor="text1"/>
        </w:rPr>
        <w:br/>
        <w:t>To avoid hardware bottlenecks, all components should be balanced properly. A high-end CPU with low RAM or slow HDD storage can reduce overall performance. Compatibility checks should include motherboard socket support, PSU wattage requirements, and storage interface compatibility.</w:t>
      </w:r>
    </w:p>
    <w:p w14:paraId="645975A9" w14:textId="77777777" w:rsidR="004477D9" w:rsidRPr="00A5128E" w:rsidRDefault="00000000">
      <w:pPr>
        <w:pStyle w:val="Heading3"/>
        <w:rPr>
          <w:b w:val="0"/>
          <w:bCs w:val="0"/>
          <w:color w:val="000000" w:themeColor="text1"/>
        </w:rPr>
      </w:pPr>
      <w:r w:rsidRPr="00A5128E">
        <w:rPr>
          <w:b w:val="0"/>
          <w:bCs w:val="0"/>
          <w:color w:val="000000" w:themeColor="text1"/>
        </w:rPr>
        <w:lastRenderedPageBreak/>
        <w:t>2. Resource Allocation and Hardware Bottlenecks</w:t>
      </w:r>
    </w:p>
    <w:p w14:paraId="703D75AB" w14:textId="77777777" w:rsidR="00BD07CB" w:rsidRPr="00A5128E" w:rsidRDefault="00BD07CB" w:rsidP="00BD07CB">
      <w:pPr>
        <w:pStyle w:val="Heading3"/>
        <w:rPr>
          <w:b w:val="0"/>
          <w:bCs w:val="0"/>
          <w:color w:val="000000" w:themeColor="text1"/>
          <w:lang w:val="en-IN"/>
        </w:rPr>
      </w:pPr>
      <w:r w:rsidRPr="00A5128E">
        <w:rPr>
          <w:b w:val="0"/>
          <w:bCs w:val="0"/>
          <w:color w:val="000000" w:themeColor="text1"/>
          <w:lang w:val="en-IN"/>
        </w:rPr>
        <w:t>After installing resource-intensive background applications like antivirus software, system performance may become slow because these applications continuously use important system resources such as CPU, RAM, and storage. Antivirus software performs real-time scanning, monitoring, and protection in the background, which increases CPU and memory usage. If the computer has limited hardware resources, the operating system cannot allocate resources properly to all running applications. This creates hardware bottlenecks, where one slow component affects the overall system performance. For example, if a system has only 4 GB RAM, it may start using virtual memory on the hard disk, which is much slower than RAM. Similarly, older processors may struggle to handle multiple tasks at the same time. Traditional HDDs also slow down the system because antivirus scans create high disk activity. As a result, applications open slowly, multitasking becomes difficult, and the system may freeze or lag. Performance can be improved by upgrading RAM, using SSD storage instead of HDD, installing a faster processor, and scheduling antivirus scans during non-working hours.</w:t>
      </w:r>
    </w:p>
    <w:p w14:paraId="43F7FD31" w14:textId="77777777" w:rsidR="004477D9" w:rsidRPr="00A5128E" w:rsidRDefault="00000000">
      <w:pPr>
        <w:pStyle w:val="Heading3"/>
        <w:rPr>
          <w:b w:val="0"/>
          <w:bCs w:val="0"/>
          <w:color w:val="000000" w:themeColor="text1"/>
        </w:rPr>
      </w:pPr>
      <w:r w:rsidRPr="00A5128E">
        <w:rPr>
          <w:b w:val="0"/>
          <w:bCs w:val="0"/>
          <w:color w:val="000000" w:themeColor="text1"/>
        </w:rPr>
        <w:t>3. Troubleshooting Peripheral Hardware Failures</w:t>
      </w:r>
    </w:p>
    <w:p w14:paraId="1BB91EFD" w14:textId="77777777" w:rsidR="004477D9" w:rsidRPr="00A5128E" w:rsidRDefault="00000000">
      <w:pPr>
        <w:rPr>
          <w:color w:val="000000" w:themeColor="text1"/>
        </w:rPr>
      </w:pPr>
      <w:r w:rsidRPr="00A5128E">
        <w:rPr>
          <w:color w:val="000000" w:themeColor="text1"/>
        </w:rPr>
        <w:t>A systematic troubleshooting process helps identify and resolve peripheral hardware issues caused by driver incompatibility or operating system conflicts.</w:t>
      </w:r>
      <w:r w:rsidRPr="00A5128E">
        <w:rPr>
          <w:color w:val="000000" w:themeColor="text1"/>
        </w:rPr>
        <w:br/>
      </w:r>
      <w:r w:rsidRPr="00A5128E">
        <w:rPr>
          <w:color w:val="000000" w:themeColor="text1"/>
        </w:rPr>
        <w:br/>
        <w:t>Step 1: Identify the issue by observing symptoms such as device disconnection, detection failure, or inconsistent performance.</w:t>
      </w:r>
      <w:r w:rsidRPr="00A5128E">
        <w:rPr>
          <w:color w:val="000000" w:themeColor="text1"/>
        </w:rPr>
        <w:br/>
      </w:r>
      <w:r w:rsidRPr="00A5128E">
        <w:rPr>
          <w:color w:val="000000" w:themeColor="text1"/>
        </w:rPr>
        <w:br/>
        <w:t>Step 2: Check physical connections including USB cables, power cables, and ports.</w:t>
      </w:r>
      <w:r w:rsidRPr="00A5128E">
        <w:rPr>
          <w:color w:val="000000" w:themeColor="text1"/>
        </w:rPr>
        <w:br/>
      </w:r>
      <w:r w:rsidRPr="00A5128E">
        <w:rPr>
          <w:color w:val="000000" w:themeColor="text1"/>
        </w:rPr>
        <w:br/>
        <w:t>Step 3: Test the peripheral on another workstation to determine whether the problem is hardware-related or software-related.</w:t>
      </w:r>
      <w:r w:rsidRPr="00A5128E">
        <w:rPr>
          <w:color w:val="000000" w:themeColor="text1"/>
        </w:rPr>
        <w:br/>
      </w:r>
      <w:r w:rsidRPr="00A5128E">
        <w:rPr>
          <w:color w:val="000000" w:themeColor="text1"/>
        </w:rPr>
        <w:br/>
        <w:t>Step 4: Open Device Manager and check for warning symbols that indicate driver issues. Install updated and compatible drivers according to the operating system version.</w:t>
      </w:r>
      <w:r w:rsidRPr="00A5128E">
        <w:rPr>
          <w:color w:val="000000" w:themeColor="text1"/>
        </w:rPr>
        <w:br/>
      </w:r>
      <w:r w:rsidRPr="00A5128E">
        <w:rPr>
          <w:color w:val="000000" w:themeColor="text1"/>
        </w:rPr>
        <w:br/>
        <w:t>Step 5: Verify operating system compatibility because some old drivers may not function correctly on newer operating systems.</w:t>
      </w:r>
      <w:r w:rsidRPr="00A5128E">
        <w:rPr>
          <w:color w:val="000000" w:themeColor="text1"/>
        </w:rPr>
        <w:br/>
      </w:r>
      <w:r w:rsidRPr="00A5128E">
        <w:rPr>
          <w:color w:val="000000" w:themeColor="text1"/>
        </w:rPr>
        <w:br/>
        <w:t>Step 6: Install pending Windows or Linux updates because missing updates may create compatibility conflicts.</w:t>
      </w:r>
      <w:r w:rsidRPr="00A5128E">
        <w:rPr>
          <w:color w:val="000000" w:themeColor="text1"/>
        </w:rPr>
        <w:br/>
      </w:r>
      <w:r w:rsidRPr="00A5128E">
        <w:rPr>
          <w:color w:val="000000" w:themeColor="text1"/>
        </w:rPr>
        <w:br/>
        <w:t>Step 7: Restart the system and test the device again to confirm proper operation.</w:t>
      </w:r>
    </w:p>
    <w:p w14:paraId="27E68FC0" w14:textId="77777777" w:rsidR="004477D9" w:rsidRPr="00A5128E" w:rsidRDefault="00000000">
      <w:pPr>
        <w:pStyle w:val="Heading3"/>
        <w:rPr>
          <w:b w:val="0"/>
          <w:bCs w:val="0"/>
          <w:color w:val="000000" w:themeColor="text1"/>
        </w:rPr>
      </w:pPr>
      <w:r w:rsidRPr="00A5128E">
        <w:rPr>
          <w:b w:val="0"/>
          <w:bCs w:val="0"/>
          <w:color w:val="000000" w:themeColor="text1"/>
        </w:rPr>
        <w:t>4. UPS and Surge Protection</w:t>
      </w:r>
    </w:p>
    <w:p w14:paraId="5325894C" w14:textId="77777777" w:rsidR="004477D9" w:rsidRPr="00A5128E" w:rsidRDefault="00000000">
      <w:pPr>
        <w:rPr>
          <w:color w:val="000000" w:themeColor="text1"/>
        </w:rPr>
      </w:pPr>
      <w:r w:rsidRPr="00A5128E">
        <w:rPr>
          <w:color w:val="000000" w:themeColor="text1"/>
        </w:rPr>
        <w:t>UPS (Uninterruptible Power Supply) systems provide temporary backup power during sudden power failures or voltage fluctuations. They allow users to save important files and shut down systems safely, preventing unexpected shutdowns.</w:t>
      </w:r>
      <w:r w:rsidRPr="00A5128E">
        <w:rPr>
          <w:color w:val="000000" w:themeColor="text1"/>
        </w:rPr>
        <w:br/>
      </w:r>
      <w:r w:rsidRPr="00A5128E">
        <w:rPr>
          <w:color w:val="000000" w:themeColor="text1"/>
        </w:rPr>
        <w:br/>
      </w:r>
      <w:r w:rsidRPr="00A5128E">
        <w:rPr>
          <w:color w:val="000000" w:themeColor="text1"/>
        </w:rPr>
        <w:lastRenderedPageBreak/>
        <w:t>Unexpected power loss can corrupt the file system, damage operating system files, and result in data loss. UPS systems maintain data integrity by ensuring stable power during interruptions.</w:t>
      </w:r>
      <w:r w:rsidRPr="00A5128E">
        <w:rPr>
          <w:color w:val="000000" w:themeColor="text1"/>
        </w:rPr>
        <w:br/>
      </w:r>
      <w:r w:rsidRPr="00A5128E">
        <w:rPr>
          <w:color w:val="000000" w:themeColor="text1"/>
        </w:rPr>
        <w:br/>
        <w:t>Surge protectors defend computer hardware against voltage spikes caused by lightning or unstable electricity. Sudden power surges can damage the motherboard, power supply unit, RAM, and storage devices.</w:t>
      </w:r>
      <w:r w:rsidRPr="00A5128E">
        <w:rPr>
          <w:color w:val="000000" w:themeColor="text1"/>
        </w:rPr>
        <w:br/>
      </w:r>
      <w:r w:rsidRPr="00A5128E">
        <w:rPr>
          <w:color w:val="000000" w:themeColor="text1"/>
        </w:rPr>
        <w:br/>
        <w:t>Together, UPS systems and surge protectors improve system reliability, protect sensitive components, and reduce the risk of hardware failure and data corruption.</w:t>
      </w:r>
    </w:p>
    <w:p w14:paraId="62110C90" w14:textId="77777777" w:rsidR="004477D9" w:rsidRPr="00A5128E" w:rsidRDefault="00000000">
      <w:pPr>
        <w:pStyle w:val="Heading2"/>
        <w:rPr>
          <w:b w:val="0"/>
          <w:bCs w:val="0"/>
          <w:color w:val="E36C0A" w:themeColor="accent6" w:themeShade="BF"/>
          <w:sz w:val="36"/>
          <w:szCs w:val="36"/>
        </w:rPr>
      </w:pPr>
      <w:r w:rsidRPr="00A5128E">
        <w:rPr>
          <w:b w:val="0"/>
          <w:bCs w:val="0"/>
          <w:color w:val="E36C0A" w:themeColor="accent6" w:themeShade="BF"/>
          <w:sz w:val="36"/>
          <w:szCs w:val="36"/>
        </w:rPr>
        <w:t>Section B: Practical Application</w:t>
      </w:r>
    </w:p>
    <w:p w14:paraId="431BD5FE" w14:textId="77777777" w:rsidR="004477D9" w:rsidRPr="00A5128E" w:rsidRDefault="00000000">
      <w:pPr>
        <w:pStyle w:val="Heading3"/>
        <w:rPr>
          <w:b w:val="0"/>
          <w:bCs w:val="0"/>
          <w:color w:val="000000" w:themeColor="text1"/>
        </w:rPr>
      </w:pPr>
      <w:r w:rsidRPr="00A5128E">
        <w:rPr>
          <w:b w:val="0"/>
          <w:bCs w:val="0"/>
          <w:color w:val="000000" w:themeColor="text1"/>
        </w:rPr>
        <w:t>Task 1: Workstation Assembly Sequence</w:t>
      </w:r>
    </w:p>
    <w:p w14:paraId="1DED3769" w14:textId="77777777" w:rsidR="004477D9" w:rsidRPr="00A5128E" w:rsidRDefault="00000000">
      <w:pPr>
        <w:rPr>
          <w:color w:val="000000" w:themeColor="text1"/>
        </w:rPr>
      </w:pPr>
      <w:r w:rsidRPr="00A5128E">
        <w:rPr>
          <w:color w:val="000000" w:themeColor="text1"/>
        </w:rPr>
        <w:t>1. Install CPU on the motherboard.</w:t>
      </w:r>
      <w:r w:rsidRPr="00A5128E">
        <w:rPr>
          <w:color w:val="000000" w:themeColor="text1"/>
        </w:rPr>
        <w:br/>
        <w:t>2. Apply thermal paste.</w:t>
      </w:r>
      <w:r w:rsidRPr="00A5128E">
        <w:rPr>
          <w:color w:val="000000" w:themeColor="text1"/>
        </w:rPr>
        <w:br/>
        <w:t>3. Install CPU cooler.</w:t>
      </w:r>
      <w:r w:rsidRPr="00A5128E">
        <w:rPr>
          <w:color w:val="000000" w:themeColor="text1"/>
        </w:rPr>
        <w:br/>
        <w:t>4. Insert RAM modules into correct slots.</w:t>
      </w:r>
      <w:r w:rsidRPr="00A5128E">
        <w:rPr>
          <w:color w:val="000000" w:themeColor="text1"/>
        </w:rPr>
        <w:br/>
        <w:t>5. Mount motherboard inside the cabinet.</w:t>
      </w:r>
      <w:r w:rsidRPr="00A5128E">
        <w:rPr>
          <w:color w:val="000000" w:themeColor="text1"/>
        </w:rPr>
        <w:br/>
        <w:t>6. Install Power Supply Unit (PSU).</w:t>
      </w:r>
      <w:r w:rsidRPr="00A5128E">
        <w:rPr>
          <w:color w:val="000000" w:themeColor="text1"/>
        </w:rPr>
        <w:br/>
        <w:t>7. Install SSD/HDD storage devices.</w:t>
      </w:r>
      <w:r w:rsidRPr="00A5128E">
        <w:rPr>
          <w:color w:val="000000" w:themeColor="text1"/>
        </w:rPr>
        <w:br/>
        <w:t>8. Connect SATA and power cables.</w:t>
      </w:r>
      <w:r w:rsidRPr="00A5128E">
        <w:rPr>
          <w:color w:val="000000" w:themeColor="text1"/>
        </w:rPr>
        <w:br/>
        <w:t>9. Connect front panel connectors.</w:t>
      </w:r>
      <w:r w:rsidRPr="00A5128E">
        <w:rPr>
          <w:color w:val="000000" w:themeColor="text1"/>
        </w:rPr>
        <w:br/>
        <w:t>10. Install GPU if required.</w:t>
      </w:r>
      <w:r w:rsidRPr="00A5128E">
        <w:rPr>
          <w:color w:val="000000" w:themeColor="text1"/>
        </w:rPr>
        <w:br/>
        <w:t>11. Connect monitor, keyboard, and mouse.</w:t>
      </w:r>
      <w:r w:rsidRPr="00A5128E">
        <w:rPr>
          <w:color w:val="000000" w:themeColor="text1"/>
        </w:rPr>
        <w:br/>
        <w:t>12. Power on the system and verify POST.</w:t>
      </w:r>
    </w:p>
    <w:p w14:paraId="30736B39" w14:textId="77777777" w:rsidR="004477D9" w:rsidRPr="00A5128E" w:rsidRDefault="00000000">
      <w:pPr>
        <w:pStyle w:val="Heading3"/>
        <w:rPr>
          <w:b w:val="0"/>
          <w:bCs w:val="0"/>
          <w:color w:val="000000" w:themeColor="text1"/>
        </w:rPr>
      </w:pPr>
      <w:r w:rsidRPr="00A5128E">
        <w:rPr>
          <w:b w:val="0"/>
          <w:bCs w:val="0"/>
          <w:color w:val="000000" w:themeColor="text1"/>
        </w:rPr>
        <w:t>Task 2: Troubleshoot RAM Mismatch Error</w:t>
      </w:r>
    </w:p>
    <w:p w14:paraId="56E52666" w14:textId="77777777" w:rsidR="004477D9" w:rsidRPr="00A5128E" w:rsidRDefault="00000000">
      <w:pPr>
        <w:rPr>
          <w:color w:val="000000" w:themeColor="text1"/>
        </w:rPr>
      </w:pPr>
      <w:r w:rsidRPr="00A5128E">
        <w:rPr>
          <w:color w:val="000000" w:themeColor="text1"/>
        </w:rPr>
        <w:t>1. Enter BIOS/UEFI setup.</w:t>
      </w:r>
      <w:r w:rsidRPr="00A5128E">
        <w:rPr>
          <w:color w:val="000000" w:themeColor="text1"/>
        </w:rPr>
        <w:br/>
        <w:t>2. Check detected RAM size and speed.</w:t>
      </w:r>
      <w:r w:rsidRPr="00A5128E">
        <w:rPr>
          <w:color w:val="000000" w:themeColor="text1"/>
        </w:rPr>
        <w:br/>
        <w:t>3. Verify RAM modules are installed in correct slots.</w:t>
      </w:r>
      <w:r w:rsidRPr="00A5128E">
        <w:rPr>
          <w:color w:val="000000" w:themeColor="text1"/>
        </w:rPr>
        <w:br/>
        <w:t>4. Enable XMP/DOCP profile if supported.</w:t>
      </w:r>
      <w:r w:rsidRPr="00A5128E">
        <w:rPr>
          <w:color w:val="000000" w:themeColor="text1"/>
        </w:rPr>
        <w:br/>
        <w:t>5. Match RAM frequency manually if necessary.</w:t>
      </w:r>
      <w:r w:rsidRPr="00A5128E">
        <w:rPr>
          <w:color w:val="000000" w:themeColor="text1"/>
        </w:rPr>
        <w:br/>
        <w:t>6. Save BIOS settings and restart the system.</w:t>
      </w:r>
      <w:r w:rsidRPr="00A5128E">
        <w:rPr>
          <w:color w:val="000000" w:themeColor="text1"/>
        </w:rPr>
        <w:br/>
        <w:t>7. Test system stability after reboot.</w:t>
      </w:r>
    </w:p>
    <w:p w14:paraId="2FFEF5D7" w14:textId="77777777" w:rsidR="004477D9" w:rsidRPr="00A5128E" w:rsidRDefault="00000000">
      <w:pPr>
        <w:pStyle w:val="Heading3"/>
        <w:rPr>
          <w:b w:val="0"/>
          <w:bCs w:val="0"/>
          <w:color w:val="000000" w:themeColor="text1"/>
        </w:rPr>
      </w:pPr>
      <w:r w:rsidRPr="00A5128E">
        <w:rPr>
          <w:b w:val="0"/>
          <w:bCs w:val="0"/>
          <w:color w:val="000000" w:themeColor="text1"/>
        </w:rPr>
        <w:t>Task 3: Build LAN Topology</w:t>
      </w:r>
    </w:p>
    <w:p w14:paraId="632A0A53" w14:textId="77777777" w:rsidR="004477D9" w:rsidRPr="00A5128E" w:rsidRDefault="00000000">
      <w:pPr>
        <w:rPr>
          <w:color w:val="000000" w:themeColor="text1"/>
        </w:rPr>
      </w:pPr>
      <w:r w:rsidRPr="00A5128E">
        <w:rPr>
          <w:color w:val="000000" w:themeColor="text1"/>
        </w:rPr>
        <w:t>Devices Used:</w:t>
      </w:r>
      <w:r w:rsidRPr="00A5128E">
        <w:rPr>
          <w:color w:val="000000" w:themeColor="text1"/>
        </w:rPr>
        <w:br/>
        <w:t>- 1 Switch</w:t>
      </w:r>
      <w:r w:rsidRPr="00A5128E">
        <w:rPr>
          <w:color w:val="000000" w:themeColor="text1"/>
        </w:rPr>
        <w:br/>
        <w:t>- 5 PCs</w:t>
      </w:r>
      <w:r w:rsidRPr="00A5128E">
        <w:rPr>
          <w:color w:val="000000" w:themeColor="text1"/>
        </w:rPr>
        <w:br/>
        <w:t>- 1 Printer</w:t>
      </w:r>
      <w:r w:rsidRPr="00A5128E">
        <w:rPr>
          <w:color w:val="000000" w:themeColor="text1"/>
        </w:rPr>
        <w:br/>
      </w:r>
      <w:r w:rsidRPr="00A5128E">
        <w:rPr>
          <w:color w:val="000000" w:themeColor="text1"/>
        </w:rPr>
        <w:br/>
        <w:t>Class C Network:</w:t>
      </w:r>
      <w:r w:rsidRPr="00A5128E">
        <w:rPr>
          <w:color w:val="000000" w:themeColor="text1"/>
        </w:rPr>
        <w:br/>
        <w:t>Network Address: 192.168.1.0/24</w:t>
      </w:r>
      <w:r w:rsidRPr="00A5128E">
        <w:rPr>
          <w:color w:val="000000" w:themeColor="text1"/>
        </w:rPr>
        <w:br/>
      </w:r>
      <w:r w:rsidRPr="00A5128E">
        <w:rPr>
          <w:color w:val="000000" w:themeColor="text1"/>
        </w:rPr>
        <w:lastRenderedPageBreak/>
        <w:br/>
        <w:t>IP Configuration:</w:t>
      </w:r>
      <w:r w:rsidRPr="00A5128E">
        <w:rPr>
          <w:color w:val="000000" w:themeColor="text1"/>
        </w:rPr>
        <w:br/>
        <w:t>PC1 – 192.168.1.1</w:t>
      </w:r>
      <w:r w:rsidRPr="00A5128E">
        <w:rPr>
          <w:color w:val="000000" w:themeColor="text1"/>
        </w:rPr>
        <w:br/>
        <w:t>PC2 – 192.168.1.2</w:t>
      </w:r>
      <w:r w:rsidRPr="00A5128E">
        <w:rPr>
          <w:color w:val="000000" w:themeColor="text1"/>
        </w:rPr>
        <w:br/>
        <w:t>PC3 – 192.168.1.3</w:t>
      </w:r>
      <w:r w:rsidRPr="00A5128E">
        <w:rPr>
          <w:color w:val="000000" w:themeColor="text1"/>
        </w:rPr>
        <w:br/>
        <w:t>PC4 – 192.168.1.4</w:t>
      </w:r>
      <w:r w:rsidRPr="00A5128E">
        <w:rPr>
          <w:color w:val="000000" w:themeColor="text1"/>
        </w:rPr>
        <w:br/>
        <w:t>PC5 – 192.168.1.5</w:t>
      </w:r>
      <w:r w:rsidRPr="00A5128E">
        <w:rPr>
          <w:color w:val="000000" w:themeColor="text1"/>
        </w:rPr>
        <w:br/>
        <w:t>Printer – 192.168.1.10</w:t>
      </w:r>
      <w:r w:rsidRPr="00A5128E">
        <w:rPr>
          <w:color w:val="000000" w:themeColor="text1"/>
        </w:rPr>
        <w:br/>
      </w:r>
      <w:r w:rsidRPr="00A5128E">
        <w:rPr>
          <w:color w:val="000000" w:themeColor="text1"/>
        </w:rPr>
        <w:br/>
        <w:t>Subnet Mask:</w:t>
      </w:r>
      <w:r w:rsidRPr="00A5128E">
        <w:rPr>
          <w:color w:val="000000" w:themeColor="text1"/>
        </w:rPr>
        <w:br/>
        <w:t>255.255.255.0</w:t>
      </w:r>
      <w:r w:rsidRPr="00A5128E">
        <w:rPr>
          <w:color w:val="000000" w:themeColor="text1"/>
        </w:rPr>
        <w:br/>
      </w:r>
      <w:r w:rsidRPr="00A5128E">
        <w:rPr>
          <w:color w:val="000000" w:themeColor="text1"/>
        </w:rPr>
        <w:br/>
        <w:t>All devices should be connected using copper straight-through cables and tested using Ping commands.</w:t>
      </w:r>
    </w:p>
    <w:p w14:paraId="5EDB0E75" w14:textId="77777777" w:rsidR="004477D9" w:rsidRPr="00A5128E" w:rsidRDefault="00000000">
      <w:pPr>
        <w:pStyle w:val="Heading3"/>
        <w:rPr>
          <w:b w:val="0"/>
          <w:bCs w:val="0"/>
          <w:color w:val="000000" w:themeColor="text1"/>
        </w:rPr>
      </w:pPr>
      <w:r w:rsidRPr="00A5128E">
        <w:rPr>
          <w:b w:val="0"/>
          <w:bCs w:val="0"/>
          <w:color w:val="000000" w:themeColor="text1"/>
        </w:rPr>
        <w:t>Task 4: Clean OS Installation</w:t>
      </w:r>
    </w:p>
    <w:p w14:paraId="14C68575" w14:textId="77777777" w:rsidR="004477D9" w:rsidRPr="00A5128E" w:rsidRDefault="00000000">
      <w:pPr>
        <w:rPr>
          <w:color w:val="000000" w:themeColor="text1"/>
        </w:rPr>
      </w:pPr>
      <w:r w:rsidRPr="00A5128E">
        <w:rPr>
          <w:color w:val="000000" w:themeColor="text1"/>
        </w:rPr>
        <w:t>1. Boot the system using Windows/Linux ISO.</w:t>
      </w:r>
      <w:r w:rsidRPr="00A5128E">
        <w:rPr>
          <w:color w:val="000000" w:themeColor="text1"/>
        </w:rPr>
        <w:br/>
        <w:t>2. Select custom installation.</w:t>
      </w:r>
      <w:r w:rsidRPr="00A5128E">
        <w:rPr>
          <w:color w:val="000000" w:themeColor="text1"/>
        </w:rPr>
        <w:br/>
        <w:t>3. Create partitions manually.</w:t>
      </w:r>
      <w:r w:rsidRPr="00A5128E">
        <w:rPr>
          <w:color w:val="000000" w:themeColor="text1"/>
        </w:rPr>
        <w:br/>
        <w:t>4. Format the primary partition.</w:t>
      </w:r>
      <w:r w:rsidRPr="00A5128E">
        <w:rPr>
          <w:color w:val="000000" w:themeColor="text1"/>
        </w:rPr>
        <w:br/>
        <w:t>5. Install the operating system.</w:t>
      </w:r>
      <w:r w:rsidRPr="00A5128E">
        <w:rPr>
          <w:color w:val="000000" w:themeColor="text1"/>
        </w:rPr>
        <w:br/>
        <w:t>6. Install motherboard and peripheral drivers.</w:t>
      </w:r>
      <w:r w:rsidRPr="00A5128E">
        <w:rPr>
          <w:color w:val="000000" w:themeColor="text1"/>
        </w:rPr>
        <w:br/>
        <w:t>7. Disable unnecessary startup applications.</w:t>
      </w:r>
      <w:r w:rsidRPr="00A5128E">
        <w:rPr>
          <w:color w:val="000000" w:themeColor="text1"/>
        </w:rPr>
        <w:br/>
        <w:t>8. Install updates and security patches.</w:t>
      </w:r>
      <w:r w:rsidRPr="00A5128E">
        <w:rPr>
          <w:color w:val="000000" w:themeColor="text1"/>
        </w:rPr>
        <w:br/>
        <w:t>9. Verify successful boot process without errors.</w:t>
      </w:r>
    </w:p>
    <w:p w14:paraId="1EFAA303" w14:textId="77777777" w:rsidR="004477D9" w:rsidRPr="00A5128E" w:rsidRDefault="00000000">
      <w:pPr>
        <w:pStyle w:val="Heading2"/>
        <w:rPr>
          <w:b w:val="0"/>
          <w:bCs w:val="0"/>
          <w:color w:val="E36C0A" w:themeColor="accent6" w:themeShade="BF"/>
          <w:sz w:val="36"/>
          <w:szCs w:val="36"/>
        </w:rPr>
      </w:pPr>
      <w:r w:rsidRPr="00A5128E">
        <w:rPr>
          <w:b w:val="0"/>
          <w:bCs w:val="0"/>
          <w:color w:val="E36C0A" w:themeColor="accent6" w:themeShade="BF"/>
          <w:sz w:val="36"/>
          <w:szCs w:val="36"/>
        </w:rPr>
        <w:lastRenderedPageBreak/>
        <w:t>Section C: Integrated Case Study</w:t>
      </w:r>
    </w:p>
    <w:p w14:paraId="2A96AC33" w14:textId="77777777" w:rsidR="00A5128E" w:rsidRPr="00A5128E" w:rsidRDefault="00A5128E" w:rsidP="00A5128E">
      <w:pPr>
        <w:pStyle w:val="Heading3"/>
        <w:numPr>
          <w:ilvl w:val="0"/>
          <w:numId w:val="17"/>
        </w:numPr>
        <w:rPr>
          <w:b w:val="0"/>
          <w:bCs w:val="0"/>
          <w:color w:val="000000" w:themeColor="text1"/>
          <w:lang w:val="en-IN"/>
        </w:rPr>
      </w:pPr>
      <w:r w:rsidRPr="00A5128E">
        <w:rPr>
          <w:b w:val="0"/>
          <w:bCs w:val="0"/>
          <w:color w:val="000000" w:themeColor="text1"/>
          <w:lang w:val="en-IN"/>
        </w:rPr>
        <w:t>Identify the three hardware components most likely to cause random reboots under load.</w:t>
      </w:r>
    </w:p>
    <w:p w14:paraId="7158EA8E" w14:textId="77777777" w:rsidR="00A5128E" w:rsidRPr="00A5128E" w:rsidRDefault="00A5128E" w:rsidP="00A5128E">
      <w:pPr>
        <w:pStyle w:val="Heading3"/>
        <w:rPr>
          <w:b w:val="0"/>
          <w:bCs w:val="0"/>
          <w:color w:val="000000" w:themeColor="text1"/>
          <w:lang w:val="en-IN"/>
        </w:rPr>
      </w:pPr>
      <w:r w:rsidRPr="00A5128E">
        <w:rPr>
          <w:b w:val="0"/>
          <w:bCs w:val="0"/>
          <w:color w:val="000000" w:themeColor="text1"/>
          <w:lang w:val="en-IN"/>
        </w:rPr>
        <w:t>The three hardware components most likely to cause random restarts are:</w:t>
      </w:r>
    </w:p>
    <w:p w14:paraId="7B2B351B" w14:textId="77777777" w:rsidR="00A5128E" w:rsidRPr="00A5128E" w:rsidRDefault="00A5128E" w:rsidP="00A5128E">
      <w:pPr>
        <w:pStyle w:val="Heading3"/>
        <w:numPr>
          <w:ilvl w:val="0"/>
          <w:numId w:val="18"/>
        </w:numPr>
        <w:rPr>
          <w:b w:val="0"/>
          <w:bCs w:val="0"/>
          <w:color w:val="000000" w:themeColor="text1"/>
          <w:lang w:val="en-IN"/>
        </w:rPr>
      </w:pPr>
      <w:r w:rsidRPr="00A5128E">
        <w:rPr>
          <w:b w:val="0"/>
          <w:bCs w:val="0"/>
          <w:color w:val="000000" w:themeColor="text1"/>
          <w:lang w:val="en-IN"/>
        </w:rPr>
        <w:t>CPU (overheating during heavy processing)</w:t>
      </w:r>
    </w:p>
    <w:p w14:paraId="43A13FD3" w14:textId="77777777" w:rsidR="00A5128E" w:rsidRPr="00A5128E" w:rsidRDefault="00A5128E" w:rsidP="00A5128E">
      <w:pPr>
        <w:pStyle w:val="Heading3"/>
        <w:numPr>
          <w:ilvl w:val="0"/>
          <w:numId w:val="18"/>
        </w:numPr>
        <w:rPr>
          <w:b w:val="0"/>
          <w:bCs w:val="0"/>
          <w:color w:val="000000" w:themeColor="text1"/>
          <w:lang w:val="en-IN"/>
        </w:rPr>
      </w:pPr>
      <w:r w:rsidRPr="00A5128E">
        <w:rPr>
          <w:b w:val="0"/>
          <w:bCs w:val="0"/>
          <w:color w:val="000000" w:themeColor="text1"/>
          <w:lang w:val="en-IN"/>
        </w:rPr>
        <w:t>GPU/Graphics Card (high rendering workload)</w:t>
      </w:r>
    </w:p>
    <w:p w14:paraId="1C1A549A" w14:textId="77777777" w:rsidR="00A5128E" w:rsidRPr="00A5128E" w:rsidRDefault="00A5128E" w:rsidP="00A5128E">
      <w:pPr>
        <w:pStyle w:val="Heading3"/>
        <w:numPr>
          <w:ilvl w:val="0"/>
          <w:numId w:val="18"/>
        </w:numPr>
        <w:rPr>
          <w:b w:val="0"/>
          <w:bCs w:val="0"/>
          <w:color w:val="000000" w:themeColor="text1"/>
          <w:lang w:val="en-IN"/>
        </w:rPr>
      </w:pPr>
      <w:r w:rsidRPr="00A5128E">
        <w:rPr>
          <w:b w:val="0"/>
          <w:bCs w:val="0"/>
          <w:color w:val="000000" w:themeColor="text1"/>
          <w:lang w:val="en-IN"/>
        </w:rPr>
        <w:t>Power Supply Unit (PSU) (insufficient or unstable power delivery)</w:t>
      </w:r>
    </w:p>
    <w:p w14:paraId="392C4E58" w14:textId="77777777" w:rsidR="00A5128E" w:rsidRPr="00A5128E" w:rsidRDefault="00A5128E" w:rsidP="00A5128E">
      <w:pPr>
        <w:pStyle w:val="Heading3"/>
        <w:numPr>
          <w:ilvl w:val="0"/>
          <w:numId w:val="19"/>
        </w:numPr>
        <w:rPr>
          <w:b w:val="0"/>
          <w:bCs w:val="0"/>
          <w:color w:val="000000" w:themeColor="text1"/>
          <w:lang w:val="en-IN"/>
        </w:rPr>
      </w:pPr>
      <w:r w:rsidRPr="00A5128E">
        <w:rPr>
          <w:b w:val="0"/>
          <w:bCs w:val="0"/>
          <w:color w:val="000000" w:themeColor="text1"/>
          <w:lang w:val="en-IN"/>
        </w:rPr>
        <w:t>Explain why the systems pass POST in the morning but fail in the afternoon.</w:t>
      </w:r>
    </w:p>
    <w:p w14:paraId="73C65ADC" w14:textId="77777777" w:rsidR="00A5128E" w:rsidRPr="00A5128E" w:rsidRDefault="00A5128E" w:rsidP="00A5128E">
      <w:pPr>
        <w:pStyle w:val="Heading3"/>
        <w:rPr>
          <w:b w:val="0"/>
          <w:bCs w:val="0"/>
          <w:color w:val="000000" w:themeColor="text1"/>
          <w:lang w:val="en-IN"/>
        </w:rPr>
      </w:pPr>
      <w:r w:rsidRPr="00A5128E">
        <w:rPr>
          <w:b w:val="0"/>
          <w:bCs w:val="0"/>
          <w:color w:val="000000" w:themeColor="text1"/>
          <w:lang w:val="en-IN"/>
        </w:rPr>
        <w:t>The systems pass POST in the morning because the temperature is lower and the hardware is cool. In the afternoon, heavy rendering workloads and poor ventilation increase system temperature, causing overheating and random restarts.</w:t>
      </w:r>
    </w:p>
    <w:p w14:paraId="1B98A269" w14:textId="77777777" w:rsidR="00A5128E" w:rsidRPr="00A5128E" w:rsidRDefault="00A5128E" w:rsidP="00A5128E">
      <w:pPr>
        <w:pStyle w:val="Heading3"/>
        <w:numPr>
          <w:ilvl w:val="0"/>
          <w:numId w:val="20"/>
        </w:numPr>
        <w:rPr>
          <w:b w:val="0"/>
          <w:bCs w:val="0"/>
          <w:color w:val="000000" w:themeColor="text1"/>
          <w:lang w:val="en-IN"/>
        </w:rPr>
      </w:pPr>
      <w:r w:rsidRPr="00A5128E">
        <w:rPr>
          <w:b w:val="0"/>
          <w:bCs w:val="0"/>
          <w:color w:val="000000" w:themeColor="text1"/>
          <w:lang w:val="en-IN"/>
        </w:rPr>
        <w:t>How would you use a stress-test tool to confirm a thermal or power issue?</w:t>
      </w:r>
    </w:p>
    <w:p w14:paraId="499B4C9E" w14:textId="77777777" w:rsidR="00A5128E" w:rsidRPr="00A5128E" w:rsidRDefault="00A5128E" w:rsidP="00A5128E">
      <w:pPr>
        <w:pStyle w:val="Heading3"/>
        <w:rPr>
          <w:b w:val="0"/>
          <w:bCs w:val="0"/>
          <w:color w:val="000000" w:themeColor="text1"/>
          <w:lang w:val="en-IN"/>
        </w:rPr>
      </w:pPr>
      <w:r w:rsidRPr="00A5128E">
        <w:rPr>
          <w:b w:val="0"/>
          <w:bCs w:val="0"/>
          <w:color w:val="000000" w:themeColor="text1"/>
          <w:lang w:val="en-IN"/>
        </w:rPr>
        <w:t xml:space="preserve">A stress-test tool such as Prime95 or </w:t>
      </w:r>
      <w:proofErr w:type="spellStart"/>
      <w:r w:rsidRPr="00A5128E">
        <w:rPr>
          <w:b w:val="0"/>
          <w:bCs w:val="0"/>
          <w:color w:val="000000" w:themeColor="text1"/>
          <w:lang w:val="en-IN"/>
        </w:rPr>
        <w:t>FurMark</w:t>
      </w:r>
      <w:proofErr w:type="spellEnd"/>
      <w:r w:rsidRPr="00A5128E">
        <w:rPr>
          <w:b w:val="0"/>
          <w:bCs w:val="0"/>
          <w:color w:val="000000" w:themeColor="text1"/>
          <w:lang w:val="en-IN"/>
        </w:rPr>
        <w:t xml:space="preserve"> can be used to place maximum load on the CPU and GPU while monitoring temperatures and power usage. If the system overheats or restarts during the test, it confirms a thermal or power-related problem.</w:t>
      </w:r>
    </w:p>
    <w:p w14:paraId="65D72542" w14:textId="77777777" w:rsidR="00A5128E" w:rsidRPr="00A5128E" w:rsidRDefault="00A5128E" w:rsidP="00A5128E">
      <w:pPr>
        <w:pStyle w:val="Heading3"/>
        <w:numPr>
          <w:ilvl w:val="0"/>
          <w:numId w:val="21"/>
        </w:numPr>
        <w:rPr>
          <w:b w:val="0"/>
          <w:bCs w:val="0"/>
          <w:color w:val="000000" w:themeColor="text1"/>
          <w:lang w:val="en-IN"/>
        </w:rPr>
      </w:pPr>
      <w:r w:rsidRPr="00A5128E">
        <w:rPr>
          <w:b w:val="0"/>
          <w:bCs w:val="0"/>
          <w:color w:val="000000" w:themeColor="text1"/>
          <w:lang w:val="en-IN"/>
        </w:rPr>
        <w:t>Propose three specific steps to remediate the frequent system restarts.</w:t>
      </w:r>
    </w:p>
    <w:p w14:paraId="09BD4958" w14:textId="77777777" w:rsidR="00A5128E" w:rsidRPr="00A5128E" w:rsidRDefault="00A5128E" w:rsidP="00A5128E">
      <w:pPr>
        <w:pStyle w:val="Heading3"/>
        <w:numPr>
          <w:ilvl w:val="0"/>
          <w:numId w:val="22"/>
        </w:numPr>
        <w:rPr>
          <w:b w:val="0"/>
          <w:bCs w:val="0"/>
          <w:color w:val="000000" w:themeColor="text1"/>
          <w:lang w:val="en-IN"/>
        </w:rPr>
      </w:pPr>
      <w:r w:rsidRPr="00A5128E">
        <w:rPr>
          <w:b w:val="0"/>
          <w:bCs w:val="0"/>
          <w:color w:val="000000" w:themeColor="text1"/>
          <w:lang w:val="en-IN"/>
        </w:rPr>
        <w:t>Improve airflow and ventilation around the workstations</w:t>
      </w:r>
    </w:p>
    <w:p w14:paraId="3DB36BD1" w14:textId="77777777" w:rsidR="00A5128E" w:rsidRPr="00A5128E" w:rsidRDefault="00A5128E" w:rsidP="00A5128E">
      <w:pPr>
        <w:pStyle w:val="Heading3"/>
        <w:numPr>
          <w:ilvl w:val="0"/>
          <w:numId w:val="22"/>
        </w:numPr>
        <w:rPr>
          <w:b w:val="0"/>
          <w:bCs w:val="0"/>
          <w:color w:val="000000" w:themeColor="text1"/>
          <w:lang w:val="en-IN"/>
        </w:rPr>
      </w:pPr>
      <w:r w:rsidRPr="00A5128E">
        <w:rPr>
          <w:b w:val="0"/>
          <w:bCs w:val="0"/>
          <w:color w:val="000000" w:themeColor="text1"/>
          <w:lang w:val="en-IN"/>
        </w:rPr>
        <w:t>Clean dust and check cooling fans properly</w:t>
      </w:r>
    </w:p>
    <w:p w14:paraId="273C0945" w14:textId="77777777" w:rsidR="00A5128E" w:rsidRPr="00A5128E" w:rsidRDefault="00A5128E" w:rsidP="00A5128E">
      <w:pPr>
        <w:pStyle w:val="Heading3"/>
        <w:numPr>
          <w:ilvl w:val="0"/>
          <w:numId w:val="22"/>
        </w:numPr>
        <w:rPr>
          <w:b w:val="0"/>
          <w:bCs w:val="0"/>
          <w:color w:val="000000" w:themeColor="text1"/>
          <w:lang w:val="en-IN"/>
        </w:rPr>
      </w:pPr>
      <w:r w:rsidRPr="00A5128E">
        <w:rPr>
          <w:b w:val="0"/>
          <w:bCs w:val="0"/>
          <w:color w:val="000000" w:themeColor="text1"/>
          <w:lang w:val="en-IN"/>
        </w:rPr>
        <w:t>Replace old thermal paste and monitor system temperatures</w:t>
      </w:r>
    </w:p>
    <w:p w14:paraId="453C5576" w14:textId="77777777" w:rsidR="00A5128E" w:rsidRPr="00A5128E" w:rsidRDefault="00A5128E" w:rsidP="00A5128E">
      <w:pPr>
        <w:pStyle w:val="Heading3"/>
        <w:numPr>
          <w:ilvl w:val="0"/>
          <w:numId w:val="23"/>
        </w:numPr>
        <w:rPr>
          <w:b w:val="0"/>
          <w:bCs w:val="0"/>
          <w:color w:val="000000" w:themeColor="text1"/>
          <w:lang w:val="en-IN"/>
        </w:rPr>
      </w:pPr>
      <w:r w:rsidRPr="00A5128E">
        <w:rPr>
          <w:b w:val="0"/>
          <w:bCs w:val="0"/>
          <w:color w:val="000000" w:themeColor="text1"/>
          <w:lang w:val="en-IN"/>
        </w:rPr>
        <w:t>Provide a brief technical justification for why a PSU upgrade might (or might not) be necessary.</w:t>
      </w:r>
    </w:p>
    <w:p w14:paraId="36A76EF4" w14:textId="77777777" w:rsidR="00A5128E" w:rsidRPr="00A5128E" w:rsidRDefault="00A5128E" w:rsidP="00A5128E">
      <w:pPr>
        <w:pStyle w:val="Heading3"/>
        <w:rPr>
          <w:b w:val="0"/>
          <w:bCs w:val="0"/>
          <w:color w:val="000000" w:themeColor="text1"/>
          <w:lang w:val="en-IN"/>
        </w:rPr>
      </w:pPr>
      <w:r w:rsidRPr="00A5128E">
        <w:rPr>
          <w:b w:val="0"/>
          <w:bCs w:val="0"/>
          <w:color w:val="000000" w:themeColor="text1"/>
          <w:lang w:val="en-IN"/>
        </w:rPr>
        <w:t>A PSU upgrade may be necessary if the current power supply cannot provide stable power during heavy workloads. However, if testing shows the PSU is functioning correctly and overheating is the main issue, then improving cooling may solve the problem without replacing the PSU.</w:t>
      </w:r>
    </w:p>
    <w:p w14:paraId="0A8A6909" w14:textId="0DA5BED5" w:rsidR="004477D9" w:rsidRPr="00A5128E" w:rsidRDefault="004477D9" w:rsidP="00A5128E">
      <w:pPr>
        <w:pStyle w:val="Heading3"/>
        <w:rPr>
          <w:b w:val="0"/>
          <w:bCs w:val="0"/>
          <w:color w:val="000000" w:themeColor="text1"/>
        </w:rPr>
      </w:pPr>
    </w:p>
    <w:sectPr w:rsidR="004477D9" w:rsidRPr="00A512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3928D4"/>
    <w:multiLevelType w:val="multilevel"/>
    <w:tmpl w:val="2AA2ED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985D51"/>
    <w:multiLevelType w:val="multilevel"/>
    <w:tmpl w:val="6D5AB1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77E37"/>
    <w:multiLevelType w:val="multilevel"/>
    <w:tmpl w:val="BAA601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852B0E"/>
    <w:multiLevelType w:val="multilevel"/>
    <w:tmpl w:val="D0F8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F3939"/>
    <w:multiLevelType w:val="multilevel"/>
    <w:tmpl w:val="F5BA78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520F12"/>
    <w:multiLevelType w:val="multilevel"/>
    <w:tmpl w:val="B2062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31555B"/>
    <w:multiLevelType w:val="multilevel"/>
    <w:tmpl w:val="B664D2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BA1338"/>
    <w:multiLevelType w:val="multilevel"/>
    <w:tmpl w:val="0D2A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C28AA"/>
    <w:multiLevelType w:val="multilevel"/>
    <w:tmpl w:val="78E2F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C16DE2"/>
    <w:multiLevelType w:val="multilevel"/>
    <w:tmpl w:val="A6D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B3948"/>
    <w:multiLevelType w:val="multilevel"/>
    <w:tmpl w:val="5DD091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DD5E9E"/>
    <w:multiLevelType w:val="multilevel"/>
    <w:tmpl w:val="4064C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777867"/>
    <w:multiLevelType w:val="multilevel"/>
    <w:tmpl w:val="CEF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35DB5"/>
    <w:multiLevelType w:val="multilevel"/>
    <w:tmpl w:val="6A801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508103">
    <w:abstractNumId w:val="8"/>
  </w:num>
  <w:num w:numId="2" w16cid:durableId="306470589">
    <w:abstractNumId w:val="6"/>
  </w:num>
  <w:num w:numId="3" w16cid:durableId="1015034957">
    <w:abstractNumId w:val="5"/>
  </w:num>
  <w:num w:numId="4" w16cid:durableId="796945600">
    <w:abstractNumId w:val="4"/>
  </w:num>
  <w:num w:numId="5" w16cid:durableId="6488868">
    <w:abstractNumId w:val="7"/>
  </w:num>
  <w:num w:numId="6" w16cid:durableId="1465003220">
    <w:abstractNumId w:val="3"/>
  </w:num>
  <w:num w:numId="7" w16cid:durableId="317878847">
    <w:abstractNumId w:val="2"/>
  </w:num>
  <w:num w:numId="8" w16cid:durableId="1704206507">
    <w:abstractNumId w:val="1"/>
  </w:num>
  <w:num w:numId="9" w16cid:durableId="2125534854">
    <w:abstractNumId w:val="0"/>
  </w:num>
  <w:num w:numId="10" w16cid:durableId="1097285173">
    <w:abstractNumId w:val="14"/>
  </w:num>
  <w:num w:numId="11" w16cid:durableId="672493553">
    <w:abstractNumId w:val="16"/>
  </w:num>
  <w:num w:numId="12" w16cid:durableId="1157458603">
    <w:abstractNumId w:val="13"/>
  </w:num>
  <w:num w:numId="13" w16cid:durableId="1974404766">
    <w:abstractNumId w:val="20"/>
  </w:num>
  <w:num w:numId="14" w16cid:durableId="44181555">
    <w:abstractNumId w:val="9"/>
  </w:num>
  <w:num w:numId="15" w16cid:durableId="1383677723">
    <w:abstractNumId w:val="21"/>
  </w:num>
  <w:num w:numId="16" w16cid:durableId="120808640">
    <w:abstractNumId w:val="15"/>
  </w:num>
  <w:num w:numId="17" w16cid:durableId="950166505">
    <w:abstractNumId w:val="22"/>
  </w:num>
  <w:num w:numId="18" w16cid:durableId="1964268101">
    <w:abstractNumId w:val="12"/>
  </w:num>
  <w:num w:numId="19" w16cid:durableId="1521629113">
    <w:abstractNumId w:val="17"/>
  </w:num>
  <w:num w:numId="20" w16cid:durableId="1230000027">
    <w:abstractNumId w:val="19"/>
  </w:num>
  <w:num w:numId="21" w16cid:durableId="1089502912">
    <w:abstractNumId w:val="11"/>
  </w:num>
  <w:num w:numId="22" w16cid:durableId="1609849358">
    <w:abstractNumId w:val="18"/>
  </w:num>
  <w:num w:numId="23" w16cid:durableId="3554686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5703"/>
    <w:rsid w:val="004477D9"/>
    <w:rsid w:val="00A5128E"/>
    <w:rsid w:val="00AA1D8D"/>
    <w:rsid w:val="00B47730"/>
    <w:rsid w:val="00BD07CB"/>
    <w:rsid w:val="00CB0664"/>
    <w:rsid w:val="00D75D30"/>
    <w:rsid w:val="00E24E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EE4C6"/>
  <w14:defaultImageDpi w14:val="300"/>
  <w15:docId w15:val="{CE2359EE-316F-4112-9C0A-D5BD96820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5128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1146</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Dhruti Pandya</cp:lastModifiedBy>
  <cp:revision>2</cp:revision>
  <dcterms:created xsi:type="dcterms:W3CDTF">2026-05-29T07:56:00Z</dcterms:created>
  <dcterms:modified xsi:type="dcterms:W3CDTF">2026-05-29T07:56:00Z</dcterms:modified>
  <cp:category/>
</cp:coreProperties>
</file>