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614733" w14:textId="45CD95C8" w:rsidR="005F570D" w:rsidRPr="005F570D" w:rsidRDefault="00765D5C" w:rsidP="005F570D">
      <w:pPr>
        <w:rPr>
          <w:b/>
          <w:bCs/>
          <w:sz w:val="32"/>
          <w:szCs w:val="32"/>
        </w:rPr>
      </w:pPr>
      <w:r w:rsidRPr="00765D5C">
        <w:rPr>
          <w:b/>
          <w:bCs/>
          <w:sz w:val="32"/>
          <w:szCs w:val="32"/>
          <w:highlight w:val="yellow"/>
        </w:rPr>
        <w:t>**</w:t>
      </w:r>
      <w:r w:rsidR="005F570D" w:rsidRPr="005F570D">
        <w:rPr>
          <w:b/>
          <w:bCs/>
          <w:sz w:val="32"/>
          <w:szCs w:val="32"/>
          <w:highlight w:val="yellow"/>
        </w:rPr>
        <w:t xml:space="preserve">Final Migration Plan for </w:t>
      </w:r>
      <w:proofErr w:type="spellStart"/>
      <w:r w:rsidR="005F570D" w:rsidRPr="005F570D">
        <w:rPr>
          <w:b/>
          <w:bCs/>
          <w:sz w:val="32"/>
          <w:szCs w:val="32"/>
          <w:highlight w:val="yellow"/>
        </w:rPr>
        <w:t>GlobalTech</w:t>
      </w:r>
      <w:proofErr w:type="spellEnd"/>
      <w:r w:rsidR="005F570D" w:rsidRPr="005F570D">
        <w:rPr>
          <w:b/>
          <w:bCs/>
          <w:sz w:val="32"/>
          <w:szCs w:val="32"/>
          <w:highlight w:val="yellow"/>
        </w:rPr>
        <w:t xml:space="preserve"> Solutions (Americas </w:t>
      </w:r>
      <w:proofErr w:type="gramStart"/>
      <w:r w:rsidR="005F570D" w:rsidRPr="005F570D">
        <w:rPr>
          <w:b/>
          <w:bCs/>
          <w:sz w:val="32"/>
          <w:szCs w:val="32"/>
          <w:highlight w:val="yellow"/>
        </w:rPr>
        <w:t>Region)</w:t>
      </w:r>
      <w:r w:rsidRPr="00765D5C">
        <w:rPr>
          <w:b/>
          <w:bCs/>
          <w:sz w:val="32"/>
          <w:szCs w:val="32"/>
          <w:highlight w:val="yellow"/>
        </w:rPr>
        <w:t>*</w:t>
      </w:r>
      <w:proofErr w:type="gramEnd"/>
      <w:r w:rsidRPr="00765D5C">
        <w:rPr>
          <w:b/>
          <w:bCs/>
          <w:sz w:val="32"/>
          <w:szCs w:val="32"/>
          <w:highlight w:val="yellow"/>
        </w:rPr>
        <w:t>*</w:t>
      </w:r>
    </w:p>
    <w:p w14:paraId="41F54878" w14:textId="77777777" w:rsidR="005F570D" w:rsidRPr="005F570D" w:rsidRDefault="005F570D" w:rsidP="005F570D">
      <w:r w:rsidRPr="005F570D">
        <w:t xml:space="preserve">This comprehensive migration plan focuses on migrating the </w:t>
      </w:r>
      <w:r w:rsidRPr="005F570D">
        <w:rPr>
          <w:b/>
          <w:bCs/>
        </w:rPr>
        <w:t>Legacy Monolithic ERP system for Financial and Inventory Management</w:t>
      </w:r>
      <w:r w:rsidRPr="005F570D">
        <w:t xml:space="preserve"> to </w:t>
      </w:r>
      <w:r w:rsidRPr="005F570D">
        <w:rPr>
          <w:b/>
          <w:bCs/>
        </w:rPr>
        <w:t>Google Cloud Platform (GCP)</w:t>
      </w:r>
      <w:r w:rsidRPr="005F570D">
        <w:t xml:space="preserve"> across </w:t>
      </w:r>
      <w:r w:rsidRPr="005F570D">
        <w:rPr>
          <w:b/>
          <w:bCs/>
        </w:rPr>
        <w:t>North and South America</w:t>
      </w:r>
      <w:r w:rsidRPr="005F570D">
        <w:t>. The plan incorporates cost efficiency, performance optimization, disaster recovery, and compliance with regional regulations, including GDPR and HIPAA.</w:t>
      </w:r>
    </w:p>
    <w:p w14:paraId="79E9EE5E" w14:textId="77777777" w:rsidR="005F570D" w:rsidRPr="005F570D" w:rsidRDefault="005F570D" w:rsidP="005F570D">
      <w:r w:rsidRPr="005F570D">
        <w:pict w14:anchorId="0CE69A3B">
          <v:rect id="_x0000_i1073" style="width:0;height:1.5pt" o:hralign="center" o:hrstd="t" o:hr="t" fillcolor="#a0a0a0" stroked="f"/>
        </w:pict>
      </w:r>
    </w:p>
    <w:p w14:paraId="1E6A96FE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Objectives</w:t>
      </w:r>
    </w:p>
    <w:p w14:paraId="7A2F5813" w14:textId="77777777" w:rsidR="005F570D" w:rsidRPr="005F570D" w:rsidRDefault="005F570D" w:rsidP="005F570D">
      <w:pPr>
        <w:numPr>
          <w:ilvl w:val="0"/>
          <w:numId w:val="1"/>
        </w:numPr>
      </w:pPr>
      <w:r w:rsidRPr="005F570D">
        <w:t>Migrate the ERP system with minimal downtime (&lt;4 hours for critical services).</w:t>
      </w:r>
    </w:p>
    <w:p w14:paraId="0552CDE3" w14:textId="77777777" w:rsidR="005F570D" w:rsidRPr="005F570D" w:rsidRDefault="005F570D" w:rsidP="005F570D">
      <w:pPr>
        <w:numPr>
          <w:ilvl w:val="0"/>
          <w:numId w:val="1"/>
        </w:numPr>
      </w:pPr>
      <w:r w:rsidRPr="005F570D">
        <w:t>Ensure compliance with regional regulations and data residency requirements.</w:t>
      </w:r>
    </w:p>
    <w:p w14:paraId="54B1300A" w14:textId="77777777" w:rsidR="005F570D" w:rsidRPr="005F570D" w:rsidRDefault="005F570D" w:rsidP="005F570D">
      <w:pPr>
        <w:numPr>
          <w:ilvl w:val="0"/>
          <w:numId w:val="1"/>
        </w:numPr>
      </w:pPr>
      <w:r w:rsidRPr="005F570D">
        <w:t>Optimize for cost and performance, leveraging GCP's multi-region infrastructure.</w:t>
      </w:r>
    </w:p>
    <w:p w14:paraId="2C8CE0C7" w14:textId="77777777" w:rsidR="005F570D" w:rsidRPr="005F570D" w:rsidRDefault="005F570D" w:rsidP="005F570D">
      <w:pPr>
        <w:numPr>
          <w:ilvl w:val="0"/>
          <w:numId w:val="1"/>
        </w:numPr>
      </w:pPr>
      <w:r w:rsidRPr="005F570D">
        <w:t>Enable scalability, disaster recovery, and high availability.</w:t>
      </w:r>
    </w:p>
    <w:p w14:paraId="3397F069" w14:textId="77777777" w:rsidR="005F570D" w:rsidRPr="005F570D" w:rsidRDefault="005F570D" w:rsidP="005F570D">
      <w:r w:rsidRPr="005F570D">
        <w:pict w14:anchorId="05B7865B">
          <v:rect id="_x0000_i1074" style="width:0;height:1.5pt" o:hralign="center" o:hrstd="t" o:hr="t" fillcolor="#a0a0a0" stroked="f"/>
        </w:pict>
      </w:r>
    </w:p>
    <w:p w14:paraId="66EEB5DF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Phase 1: Planning and Global Assessment (1 Month)</w:t>
      </w:r>
    </w:p>
    <w:p w14:paraId="6EC42205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Key Activities</w:t>
      </w:r>
    </w:p>
    <w:p w14:paraId="755A1D3D" w14:textId="77777777" w:rsidR="005F570D" w:rsidRPr="005F570D" w:rsidRDefault="005F570D" w:rsidP="005F570D">
      <w:pPr>
        <w:numPr>
          <w:ilvl w:val="0"/>
          <w:numId w:val="2"/>
        </w:numPr>
      </w:pPr>
      <w:r w:rsidRPr="005F570D">
        <w:rPr>
          <w:b/>
          <w:bCs/>
        </w:rPr>
        <w:t>Stakeholder Alignment</w:t>
      </w:r>
      <w:r w:rsidRPr="005F570D">
        <w:t>:</w:t>
      </w:r>
    </w:p>
    <w:p w14:paraId="1D209E14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Engage representatives from all 10 countries to address regulatory, operational, and compliance requirements.</w:t>
      </w:r>
    </w:p>
    <w:p w14:paraId="075D34EB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Define project goals: scalability, cost reduction, compliance, and disaster recovery.</w:t>
      </w:r>
    </w:p>
    <w:p w14:paraId="1DC3D212" w14:textId="77777777" w:rsidR="005F570D" w:rsidRPr="005F570D" w:rsidRDefault="005F570D" w:rsidP="005F570D">
      <w:pPr>
        <w:numPr>
          <w:ilvl w:val="0"/>
          <w:numId w:val="2"/>
        </w:numPr>
      </w:pPr>
      <w:r w:rsidRPr="005F570D">
        <w:rPr>
          <w:b/>
          <w:bCs/>
        </w:rPr>
        <w:t>ERP Analysis</w:t>
      </w:r>
      <w:r w:rsidRPr="005F570D">
        <w:t>:</w:t>
      </w:r>
    </w:p>
    <w:p w14:paraId="7C5EC6F1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 xml:space="preserve">Use </w:t>
      </w:r>
      <w:proofErr w:type="spellStart"/>
      <w:r w:rsidRPr="005F570D">
        <w:rPr>
          <w:b/>
          <w:bCs/>
        </w:rPr>
        <w:t>StratoZone</w:t>
      </w:r>
      <w:proofErr w:type="spellEnd"/>
      <w:r w:rsidRPr="005F570D">
        <w:t xml:space="preserve"> to inventory ERP components and analyze dependencies.</w:t>
      </w:r>
    </w:p>
    <w:p w14:paraId="5B02F38D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Document downtime constraints and prioritize critical services.</w:t>
      </w:r>
    </w:p>
    <w:p w14:paraId="1B46468F" w14:textId="77777777" w:rsidR="005F570D" w:rsidRPr="005F570D" w:rsidRDefault="005F570D" w:rsidP="005F570D">
      <w:pPr>
        <w:numPr>
          <w:ilvl w:val="0"/>
          <w:numId w:val="2"/>
        </w:numPr>
      </w:pPr>
      <w:r w:rsidRPr="005F570D">
        <w:rPr>
          <w:b/>
          <w:bCs/>
        </w:rPr>
        <w:t>Compliance Framework</w:t>
      </w:r>
      <w:r w:rsidRPr="005F570D">
        <w:t>:</w:t>
      </w:r>
    </w:p>
    <w:p w14:paraId="720DA9B9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GDPR (if applicable): Ensure data residency and encryption for personal data.</w:t>
      </w:r>
    </w:p>
    <w:p w14:paraId="11350CE1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HIPAA: Define controls for handling healthcare-related data.</w:t>
      </w:r>
    </w:p>
    <w:p w14:paraId="3B3BD227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Local regulations: Address specific requirements for South and North America.</w:t>
      </w:r>
    </w:p>
    <w:p w14:paraId="00FA07C6" w14:textId="77777777" w:rsidR="005F570D" w:rsidRPr="005F570D" w:rsidRDefault="005F570D" w:rsidP="005F570D">
      <w:pPr>
        <w:numPr>
          <w:ilvl w:val="0"/>
          <w:numId w:val="2"/>
        </w:numPr>
      </w:pPr>
      <w:r w:rsidRPr="005F570D">
        <w:rPr>
          <w:b/>
          <w:bCs/>
        </w:rPr>
        <w:t>Cost and Performance Planning</w:t>
      </w:r>
      <w:r w:rsidRPr="005F570D">
        <w:t>:</w:t>
      </w:r>
    </w:p>
    <w:p w14:paraId="1308F619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 xml:space="preserve">Use the </w:t>
      </w:r>
      <w:r w:rsidRPr="005F570D">
        <w:rPr>
          <w:b/>
          <w:bCs/>
        </w:rPr>
        <w:t>Google Cloud Pricing Calculator</w:t>
      </w:r>
      <w:r w:rsidRPr="005F570D">
        <w:t xml:space="preserve"> to estimate regional deployment costs.</w:t>
      </w:r>
    </w:p>
    <w:p w14:paraId="59D5D547" w14:textId="77777777" w:rsidR="005F570D" w:rsidRPr="005F570D" w:rsidRDefault="005F570D" w:rsidP="005F570D">
      <w:pPr>
        <w:numPr>
          <w:ilvl w:val="1"/>
          <w:numId w:val="2"/>
        </w:numPr>
      </w:pPr>
      <w:r w:rsidRPr="005F570D">
        <w:t>Plan for sustained-use and committed-use discounts for Compute Engine VMs.</w:t>
      </w:r>
    </w:p>
    <w:p w14:paraId="7B63F2F9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Deliverables:</w:t>
      </w:r>
    </w:p>
    <w:p w14:paraId="446D2B73" w14:textId="77777777" w:rsidR="005F570D" w:rsidRPr="005F570D" w:rsidRDefault="005F570D" w:rsidP="005F570D">
      <w:pPr>
        <w:numPr>
          <w:ilvl w:val="0"/>
          <w:numId w:val="3"/>
        </w:numPr>
      </w:pPr>
      <w:r w:rsidRPr="005F570D">
        <w:t>Detailed migration roadmap.</w:t>
      </w:r>
    </w:p>
    <w:p w14:paraId="2B28B152" w14:textId="77777777" w:rsidR="005F570D" w:rsidRPr="005F570D" w:rsidRDefault="005F570D" w:rsidP="005F570D">
      <w:pPr>
        <w:numPr>
          <w:ilvl w:val="0"/>
          <w:numId w:val="3"/>
        </w:numPr>
      </w:pPr>
      <w:r w:rsidRPr="005F570D">
        <w:t>Compliance framework.</w:t>
      </w:r>
    </w:p>
    <w:p w14:paraId="532768C3" w14:textId="77777777" w:rsidR="005F570D" w:rsidRPr="005F570D" w:rsidRDefault="005F570D" w:rsidP="005F570D">
      <w:pPr>
        <w:numPr>
          <w:ilvl w:val="0"/>
          <w:numId w:val="3"/>
        </w:numPr>
      </w:pPr>
      <w:r w:rsidRPr="005F570D">
        <w:t>Cost and performance estimates.</w:t>
      </w:r>
    </w:p>
    <w:p w14:paraId="29EACFBE" w14:textId="77777777" w:rsidR="005F570D" w:rsidRPr="005F570D" w:rsidRDefault="005F570D" w:rsidP="005F570D">
      <w:r w:rsidRPr="005F570D">
        <w:pict w14:anchorId="6CA9F805">
          <v:rect id="_x0000_i1075" style="width:0;height:1.5pt" o:hralign="center" o:hrstd="t" o:hr="t" fillcolor="#a0a0a0" stroked="f"/>
        </w:pict>
      </w:r>
    </w:p>
    <w:p w14:paraId="303069C4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lastRenderedPageBreak/>
        <w:t>Phase 2: Rehosting (Lift-and-Shift) (2 Months)</w:t>
      </w:r>
    </w:p>
    <w:p w14:paraId="4C565174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Key Activities</w:t>
      </w:r>
    </w:p>
    <w:p w14:paraId="267FB366" w14:textId="77777777" w:rsidR="005F570D" w:rsidRPr="005F570D" w:rsidRDefault="005F570D" w:rsidP="005F570D">
      <w:pPr>
        <w:numPr>
          <w:ilvl w:val="0"/>
          <w:numId w:val="4"/>
        </w:numPr>
      </w:pPr>
      <w:r w:rsidRPr="005F570D">
        <w:rPr>
          <w:b/>
          <w:bCs/>
        </w:rPr>
        <w:t>Target Environment Setup</w:t>
      </w:r>
      <w:r w:rsidRPr="005F570D">
        <w:t>:</w:t>
      </w:r>
    </w:p>
    <w:p w14:paraId="0C1204E2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Deploy </w:t>
      </w:r>
      <w:r w:rsidRPr="005F570D">
        <w:rPr>
          <w:b/>
          <w:bCs/>
        </w:rPr>
        <w:t>Compute Engine VMs</w:t>
      </w:r>
      <w:r w:rsidRPr="005F570D">
        <w:t xml:space="preserve"> in: </w:t>
      </w:r>
    </w:p>
    <w:p w14:paraId="2A5207C0" w14:textId="77777777" w:rsidR="005F570D" w:rsidRPr="005F570D" w:rsidRDefault="005F570D" w:rsidP="005F570D">
      <w:pPr>
        <w:numPr>
          <w:ilvl w:val="2"/>
          <w:numId w:val="4"/>
        </w:numPr>
      </w:pPr>
      <w:r w:rsidRPr="005F570D">
        <w:rPr>
          <w:b/>
          <w:bCs/>
        </w:rPr>
        <w:t>us-central1</w:t>
      </w:r>
      <w:r w:rsidRPr="005F570D">
        <w:t xml:space="preserve"> (North America hub).</w:t>
      </w:r>
    </w:p>
    <w:p w14:paraId="28002CB0" w14:textId="77777777" w:rsidR="005F570D" w:rsidRPr="005F570D" w:rsidRDefault="005F570D" w:rsidP="005F570D">
      <w:pPr>
        <w:numPr>
          <w:ilvl w:val="2"/>
          <w:numId w:val="4"/>
        </w:numPr>
      </w:pPr>
      <w:r w:rsidRPr="005F570D">
        <w:rPr>
          <w:b/>
          <w:bCs/>
        </w:rPr>
        <w:t>southamerica-east1</w:t>
      </w:r>
      <w:r w:rsidRPr="005F570D">
        <w:t xml:space="preserve"> (South America hub).</w:t>
      </w:r>
    </w:p>
    <w:p w14:paraId="29BF30E8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Configure </w:t>
      </w:r>
      <w:r w:rsidRPr="005F570D">
        <w:rPr>
          <w:b/>
          <w:bCs/>
        </w:rPr>
        <w:t>VPC networks</w:t>
      </w:r>
      <w:r w:rsidRPr="005F570D">
        <w:t xml:space="preserve"> for secure regional communication.</w:t>
      </w:r>
    </w:p>
    <w:p w14:paraId="26C40D5F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Implement </w:t>
      </w:r>
      <w:r w:rsidRPr="005F570D">
        <w:rPr>
          <w:b/>
          <w:bCs/>
        </w:rPr>
        <w:t>IAM roles</w:t>
      </w:r>
      <w:r w:rsidRPr="005F570D">
        <w:t xml:space="preserve"> and </w:t>
      </w:r>
      <w:r w:rsidRPr="005F570D">
        <w:rPr>
          <w:b/>
          <w:bCs/>
        </w:rPr>
        <w:t>VPC Service Controls</w:t>
      </w:r>
      <w:r w:rsidRPr="005F570D">
        <w:t xml:space="preserve"> to restrict data movement.</w:t>
      </w:r>
    </w:p>
    <w:p w14:paraId="4A41CE3A" w14:textId="77777777" w:rsidR="005F570D" w:rsidRPr="005F570D" w:rsidRDefault="005F570D" w:rsidP="005F570D">
      <w:pPr>
        <w:numPr>
          <w:ilvl w:val="0"/>
          <w:numId w:val="4"/>
        </w:numPr>
      </w:pPr>
      <w:r w:rsidRPr="005F570D">
        <w:rPr>
          <w:b/>
          <w:bCs/>
        </w:rPr>
        <w:t>Live ERP Migration</w:t>
      </w:r>
      <w:r w:rsidRPr="005F570D">
        <w:t>:</w:t>
      </w:r>
    </w:p>
    <w:p w14:paraId="5991634E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Use </w:t>
      </w:r>
      <w:r w:rsidRPr="005F570D">
        <w:rPr>
          <w:b/>
          <w:bCs/>
        </w:rPr>
        <w:t>Migrate to VMs</w:t>
      </w:r>
      <w:r w:rsidRPr="005F570D">
        <w:t xml:space="preserve"> to lift-and-shift the ERP application.</w:t>
      </w:r>
    </w:p>
    <w:p w14:paraId="399B982E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Perform </w:t>
      </w:r>
      <w:r w:rsidRPr="005F570D">
        <w:rPr>
          <w:b/>
          <w:bCs/>
        </w:rPr>
        <w:t>live migration</w:t>
      </w:r>
      <w:r w:rsidRPr="005F570D">
        <w:t xml:space="preserve"> for critical services requiring minimal downtime.</w:t>
      </w:r>
    </w:p>
    <w:p w14:paraId="2129E552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>Deploy workloads in staging environments first, then transition to production.</w:t>
      </w:r>
    </w:p>
    <w:p w14:paraId="5F4F2EA3" w14:textId="77777777" w:rsidR="005F570D" w:rsidRPr="005F570D" w:rsidRDefault="005F570D" w:rsidP="005F570D">
      <w:pPr>
        <w:numPr>
          <w:ilvl w:val="0"/>
          <w:numId w:val="4"/>
        </w:numPr>
      </w:pPr>
      <w:r w:rsidRPr="005F570D">
        <w:rPr>
          <w:b/>
          <w:bCs/>
        </w:rPr>
        <w:t>Disaster Recovery Setup</w:t>
      </w:r>
      <w:r w:rsidRPr="005F570D">
        <w:t>:</w:t>
      </w:r>
    </w:p>
    <w:p w14:paraId="7BBD17BA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Use </w:t>
      </w:r>
      <w:r w:rsidRPr="005F570D">
        <w:rPr>
          <w:b/>
          <w:bCs/>
        </w:rPr>
        <w:t>Cloud Snapshots</w:t>
      </w:r>
      <w:r w:rsidRPr="005F570D">
        <w:t xml:space="preserve"> for VM backups.</w:t>
      </w:r>
    </w:p>
    <w:p w14:paraId="204425B8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 xml:space="preserve">Implement </w:t>
      </w:r>
      <w:r w:rsidRPr="005F570D">
        <w:rPr>
          <w:b/>
          <w:bCs/>
        </w:rPr>
        <w:t>cross-region replication</w:t>
      </w:r>
      <w:r w:rsidRPr="005F570D">
        <w:t xml:space="preserve"> to ensure availability in case of failures.</w:t>
      </w:r>
    </w:p>
    <w:p w14:paraId="7167D417" w14:textId="77777777" w:rsidR="005F570D" w:rsidRPr="005F570D" w:rsidRDefault="005F570D" w:rsidP="005F570D">
      <w:pPr>
        <w:numPr>
          <w:ilvl w:val="0"/>
          <w:numId w:val="4"/>
        </w:numPr>
      </w:pPr>
      <w:r w:rsidRPr="005F570D">
        <w:rPr>
          <w:b/>
          <w:bCs/>
        </w:rPr>
        <w:t>Validation</w:t>
      </w:r>
      <w:r w:rsidRPr="005F570D">
        <w:t>:</w:t>
      </w:r>
    </w:p>
    <w:p w14:paraId="374064CD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>Functional testing of ERP modules.</w:t>
      </w:r>
    </w:p>
    <w:p w14:paraId="3C67DC6C" w14:textId="77777777" w:rsidR="005F570D" w:rsidRPr="005F570D" w:rsidRDefault="005F570D" w:rsidP="005F570D">
      <w:pPr>
        <w:numPr>
          <w:ilvl w:val="1"/>
          <w:numId w:val="4"/>
        </w:numPr>
      </w:pPr>
      <w:r w:rsidRPr="005F570D">
        <w:t>Compliance validation to ensure data residency and encryption requirements are met.</w:t>
      </w:r>
    </w:p>
    <w:p w14:paraId="777FEDCD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Deliverables:</w:t>
      </w:r>
    </w:p>
    <w:p w14:paraId="01D2D81F" w14:textId="77777777" w:rsidR="005F570D" w:rsidRPr="005F570D" w:rsidRDefault="005F570D" w:rsidP="005F570D">
      <w:pPr>
        <w:numPr>
          <w:ilvl w:val="0"/>
          <w:numId w:val="5"/>
        </w:numPr>
      </w:pPr>
      <w:r w:rsidRPr="005F570D">
        <w:t>ERP system operational in GCP (Compute Engine).</w:t>
      </w:r>
    </w:p>
    <w:p w14:paraId="10B9E07A" w14:textId="77777777" w:rsidR="005F570D" w:rsidRPr="005F570D" w:rsidRDefault="005F570D" w:rsidP="005F570D">
      <w:pPr>
        <w:numPr>
          <w:ilvl w:val="0"/>
          <w:numId w:val="5"/>
        </w:numPr>
      </w:pPr>
      <w:r w:rsidRPr="005F570D">
        <w:t>Disaster recovery setup.</w:t>
      </w:r>
    </w:p>
    <w:p w14:paraId="45E5592D" w14:textId="77777777" w:rsidR="005F570D" w:rsidRPr="005F570D" w:rsidRDefault="005F570D" w:rsidP="005F570D">
      <w:pPr>
        <w:numPr>
          <w:ilvl w:val="0"/>
          <w:numId w:val="5"/>
        </w:numPr>
      </w:pPr>
      <w:r w:rsidRPr="005F570D">
        <w:t>Functional and compliance validation reports.</w:t>
      </w:r>
    </w:p>
    <w:p w14:paraId="0A9AEE50" w14:textId="77777777" w:rsidR="005F570D" w:rsidRPr="005F570D" w:rsidRDefault="005F570D" w:rsidP="005F570D">
      <w:r w:rsidRPr="005F570D">
        <w:pict w14:anchorId="4F9CC30A">
          <v:rect id="_x0000_i1076" style="width:0;height:1.5pt" o:hralign="center" o:hrstd="t" o:hr="t" fillcolor="#a0a0a0" stroked="f"/>
        </w:pict>
      </w:r>
    </w:p>
    <w:p w14:paraId="74B53A2B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Phase 3: Refactoring (Modernization) (4 Months)</w:t>
      </w:r>
    </w:p>
    <w:p w14:paraId="67856BEB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Key Activities</w:t>
      </w:r>
    </w:p>
    <w:p w14:paraId="048A1095" w14:textId="77777777" w:rsidR="005F570D" w:rsidRPr="005F570D" w:rsidRDefault="005F570D" w:rsidP="005F570D">
      <w:pPr>
        <w:numPr>
          <w:ilvl w:val="0"/>
          <w:numId w:val="6"/>
        </w:numPr>
      </w:pPr>
      <w:r w:rsidRPr="005F570D">
        <w:rPr>
          <w:b/>
          <w:bCs/>
        </w:rPr>
        <w:t>Service Decoupling</w:t>
      </w:r>
      <w:r w:rsidRPr="005F570D">
        <w:t>:</w:t>
      </w:r>
    </w:p>
    <w:p w14:paraId="3FAAE16C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>Identify independent ERP modules (e.g., financial reporting, inventory tracking).</w:t>
      </w:r>
    </w:p>
    <w:p w14:paraId="1996B60B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>Prioritize modernization of non-critical services to minimize risks.</w:t>
      </w:r>
    </w:p>
    <w:p w14:paraId="45D27440" w14:textId="77777777" w:rsidR="005F570D" w:rsidRPr="005F570D" w:rsidRDefault="005F570D" w:rsidP="005F570D">
      <w:pPr>
        <w:numPr>
          <w:ilvl w:val="0"/>
          <w:numId w:val="6"/>
        </w:numPr>
      </w:pPr>
      <w:r w:rsidRPr="005F570D">
        <w:rPr>
          <w:b/>
          <w:bCs/>
        </w:rPr>
        <w:t>Containerization</w:t>
      </w:r>
      <w:r w:rsidRPr="005F570D">
        <w:t>:</w:t>
      </w:r>
    </w:p>
    <w:p w14:paraId="35C29431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Use </w:t>
      </w:r>
      <w:r w:rsidRPr="005F570D">
        <w:rPr>
          <w:b/>
          <w:bCs/>
        </w:rPr>
        <w:t>Migrate for Anthos and GKE</w:t>
      </w:r>
      <w:r w:rsidRPr="005F570D">
        <w:t xml:space="preserve"> to containerize ERP components.</w:t>
      </w:r>
    </w:p>
    <w:p w14:paraId="04BBE695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Deploy containerized workloads on </w:t>
      </w:r>
      <w:r w:rsidRPr="005F570D">
        <w:rPr>
          <w:b/>
          <w:bCs/>
        </w:rPr>
        <w:t>Google Kubernetes Engine (GKE)</w:t>
      </w:r>
      <w:r w:rsidRPr="005F570D">
        <w:t xml:space="preserve"> in multi-regional zones.</w:t>
      </w:r>
    </w:p>
    <w:p w14:paraId="3789A03F" w14:textId="77777777" w:rsidR="005F570D" w:rsidRPr="005F570D" w:rsidRDefault="005F570D" w:rsidP="005F570D">
      <w:pPr>
        <w:numPr>
          <w:ilvl w:val="0"/>
          <w:numId w:val="6"/>
        </w:numPr>
      </w:pPr>
      <w:r w:rsidRPr="005F570D">
        <w:rPr>
          <w:b/>
          <w:bCs/>
        </w:rPr>
        <w:t>API-Driven Architecture</w:t>
      </w:r>
      <w:r w:rsidRPr="005F570D">
        <w:t>:</w:t>
      </w:r>
    </w:p>
    <w:p w14:paraId="35D55A9E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lastRenderedPageBreak/>
        <w:t xml:space="preserve">Use </w:t>
      </w:r>
      <w:r w:rsidRPr="005F570D">
        <w:rPr>
          <w:b/>
          <w:bCs/>
        </w:rPr>
        <w:t>Cloud Endpoints</w:t>
      </w:r>
      <w:r w:rsidRPr="005F570D">
        <w:t xml:space="preserve"> to expose APIs for financial and inventory modules.</w:t>
      </w:r>
    </w:p>
    <w:p w14:paraId="55022F0C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Implement </w:t>
      </w:r>
      <w:r w:rsidRPr="005F570D">
        <w:rPr>
          <w:b/>
          <w:bCs/>
        </w:rPr>
        <w:t>Pub/Sub</w:t>
      </w:r>
      <w:r w:rsidRPr="005F570D">
        <w:t xml:space="preserve"> for asynchronous messaging between decoupled services.</w:t>
      </w:r>
    </w:p>
    <w:p w14:paraId="4FD3BC6B" w14:textId="77777777" w:rsidR="005F570D" w:rsidRPr="005F570D" w:rsidRDefault="005F570D" w:rsidP="005F570D">
      <w:pPr>
        <w:numPr>
          <w:ilvl w:val="0"/>
          <w:numId w:val="6"/>
        </w:numPr>
      </w:pPr>
      <w:r w:rsidRPr="005F570D">
        <w:rPr>
          <w:b/>
          <w:bCs/>
        </w:rPr>
        <w:t>Compliance and Security Enhancements</w:t>
      </w:r>
      <w:r w:rsidRPr="005F570D">
        <w:t>:</w:t>
      </w:r>
    </w:p>
    <w:p w14:paraId="08F045A4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Implement </w:t>
      </w:r>
      <w:r w:rsidRPr="005F570D">
        <w:rPr>
          <w:b/>
          <w:bCs/>
        </w:rPr>
        <w:t>Cloud Data Loss Prevention (DLP)</w:t>
      </w:r>
      <w:r w:rsidRPr="005F570D">
        <w:t xml:space="preserve"> for sensitive data masking.</w:t>
      </w:r>
    </w:p>
    <w:p w14:paraId="04AC6638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Use </w:t>
      </w:r>
      <w:r w:rsidRPr="005F570D">
        <w:rPr>
          <w:b/>
          <w:bCs/>
        </w:rPr>
        <w:t>Access Transparency</w:t>
      </w:r>
      <w:r w:rsidRPr="005F570D">
        <w:t xml:space="preserve"> to meet auditability requirements for GDPR and HIPAA.</w:t>
      </w:r>
    </w:p>
    <w:p w14:paraId="64DA2A50" w14:textId="77777777" w:rsidR="005F570D" w:rsidRPr="005F570D" w:rsidRDefault="005F570D" w:rsidP="005F570D">
      <w:pPr>
        <w:numPr>
          <w:ilvl w:val="0"/>
          <w:numId w:val="6"/>
        </w:numPr>
      </w:pPr>
      <w:r w:rsidRPr="005F570D">
        <w:rPr>
          <w:b/>
          <w:bCs/>
        </w:rPr>
        <w:t>Performance Optimization</w:t>
      </w:r>
      <w:r w:rsidRPr="005F570D">
        <w:t>:</w:t>
      </w:r>
    </w:p>
    <w:p w14:paraId="20963334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Deploy </w:t>
      </w:r>
      <w:r w:rsidRPr="005F570D">
        <w:rPr>
          <w:b/>
          <w:bCs/>
        </w:rPr>
        <w:t>Cloud CDN</w:t>
      </w:r>
      <w:r w:rsidRPr="005F570D">
        <w:t xml:space="preserve"> to reduce latency for global users.</w:t>
      </w:r>
    </w:p>
    <w:p w14:paraId="3D371A32" w14:textId="77777777" w:rsidR="005F570D" w:rsidRPr="005F570D" w:rsidRDefault="005F570D" w:rsidP="005F570D">
      <w:pPr>
        <w:numPr>
          <w:ilvl w:val="1"/>
          <w:numId w:val="6"/>
        </w:numPr>
      </w:pPr>
      <w:r w:rsidRPr="005F570D">
        <w:t xml:space="preserve">Optimize workloads using </w:t>
      </w:r>
      <w:r w:rsidRPr="005F570D">
        <w:rPr>
          <w:b/>
          <w:bCs/>
        </w:rPr>
        <w:t>GCP Recommender</w:t>
      </w:r>
      <w:r w:rsidRPr="005F570D">
        <w:t xml:space="preserve"> to right-size resources.</w:t>
      </w:r>
    </w:p>
    <w:p w14:paraId="05F4D4DF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Deliverables:</w:t>
      </w:r>
    </w:p>
    <w:p w14:paraId="1C972749" w14:textId="77777777" w:rsidR="005F570D" w:rsidRPr="005F570D" w:rsidRDefault="005F570D" w:rsidP="005F570D">
      <w:pPr>
        <w:numPr>
          <w:ilvl w:val="0"/>
          <w:numId w:val="7"/>
        </w:numPr>
      </w:pPr>
      <w:r w:rsidRPr="005F570D">
        <w:t>ERP system modularized into microservices.</w:t>
      </w:r>
    </w:p>
    <w:p w14:paraId="6DCADECD" w14:textId="77777777" w:rsidR="005F570D" w:rsidRPr="005F570D" w:rsidRDefault="005F570D" w:rsidP="005F570D">
      <w:pPr>
        <w:numPr>
          <w:ilvl w:val="0"/>
          <w:numId w:val="7"/>
        </w:numPr>
      </w:pPr>
      <w:r w:rsidRPr="005F570D">
        <w:t>ERP containerized and deployed on GKE.</w:t>
      </w:r>
    </w:p>
    <w:p w14:paraId="1AD26306" w14:textId="77777777" w:rsidR="005F570D" w:rsidRPr="005F570D" w:rsidRDefault="005F570D" w:rsidP="005F570D">
      <w:pPr>
        <w:numPr>
          <w:ilvl w:val="0"/>
          <w:numId w:val="7"/>
        </w:numPr>
      </w:pPr>
      <w:r w:rsidRPr="005F570D">
        <w:t>APIs for financial and inventory systems operational.</w:t>
      </w:r>
    </w:p>
    <w:p w14:paraId="142D9D19" w14:textId="77777777" w:rsidR="005F570D" w:rsidRPr="005F570D" w:rsidRDefault="005F570D" w:rsidP="005F570D">
      <w:r w:rsidRPr="005F570D">
        <w:pict w14:anchorId="4BF32DC6">
          <v:rect id="_x0000_i1077" style="width:0;height:1.5pt" o:hralign="center" o:hrstd="t" o:hr="t" fillcolor="#a0a0a0" stroked="f"/>
        </w:pict>
      </w:r>
    </w:p>
    <w:p w14:paraId="34F0793C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Phase 4: Validation and Go-Live (1 Month)</w:t>
      </w:r>
    </w:p>
    <w:p w14:paraId="0867D2A2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Key Activities</w:t>
      </w:r>
    </w:p>
    <w:p w14:paraId="1208508B" w14:textId="77777777" w:rsidR="005F570D" w:rsidRPr="005F570D" w:rsidRDefault="005F570D" w:rsidP="005F570D">
      <w:pPr>
        <w:numPr>
          <w:ilvl w:val="0"/>
          <w:numId w:val="8"/>
        </w:numPr>
      </w:pPr>
      <w:r w:rsidRPr="005F570D">
        <w:rPr>
          <w:b/>
          <w:bCs/>
        </w:rPr>
        <w:t>End-to-End Testing</w:t>
      </w:r>
      <w:r w:rsidRPr="005F570D">
        <w:t>:</w:t>
      </w:r>
    </w:p>
    <w:p w14:paraId="6406A71B" w14:textId="77777777" w:rsidR="005F570D" w:rsidRPr="005F570D" w:rsidRDefault="005F570D" w:rsidP="005F570D">
      <w:pPr>
        <w:numPr>
          <w:ilvl w:val="1"/>
          <w:numId w:val="8"/>
        </w:numPr>
      </w:pPr>
      <w:r w:rsidRPr="005F570D">
        <w:t>Test ERP functionality, load, and integration points.</w:t>
      </w:r>
    </w:p>
    <w:p w14:paraId="6E45A301" w14:textId="77777777" w:rsidR="005F570D" w:rsidRPr="005F570D" w:rsidRDefault="005F570D" w:rsidP="005F570D">
      <w:pPr>
        <w:numPr>
          <w:ilvl w:val="1"/>
          <w:numId w:val="8"/>
        </w:numPr>
      </w:pPr>
      <w:r w:rsidRPr="005F570D">
        <w:t>Conduct regional compliance checks and audit readiness.</w:t>
      </w:r>
    </w:p>
    <w:p w14:paraId="008B424C" w14:textId="77777777" w:rsidR="005F570D" w:rsidRPr="005F570D" w:rsidRDefault="005F570D" w:rsidP="005F570D">
      <w:pPr>
        <w:numPr>
          <w:ilvl w:val="0"/>
          <w:numId w:val="8"/>
        </w:numPr>
      </w:pPr>
      <w:r w:rsidRPr="005F570D">
        <w:rPr>
          <w:b/>
          <w:bCs/>
        </w:rPr>
        <w:t>Production Cutover</w:t>
      </w:r>
      <w:r w:rsidRPr="005F570D">
        <w:t>:</w:t>
      </w:r>
    </w:p>
    <w:p w14:paraId="797B047E" w14:textId="77777777" w:rsidR="005F570D" w:rsidRPr="005F570D" w:rsidRDefault="005F570D" w:rsidP="005F570D">
      <w:pPr>
        <w:numPr>
          <w:ilvl w:val="1"/>
          <w:numId w:val="8"/>
        </w:numPr>
      </w:pPr>
      <w:r w:rsidRPr="005F570D">
        <w:t>Perform phased cutovers by region to minimize risks.</w:t>
      </w:r>
    </w:p>
    <w:p w14:paraId="7F686063" w14:textId="77777777" w:rsidR="005F570D" w:rsidRPr="005F570D" w:rsidRDefault="005F570D" w:rsidP="005F570D">
      <w:pPr>
        <w:numPr>
          <w:ilvl w:val="1"/>
          <w:numId w:val="8"/>
        </w:numPr>
      </w:pPr>
      <w:r w:rsidRPr="005F570D">
        <w:t>Validate disaster recovery processes with simulated failovers.</w:t>
      </w:r>
    </w:p>
    <w:p w14:paraId="6246C30E" w14:textId="77777777" w:rsidR="005F570D" w:rsidRPr="005F570D" w:rsidRDefault="005F570D" w:rsidP="005F570D">
      <w:pPr>
        <w:numPr>
          <w:ilvl w:val="0"/>
          <w:numId w:val="8"/>
        </w:numPr>
      </w:pPr>
      <w:r w:rsidRPr="005F570D">
        <w:rPr>
          <w:b/>
          <w:bCs/>
        </w:rPr>
        <w:t>Decommission Legacy Systems</w:t>
      </w:r>
      <w:r w:rsidRPr="005F570D">
        <w:t>:</w:t>
      </w:r>
    </w:p>
    <w:p w14:paraId="4FB5CB20" w14:textId="77777777" w:rsidR="005F570D" w:rsidRPr="005F570D" w:rsidRDefault="005F570D" w:rsidP="005F570D">
      <w:pPr>
        <w:numPr>
          <w:ilvl w:val="1"/>
          <w:numId w:val="8"/>
        </w:numPr>
      </w:pPr>
      <w:r w:rsidRPr="005F570D">
        <w:t>Retire on-premises infrastructure after migration and validation.</w:t>
      </w:r>
    </w:p>
    <w:p w14:paraId="0C3E58B4" w14:textId="77777777" w:rsidR="005F570D" w:rsidRPr="005F570D" w:rsidRDefault="005F570D" w:rsidP="005F570D">
      <w:pPr>
        <w:numPr>
          <w:ilvl w:val="1"/>
          <w:numId w:val="8"/>
        </w:numPr>
      </w:pPr>
      <w:r w:rsidRPr="005F570D">
        <w:t>Archive legacy ERP data for compliance and future access.</w:t>
      </w:r>
    </w:p>
    <w:p w14:paraId="4EDDAF35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Deliverables:</w:t>
      </w:r>
    </w:p>
    <w:p w14:paraId="2997587A" w14:textId="77777777" w:rsidR="005F570D" w:rsidRPr="005F570D" w:rsidRDefault="005F570D" w:rsidP="005F570D">
      <w:pPr>
        <w:numPr>
          <w:ilvl w:val="0"/>
          <w:numId w:val="9"/>
        </w:numPr>
      </w:pPr>
      <w:r w:rsidRPr="005F570D">
        <w:t>Fully operational ERP system in GCP.</w:t>
      </w:r>
    </w:p>
    <w:p w14:paraId="2E29FA17" w14:textId="77777777" w:rsidR="005F570D" w:rsidRPr="005F570D" w:rsidRDefault="005F570D" w:rsidP="005F570D">
      <w:pPr>
        <w:numPr>
          <w:ilvl w:val="0"/>
          <w:numId w:val="9"/>
        </w:numPr>
      </w:pPr>
      <w:r w:rsidRPr="005F570D">
        <w:t>Legacy systems decommissioned.</w:t>
      </w:r>
    </w:p>
    <w:p w14:paraId="1B6C1FEC" w14:textId="77777777" w:rsidR="005F570D" w:rsidRPr="005F570D" w:rsidRDefault="005F570D" w:rsidP="005F570D">
      <w:pPr>
        <w:numPr>
          <w:ilvl w:val="0"/>
          <w:numId w:val="9"/>
        </w:numPr>
      </w:pPr>
      <w:r w:rsidRPr="005F570D">
        <w:t>Disaster recovery validated.</w:t>
      </w:r>
    </w:p>
    <w:p w14:paraId="1ECB7786" w14:textId="77777777" w:rsidR="005F570D" w:rsidRDefault="005F570D" w:rsidP="005F570D"/>
    <w:p w14:paraId="0562F7E0" w14:textId="77777777" w:rsidR="005F570D" w:rsidRDefault="005F570D" w:rsidP="005F570D"/>
    <w:p w14:paraId="6B403597" w14:textId="77777777" w:rsidR="005F570D" w:rsidRDefault="005F570D" w:rsidP="005F570D"/>
    <w:p w14:paraId="68A4E8DE" w14:textId="77777777" w:rsidR="005F570D" w:rsidRDefault="005F570D" w:rsidP="005F570D"/>
    <w:p w14:paraId="1E1152DD" w14:textId="1954E369" w:rsidR="005F570D" w:rsidRPr="005F570D" w:rsidRDefault="005F570D" w:rsidP="005F570D">
      <w:r w:rsidRPr="005F570D">
        <w:lastRenderedPageBreak/>
        <w:pict w14:anchorId="4B2FE849">
          <v:rect id="_x0000_i1078" style="width:0;height:1.5pt" o:hralign="center" o:hrstd="t" o:hr="t" fillcolor="#a0a0a0" stroked="f"/>
        </w:pict>
      </w:r>
    </w:p>
    <w:p w14:paraId="19A4AF9F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Phase 5: Continuous Improvement (6 Months and Beyond)</w:t>
      </w:r>
    </w:p>
    <w:p w14:paraId="5DF2173D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Key Activities</w:t>
      </w:r>
    </w:p>
    <w:p w14:paraId="2B726D02" w14:textId="77777777" w:rsidR="005F570D" w:rsidRPr="005F570D" w:rsidRDefault="005F570D" w:rsidP="005F570D">
      <w:pPr>
        <w:numPr>
          <w:ilvl w:val="0"/>
          <w:numId w:val="10"/>
        </w:numPr>
      </w:pPr>
      <w:r w:rsidRPr="005F570D">
        <w:rPr>
          <w:b/>
          <w:bCs/>
        </w:rPr>
        <w:t>Compliance Monitoring</w:t>
      </w:r>
      <w:r w:rsidRPr="005F570D">
        <w:t>:</w:t>
      </w:r>
    </w:p>
    <w:p w14:paraId="5FCCA424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 xml:space="preserve">Use </w:t>
      </w:r>
      <w:r w:rsidRPr="005F570D">
        <w:rPr>
          <w:b/>
          <w:bCs/>
        </w:rPr>
        <w:t>Assured Workloads</w:t>
      </w:r>
      <w:r w:rsidRPr="005F570D">
        <w:t xml:space="preserve"> for ongoing compliance with GDPR and HIPAA.</w:t>
      </w:r>
    </w:p>
    <w:p w14:paraId="48C1DEAE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>Conduct periodic security and compliance audits.</w:t>
      </w:r>
    </w:p>
    <w:p w14:paraId="50889EBD" w14:textId="77777777" w:rsidR="005F570D" w:rsidRPr="005F570D" w:rsidRDefault="005F570D" w:rsidP="005F570D">
      <w:pPr>
        <w:numPr>
          <w:ilvl w:val="0"/>
          <w:numId w:val="10"/>
        </w:numPr>
      </w:pPr>
      <w:r w:rsidRPr="005F570D">
        <w:rPr>
          <w:b/>
          <w:bCs/>
        </w:rPr>
        <w:t>Cost Optimization</w:t>
      </w:r>
      <w:r w:rsidRPr="005F570D">
        <w:t>:</w:t>
      </w:r>
    </w:p>
    <w:p w14:paraId="243E9739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>Monitor resource usage and adjust VM and container configurations.</w:t>
      </w:r>
    </w:p>
    <w:p w14:paraId="103C2207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 xml:space="preserve">Implement </w:t>
      </w:r>
      <w:r w:rsidRPr="005F570D">
        <w:rPr>
          <w:b/>
          <w:bCs/>
        </w:rPr>
        <w:t>autoscaling policies</w:t>
      </w:r>
      <w:r w:rsidRPr="005F570D">
        <w:t xml:space="preserve"> for dynamic workloads.</w:t>
      </w:r>
    </w:p>
    <w:p w14:paraId="6DF2227C" w14:textId="77777777" w:rsidR="005F570D" w:rsidRPr="005F570D" w:rsidRDefault="005F570D" w:rsidP="005F570D">
      <w:pPr>
        <w:numPr>
          <w:ilvl w:val="0"/>
          <w:numId w:val="10"/>
        </w:numPr>
      </w:pPr>
      <w:r w:rsidRPr="005F570D">
        <w:rPr>
          <w:b/>
          <w:bCs/>
        </w:rPr>
        <w:t>Training and Enablement</w:t>
      </w:r>
      <w:r w:rsidRPr="005F570D">
        <w:t>:</w:t>
      </w:r>
    </w:p>
    <w:p w14:paraId="7D21D4DF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>Train regional teams on managing the modernized ERP system.</w:t>
      </w:r>
    </w:p>
    <w:p w14:paraId="15F06986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>Provide user support during the transition.</w:t>
      </w:r>
    </w:p>
    <w:p w14:paraId="430CEC8E" w14:textId="77777777" w:rsidR="005F570D" w:rsidRPr="005F570D" w:rsidRDefault="005F570D" w:rsidP="005F570D">
      <w:pPr>
        <w:numPr>
          <w:ilvl w:val="0"/>
          <w:numId w:val="10"/>
        </w:numPr>
      </w:pPr>
      <w:r w:rsidRPr="005F570D">
        <w:rPr>
          <w:b/>
          <w:bCs/>
        </w:rPr>
        <w:t>Performance Tuning</w:t>
      </w:r>
      <w:r w:rsidRPr="005F570D">
        <w:t>:</w:t>
      </w:r>
    </w:p>
    <w:p w14:paraId="61DBEA3C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 xml:space="preserve">Use </w:t>
      </w:r>
      <w:r w:rsidRPr="005F570D">
        <w:rPr>
          <w:b/>
          <w:bCs/>
        </w:rPr>
        <w:t>Cloud Monitoring</w:t>
      </w:r>
      <w:r w:rsidRPr="005F570D">
        <w:t xml:space="preserve"> for real-time insights into application performance.</w:t>
      </w:r>
    </w:p>
    <w:p w14:paraId="4CB5FA28" w14:textId="77777777" w:rsidR="005F570D" w:rsidRPr="005F570D" w:rsidRDefault="005F570D" w:rsidP="005F570D">
      <w:pPr>
        <w:numPr>
          <w:ilvl w:val="1"/>
          <w:numId w:val="10"/>
        </w:numPr>
      </w:pPr>
      <w:r w:rsidRPr="005F570D">
        <w:t>Resolve performance bottlenecks and scale resources as needed.</w:t>
      </w:r>
    </w:p>
    <w:p w14:paraId="7C4A9BC2" w14:textId="77777777" w:rsidR="005F570D" w:rsidRPr="005F570D" w:rsidRDefault="005F570D" w:rsidP="005F570D">
      <w:pPr>
        <w:rPr>
          <w:b/>
          <w:bCs/>
        </w:rPr>
      </w:pPr>
      <w:r w:rsidRPr="005F570D">
        <w:rPr>
          <w:b/>
          <w:bCs/>
        </w:rPr>
        <w:t>Deliverables:</w:t>
      </w:r>
    </w:p>
    <w:p w14:paraId="55464967" w14:textId="77777777" w:rsidR="005F570D" w:rsidRPr="005F570D" w:rsidRDefault="005F570D" w:rsidP="005F570D">
      <w:pPr>
        <w:numPr>
          <w:ilvl w:val="0"/>
          <w:numId w:val="11"/>
        </w:numPr>
      </w:pPr>
      <w:r w:rsidRPr="005F570D">
        <w:t>Ongoing compliance reports.</w:t>
      </w:r>
    </w:p>
    <w:p w14:paraId="047ACBDD" w14:textId="77777777" w:rsidR="005F570D" w:rsidRPr="005F570D" w:rsidRDefault="005F570D" w:rsidP="005F570D">
      <w:pPr>
        <w:numPr>
          <w:ilvl w:val="0"/>
          <w:numId w:val="11"/>
        </w:numPr>
      </w:pPr>
      <w:r w:rsidRPr="005F570D">
        <w:t>Optimized cost and performance.</w:t>
      </w:r>
    </w:p>
    <w:p w14:paraId="75EB8FC9" w14:textId="77777777" w:rsidR="005F570D" w:rsidRPr="005F570D" w:rsidRDefault="005F570D" w:rsidP="005F570D">
      <w:pPr>
        <w:numPr>
          <w:ilvl w:val="0"/>
          <w:numId w:val="11"/>
        </w:numPr>
      </w:pPr>
      <w:r w:rsidRPr="005F570D">
        <w:t>User training and feedback integration.</w:t>
      </w:r>
    </w:p>
    <w:p w14:paraId="5761E99E" w14:textId="77777777" w:rsidR="005F570D" w:rsidRDefault="005F570D" w:rsidP="005F570D">
      <w:pPr>
        <w:rPr>
          <w:b/>
          <w:bCs/>
        </w:rPr>
      </w:pPr>
    </w:p>
    <w:p w14:paraId="315BAC26" w14:textId="7C941120" w:rsidR="005F570D" w:rsidRPr="005F570D" w:rsidRDefault="005F570D" w:rsidP="005F570D">
      <w:pPr>
        <w:rPr>
          <w:b/>
          <w:bCs/>
          <w:sz w:val="32"/>
          <w:szCs w:val="32"/>
        </w:rPr>
      </w:pPr>
      <w:r w:rsidRPr="005F570D">
        <w:rPr>
          <w:b/>
          <w:bCs/>
          <w:sz w:val="32"/>
          <w:szCs w:val="32"/>
          <w:highlight w:val="yellow"/>
        </w:rPr>
        <w:t>Key Benefits of the Plan</w:t>
      </w:r>
    </w:p>
    <w:p w14:paraId="24E80147" w14:textId="77777777" w:rsidR="005F570D" w:rsidRPr="005F570D" w:rsidRDefault="005F570D" w:rsidP="005F570D">
      <w:pPr>
        <w:numPr>
          <w:ilvl w:val="0"/>
          <w:numId w:val="12"/>
        </w:numPr>
      </w:pPr>
      <w:r w:rsidRPr="005F570D">
        <w:rPr>
          <w:b/>
          <w:bCs/>
        </w:rPr>
        <w:t>Cost Efficiency</w:t>
      </w:r>
      <w:r w:rsidRPr="005F570D">
        <w:t>: Leveraging GCP’s multi-regional infrastructure, sustained-use discounts, and preemptible VMs reduce operational expenses.</w:t>
      </w:r>
    </w:p>
    <w:p w14:paraId="7385C19A" w14:textId="77777777" w:rsidR="005F570D" w:rsidRPr="005F570D" w:rsidRDefault="005F570D" w:rsidP="005F570D">
      <w:pPr>
        <w:numPr>
          <w:ilvl w:val="0"/>
          <w:numId w:val="12"/>
        </w:numPr>
      </w:pPr>
      <w:r w:rsidRPr="005F570D">
        <w:rPr>
          <w:b/>
          <w:bCs/>
        </w:rPr>
        <w:t>Compliance</w:t>
      </w:r>
      <w:r w:rsidRPr="005F570D">
        <w:t>: Regional deployments ensure data residency and regulatory adherence to GDPR, HIPAA, and local laws.</w:t>
      </w:r>
    </w:p>
    <w:p w14:paraId="6D6135B7" w14:textId="77777777" w:rsidR="005F570D" w:rsidRPr="005F570D" w:rsidRDefault="005F570D" w:rsidP="005F570D">
      <w:pPr>
        <w:numPr>
          <w:ilvl w:val="0"/>
          <w:numId w:val="12"/>
        </w:numPr>
      </w:pPr>
      <w:r w:rsidRPr="005F570D">
        <w:rPr>
          <w:b/>
          <w:bCs/>
        </w:rPr>
        <w:t>Performance</w:t>
      </w:r>
      <w:r w:rsidRPr="005F570D">
        <w:t>: Multi-region deployments and Cloud CDN improve latency and user experience.</w:t>
      </w:r>
    </w:p>
    <w:p w14:paraId="4556A896" w14:textId="77777777" w:rsidR="005F570D" w:rsidRPr="005F570D" w:rsidRDefault="005F570D" w:rsidP="005F570D">
      <w:pPr>
        <w:numPr>
          <w:ilvl w:val="0"/>
          <w:numId w:val="12"/>
        </w:numPr>
      </w:pPr>
      <w:r w:rsidRPr="005F570D">
        <w:rPr>
          <w:b/>
          <w:bCs/>
        </w:rPr>
        <w:t>Scalability</w:t>
      </w:r>
      <w:r w:rsidRPr="005F570D">
        <w:t>: Modernization using GKE and microservices architecture ensures scalability for future growth.</w:t>
      </w:r>
    </w:p>
    <w:p w14:paraId="288E6D1E" w14:textId="77777777" w:rsidR="005F570D" w:rsidRPr="005F570D" w:rsidRDefault="005F570D" w:rsidP="005F570D">
      <w:pPr>
        <w:numPr>
          <w:ilvl w:val="0"/>
          <w:numId w:val="12"/>
        </w:numPr>
      </w:pPr>
      <w:r w:rsidRPr="005F570D">
        <w:rPr>
          <w:b/>
          <w:bCs/>
        </w:rPr>
        <w:t>Disaster Recovery</w:t>
      </w:r>
      <w:r w:rsidRPr="005F570D">
        <w:t>: Cross-region replication and multi-zone deployments guarantee high availability.</w:t>
      </w:r>
    </w:p>
    <w:p w14:paraId="7AFCDD94" w14:textId="77777777" w:rsidR="005F570D" w:rsidRDefault="005F570D" w:rsidP="005F570D">
      <w:r w:rsidRPr="005F570D">
        <w:t xml:space="preserve">This plan ensures a smooth transition to GCP, enabling </w:t>
      </w:r>
      <w:proofErr w:type="spellStart"/>
      <w:r w:rsidRPr="005F570D">
        <w:t>GlobalTech</w:t>
      </w:r>
      <w:proofErr w:type="spellEnd"/>
      <w:r w:rsidRPr="005F570D">
        <w:t xml:space="preserve"> Solutions to meet operational and compliance requirements while preparing for future scalability and innovation. Let me know if you’d like further customization!</w:t>
      </w:r>
    </w:p>
    <w:p w14:paraId="55726B6F" w14:textId="77777777" w:rsidR="005F570D" w:rsidRDefault="005F570D" w:rsidP="005F570D"/>
    <w:p w14:paraId="22808042" w14:textId="77777777" w:rsidR="005F570D" w:rsidRDefault="005F570D" w:rsidP="005F570D">
      <w:pPr>
        <w:rPr>
          <w:b/>
          <w:bCs/>
        </w:rPr>
      </w:pPr>
    </w:p>
    <w:p w14:paraId="4412D870" w14:textId="77777777" w:rsidR="005F570D" w:rsidRDefault="005F570D" w:rsidP="005F570D">
      <w:pPr>
        <w:rPr>
          <w:b/>
          <w:bCs/>
        </w:rPr>
      </w:pPr>
    </w:p>
    <w:p w14:paraId="618783F1" w14:textId="77777777" w:rsidR="005F570D" w:rsidRDefault="005F570D" w:rsidP="005F570D">
      <w:pPr>
        <w:rPr>
          <w:b/>
          <w:bCs/>
        </w:rPr>
      </w:pPr>
    </w:p>
    <w:p w14:paraId="2B37A835" w14:textId="22062A0A" w:rsidR="005F570D" w:rsidRPr="00765D5C" w:rsidRDefault="005F570D" w:rsidP="005F570D">
      <w:pPr>
        <w:rPr>
          <w:b/>
          <w:bCs/>
          <w:sz w:val="32"/>
          <w:szCs w:val="32"/>
        </w:rPr>
      </w:pPr>
      <w:r w:rsidRPr="005F570D">
        <w:rPr>
          <w:b/>
          <w:bCs/>
          <w:sz w:val="32"/>
          <w:szCs w:val="32"/>
          <w:highlight w:val="yellow"/>
        </w:rPr>
        <w:t>Comparison of Rehosting and Refactoring Benefits</w:t>
      </w:r>
    </w:p>
    <w:p w14:paraId="20FF1236" w14:textId="77777777" w:rsidR="005F570D" w:rsidRPr="005F570D" w:rsidRDefault="005F570D" w:rsidP="005F570D">
      <w:pPr>
        <w:rPr>
          <w:b/>
          <w:bCs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1996"/>
        <w:gridCol w:w="3999"/>
        <w:gridCol w:w="4795"/>
      </w:tblGrid>
      <w:tr w:rsidR="005F570D" w:rsidRPr="005F570D" w14:paraId="5E18ACD6" w14:textId="77777777" w:rsidTr="005F570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3CC203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Aspect</w:t>
            </w:r>
          </w:p>
        </w:tc>
        <w:tc>
          <w:tcPr>
            <w:tcW w:w="0" w:type="auto"/>
            <w:hideMark/>
          </w:tcPr>
          <w:p w14:paraId="62EBAEE0" w14:textId="77777777" w:rsidR="005F570D" w:rsidRPr="005F570D" w:rsidRDefault="005F570D" w:rsidP="005F57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Rehosting (First Phase)</w:t>
            </w:r>
          </w:p>
        </w:tc>
        <w:tc>
          <w:tcPr>
            <w:tcW w:w="0" w:type="auto"/>
            <w:hideMark/>
          </w:tcPr>
          <w:p w14:paraId="06A0B3A6" w14:textId="77777777" w:rsidR="005F570D" w:rsidRPr="005F570D" w:rsidRDefault="005F570D" w:rsidP="005F570D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Refactoring (Second Phase)</w:t>
            </w:r>
          </w:p>
        </w:tc>
      </w:tr>
      <w:tr w:rsidR="005F570D" w:rsidRPr="005F570D" w14:paraId="1321A3A7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AB7D28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Purpose</w:t>
            </w:r>
          </w:p>
        </w:tc>
        <w:tc>
          <w:tcPr>
            <w:tcW w:w="0" w:type="auto"/>
            <w:hideMark/>
          </w:tcPr>
          <w:p w14:paraId="14ED6B8F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Quickly migrate the legacy ERP system to the cloud with minimal changes.</w:t>
            </w:r>
          </w:p>
        </w:tc>
        <w:tc>
          <w:tcPr>
            <w:tcW w:w="0" w:type="auto"/>
            <w:hideMark/>
          </w:tcPr>
          <w:p w14:paraId="73440285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Modernize the ERP system for scalability, cost-efficiency, and future needs.</w:t>
            </w:r>
          </w:p>
        </w:tc>
      </w:tr>
      <w:tr w:rsidR="005F570D" w:rsidRPr="005F570D" w14:paraId="6C7E57B3" w14:textId="77777777" w:rsidTr="005F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8FF08C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Timeline</w:t>
            </w:r>
          </w:p>
        </w:tc>
        <w:tc>
          <w:tcPr>
            <w:tcW w:w="0" w:type="auto"/>
            <w:hideMark/>
          </w:tcPr>
          <w:p w14:paraId="090BEB27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Short-term migration (1-2 months).</w:t>
            </w:r>
          </w:p>
        </w:tc>
        <w:tc>
          <w:tcPr>
            <w:tcW w:w="0" w:type="auto"/>
            <w:hideMark/>
          </w:tcPr>
          <w:p w14:paraId="2948E4CD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Long-term modernization (4+ months).</w:t>
            </w:r>
          </w:p>
        </w:tc>
      </w:tr>
      <w:tr w:rsidR="005F570D" w:rsidRPr="005F570D" w14:paraId="627262F2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5F755F4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Scalability</w:t>
            </w:r>
          </w:p>
        </w:tc>
        <w:tc>
          <w:tcPr>
            <w:tcW w:w="0" w:type="auto"/>
            <w:hideMark/>
          </w:tcPr>
          <w:p w14:paraId="3CA94915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Limited to scaling the entire monolith.</w:t>
            </w:r>
          </w:p>
        </w:tc>
        <w:tc>
          <w:tcPr>
            <w:tcW w:w="0" w:type="auto"/>
            <w:hideMark/>
          </w:tcPr>
          <w:p w14:paraId="4565837E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Granular scalability for individual microservices.</w:t>
            </w:r>
          </w:p>
        </w:tc>
      </w:tr>
      <w:tr w:rsidR="005F570D" w:rsidRPr="005F570D" w14:paraId="7DFE5250" w14:textId="77777777" w:rsidTr="005F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94AC683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Performance</w:t>
            </w:r>
          </w:p>
        </w:tc>
        <w:tc>
          <w:tcPr>
            <w:tcW w:w="0" w:type="auto"/>
            <w:hideMark/>
          </w:tcPr>
          <w:p w14:paraId="24AE7F4F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Maintains current performance levels, relying on GCP’s infrastructure.</w:t>
            </w:r>
          </w:p>
        </w:tc>
        <w:tc>
          <w:tcPr>
            <w:tcW w:w="0" w:type="auto"/>
            <w:hideMark/>
          </w:tcPr>
          <w:p w14:paraId="5556CCDE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Improves performance by reducing bottlenecks via microservices.</w:t>
            </w:r>
          </w:p>
        </w:tc>
      </w:tr>
      <w:tr w:rsidR="005F570D" w:rsidRPr="005F570D" w14:paraId="4855E117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A8B5F5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Cost</w:t>
            </w:r>
          </w:p>
        </w:tc>
        <w:tc>
          <w:tcPr>
            <w:tcW w:w="0" w:type="auto"/>
            <w:hideMark/>
          </w:tcPr>
          <w:p w14:paraId="03594B41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Reduces on-premises costs and leverages sustained-use discounts.</w:t>
            </w:r>
          </w:p>
        </w:tc>
        <w:tc>
          <w:tcPr>
            <w:tcW w:w="0" w:type="auto"/>
            <w:hideMark/>
          </w:tcPr>
          <w:p w14:paraId="13A8A886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Optimizes cloud costs through resource efficiency (e.g., serverless, autoscaling).</w:t>
            </w:r>
          </w:p>
        </w:tc>
      </w:tr>
      <w:tr w:rsidR="005F570D" w:rsidRPr="005F570D" w14:paraId="682178E5" w14:textId="77777777" w:rsidTr="005F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1A902FA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Risk</w:t>
            </w:r>
          </w:p>
        </w:tc>
        <w:tc>
          <w:tcPr>
            <w:tcW w:w="0" w:type="auto"/>
            <w:hideMark/>
          </w:tcPr>
          <w:p w14:paraId="6BE3FF91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Minimal risk, as no application-level changes are required.</w:t>
            </w:r>
          </w:p>
        </w:tc>
        <w:tc>
          <w:tcPr>
            <w:tcW w:w="0" w:type="auto"/>
            <w:hideMark/>
          </w:tcPr>
          <w:p w14:paraId="24D05A35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Moderate risk, as it involves architectural changes.</w:t>
            </w:r>
          </w:p>
        </w:tc>
      </w:tr>
      <w:tr w:rsidR="005F570D" w:rsidRPr="005F570D" w14:paraId="18D0FAA1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27DAA1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Downtime</w:t>
            </w:r>
          </w:p>
        </w:tc>
        <w:tc>
          <w:tcPr>
            <w:tcW w:w="0" w:type="auto"/>
            <w:hideMark/>
          </w:tcPr>
          <w:p w14:paraId="7EFB52D6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&lt;4 hours during live migration for critical services.</w:t>
            </w:r>
          </w:p>
        </w:tc>
        <w:tc>
          <w:tcPr>
            <w:tcW w:w="0" w:type="auto"/>
            <w:hideMark/>
          </w:tcPr>
          <w:p w14:paraId="0AA5E1B8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Managed downtime during phased modernization.</w:t>
            </w:r>
          </w:p>
        </w:tc>
      </w:tr>
      <w:tr w:rsidR="005F570D" w:rsidRPr="005F570D" w14:paraId="3DAC6BD7" w14:textId="77777777" w:rsidTr="005F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2BC177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Disaster Recovery</w:t>
            </w:r>
          </w:p>
        </w:tc>
        <w:tc>
          <w:tcPr>
            <w:tcW w:w="0" w:type="auto"/>
            <w:hideMark/>
          </w:tcPr>
          <w:p w14:paraId="3DA9B6F1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Immediate DR via snapshots and cross-region replication.</w:t>
            </w:r>
          </w:p>
        </w:tc>
        <w:tc>
          <w:tcPr>
            <w:tcW w:w="0" w:type="auto"/>
            <w:hideMark/>
          </w:tcPr>
          <w:p w14:paraId="32DC04AF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Enhanced DR with service isolation and multi-region microservices.</w:t>
            </w:r>
          </w:p>
        </w:tc>
      </w:tr>
      <w:tr w:rsidR="005F570D" w:rsidRPr="005F570D" w14:paraId="6FB4EA72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B1EEC6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Compliance</w:t>
            </w:r>
          </w:p>
        </w:tc>
        <w:tc>
          <w:tcPr>
            <w:tcW w:w="0" w:type="auto"/>
            <w:hideMark/>
          </w:tcPr>
          <w:p w14:paraId="3721E956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Meets basic compliance with GCP features like encryption and IAM.</w:t>
            </w:r>
          </w:p>
        </w:tc>
        <w:tc>
          <w:tcPr>
            <w:tcW w:w="0" w:type="auto"/>
            <w:hideMark/>
          </w:tcPr>
          <w:p w14:paraId="2B01660E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Enhances compliance with tools like Cloud DLP, Access Transparency, and service isolation.</w:t>
            </w:r>
          </w:p>
        </w:tc>
      </w:tr>
      <w:tr w:rsidR="005F570D" w:rsidRPr="005F570D" w14:paraId="0AA9DC46" w14:textId="77777777" w:rsidTr="005F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A92FC92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Operational Stability</w:t>
            </w:r>
          </w:p>
        </w:tc>
        <w:tc>
          <w:tcPr>
            <w:tcW w:w="0" w:type="auto"/>
            <w:hideMark/>
          </w:tcPr>
          <w:p w14:paraId="43F028E8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Maintains current ERP workflows and processes.</w:t>
            </w:r>
          </w:p>
        </w:tc>
        <w:tc>
          <w:tcPr>
            <w:tcW w:w="0" w:type="auto"/>
            <w:hideMark/>
          </w:tcPr>
          <w:p w14:paraId="6F5E2B23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Future-proofs the ERP for long-term stability and easier upgrades.</w:t>
            </w:r>
          </w:p>
        </w:tc>
      </w:tr>
      <w:tr w:rsidR="005F570D" w:rsidRPr="005F570D" w14:paraId="59A5D6A3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17414F7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Training Requirements</w:t>
            </w:r>
          </w:p>
        </w:tc>
        <w:tc>
          <w:tcPr>
            <w:tcW w:w="0" w:type="auto"/>
            <w:hideMark/>
          </w:tcPr>
          <w:p w14:paraId="4D550FA9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Minimal training, as the ERP system remains unchanged.</w:t>
            </w:r>
          </w:p>
        </w:tc>
        <w:tc>
          <w:tcPr>
            <w:tcW w:w="0" w:type="auto"/>
            <w:hideMark/>
          </w:tcPr>
          <w:p w14:paraId="5346AE9E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Requires training on new interfaces, APIs, and workflows.</w:t>
            </w:r>
          </w:p>
        </w:tc>
      </w:tr>
      <w:tr w:rsidR="005F570D" w:rsidRPr="005F570D" w14:paraId="44E48AAA" w14:textId="77777777" w:rsidTr="005F570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2812FD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Future-Readiness</w:t>
            </w:r>
          </w:p>
        </w:tc>
        <w:tc>
          <w:tcPr>
            <w:tcW w:w="0" w:type="auto"/>
            <w:hideMark/>
          </w:tcPr>
          <w:p w14:paraId="7E6D63B3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Limited; maintains legacy architecture.</w:t>
            </w:r>
          </w:p>
        </w:tc>
        <w:tc>
          <w:tcPr>
            <w:tcW w:w="0" w:type="auto"/>
            <w:hideMark/>
          </w:tcPr>
          <w:p w14:paraId="4596CA88" w14:textId="77777777" w:rsidR="005F570D" w:rsidRPr="005F570D" w:rsidRDefault="005F570D" w:rsidP="005F570D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F570D">
              <w:t>High; adopts a modern microservices-based, cloud-native architecture.</w:t>
            </w:r>
          </w:p>
        </w:tc>
      </w:tr>
      <w:tr w:rsidR="005F570D" w:rsidRPr="005F570D" w14:paraId="1DCC649F" w14:textId="77777777" w:rsidTr="005F570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EA86BA2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Use Case</w:t>
            </w:r>
          </w:p>
        </w:tc>
        <w:tc>
          <w:tcPr>
            <w:tcW w:w="0" w:type="auto"/>
            <w:hideMark/>
          </w:tcPr>
          <w:p w14:paraId="6E35F174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Suitable for immediate migration needs and cost reduction.</w:t>
            </w:r>
          </w:p>
        </w:tc>
        <w:tc>
          <w:tcPr>
            <w:tcW w:w="0" w:type="auto"/>
            <w:hideMark/>
          </w:tcPr>
          <w:p w14:paraId="267CD38C" w14:textId="77777777" w:rsidR="005F570D" w:rsidRPr="005F570D" w:rsidRDefault="005F570D" w:rsidP="005F570D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F570D">
              <w:t>Ideal for achieving scalability, resilience, and long-term efficiency.</w:t>
            </w:r>
          </w:p>
        </w:tc>
      </w:tr>
    </w:tbl>
    <w:p w14:paraId="1C6D404E" w14:textId="77777777" w:rsidR="005F570D" w:rsidRDefault="005F570D" w:rsidP="005F570D"/>
    <w:p w14:paraId="4DE91B67" w14:textId="77777777" w:rsidR="005F570D" w:rsidRDefault="005F570D" w:rsidP="005F570D"/>
    <w:p w14:paraId="133F1599" w14:textId="77777777" w:rsidR="005F570D" w:rsidRDefault="005F570D" w:rsidP="005F570D"/>
    <w:p w14:paraId="1AFAA19C" w14:textId="77777777" w:rsidR="005F570D" w:rsidRDefault="005F570D" w:rsidP="005F570D"/>
    <w:p w14:paraId="2AA85B03" w14:textId="77777777" w:rsidR="005F570D" w:rsidRDefault="005F570D" w:rsidP="005F570D"/>
    <w:p w14:paraId="11D1C301" w14:textId="77777777" w:rsidR="005F570D" w:rsidRDefault="005F570D" w:rsidP="005F570D"/>
    <w:p w14:paraId="30FB9FA8" w14:textId="77777777" w:rsidR="005F570D" w:rsidRDefault="005F570D" w:rsidP="005F570D"/>
    <w:p w14:paraId="453CFB88" w14:textId="3732BFFA" w:rsidR="005F570D" w:rsidRPr="005F570D" w:rsidRDefault="005F570D" w:rsidP="005F570D">
      <w:r w:rsidRPr="005F570D">
        <w:lastRenderedPageBreak/>
        <w:pict w14:anchorId="6F3DA6DF">
          <v:rect id="_x0000_i1097" style="width:0;height:1.5pt" o:hralign="center" o:hrstd="t" o:hr="t" fillcolor="#a0a0a0" stroked="f"/>
        </w:pict>
      </w:r>
    </w:p>
    <w:p w14:paraId="4F8A6D18" w14:textId="77777777" w:rsidR="005F570D" w:rsidRPr="005F570D" w:rsidRDefault="005F570D" w:rsidP="005F570D">
      <w:pPr>
        <w:rPr>
          <w:b/>
          <w:bCs/>
          <w:sz w:val="32"/>
          <w:szCs w:val="32"/>
        </w:rPr>
      </w:pPr>
      <w:r w:rsidRPr="005F570D">
        <w:rPr>
          <w:b/>
          <w:bCs/>
          <w:sz w:val="32"/>
          <w:szCs w:val="32"/>
          <w:highlight w:val="yellow"/>
        </w:rPr>
        <w:t>Why Use Rehosting First and Refactoring Second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78"/>
        <w:gridCol w:w="7728"/>
      </w:tblGrid>
      <w:tr w:rsidR="005F570D" w:rsidRPr="005F570D" w14:paraId="0A236E8A" w14:textId="77777777" w:rsidTr="005F570D">
        <w:tc>
          <w:tcPr>
            <w:tcW w:w="0" w:type="auto"/>
            <w:hideMark/>
          </w:tcPr>
          <w:p w14:paraId="0C87FFA6" w14:textId="77777777" w:rsidR="005F570D" w:rsidRPr="005F570D" w:rsidRDefault="005F570D" w:rsidP="005F570D">
            <w:pPr>
              <w:spacing w:after="160" w:line="259" w:lineRule="auto"/>
              <w:rPr>
                <w:b/>
                <w:bCs/>
              </w:rPr>
            </w:pPr>
            <w:r w:rsidRPr="005F570D">
              <w:rPr>
                <w:b/>
                <w:bCs/>
              </w:rPr>
              <w:t>Phase</w:t>
            </w:r>
          </w:p>
        </w:tc>
        <w:tc>
          <w:tcPr>
            <w:tcW w:w="0" w:type="auto"/>
            <w:hideMark/>
          </w:tcPr>
          <w:p w14:paraId="5867332F" w14:textId="77777777" w:rsidR="005F570D" w:rsidRPr="005F570D" w:rsidRDefault="005F570D" w:rsidP="005F570D">
            <w:pPr>
              <w:spacing w:after="160" w:line="259" w:lineRule="auto"/>
              <w:rPr>
                <w:b/>
                <w:bCs/>
              </w:rPr>
            </w:pPr>
            <w:r w:rsidRPr="005F570D">
              <w:rPr>
                <w:b/>
                <w:bCs/>
              </w:rPr>
              <w:t>Key Benefits</w:t>
            </w:r>
          </w:p>
        </w:tc>
      </w:tr>
      <w:tr w:rsidR="005F570D" w:rsidRPr="005F570D" w14:paraId="127A1E45" w14:textId="77777777" w:rsidTr="005F570D">
        <w:tc>
          <w:tcPr>
            <w:tcW w:w="0" w:type="auto"/>
            <w:hideMark/>
          </w:tcPr>
          <w:p w14:paraId="0C545D28" w14:textId="77777777" w:rsidR="005F570D" w:rsidRPr="005F570D" w:rsidRDefault="005F570D" w:rsidP="005F570D">
            <w:pPr>
              <w:spacing w:after="160" w:line="259" w:lineRule="auto"/>
            </w:pPr>
            <w:r w:rsidRPr="005F570D">
              <w:rPr>
                <w:b/>
                <w:bCs/>
              </w:rPr>
              <w:t>Rehosting</w:t>
            </w:r>
          </w:p>
        </w:tc>
        <w:tc>
          <w:tcPr>
            <w:tcW w:w="0" w:type="auto"/>
            <w:hideMark/>
          </w:tcPr>
          <w:p w14:paraId="1B8683C7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- Quickly migrates the system to GCP.</w:t>
            </w:r>
          </w:p>
        </w:tc>
      </w:tr>
      <w:tr w:rsidR="005F570D" w:rsidRPr="005F570D" w14:paraId="4D5EF794" w14:textId="77777777" w:rsidTr="005F570D">
        <w:tc>
          <w:tcPr>
            <w:tcW w:w="0" w:type="auto"/>
            <w:hideMark/>
          </w:tcPr>
          <w:p w14:paraId="71E800A6" w14:textId="77777777" w:rsidR="005F570D" w:rsidRPr="005F570D" w:rsidRDefault="005F570D" w:rsidP="005F570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6C6DDA5C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- Ensures continuity of ERP operations with minimal downtime.</w:t>
            </w:r>
          </w:p>
        </w:tc>
      </w:tr>
      <w:tr w:rsidR="005F570D" w:rsidRPr="005F570D" w14:paraId="2EAAA4AB" w14:textId="77777777" w:rsidTr="005F570D">
        <w:tc>
          <w:tcPr>
            <w:tcW w:w="0" w:type="auto"/>
            <w:hideMark/>
          </w:tcPr>
          <w:p w14:paraId="4F4CC1DB" w14:textId="77777777" w:rsidR="005F570D" w:rsidRPr="005F570D" w:rsidRDefault="005F570D" w:rsidP="005F570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4EB5C746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- Provides a stable foundation for modernization.</w:t>
            </w:r>
          </w:p>
        </w:tc>
      </w:tr>
      <w:tr w:rsidR="005F570D" w:rsidRPr="005F570D" w14:paraId="72B1556F" w14:textId="77777777" w:rsidTr="005F570D">
        <w:tc>
          <w:tcPr>
            <w:tcW w:w="0" w:type="auto"/>
            <w:hideMark/>
          </w:tcPr>
          <w:p w14:paraId="637BFE99" w14:textId="77777777" w:rsidR="005F570D" w:rsidRPr="005F570D" w:rsidRDefault="005F570D" w:rsidP="005F570D">
            <w:pPr>
              <w:spacing w:after="160" w:line="259" w:lineRule="auto"/>
            </w:pPr>
            <w:r w:rsidRPr="005F570D">
              <w:rPr>
                <w:b/>
                <w:bCs/>
              </w:rPr>
              <w:t>Refactoring</w:t>
            </w:r>
          </w:p>
        </w:tc>
        <w:tc>
          <w:tcPr>
            <w:tcW w:w="0" w:type="auto"/>
            <w:hideMark/>
          </w:tcPr>
          <w:p w14:paraId="26E3228D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- Builds on the rehosting phase to improve scalability and performance.</w:t>
            </w:r>
          </w:p>
        </w:tc>
      </w:tr>
      <w:tr w:rsidR="005F570D" w:rsidRPr="005F570D" w14:paraId="0AC8D5CD" w14:textId="77777777" w:rsidTr="005F570D">
        <w:tc>
          <w:tcPr>
            <w:tcW w:w="0" w:type="auto"/>
            <w:hideMark/>
          </w:tcPr>
          <w:p w14:paraId="182777D7" w14:textId="77777777" w:rsidR="005F570D" w:rsidRPr="005F570D" w:rsidRDefault="005F570D" w:rsidP="005F570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3D2D37F7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- Enhances compliance and disaster recovery for global operations.</w:t>
            </w:r>
          </w:p>
        </w:tc>
      </w:tr>
      <w:tr w:rsidR="005F570D" w:rsidRPr="005F570D" w14:paraId="5399EEF3" w14:textId="77777777" w:rsidTr="005F570D">
        <w:tc>
          <w:tcPr>
            <w:tcW w:w="0" w:type="auto"/>
            <w:hideMark/>
          </w:tcPr>
          <w:p w14:paraId="55BECF7F" w14:textId="77777777" w:rsidR="005F570D" w:rsidRPr="005F570D" w:rsidRDefault="005F570D" w:rsidP="005F570D">
            <w:pPr>
              <w:spacing w:after="160" w:line="259" w:lineRule="auto"/>
            </w:pPr>
          </w:p>
        </w:tc>
        <w:tc>
          <w:tcPr>
            <w:tcW w:w="0" w:type="auto"/>
            <w:hideMark/>
          </w:tcPr>
          <w:p w14:paraId="142B138E" w14:textId="77777777" w:rsidR="005F570D" w:rsidRPr="005F570D" w:rsidRDefault="005F570D" w:rsidP="005F570D">
            <w:pPr>
              <w:spacing w:after="160" w:line="259" w:lineRule="auto"/>
            </w:pPr>
            <w:r w:rsidRPr="005F570D">
              <w:t>- Future-proofs the ERP system for business growth and emerging technologies.</w:t>
            </w:r>
          </w:p>
        </w:tc>
      </w:tr>
    </w:tbl>
    <w:p w14:paraId="39F7CC94" w14:textId="77777777" w:rsidR="005F570D" w:rsidRPr="005F570D" w:rsidRDefault="005F570D" w:rsidP="005F570D"/>
    <w:p w14:paraId="772BF1F2" w14:textId="77777777" w:rsidR="00765D5C" w:rsidRDefault="00765D5C" w:rsidP="00765D5C"/>
    <w:p w14:paraId="5165F0FF" w14:textId="61CC1AE6" w:rsidR="00765D5C" w:rsidRDefault="00765D5C" w:rsidP="00765D5C">
      <w:pPr>
        <w:rPr>
          <w:b/>
          <w:bCs/>
          <w:sz w:val="32"/>
          <w:szCs w:val="32"/>
        </w:rPr>
      </w:pPr>
      <w:r w:rsidRPr="00765D5C">
        <w:rPr>
          <w:b/>
          <w:bCs/>
          <w:noProof/>
          <w:highlight w:val="yellow"/>
        </w:rPr>
        <w:drawing>
          <wp:anchor distT="0" distB="0" distL="114300" distR="114300" simplePos="0" relativeHeight="251658240" behindDoc="0" locked="0" layoutInCell="1" allowOverlap="1" wp14:anchorId="65A420F9" wp14:editId="371632EF">
            <wp:simplePos x="0" y="0"/>
            <wp:positionH relativeFrom="column">
              <wp:posOffset>-325755</wp:posOffset>
            </wp:positionH>
            <wp:positionV relativeFrom="paragraph">
              <wp:posOffset>287020</wp:posOffset>
            </wp:positionV>
            <wp:extent cx="7514590" cy="3747135"/>
            <wp:effectExtent l="0" t="0" r="0" b="5715"/>
            <wp:wrapSquare wrapText="bothSides"/>
            <wp:docPr id="1316671860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6671860" name="Picture 1" descr="A diagram of a diagram&#10;&#10;Description automatically generated with medium confidence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14590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65D5C">
        <w:rPr>
          <w:b/>
          <w:bCs/>
          <w:sz w:val="32"/>
          <w:szCs w:val="32"/>
          <w:highlight w:val="yellow"/>
        </w:rPr>
        <w:t>Architecture and Advantages of Modernized</w:t>
      </w:r>
      <w:r w:rsidRPr="00765D5C">
        <w:rPr>
          <w:b/>
          <w:bCs/>
          <w:sz w:val="32"/>
          <w:szCs w:val="32"/>
        </w:rPr>
        <w:t xml:space="preserve"> </w:t>
      </w:r>
    </w:p>
    <w:p w14:paraId="64C6D1AF" w14:textId="77777777" w:rsidR="00765D5C" w:rsidRPr="00765D5C" w:rsidRDefault="00765D5C" w:rsidP="00765D5C">
      <w:pPr>
        <w:rPr>
          <w:b/>
          <w:bCs/>
        </w:rPr>
      </w:pPr>
    </w:p>
    <w:p w14:paraId="4D1CF04B" w14:textId="6AA52DC6" w:rsidR="00765D5C" w:rsidRDefault="00765D5C" w:rsidP="00765D5C"/>
    <w:p w14:paraId="529CF32C" w14:textId="77777777" w:rsidR="00765D5C" w:rsidRDefault="00765D5C" w:rsidP="00765D5C"/>
    <w:p w14:paraId="73307234" w14:textId="77777777" w:rsidR="00765D5C" w:rsidRDefault="00765D5C" w:rsidP="00765D5C"/>
    <w:p w14:paraId="49B1B9F3" w14:textId="77777777" w:rsidR="00765D5C" w:rsidRDefault="00765D5C" w:rsidP="00765D5C"/>
    <w:p w14:paraId="6656583F" w14:textId="77777777" w:rsidR="00765D5C" w:rsidRDefault="00765D5C" w:rsidP="00765D5C"/>
    <w:p w14:paraId="07504E13" w14:textId="77777777" w:rsidR="00765D5C" w:rsidRDefault="00765D5C" w:rsidP="00765D5C"/>
    <w:p w14:paraId="79320923" w14:textId="77777777" w:rsidR="00765D5C" w:rsidRPr="00765D5C" w:rsidRDefault="00765D5C" w:rsidP="00765D5C"/>
    <w:p w14:paraId="1A0B2024" w14:textId="77777777" w:rsidR="00765D5C" w:rsidRPr="00765D5C" w:rsidRDefault="00765D5C" w:rsidP="00765D5C">
      <w:r w:rsidRPr="00765D5C">
        <w:pict w14:anchorId="670E0DF1">
          <v:rect id="_x0000_i1123" style="width:0;height:1.5pt" o:hralign="center" o:hrstd="t" o:hr="t" fillcolor="#a0a0a0" stroked="f"/>
        </w:pict>
      </w:r>
    </w:p>
    <w:p w14:paraId="37DCD660" w14:textId="77777777" w:rsidR="00765D5C" w:rsidRPr="00765D5C" w:rsidRDefault="00765D5C" w:rsidP="00765D5C">
      <w:pPr>
        <w:rPr>
          <w:b/>
          <w:bCs/>
          <w:sz w:val="32"/>
          <w:szCs w:val="32"/>
        </w:rPr>
      </w:pPr>
      <w:r w:rsidRPr="00765D5C">
        <w:rPr>
          <w:b/>
          <w:bCs/>
          <w:sz w:val="32"/>
          <w:szCs w:val="32"/>
          <w:highlight w:val="yellow"/>
        </w:rPr>
        <w:t>New Components Added During Modernization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153"/>
        <w:gridCol w:w="4186"/>
        <w:gridCol w:w="4451"/>
      </w:tblGrid>
      <w:tr w:rsidR="00765D5C" w:rsidRPr="00765D5C" w14:paraId="0096F17E" w14:textId="77777777" w:rsidTr="00765D5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18FDCA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Component</w:t>
            </w:r>
          </w:p>
        </w:tc>
        <w:tc>
          <w:tcPr>
            <w:tcW w:w="0" w:type="auto"/>
            <w:hideMark/>
          </w:tcPr>
          <w:p w14:paraId="0FCCEADA" w14:textId="77777777" w:rsidR="00765D5C" w:rsidRPr="00765D5C" w:rsidRDefault="00765D5C" w:rsidP="00765D5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Purpose</w:t>
            </w:r>
          </w:p>
        </w:tc>
        <w:tc>
          <w:tcPr>
            <w:tcW w:w="0" w:type="auto"/>
            <w:hideMark/>
          </w:tcPr>
          <w:p w14:paraId="435A7713" w14:textId="77777777" w:rsidR="00765D5C" w:rsidRPr="00765D5C" w:rsidRDefault="00765D5C" w:rsidP="00765D5C">
            <w:pPr>
              <w:spacing w:after="160" w:line="259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Key Benefits</w:t>
            </w:r>
          </w:p>
        </w:tc>
      </w:tr>
      <w:tr w:rsidR="00765D5C" w:rsidRPr="00765D5C" w14:paraId="0915B57B" w14:textId="77777777" w:rsidTr="0076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BB1D3B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Google Kubernetes Engine (GKE)</w:t>
            </w:r>
          </w:p>
        </w:tc>
        <w:tc>
          <w:tcPr>
            <w:tcW w:w="0" w:type="auto"/>
            <w:hideMark/>
          </w:tcPr>
          <w:p w14:paraId="5A5D2B96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Hosts containerized microservices that decouple the monolithic ERP system.</w:t>
            </w:r>
          </w:p>
        </w:tc>
        <w:tc>
          <w:tcPr>
            <w:tcW w:w="0" w:type="auto"/>
            <w:hideMark/>
          </w:tcPr>
          <w:p w14:paraId="435E05EA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Enables granular scaling, fault tolerance, and easier management of ERP components.</w:t>
            </w:r>
          </w:p>
        </w:tc>
      </w:tr>
      <w:tr w:rsidR="00765D5C" w:rsidRPr="00765D5C" w14:paraId="55DF777E" w14:textId="77777777" w:rsidTr="0076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0DFF080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API Gateway (Cloud Endpoints)</w:t>
            </w:r>
          </w:p>
        </w:tc>
        <w:tc>
          <w:tcPr>
            <w:tcW w:w="0" w:type="auto"/>
            <w:hideMark/>
          </w:tcPr>
          <w:p w14:paraId="4A1A168C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Provides a unified, secure entry point for external and internal communication with ERP services.</w:t>
            </w:r>
          </w:p>
        </w:tc>
        <w:tc>
          <w:tcPr>
            <w:tcW w:w="0" w:type="auto"/>
            <w:hideMark/>
          </w:tcPr>
          <w:p w14:paraId="65DFCD9A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Simplifies API management, secures APIs, and provides a scalable interface for frontend apps.</w:t>
            </w:r>
          </w:p>
        </w:tc>
      </w:tr>
      <w:tr w:rsidR="00765D5C" w:rsidRPr="00765D5C" w14:paraId="79CDB314" w14:textId="77777777" w:rsidTr="0076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F801D9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Pub/Sub (Messaging Service)</w:t>
            </w:r>
          </w:p>
        </w:tc>
        <w:tc>
          <w:tcPr>
            <w:tcW w:w="0" w:type="auto"/>
            <w:hideMark/>
          </w:tcPr>
          <w:p w14:paraId="5D6BE34F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Facilitates asynchronous messaging between microservices and for event-driven architectures.</w:t>
            </w:r>
          </w:p>
        </w:tc>
        <w:tc>
          <w:tcPr>
            <w:tcW w:w="0" w:type="auto"/>
            <w:hideMark/>
          </w:tcPr>
          <w:p w14:paraId="0EFC22BF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Decouples services, enabling reliable communication without direct dependencies.</w:t>
            </w:r>
          </w:p>
        </w:tc>
      </w:tr>
      <w:tr w:rsidR="00765D5C" w:rsidRPr="00765D5C" w14:paraId="285797A5" w14:textId="77777777" w:rsidTr="0076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35C0139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 xml:space="preserve">Cloud SQL and </w:t>
            </w:r>
            <w:proofErr w:type="spellStart"/>
            <w:r w:rsidRPr="00765D5C">
              <w:t>Firestore</w:t>
            </w:r>
            <w:proofErr w:type="spellEnd"/>
          </w:p>
        </w:tc>
        <w:tc>
          <w:tcPr>
            <w:tcW w:w="0" w:type="auto"/>
            <w:hideMark/>
          </w:tcPr>
          <w:p w14:paraId="5BA7C464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Cloud-native managed databases for financial and inventory data.</w:t>
            </w:r>
          </w:p>
        </w:tc>
        <w:tc>
          <w:tcPr>
            <w:tcW w:w="0" w:type="auto"/>
            <w:hideMark/>
          </w:tcPr>
          <w:p w14:paraId="4E26249E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Improves scalability, reliability, and management of structured and semi-structured data.</w:t>
            </w:r>
          </w:p>
        </w:tc>
      </w:tr>
      <w:tr w:rsidR="00765D5C" w:rsidRPr="00765D5C" w14:paraId="4F4734C9" w14:textId="77777777" w:rsidTr="0076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614B0A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Cloud Functions</w:t>
            </w:r>
          </w:p>
        </w:tc>
        <w:tc>
          <w:tcPr>
            <w:tcW w:w="0" w:type="auto"/>
            <w:hideMark/>
          </w:tcPr>
          <w:p w14:paraId="06889E05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Executes event-driven workloads for lightweight, stateless tasks (e.g., email notifications).</w:t>
            </w:r>
          </w:p>
        </w:tc>
        <w:tc>
          <w:tcPr>
            <w:tcW w:w="0" w:type="auto"/>
            <w:hideMark/>
          </w:tcPr>
          <w:p w14:paraId="4222E20F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Reduces costs and simplifies the handling of specific, periodic, or triggered tasks.</w:t>
            </w:r>
          </w:p>
        </w:tc>
      </w:tr>
      <w:tr w:rsidR="00765D5C" w:rsidRPr="00765D5C" w14:paraId="01EBA771" w14:textId="77777777" w:rsidTr="0076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9C0ECF7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Cloud Run</w:t>
            </w:r>
          </w:p>
        </w:tc>
        <w:tc>
          <w:tcPr>
            <w:tcW w:w="0" w:type="auto"/>
            <w:hideMark/>
          </w:tcPr>
          <w:p w14:paraId="794FB9C9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Hosts lightweight, containerized, stateless applications (e.g., reporting or API components).</w:t>
            </w:r>
          </w:p>
        </w:tc>
        <w:tc>
          <w:tcPr>
            <w:tcW w:w="0" w:type="auto"/>
            <w:hideMark/>
          </w:tcPr>
          <w:p w14:paraId="0297502E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Scales automatically for bursty workloads with minimal operational overhead.</w:t>
            </w:r>
          </w:p>
        </w:tc>
      </w:tr>
      <w:tr w:rsidR="00765D5C" w:rsidRPr="00765D5C" w14:paraId="15A7901D" w14:textId="77777777" w:rsidTr="0076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834C68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Autoscaling Services</w:t>
            </w:r>
          </w:p>
        </w:tc>
        <w:tc>
          <w:tcPr>
            <w:tcW w:w="0" w:type="auto"/>
            <w:hideMark/>
          </w:tcPr>
          <w:p w14:paraId="7016FEA6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Dynamically adjusts resource allocation for containerized services based on demand.</w:t>
            </w:r>
          </w:p>
        </w:tc>
        <w:tc>
          <w:tcPr>
            <w:tcW w:w="0" w:type="auto"/>
            <w:hideMark/>
          </w:tcPr>
          <w:p w14:paraId="3D342CCD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Ensures cost-efficiency and system responsiveness during peak usage.</w:t>
            </w:r>
          </w:p>
        </w:tc>
      </w:tr>
      <w:tr w:rsidR="00765D5C" w:rsidRPr="00765D5C" w14:paraId="4975DEDE" w14:textId="77777777" w:rsidTr="0076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85061A1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Multi-Region Deployments</w:t>
            </w:r>
          </w:p>
        </w:tc>
        <w:tc>
          <w:tcPr>
            <w:tcW w:w="0" w:type="auto"/>
            <w:hideMark/>
          </w:tcPr>
          <w:p w14:paraId="1EBE4711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Distributes workloads and databases across multiple regions (e.g., North and South America).</w:t>
            </w:r>
          </w:p>
        </w:tc>
        <w:tc>
          <w:tcPr>
            <w:tcW w:w="0" w:type="auto"/>
            <w:hideMark/>
          </w:tcPr>
          <w:p w14:paraId="04B90808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Reduces latency for global users, improves fault tolerance, and ensures compliance with local regulations.</w:t>
            </w:r>
          </w:p>
        </w:tc>
      </w:tr>
      <w:tr w:rsidR="00765D5C" w:rsidRPr="00765D5C" w14:paraId="5F044FE2" w14:textId="77777777" w:rsidTr="00765D5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9F3BAD2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Real-Time Notifications</w:t>
            </w:r>
          </w:p>
        </w:tc>
        <w:tc>
          <w:tcPr>
            <w:tcW w:w="0" w:type="auto"/>
            <w:hideMark/>
          </w:tcPr>
          <w:p w14:paraId="2652F1C4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Sends notifications to users for updates (e.g., inventory changes, order processing).</w:t>
            </w:r>
          </w:p>
        </w:tc>
        <w:tc>
          <w:tcPr>
            <w:tcW w:w="0" w:type="auto"/>
            <w:hideMark/>
          </w:tcPr>
          <w:p w14:paraId="5711C01F" w14:textId="77777777" w:rsidR="00765D5C" w:rsidRPr="00765D5C" w:rsidRDefault="00765D5C" w:rsidP="00765D5C">
            <w:pPr>
              <w:spacing w:after="160" w:line="259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765D5C">
              <w:t>Improves user experience by providing instant updates and reducing manual follow-ups.</w:t>
            </w:r>
          </w:p>
        </w:tc>
      </w:tr>
      <w:tr w:rsidR="00765D5C" w:rsidRPr="00765D5C" w14:paraId="152BBB95" w14:textId="77777777" w:rsidTr="00765D5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3797D26" w14:textId="77777777" w:rsidR="00765D5C" w:rsidRPr="00765D5C" w:rsidRDefault="00765D5C" w:rsidP="00765D5C">
            <w:pPr>
              <w:spacing w:after="160" w:line="259" w:lineRule="auto"/>
            </w:pPr>
            <w:r w:rsidRPr="00765D5C">
              <w:t>Event-Driven Workloads</w:t>
            </w:r>
          </w:p>
        </w:tc>
        <w:tc>
          <w:tcPr>
            <w:tcW w:w="0" w:type="auto"/>
            <w:hideMark/>
          </w:tcPr>
          <w:p w14:paraId="26C2F1CC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Executes tasks triggered by specific events, such as changes in inventory or financial data updates.</w:t>
            </w:r>
          </w:p>
        </w:tc>
        <w:tc>
          <w:tcPr>
            <w:tcW w:w="0" w:type="auto"/>
            <w:hideMark/>
          </w:tcPr>
          <w:p w14:paraId="1FC2F488" w14:textId="77777777" w:rsidR="00765D5C" w:rsidRPr="00765D5C" w:rsidRDefault="00765D5C" w:rsidP="00765D5C">
            <w:pPr>
              <w:spacing w:after="160" w:line="259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765D5C">
              <w:t>Automates workflows and enhances system responsiveness.</w:t>
            </w:r>
          </w:p>
        </w:tc>
      </w:tr>
    </w:tbl>
    <w:p w14:paraId="49C8031E" w14:textId="77777777" w:rsidR="00765D5C" w:rsidRPr="00765D5C" w:rsidRDefault="00765D5C" w:rsidP="00765D5C">
      <w:r w:rsidRPr="00765D5C">
        <w:pict w14:anchorId="2139CD64">
          <v:rect id="_x0000_i1124" style="width:0;height:1.5pt" o:hralign="center" o:hrstd="t" o:hr="t" fillcolor="#a0a0a0" stroked="f"/>
        </w:pict>
      </w:r>
    </w:p>
    <w:p w14:paraId="150BA366" w14:textId="77777777" w:rsidR="00765D5C" w:rsidRDefault="00765D5C" w:rsidP="00765D5C">
      <w:pPr>
        <w:rPr>
          <w:b/>
          <w:bCs/>
        </w:rPr>
      </w:pPr>
    </w:p>
    <w:p w14:paraId="56FCB0C4" w14:textId="77777777" w:rsidR="00765D5C" w:rsidRDefault="00765D5C" w:rsidP="00765D5C">
      <w:pPr>
        <w:rPr>
          <w:b/>
          <w:bCs/>
        </w:rPr>
      </w:pPr>
    </w:p>
    <w:p w14:paraId="192C7463" w14:textId="7A8838EC" w:rsidR="00765D5C" w:rsidRPr="00765D5C" w:rsidRDefault="00765D5C" w:rsidP="00765D5C">
      <w:pPr>
        <w:rPr>
          <w:b/>
          <w:bCs/>
          <w:sz w:val="32"/>
          <w:szCs w:val="32"/>
        </w:rPr>
      </w:pPr>
      <w:r w:rsidRPr="00765D5C">
        <w:rPr>
          <w:b/>
          <w:bCs/>
          <w:sz w:val="32"/>
          <w:szCs w:val="32"/>
          <w:highlight w:val="yellow"/>
        </w:rPr>
        <w:lastRenderedPageBreak/>
        <w:t>How These Components Enhance the System</w:t>
      </w:r>
    </w:p>
    <w:p w14:paraId="5979AF50" w14:textId="77777777" w:rsidR="00765D5C" w:rsidRPr="00765D5C" w:rsidRDefault="00765D5C" w:rsidP="00765D5C">
      <w:pPr>
        <w:rPr>
          <w:b/>
          <w:bCs/>
        </w:rPr>
      </w:pPr>
      <w:r w:rsidRPr="00765D5C">
        <w:rPr>
          <w:b/>
          <w:bCs/>
        </w:rPr>
        <w:t>1. Modernized Architecture</w:t>
      </w:r>
    </w:p>
    <w:p w14:paraId="2C47767E" w14:textId="77777777" w:rsidR="00765D5C" w:rsidRPr="00765D5C" w:rsidRDefault="00765D5C" w:rsidP="00765D5C">
      <w:pPr>
        <w:numPr>
          <w:ilvl w:val="0"/>
          <w:numId w:val="13"/>
        </w:numPr>
      </w:pPr>
      <w:r w:rsidRPr="00765D5C">
        <w:t>Shifts from a monolithic structure to a microservices-based architecture.</w:t>
      </w:r>
    </w:p>
    <w:p w14:paraId="4C997EDD" w14:textId="77777777" w:rsidR="00765D5C" w:rsidRPr="00765D5C" w:rsidRDefault="00765D5C" w:rsidP="00765D5C">
      <w:pPr>
        <w:numPr>
          <w:ilvl w:val="0"/>
          <w:numId w:val="13"/>
        </w:numPr>
      </w:pPr>
      <w:r w:rsidRPr="00765D5C">
        <w:t>Services are independently deployed, scaled, and updated.</w:t>
      </w:r>
    </w:p>
    <w:p w14:paraId="37A4BBE1" w14:textId="77777777" w:rsidR="00765D5C" w:rsidRPr="00765D5C" w:rsidRDefault="00765D5C" w:rsidP="00765D5C">
      <w:pPr>
        <w:rPr>
          <w:b/>
          <w:bCs/>
        </w:rPr>
      </w:pPr>
      <w:r w:rsidRPr="00765D5C">
        <w:rPr>
          <w:b/>
          <w:bCs/>
        </w:rPr>
        <w:t>2. Scalability and Performance</w:t>
      </w:r>
    </w:p>
    <w:p w14:paraId="45C8672D" w14:textId="77777777" w:rsidR="00765D5C" w:rsidRPr="00765D5C" w:rsidRDefault="00765D5C" w:rsidP="00765D5C">
      <w:pPr>
        <w:numPr>
          <w:ilvl w:val="0"/>
          <w:numId w:val="14"/>
        </w:numPr>
      </w:pPr>
      <w:r w:rsidRPr="00765D5C">
        <w:t>Autoscaling ensures that resources dynamically adjust to workload demands, optimizing cost and performance.</w:t>
      </w:r>
    </w:p>
    <w:p w14:paraId="342B0B48" w14:textId="77777777" w:rsidR="00765D5C" w:rsidRPr="00765D5C" w:rsidRDefault="00765D5C" w:rsidP="00765D5C">
      <w:pPr>
        <w:numPr>
          <w:ilvl w:val="0"/>
          <w:numId w:val="14"/>
        </w:numPr>
      </w:pPr>
      <w:r w:rsidRPr="00765D5C">
        <w:t>Cloud Run and GKE enable services to scale horizontally.</w:t>
      </w:r>
    </w:p>
    <w:p w14:paraId="725C8C24" w14:textId="77777777" w:rsidR="00765D5C" w:rsidRPr="00765D5C" w:rsidRDefault="00765D5C" w:rsidP="00765D5C">
      <w:pPr>
        <w:rPr>
          <w:b/>
          <w:bCs/>
        </w:rPr>
      </w:pPr>
      <w:r w:rsidRPr="00765D5C">
        <w:rPr>
          <w:b/>
          <w:bCs/>
        </w:rPr>
        <w:t>3. Reliability and Resilience</w:t>
      </w:r>
    </w:p>
    <w:p w14:paraId="637929C0" w14:textId="77777777" w:rsidR="00765D5C" w:rsidRPr="00765D5C" w:rsidRDefault="00765D5C" w:rsidP="00765D5C">
      <w:pPr>
        <w:numPr>
          <w:ilvl w:val="0"/>
          <w:numId w:val="15"/>
        </w:numPr>
      </w:pPr>
      <w:r w:rsidRPr="00765D5C">
        <w:t>Multi-region deployments ensure high availability and disaster recovery.</w:t>
      </w:r>
    </w:p>
    <w:p w14:paraId="3A43A183" w14:textId="77777777" w:rsidR="00765D5C" w:rsidRPr="00765D5C" w:rsidRDefault="00765D5C" w:rsidP="00765D5C">
      <w:pPr>
        <w:numPr>
          <w:ilvl w:val="0"/>
          <w:numId w:val="15"/>
        </w:numPr>
      </w:pPr>
      <w:r w:rsidRPr="00765D5C">
        <w:t>Pub/Sub ensures fault-tolerant communication between services.</w:t>
      </w:r>
    </w:p>
    <w:p w14:paraId="4F97F49B" w14:textId="77777777" w:rsidR="00765D5C" w:rsidRPr="00765D5C" w:rsidRDefault="00765D5C" w:rsidP="00765D5C">
      <w:pPr>
        <w:rPr>
          <w:b/>
          <w:bCs/>
        </w:rPr>
      </w:pPr>
      <w:r w:rsidRPr="00765D5C">
        <w:rPr>
          <w:b/>
          <w:bCs/>
        </w:rPr>
        <w:t>4. Compliance and Security</w:t>
      </w:r>
    </w:p>
    <w:p w14:paraId="138FCC3B" w14:textId="77777777" w:rsidR="00765D5C" w:rsidRPr="00765D5C" w:rsidRDefault="00765D5C" w:rsidP="00765D5C">
      <w:pPr>
        <w:numPr>
          <w:ilvl w:val="0"/>
          <w:numId w:val="16"/>
        </w:numPr>
      </w:pPr>
      <w:r w:rsidRPr="00765D5C">
        <w:t xml:space="preserve">Managed services like Cloud SQL and </w:t>
      </w:r>
      <w:proofErr w:type="spellStart"/>
      <w:r w:rsidRPr="00765D5C">
        <w:t>Firestore</w:t>
      </w:r>
      <w:proofErr w:type="spellEnd"/>
      <w:r w:rsidRPr="00765D5C">
        <w:t xml:space="preserve"> provide built-in compliance for GDPR, HIPAA, and local regulations.</w:t>
      </w:r>
    </w:p>
    <w:p w14:paraId="0E9AB8D2" w14:textId="77777777" w:rsidR="00765D5C" w:rsidRPr="00765D5C" w:rsidRDefault="00765D5C" w:rsidP="00765D5C">
      <w:pPr>
        <w:numPr>
          <w:ilvl w:val="0"/>
          <w:numId w:val="16"/>
        </w:numPr>
      </w:pPr>
      <w:r w:rsidRPr="00765D5C">
        <w:t>API Gateway secures service-to-service communication with authentication and rate limiting.</w:t>
      </w:r>
    </w:p>
    <w:p w14:paraId="60B10B68" w14:textId="77777777" w:rsidR="00765D5C" w:rsidRPr="00765D5C" w:rsidRDefault="00765D5C" w:rsidP="00765D5C">
      <w:pPr>
        <w:rPr>
          <w:b/>
          <w:bCs/>
        </w:rPr>
      </w:pPr>
      <w:r w:rsidRPr="00765D5C">
        <w:rPr>
          <w:b/>
          <w:bCs/>
        </w:rPr>
        <w:t>5. User Experience</w:t>
      </w:r>
    </w:p>
    <w:p w14:paraId="030F7AB0" w14:textId="77777777" w:rsidR="00765D5C" w:rsidRPr="00765D5C" w:rsidRDefault="00765D5C" w:rsidP="00765D5C">
      <w:pPr>
        <w:numPr>
          <w:ilvl w:val="0"/>
          <w:numId w:val="17"/>
        </w:numPr>
      </w:pPr>
      <w:r w:rsidRPr="00765D5C">
        <w:t>Real-time notifications and API-driven frontends enhance responsiveness and usability for end-users.</w:t>
      </w:r>
    </w:p>
    <w:p w14:paraId="03E2669E" w14:textId="77777777" w:rsidR="00765D5C" w:rsidRPr="00765D5C" w:rsidRDefault="00765D5C" w:rsidP="00765D5C">
      <w:r w:rsidRPr="00765D5C">
        <w:pict w14:anchorId="41892BF3">
          <v:rect id="_x0000_i1125" style="width:0;height:1.5pt" o:hralign="center" o:hrstd="t" o:hr="t" fillcolor="#a0a0a0" stroked="f"/>
        </w:pict>
      </w:r>
    </w:p>
    <w:p w14:paraId="1F87631D" w14:textId="77777777" w:rsidR="00765D5C" w:rsidRPr="00765D5C" w:rsidRDefault="00765D5C" w:rsidP="00765D5C">
      <w:pPr>
        <w:rPr>
          <w:b/>
          <w:bCs/>
          <w:sz w:val="32"/>
          <w:szCs w:val="32"/>
        </w:rPr>
      </w:pPr>
      <w:r w:rsidRPr="00765D5C">
        <w:rPr>
          <w:b/>
          <w:bCs/>
          <w:sz w:val="32"/>
          <w:szCs w:val="32"/>
          <w:highlight w:val="yellow"/>
        </w:rPr>
        <w:t>Modernized ERP Workflow with New Components</w:t>
      </w:r>
    </w:p>
    <w:p w14:paraId="27F22459" w14:textId="77777777" w:rsidR="00765D5C" w:rsidRPr="00765D5C" w:rsidRDefault="00765D5C" w:rsidP="00765D5C">
      <w:pPr>
        <w:numPr>
          <w:ilvl w:val="0"/>
          <w:numId w:val="18"/>
        </w:numPr>
      </w:pPr>
      <w:r w:rsidRPr="00765D5C">
        <w:rPr>
          <w:b/>
          <w:bCs/>
        </w:rPr>
        <w:t>User Access</w:t>
      </w:r>
      <w:r w:rsidRPr="00765D5C">
        <w:t xml:space="preserve">: </w:t>
      </w:r>
    </w:p>
    <w:p w14:paraId="0F69263E" w14:textId="77777777" w:rsidR="00765D5C" w:rsidRPr="00765D5C" w:rsidRDefault="00765D5C" w:rsidP="00765D5C">
      <w:pPr>
        <w:numPr>
          <w:ilvl w:val="1"/>
          <w:numId w:val="18"/>
        </w:numPr>
      </w:pPr>
      <w:r w:rsidRPr="00765D5C">
        <w:t>Users interact via frontend applications that communicate with microservices through API Gateway.</w:t>
      </w:r>
    </w:p>
    <w:p w14:paraId="4FECC152" w14:textId="77777777" w:rsidR="00765D5C" w:rsidRPr="00765D5C" w:rsidRDefault="00765D5C" w:rsidP="00765D5C">
      <w:pPr>
        <w:numPr>
          <w:ilvl w:val="0"/>
          <w:numId w:val="18"/>
        </w:numPr>
      </w:pPr>
      <w:r w:rsidRPr="00765D5C">
        <w:rPr>
          <w:b/>
          <w:bCs/>
        </w:rPr>
        <w:t>Data Handling</w:t>
      </w:r>
      <w:r w:rsidRPr="00765D5C">
        <w:t xml:space="preserve">: </w:t>
      </w:r>
    </w:p>
    <w:p w14:paraId="48C1501A" w14:textId="77777777" w:rsidR="00765D5C" w:rsidRPr="00765D5C" w:rsidRDefault="00765D5C" w:rsidP="00765D5C">
      <w:pPr>
        <w:numPr>
          <w:ilvl w:val="1"/>
          <w:numId w:val="18"/>
        </w:numPr>
      </w:pPr>
      <w:r w:rsidRPr="00765D5C">
        <w:t xml:space="preserve">Financial and inventory data is processed and stored in managed databases like Cloud SQL and </w:t>
      </w:r>
      <w:proofErr w:type="spellStart"/>
      <w:r w:rsidRPr="00765D5C">
        <w:t>Firestore</w:t>
      </w:r>
      <w:proofErr w:type="spellEnd"/>
      <w:r w:rsidRPr="00765D5C">
        <w:t>.</w:t>
      </w:r>
    </w:p>
    <w:p w14:paraId="3B2AC76B" w14:textId="77777777" w:rsidR="00765D5C" w:rsidRPr="00765D5C" w:rsidRDefault="00765D5C" w:rsidP="00765D5C">
      <w:pPr>
        <w:numPr>
          <w:ilvl w:val="0"/>
          <w:numId w:val="18"/>
        </w:numPr>
      </w:pPr>
      <w:r w:rsidRPr="00765D5C">
        <w:rPr>
          <w:b/>
          <w:bCs/>
        </w:rPr>
        <w:t>Task Execution</w:t>
      </w:r>
      <w:r w:rsidRPr="00765D5C">
        <w:t xml:space="preserve">: </w:t>
      </w:r>
    </w:p>
    <w:p w14:paraId="733122C5" w14:textId="77777777" w:rsidR="00765D5C" w:rsidRPr="00765D5C" w:rsidRDefault="00765D5C" w:rsidP="00765D5C">
      <w:pPr>
        <w:numPr>
          <w:ilvl w:val="1"/>
          <w:numId w:val="18"/>
        </w:numPr>
      </w:pPr>
      <w:r w:rsidRPr="00765D5C">
        <w:t>Event-driven tasks are automated using Cloud Functions and Pub/Sub for asynchronous messaging.</w:t>
      </w:r>
    </w:p>
    <w:p w14:paraId="3F0FC3AC" w14:textId="77777777" w:rsidR="00765D5C" w:rsidRPr="00765D5C" w:rsidRDefault="00765D5C" w:rsidP="00765D5C">
      <w:pPr>
        <w:numPr>
          <w:ilvl w:val="0"/>
          <w:numId w:val="18"/>
        </w:numPr>
      </w:pPr>
      <w:r w:rsidRPr="00765D5C">
        <w:rPr>
          <w:b/>
          <w:bCs/>
        </w:rPr>
        <w:t>Scaling</w:t>
      </w:r>
      <w:r w:rsidRPr="00765D5C">
        <w:t xml:space="preserve">: </w:t>
      </w:r>
    </w:p>
    <w:p w14:paraId="5AD26ABC" w14:textId="77777777" w:rsidR="00765D5C" w:rsidRPr="00765D5C" w:rsidRDefault="00765D5C" w:rsidP="00765D5C">
      <w:pPr>
        <w:numPr>
          <w:ilvl w:val="1"/>
          <w:numId w:val="18"/>
        </w:numPr>
      </w:pPr>
      <w:r w:rsidRPr="00765D5C">
        <w:t>Workloads are distributed and scaled dynamically via GKE and autoscaling policies.</w:t>
      </w:r>
    </w:p>
    <w:p w14:paraId="396CE237" w14:textId="77777777" w:rsidR="000A00E5" w:rsidRDefault="000A00E5"/>
    <w:sectPr w:rsidR="000A00E5" w:rsidSect="005F570D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970F8A"/>
    <w:multiLevelType w:val="multilevel"/>
    <w:tmpl w:val="AB0A22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1F066F6"/>
    <w:multiLevelType w:val="multilevel"/>
    <w:tmpl w:val="7F66E6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2143567"/>
    <w:multiLevelType w:val="multilevel"/>
    <w:tmpl w:val="CFB25F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E7108DB"/>
    <w:multiLevelType w:val="multilevel"/>
    <w:tmpl w:val="DBFE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705799"/>
    <w:multiLevelType w:val="multilevel"/>
    <w:tmpl w:val="BAFAB4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80B5FAC"/>
    <w:multiLevelType w:val="multilevel"/>
    <w:tmpl w:val="1AFA49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CCE04E2"/>
    <w:multiLevelType w:val="multilevel"/>
    <w:tmpl w:val="FE78F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EDB3A13"/>
    <w:multiLevelType w:val="multilevel"/>
    <w:tmpl w:val="3C9EE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6E28D2"/>
    <w:multiLevelType w:val="multilevel"/>
    <w:tmpl w:val="95BE1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5FC4C0B"/>
    <w:multiLevelType w:val="multilevel"/>
    <w:tmpl w:val="145455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6D66F3D"/>
    <w:multiLevelType w:val="multilevel"/>
    <w:tmpl w:val="AC888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31D6857"/>
    <w:multiLevelType w:val="multilevel"/>
    <w:tmpl w:val="55F0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2414284"/>
    <w:multiLevelType w:val="multilevel"/>
    <w:tmpl w:val="23A031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F9E718E"/>
    <w:multiLevelType w:val="multilevel"/>
    <w:tmpl w:val="4DF665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51349A7"/>
    <w:multiLevelType w:val="multilevel"/>
    <w:tmpl w:val="B3204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A191167"/>
    <w:multiLevelType w:val="multilevel"/>
    <w:tmpl w:val="B3A42A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3C23364"/>
    <w:multiLevelType w:val="multilevel"/>
    <w:tmpl w:val="898401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8191A91"/>
    <w:multiLevelType w:val="multilevel"/>
    <w:tmpl w:val="CC5C6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615370">
    <w:abstractNumId w:val="4"/>
  </w:num>
  <w:num w:numId="2" w16cid:durableId="27074019">
    <w:abstractNumId w:val="8"/>
  </w:num>
  <w:num w:numId="3" w16cid:durableId="1421827622">
    <w:abstractNumId w:val="9"/>
  </w:num>
  <w:num w:numId="4" w16cid:durableId="686054083">
    <w:abstractNumId w:val="5"/>
  </w:num>
  <w:num w:numId="5" w16cid:durableId="265162828">
    <w:abstractNumId w:val="11"/>
  </w:num>
  <w:num w:numId="6" w16cid:durableId="1585721238">
    <w:abstractNumId w:val="14"/>
  </w:num>
  <w:num w:numId="7" w16cid:durableId="2114588342">
    <w:abstractNumId w:val="12"/>
  </w:num>
  <w:num w:numId="8" w16cid:durableId="1970159540">
    <w:abstractNumId w:val="0"/>
  </w:num>
  <w:num w:numId="9" w16cid:durableId="536355060">
    <w:abstractNumId w:val="3"/>
  </w:num>
  <w:num w:numId="10" w16cid:durableId="391464860">
    <w:abstractNumId w:val="16"/>
  </w:num>
  <w:num w:numId="11" w16cid:durableId="132792197">
    <w:abstractNumId w:val="13"/>
  </w:num>
  <w:num w:numId="12" w16cid:durableId="2041080242">
    <w:abstractNumId w:val="15"/>
  </w:num>
  <w:num w:numId="13" w16cid:durableId="1518346001">
    <w:abstractNumId w:val="17"/>
  </w:num>
  <w:num w:numId="14" w16cid:durableId="796877931">
    <w:abstractNumId w:val="2"/>
  </w:num>
  <w:num w:numId="15" w16cid:durableId="2000579158">
    <w:abstractNumId w:val="7"/>
  </w:num>
  <w:num w:numId="16" w16cid:durableId="316569078">
    <w:abstractNumId w:val="6"/>
  </w:num>
  <w:num w:numId="17" w16cid:durableId="1027415972">
    <w:abstractNumId w:val="10"/>
  </w:num>
  <w:num w:numId="18" w16cid:durableId="110423224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570D"/>
    <w:rsid w:val="000A00E5"/>
    <w:rsid w:val="005F570D"/>
    <w:rsid w:val="00765D5C"/>
    <w:rsid w:val="00BF726A"/>
    <w:rsid w:val="00E31099"/>
    <w:rsid w:val="00F56C86"/>
    <w:rsid w:val="00FB4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CF2803"/>
  <w15:chartTrackingRefBased/>
  <w15:docId w15:val="{AB86580C-3BF6-461A-BB56-DF5D28541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F57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F57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F570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F57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F570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F57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F57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F57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F57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F570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F570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F570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F570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F570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F57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F57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F57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F57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F57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F57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F57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F57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F57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F57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F57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F570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F570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F570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F570D"/>
    <w:rPr>
      <w:b/>
      <w:bCs/>
      <w:smallCaps/>
      <w:color w:val="0F4761" w:themeColor="accent1" w:themeShade="BF"/>
      <w:spacing w:val="5"/>
    </w:rPr>
  </w:style>
  <w:style w:type="table" w:styleId="PlainTable1">
    <w:name w:val="Plain Table 1"/>
    <w:basedOn w:val="TableNormal"/>
    <w:uiPriority w:val="41"/>
    <w:rsid w:val="005F570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">
    <w:name w:val="Table Grid"/>
    <w:basedOn w:val="TableNormal"/>
    <w:uiPriority w:val="39"/>
    <w:rsid w:val="005F570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23357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280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0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91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2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19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8</Pages>
  <Words>1737</Words>
  <Characters>9901</Characters>
  <Application>Microsoft Office Word</Application>
  <DocSecurity>0</DocSecurity>
  <Lines>82</Lines>
  <Paragraphs>23</Paragraphs>
  <ScaleCrop>false</ScaleCrop>
  <Company/>
  <LinksUpToDate>false</LinksUpToDate>
  <CharactersWithSpaces>11615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Parmar</dc:creator>
  <cp:keywords/>
  <dc:description/>
  <cp:lastModifiedBy>Dhruv Parmar</cp:lastModifiedBy>
  <cp:revision>2</cp:revision>
  <dcterms:created xsi:type="dcterms:W3CDTF">2024-11-29T01:28:00Z</dcterms:created>
  <dcterms:modified xsi:type="dcterms:W3CDTF">2024-11-29T02:05:00Z</dcterms:modified>
</cp:coreProperties>
</file>