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SunRise PMC — Full Website Content &amp; Product Requirements Document</w:t>
      </w:r>
    </w:p>
    <w:p>
      <w:pPr>
        <w:jc w:val="center"/>
      </w:pPr>
      <w:r>
        <w:rPr>
          <w:i/>
          <w:sz w:val="22"/>
        </w:rPr>
        <w:t>Comprehensive reconstruction of the publicly accessible website at sunrisepmc.in</w:t>
      </w:r>
    </w:p>
    <w:p>
      <w:pPr>
        <w:jc w:val="center"/>
      </w:pPr>
      <w:r>
        <w:rPr>
          <w:i/>
        </w:rPr>
        <w:t>Prepared from the public website crawl reviewed on 1 October 2026.</w:t>
      </w:r>
    </w:p>
    <w:p>
      <w:pPr>
        <w:pStyle w:val="Heading1"/>
      </w:pPr>
      <w:r>
        <w:t>Important Scope / Copyright Note</w:t>
      </w:r>
    </w:p>
    <w:p>
      <w:r>
        <w:t>This document is a comprehensive PRD and content inventory based on the publicly accessible SunRise PMC website. It preserves factual details, page structure, labels, project names, contact information, form fields, and the full functional/content requirements visible from the public pages. Long passages of site copy are paraphrased rather than reproduced wholesale verbatim. This is intentional; the document is designed to reproduce the website's information architecture and requirements without presenting a full unauthorized copy of copyrighted marketing prose.</w:t>
      </w:r>
    </w:p>
    <w:p>
      <w:pPr>
        <w:pStyle w:val="Heading1"/>
      </w:pPr>
      <w:r>
        <w:t>1. Executive Product Summary</w:t>
      </w:r>
    </w:p>
    <w:p>
      <w:r>
        <w:t>SunRise PMC is a Surat-based Project Management Consultancy focused on construction-project management. The website positions the company as a client-side representative responsible for structured planning, coordination, execution control, and project oversight across the construction lifecycle—from feasibility/planning through construction, handover, and operational support.</w:t>
      </w:r>
    </w:p>
    <w:p>
      <w:pPr>
        <w:spacing w:after="40"/>
      </w:pPr>
      <w:r>
        <w:rPr>
          <w:b/>
        </w:rPr>
        <w:t xml:space="preserve">Brand: </w:t>
      </w:r>
      <w:r>
        <w:t>SunRise PMC / Sunrise PMC</w:t>
      </w:r>
    </w:p>
    <w:p>
      <w:pPr>
        <w:spacing w:after="40"/>
      </w:pPr>
      <w:r>
        <w:rPr>
          <w:b/>
        </w:rPr>
        <w:t xml:space="preserve">Website: </w:t>
      </w:r>
      <w:r>
        <w:t>https://sunrisepmc.in/</w:t>
      </w:r>
    </w:p>
    <w:p>
      <w:pPr>
        <w:spacing w:after="40"/>
      </w:pPr>
      <w:r>
        <w:rPr>
          <w:b/>
        </w:rPr>
        <w:t xml:space="preserve">Primary market: </w:t>
      </w:r>
      <w:r>
        <w:t>Surat, Gujarat, India</w:t>
      </w:r>
    </w:p>
    <w:p>
      <w:pPr>
        <w:spacing w:after="40"/>
      </w:pPr>
      <w:r>
        <w:rPr>
          <w:b/>
        </w:rPr>
        <w:t xml:space="preserve">Business category: </w:t>
      </w:r>
      <w:r>
        <w:t>Project Management Consultancy (PMC)</w:t>
      </w:r>
    </w:p>
    <w:p>
      <w:pPr>
        <w:spacing w:after="40"/>
      </w:pPr>
      <w:r>
        <w:rPr>
          <w:b/>
        </w:rPr>
        <w:t xml:space="preserve">Core promise: </w:t>
      </w:r>
      <w:r>
        <w:t>Structured planning, effective coordination, and reliable project execution across the construction lifecycle.</w:t>
      </w:r>
    </w:p>
    <w:p>
      <w:pPr>
        <w:spacing w:after="40"/>
      </w:pPr>
      <w:r>
        <w:rPr>
          <w:b/>
        </w:rPr>
        <w:t xml:space="preserve">Primary CTA: </w:t>
      </w:r>
      <w:r>
        <w:t>Contact Us</w:t>
      </w:r>
    </w:p>
    <w:p>
      <w:pPr>
        <w:spacing w:after="40"/>
      </w:pPr>
      <w:r>
        <w:rPr>
          <w:b/>
        </w:rPr>
        <w:t xml:space="preserve">Secondary CTA: </w:t>
      </w:r>
      <w:r>
        <w:t>Our Services / Let’s Discuss Your Project</w:t>
      </w:r>
    </w:p>
    <w:p>
      <w:pPr>
        <w:spacing w:after="40"/>
      </w:pPr>
      <w:r>
        <w:rPr>
          <w:b/>
        </w:rPr>
        <w:t xml:space="preserve">Public phone: </w:t>
      </w:r>
      <w:r>
        <w:t>(+91) 95860-00933</w:t>
      </w:r>
    </w:p>
    <w:p>
      <w:pPr>
        <w:spacing w:after="40"/>
      </w:pPr>
      <w:r>
        <w:rPr>
          <w:b/>
        </w:rPr>
        <w:t xml:space="preserve">Public email: </w:t>
      </w:r>
      <w:r>
        <w:t>contact@sunrisepmc.in</w:t>
      </w:r>
    </w:p>
    <w:p>
      <w:pPr>
        <w:pStyle w:val="Heading1"/>
      </w:pPr>
      <w:r>
        <w:t>2. Website Information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Public URL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3408"/>
          </w:tcPr>
          <w:p>
            <w:r>
              <w:t>Home</w:t>
            </w:r>
          </w:p>
        </w:tc>
        <w:tc>
          <w:tcPr>
            <w:tcW w:type="dxa" w:w="3408"/>
          </w:tcPr>
          <w:p>
            <w:r>
              <w:t>https://sunrisepmc.in/</w:t>
            </w:r>
          </w:p>
        </w:tc>
        <w:tc>
          <w:tcPr>
            <w:tcW w:type="dxa" w:w="3408"/>
          </w:tcPr>
          <w:p>
            <w:r>
              <w:t>Company positioning, services overview, differentiators, portfolio preview, clients, FAQs, contact CTA</w:t>
            </w:r>
          </w:p>
        </w:tc>
      </w:tr>
      <w:tr>
        <w:tc>
          <w:tcPr>
            <w:tcW w:type="dxa" w:w="3408"/>
          </w:tcPr>
          <w:p>
            <w:r>
              <w:t>Services</w:t>
            </w:r>
          </w:p>
        </w:tc>
        <w:tc>
          <w:tcPr>
            <w:tcW w:type="dxa" w:w="3408"/>
          </w:tcPr>
          <w:p>
            <w:r>
              <w:t>https://sunrisepmc.in/services/</w:t>
            </w:r>
          </w:p>
        </w:tc>
        <w:tc>
          <w:tcPr>
            <w:tcW w:type="dxa" w:w="3408"/>
          </w:tcPr>
          <w:p>
            <w:r>
              <w:t>Detailed service catalogue and service-level responsibilities</w:t>
            </w:r>
          </w:p>
        </w:tc>
      </w:tr>
      <w:tr>
        <w:tc>
          <w:tcPr>
            <w:tcW w:type="dxa" w:w="3408"/>
          </w:tcPr>
          <w:p>
            <w:r>
              <w:t>Projects</w:t>
            </w:r>
          </w:p>
        </w:tc>
        <w:tc>
          <w:tcPr>
            <w:tcW w:type="dxa" w:w="3408"/>
          </w:tcPr>
          <w:p>
            <w:r>
              <w:t>https://sunrisepmc.in/projects/</w:t>
            </w:r>
          </w:p>
        </w:tc>
        <w:tc>
          <w:tcPr>
            <w:tcW w:type="dxa" w:w="3408"/>
          </w:tcPr>
          <w:p>
            <w:r>
              <w:t>Project portfolio</w:t>
            </w:r>
          </w:p>
        </w:tc>
      </w:tr>
      <w:tr>
        <w:tc>
          <w:tcPr>
            <w:tcW w:type="dxa" w:w="3408"/>
          </w:tcPr>
          <w:p>
            <w:r>
              <w:t>Careers</w:t>
            </w:r>
          </w:p>
        </w:tc>
        <w:tc>
          <w:tcPr>
            <w:tcW w:type="dxa" w:w="3408"/>
          </w:tcPr>
          <w:p>
            <w:r>
              <w:t>https://sunrisepmc.in/careers/</w:t>
            </w:r>
          </w:p>
        </w:tc>
        <w:tc>
          <w:tcPr>
            <w:tcW w:type="dxa" w:w="3408"/>
          </w:tcPr>
          <w:p>
            <w:r>
              <w:t>Employment proposition and resume-submission instructions</w:t>
            </w:r>
          </w:p>
        </w:tc>
      </w:tr>
      <w:tr>
        <w:tc>
          <w:tcPr>
            <w:tcW w:type="dxa" w:w="3408"/>
          </w:tcPr>
          <w:p>
            <w:r>
              <w:t>About</w:t>
            </w:r>
          </w:p>
        </w:tc>
        <w:tc>
          <w:tcPr>
            <w:tcW w:type="dxa" w:w="3408"/>
          </w:tcPr>
          <w:p>
            <w:r>
              <w:t>https://sunrisepmc.in/about/</w:t>
            </w:r>
          </w:p>
        </w:tc>
        <w:tc>
          <w:tcPr>
            <w:tcW w:type="dxa" w:w="3408"/>
          </w:tcPr>
          <w:p>
            <w:r>
              <w:t>Company story, founder profile, approach and differentiators</w:t>
            </w:r>
          </w:p>
        </w:tc>
      </w:tr>
      <w:tr>
        <w:tc>
          <w:tcPr>
            <w:tcW w:type="dxa" w:w="3408"/>
          </w:tcPr>
          <w:p>
            <w:r>
              <w:t>Contact</w:t>
            </w:r>
          </w:p>
        </w:tc>
        <w:tc>
          <w:tcPr>
            <w:tcW w:type="dxa" w:w="3408"/>
          </w:tcPr>
          <w:p>
            <w:r>
              <w:t>https://sunrisepmc.in/contact/</w:t>
            </w:r>
          </w:p>
        </w:tc>
        <w:tc>
          <w:tcPr>
            <w:tcW w:type="dxa" w:w="3408"/>
          </w:tcPr>
          <w:p>
            <w:r>
              <w:t>Contact details, enquiry form and FAQs</w:t>
            </w:r>
          </w:p>
        </w:tc>
      </w:tr>
    </w:tbl>
    <w:p>
      <w:pPr>
        <w:pStyle w:val="Heading1"/>
      </w:pPr>
      <w:r>
        <w:t>3. Global Site Shell</w:t>
      </w:r>
    </w:p>
    <w:p>
      <w:pPr>
        <w:pStyle w:val="Heading2"/>
      </w:pPr>
      <w:r>
        <w:t>3.1 Header / Navigation</w:t>
      </w:r>
    </w:p>
    <w:p>
      <w:pPr>
        <w:pStyle w:val="ListBullet"/>
        <w:spacing w:after="40"/>
      </w:pPr>
      <w:r>
        <w:t>Top-level navigation: Home, Services, Projects, Careers, About, Contact Us.</w:t>
      </w:r>
    </w:p>
    <w:p>
      <w:pPr>
        <w:pStyle w:val="ListBullet"/>
        <w:spacing w:after="40"/>
      </w:pPr>
      <w:r>
        <w:t>A mobile/menu label is displayed as “Menu”.</w:t>
      </w:r>
    </w:p>
    <w:p>
      <w:pPr>
        <w:pStyle w:val="ListBullet"/>
        <w:spacing w:after="40"/>
      </w:pPr>
      <w:r>
        <w:t>Header contact strip exposes Surat, phone number (+91) 95860-00933, and contact@sunrisepmc.in.</w:t>
      </w:r>
    </w:p>
    <w:p>
      <w:pPr>
        <w:pStyle w:val="ListBullet"/>
        <w:spacing w:after="40"/>
      </w:pPr>
      <w:r>
        <w:t>The site uses repeated Contact Us calls-to-action across pages.</w:t>
      </w:r>
    </w:p>
    <w:p>
      <w:pPr>
        <w:pStyle w:val="Heading2"/>
      </w:pPr>
      <w:r>
        <w:t>3.2 Footer</w:t>
      </w:r>
    </w:p>
    <w:p>
      <w:pPr>
        <w:pStyle w:val="ListBullet"/>
        <w:spacing w:after="40"/>
      </w:pPr>
      <w:r>
        <w:t>Footer positioning statement: the company delivers structured planning, effective coordination, and reliable project execution across the construction lifecycle.</w:t>
      </w:r>
    </w:p>
    <w:p>
      <w:pPr>
        <w:pStyle w:val="ListBullet"/>
        <w:spacing w:after="40"/>
      </w:pPr>
      <w:r>
        <w:t>Footer section: Social Media.</w:t>
      </w:r>
    </w:p>
    <w:p>
      <w:pPr>
        <w:pStyle w:val="ListBullet"/>
        <w:spacing w:after="40"/>
      </w:pPr>
      <w:r>
        <w:t>Footer section: Quick Link, including Home, Services, About, and Contact.</w:t>
      </w:r>
    </w:p>
    <w:p>
      <w:pPr>
        <w:pStyle w:val="ListBullet"/>
        <w:spacing w:after="40"/>
      </w:pPr>
      <w:r>
        <w:t>Footer section: Contact Info.</w:t>
      </w:r>
    </w:p>
    <w:p>
      <w:pPr>
        <w:pStyle w:val="ListBullet"/>
        <w:spacing w:after="40"/>
      </w:pPr>
      <w:r>
        <w:t>Phone: (+91) 95860-00933.</w:t>
      </w:r>
    </w:p>
    <w:p>
      <w:pPr>
        <w:pStyle w:val="ListBullet"/>
        <w:spacing w:after="40"/>
      </w:pPr>
      <w:r>
        <w:t>Email: contact@sunrisepmc.in.</w:t>
      </w:r>
    </w:p>
    <w:p>
      <w:pPr>
        <w:pStyle w:val="ListBullet"/>
        <w:spacing w:after="40"/>
      </w:pPr>
      <w:r>
        <w:t>Address: GL–2, Anand Avenue Commercial Complex (Building G &amp; H), First Floor, Bhesan Road, Ugat Junction, Surat – 395005, Gujarat.</w:t>
      </w:r>
    </w:p>
    <w:p>
      <w:pPr>
        <w:pStyle w:val="ListBullet"/>
        <w:spacing w:after="40"/>
      </w:pPr>
      <w:r>
        <w:t>Copyright line: Copyright © 2026 - SunRise PMC | All Rights Reserved.</w:t>
      </w:r>
    </w:p>
    <w:p>
      <w:pPr>
        <w:pStyle w:val="ListBullet"/>
        <w:spacing w:after="40"/>
      </w:pPr>
      <w:r>
        <w:t>Hosting/security attribution shown: Website security powered by MilesWeb.</w:t>
      </w:r>
    </w:p>
    <w:p>
      <w:pPr>
        <w:pStyle w:val="Heading1"/>
      </w:pPr>
      <w:r>
        <w:t>4. Homepage PRD</w:t>
      </w:r>
    </w:p>
    <w:p>
      <w:pPr>
        <w:pStyle w:val="Heading2"/>
      </w:pPr>
      <w:r>
        <w:t>4.1 Hero</w:t>
      </w:r>
    </w:p>
    <w:p>
      <w:pPr>
        <w:spacing w:after="40"/>
      </w:pPr>
      <w:r>
        <w:rPr>
          <w:b/>
        </w:rPr>
        <w:t xml:space="preserve">Primary heading: </w:t>
      </w:r>
      <w:r>
        <w:t>Sunrise PMC</w:t>
      </w:r>
    </w:p>
    <w:p>
      <w:pPr>
        <w:spacing w:after="40"/>
      </w:pPr>
      <w:r>
        <w:rPr>
          <w:b/>
        </w:rPr>
        <w:t xml:space="preserve">Hero descriptor: </w:t>
      </w:r>
      <w:r>
        <w:t>Professional Project Management Consultancy</w:t>
      </w:r>
    </w:p>
    <w:p>
      <w:pPr>
        <w:spacing w:after="40"/>
      </w:pPr>
      <w:r>
        <w:rPr>
          <w:b/>
        </w:rPr>
        <w:t xml:space="preserve">Hero proposition: </w:t>
      </w:r>
      <w:r>
        <w:t>Structured planning, effective coordination, and reliable project execution across the construction lifecycle.</w:t>
      </w:r>
    </w:p>
    <w:p>
      <w:pPr>
        <w:spacing w:after="40"/>
      </w:pPr>
      <w:r>
        <w:rPr>
          <w:b/>
        </w:rPr>
        <w:t xml:space="preserve">Hero CTA: </w:t>
      </w:r>
      <w:r>
        <w:t>Contact Us</w:t>
      </w:r>
    </w:p>
    <w:p>
      <w:pPr>
        <w:spacing w:after="40"/>
      </w:pPr>
      <w:r>
        <w:rPr>
          <w:b/>
        </w:rPr>
        <w:t xml:space="preserve">Hero secondary CTA: </w:t>
      </w:r>
      <w:r>
        <w:t>Our Services</w:t>
      </w:r>
    </w:p>
    <w:p>
      <w:pPr>
        <w:pStyle w:val="Heading2"/>
      </w:pPr>
      <w:r>
        <w:t>4.2 About Us Section</w:t>
      </w:r>
    </w:p>
    <w:p>
      <w:pPr>
        <w:spacing w:after="40"/>
      </w:pPr>
      <w:r>
        <w:rPr>
          <w:b/>
        </w:rPr>
        <w:t xml:space="preserve">Section label: </w:t>
      </w:r>
      <w:r>
        <w:t>ABOUT US</w:t>
      </w:r>
    </w:p>
    <w:p>
      <w:pPr>
        <w:spacing w:after="40"/>
      </w:pPr>
      <w:r>
        <w:rPr>
          <w:b/>
        </w:rPr>
        <w:t xml:space="preserve">Heading: </w:t>
      </w:r>
      <w:r>
        <w:t>SunRise PMC – Leading Project Management Consultant (PMC) in Surat</w:t>
      </w:r>
    </w:p>
    <w:p>
      <w:r>
        <w:t>The company describes itself as Surat-based and focused on structured, transparent and value-driven project management for construction projects. It presents itself as a dedicated client representative with disciplined control over time, quality and safety. The company states that engineering principles and practical site experience help bridge design intent and on-ground execution. The stated lifecycle coverage runs from feasibility and planning through construction, handover and operational support.</w:t>
      </w:r>
    </w:p>
    <w:p>
      <w:pPr>
        <w:pStyle w:val="Heading2"/>
      </w:pPr>
      <w:r>
        <w:t>4.3 Mission and Vision</w:t>
      </w:r>
    </w:p>
    <w:p>
      <w:pPr>
        <w:spacing w:after="40"/>
      </w:pPr>
      <w:r>
        <w:rPr>
          <w:b/>
        </w:rPr>
        <w:t xml:space="preserve">Mission: </w:t>
      </w:r>
      <w:r>
        <w:t>To be a trusted and respected PMC recognized for integrity, technical competence and consistent delivery of successful construction projects.</w:t>
      </w:r>
    </w:p>
    <w:p>
      <w:pPr>
        <w:spacing w:after="40"/>
      </w:pPr>
      <w:r>
        <w:rPr>
          <w:b/>
        </w:rPr>
        <w:t xml:space="preserve">Vision: </w:t>
      </w:r>
      <w:r>
        <w:t>To provide professional project management that supports timely completion, cost efficiency, quality excellence and safety compliance while acting in clients’ best interests throughout the lifecycle.</w:t>
      </w:r>
    </w:p>
    <w:p>
      <w:pPr>
        <w:pStyle w:val="Heading2"/>
      </w:pPr>
      <w:r>
        <w:t>4.4 Homepage KPI / Statistics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 label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Displayed value on crawl</w:t>
            </w:r>
          </w:p>
        </w:tc>
      </w:tr>
      <w:tr>
        <w:tc>
          <w:tcPr>
            <w:tcW w:type="dxa" w:w="5112"/>
          </w:tcPr>
          <w:p>
            <w:r>
              <w:t>Projects Delivered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Team of PMC Professionals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Years of Experience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Quality Audits completed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</w:tbl>
    <w:p>
      <w:r>
        <w:t>Implementation note: these are the values visibly exposed by the current public page at crawl time; the PRD should treat them as CMS/database-driven counters if the site is being rebuilt.</w:t>
      </w:r>
    </w:p>
    <w:p>
      <w:pPr>
        <w:pStyle w:val="Heading2"/>
      </w:pPr>
      <w:r>
        <w:t>4.5 Services Preview</w:t>
      </w:r>
    </w:p>
    <w:p>
      <w:pPr>
        <w:pStyle w:val="ListBullet"/>
        <w:spacing w:after="40"/>
      </w:pPr>
      <w:r>
        <w:t>Project Planning &amp; Scheduling</w:t>
      </w:r>
    </w:p>
    <w:p>
      <w:pPr>
        <w:pStyle w:val="ListBullet"/>
        <w:spacing w:after="40"/>
      </w:pPr>
      <w:r>
        <w:t>Cost Management &amp; Budget Control</w:t>
      </w:r>
    </w:p>
    <w:p>
      <w:pPr>
        <w:pStyle w:val="ListBullet"/>
        <w:spacing w:after="40"/>
      </w:pPr>
      <w:r>
        <w:t>Construction &amp; Site Management</w:t>
      </w:r>
    </w:p>
    <w:p>
      <w:pPr>
        <w:pStyle w:val="ListBullet"/>
        <w:spacing w:after="40"/>
      </w:pPr>
      <w:r>
        <w:t>Quality Management</w:t>
      </w:r>
    </w:p>
    <w:p>
      <w:pPr>
        <w:pStyle w:val="ListBullet"/>
        <w:spacing w:after="40"/>
      </w:pPr>
      <w:r>
        <w:t>Design &amp; Coordination Management</w:t>
      </w:r>
    </w:p>
    <w:p>
      <w:pPr>
        <w:pStyle w:val="ListBullet"/>
        <w:spacing w:after="40"/>
      </w:pPr>
      <w:r>
        <w:t>Safety &amp; Risk Management</w:t>
      </w:r>
    </w:p>
    <w:p>
      <w:pPr>
        <w:pStyle w:val="ListBullet"/>
        <w:spacing w:after="40"/>
      </w:pPr>
      <w:r>
        <w:t>Annual Maintenance Contract (AMC)</w:t>
      </w:r>
    </w:p>
    <w:p>
      <w:pPr>
        <w:pStyle w:val="ListBullet"/>
        <w:spacing w:after="40"/>
      </w:pPr>
      <w:r>
        <w:t>Billing &amp; Commercial Audit</w:t>
      </w:r>
    </w:p>
    <w:p>
      <w:r>
        <w:t>The homepage service introduction emphasizes planning, coordination, execution control and client representation throughout the construction lifecycle.</w:t>
      </w:r>
    </w:p>
    <w:p>
      <w:pPr>
        <w:pStyle w:val="Heading2"/>
      </w:pPr>
      <w:r>
        <w:t>4.6 Why Choose SunRise PMC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Differentiator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Website-positioned meaning</w:t>
            </w:r>
          </w:p>
        </w:tc>
      </w:tr>
      <w:tr>
        <w:tc>
          <w:tcPr>
            <w:tcW w:type="dxa" w:w="5112"/>
          </w:tcPr>
          <w:p>
            <w:r>
              <w:t>Client-Focused Representation</w:t>
            </w:r>
          </w:p>
        </w:tc>
        <w:tc>
          <w:tcPr>
            <w:tcW w:type="dxa" w:w="5112"/>
          </w:tcPr>
          <w:p>
            <w:r>
              <w:t>Client-side representation emphasizing transparency, accountability and informed decisions.</w:t>
            </w:r>
          </w:p>
        </w:tc>
      </w:tr>
      <w:tr>
        <w:tc>
          <w:tcPr>
            <w:tcW w:type="dxa" w:w="5112"/>
          </w:tcPr>
          <w:p>
            <w:r>
              <w:t>Control on Time, Cost &amp; Quality</w:t>
            </w:r>
          </w:p>
        </w:tc>
        <w:tc>
          <w:tcPr>
            <w:tcW w:type="dxa" w:w="5112"/>
          </w:tcPr>
          <w:p>
            <w:r>
              <w:t>Structured planning, monitoring and execution discipline intended to maintain schedule, budget and standards.</w:t>
            </w:r>
          </w:p>
        </w:tc>
      </w:tr>
      <w:tr>
        <w:tc>
          <w:tcPr>
            <w:tcW w:type="dxa" w:w="5112"/>
          </w:tcPr>
          <w:p>
            <w:r>
              <w:t>Proactive Risk &amp; Issue Management</w:t>
            </w:r>
          </w:p>
        </w:tc>
        <w:tc>
          <w:tcPr>
            <w:tcW w:type="dxa" w:w="5112"/>
          </w:tcPr>
          <w:p>
            <w:r>
              <w:t>Early risk identification and corrective action to reduce delay, overruns and disputes.</w:t>
            </w:r>
          </w:p>
        </w:tc>
      </w:tr>
      <w:tr>
        <w:tc>
          <w:tcPr>
            <w:tcW w:type="dxa" w:w="5112"/>
          </w:tcPr>
          <w:p>
            <w:r>
              <w:t>Technical &amp; Management Expertise</w:t>
            </w:r>
          </w:p>
        </w:tc>
        <w:tc>
          <w:tcPr>
            <w:tcW w:type="dxa" w:w="5112"/>
          </w:tcPr>
          <w:p>
            <w:r>
              <w:t>Engineering knowledge combined with practical site experience.</w:t>
            </w:r>
          </w:p>
        </w:tc>
      </w:tr>
      <w:tr>
        <w:tc>
          <w:tcPr>
            <w:tcW w:type="dxa" w:w="5112"/>
          </w:tcPr>
          <w:p>
            <w:r>
              <w:t>Local Expertise &amp; Responsiveness</w:t>
            </w:r>
          </w:p>
        </w:tc>
        <w:tc>
          <w:tcPr>
            <w:tcW w:type="dxa" w:w="5112"/>
          </w:tcPr>
          <w:p>
            <w:r>
              <w:t>Understanding of regional regulations, authorities and site conditions.</w:t>
            </w:r>
          </w:p>
        </w:tc>
      </w:tr>
      <w:tr>
        <w:tc>
          <w:tcPr>
            <w:tcW w:type="dxa" w:w="5112"/>
          </w:tcPr>
          <w:p>
            <w:r>
              <w:t>Reliable Coordination &amp; Communication</w:t>
            </w:r>
          </w:p>
        </w:tc>
        <w:tc>
          <w:tcPr>
            <w:tcW w:type="dxa" w:w="5112"/>
          </w:tcPr>
          <w:p>
            <w:r>
              <w:t>Stakeholder coordination supported by clear reporting and recurring reviews.</w:t>
            </w:r>
          </w:p>
        </w:tc>
      </w:tr>
    </w:tbl>
    <w:p>
      <w:pPr>
        <w:pStyle w:val="Heading2"/>
      </w:pPr>
      <w:r>
        <w:t>4.7 Homepage Project Portfolio Preview</w:t>
      </w:r>
    </w:p>
    <w:p>
      <w:pPr>
        <w:pStyle w:val="ListBullet"/>
        <w:spacing w:after="40"/>
      </w:pPr>
      <w:r>
        <w:t>Bharat City</w:t>
      </w:r>
    </w:p>
    <w:p>
      <w:pPr>
        <w:pStyle w:val="ListBullet"/>
        <w:spacing w:after="40"/>
      </w:pPr>
      <w:r>
        <w:t>Hilton Garden Inn</w:t>
      </w:r>
    </w:p>
    <w:p>
      <w:pPr>
        <w:pStyle w:val="ListBullet"/>
        <w:spacing w:after="40"/>
      </w:pPr>
      <w:r>
        <w:t>Bhawans Ultima</w:t>
      </w:r>
    </w:p>
    <w:p>
      <w:pPr>
        <w:pStyle w:val="ListBullet"/>
        <w:spacing w:after="40"/>
      </w:pPr>
      <w:r>
        <w:t>Ankit Gems</w:t>
      </w:r>
    </w:p>
    <w:p>
      <w:pPr>
        <w:spacing w:after="40"/>
      </w:pPr>
      <w:r>
        <w:rPr>
          <w:b/>
        </w:rPr>
        <w:t xml:space="preserve">Portfolio CTA: </w:t>
      </w:r>
      <w:r>
        <w:t>View More Projects</w:t>
      </w:r>
    </w:p>
    <w:p>
      <w:pPr>
        <w:pStyle w:val="Heading2"/>
      </w:pPr>
      <w:r>
        <w:t>4.8 Clients Section</w:t>
      </w:r>
    </w:p>
    <w:p>
      <w:pPr>
        <w:spacing w:after="40"/>
      </w:pPr>
      <w:r>
        <w:rPr>
          <w:b/>
        </w:rPr>
        <w:t xml:space="preserve">Section label: </w:t>
      </w:r>
      <w:r>
        <w:t>OUR CLIENTS</w:t>
      </w:r>
    </w:p>
    <w:p>
      <w:pPr>
        <w:spacing w:after="40"/>
      </w:pPr>
      <w:r>
        <w:rPr>
          <w:b/>
        </w:rPr>
        <w:t xml:space="preserve">Heading: </w:t>
      </w:r>
      <w:r>
        <w:t>Our Esteemed Clients – A Testament to Our Excellence</w:t>
      </w:r>
    </w:p>
    <w:p>
      <w:r>
        <w:t>The website states that SunRise PMC works with developers, property owners and institutions. The stated relationship principles are trust, transparency and consistent delivery, with a shared focus on quality, cost efficiency and timely execution.</w:t>
      </w:r>
    </w:p>
    <w:p>
      <w:pPr>
        <w:pStyle w:val="Heading2"/>
      </w:pPr>
      <w:r>
        <w:t>4.9 Homepage FAQ</w:t>
      </w:r>
    </w:p>
    <w:p>
      <w:r>
        <w:rPr>
          <w:b/>
        </w:rPr>
        <w:t>What types of projects does SunRise PMC handle?</w:t>
      </w:r>
    </w:p>
    <w:p>
      <w:r>
        <w:t>Residential, commercial, mixed-use and institutional construction projects across different scales.</w:t>
      </w:r>
    </w:p>
    <w:p>
      <w:r>
        <w:rPr>
          <w:b/>
        </w:rPr>
        <w:t>How does SunRise PMC prepare and monitor project schedules?</w:t>
      </w:r>
    </w:p>
    <w:p>
      <w:r>
        <w:t>Master and detailed schedules are prepared using milestone and CPM-based planning; progress is checked against the approved baseline, with updates, variance analysis and recovery planning when necessary.</w:t>
      </w:r>
    </w:p>
    <w:p>
      <w:r>
        <w:rPr>
          <w:b/>
        </w:rPr>
        <w:t>How does SunRise PMC help control project costs?</w:t>
      </w:r>
    </w:p>
    <w:p>
      <w:r>
        <w:t>Detailed budgeting, continuous monitoring, bill verification, variation management and transparent financial reporting.</w:t>
      </w:r>
    </w:p>
    <w:p>
      <w:r>
        <w:rPr>
          <w:b/>
        </w:rPr>
        <w:t>Does SunRise PMC provide on-site supervision?</w:t>
      </w:r>
    </w:p>
    <w:p>
      <w:r>
        <w:t>Yes. Site supervision covers execution, quality, safety and contractor performance.</w:t>
      </w:r>
    </w:p>
    <w:p>
      <w:r>
        <w:rPr>
          <w:b/>
        </w:rPr>
        <w:t>How does SunRise PMC ensure project quality?</w:t>
      </w:r>
    </w:p>
    <w:p>
      <w:r>
        <w:t>Quality assurance plans, inspections, audits and compliance checks against approved drawings/specifications.</w:t>
      </w:r>
    </w:p>
    <w:p>
      <w:r>
        <w:rPr>
          <w:b/>
        </w:rPr>
        <w:t>Does SunRise PMC offer AMC and billing audit services?</w:t>
      </w:r>
    </w:p>
    <w:p>
      <w:r>
        <w:t>Yes. AMC management and Billing &amp; Commercial Audit are presented as extended offerings.</w:t>
      </w:r>
    </w:p>
    <w:p>
      <w:pPr>
        <w:pStyle w:val="Heading2"/>
      </w:pPr>
      <w:r>
        <w:t>4.10 Homepage Contact CTA / Form</w:t>
      </w:r>
    </w:p>
    <w:p>
      <w:pPr>
        <w:spacing w:after="40"/>
      </w:pPr>
      <w:r>
        <w:rPr>
          <w:b/>
        </w:rPr>
        <w:t xml:space="preserve">Section label: </w:t>
      </w:r>
      <w:r>
        <w:t>CONTACT US</w:t>
      </w:r>
    </w:p>
    <w:p>
      <w:pPr>
        <w:spacing w:after="40"/>
      </w:pPr>
      <w:r>
        <w:rPr>
          <w:b/>
        </w:rPr>
        <w:t xml:space="preserve">Heading: </w:t>
      </w:r>
      <w:r>
        <w:t>Let’s Connect</w:t>
      </w:r>
    </w:p>
    <w:p>
      <w:pPr>
        <w:spacing w:after="40"/>
      </w:pPr>
      <w:r>
        <w:rPr>
          <w:b/>
        </w:rPr>
        <w:t xml:space="preserve">Supporting copy: </w:t>
      </w:r>
      <w:r>
        <w:t>Visitors are invited to connect with experts for a free consultation and custom solutions.</w:t>
      </w:r>
    </w:p>
    <w:p>
      <w:pPr>
        <w:pStyle w:val="ListBullet"/>
        <w:spacing w:after="40"/>
      </w:pPr>
      <w:r>
        <w:t>First Name — input placeholder: Your Name</w:t>
      </w:r>
    </w:p>
    <w:p>
      <w:pPr>
        <w:pStyle w:val="ListBullet"/>
        <w:spacing w:after="40"/>
      </w:pPr>
      <w:r>
        <w:t>Mobile No. — input placeholder: Mobile No.</w:t>
      </w:r>
    </w:p>
    <w:p>
      <w:pPr>
        <w:pStyle w:val="ListBullet"/>
        <w:spacing w:after="40"/>
      </w:pPr>
      <w:r>
        <w:t>Email — input placeholder: Your Email</w:t>
      </w:r>
    </w:p>
    <w:p>
      <w:pPr>
        <w:pStyle w:val="ListBullet"/>
        <w:spacing w:after="40"/>
      </w:pPr>
      <w:r>
        <w:t>Company Name — input placeholder: Company Name</w:t>
      </w:r>
    </w:p>
    <w:p>
      <w:pPr>
        <w:pStyle w:val="ListBullet"/>
        <w:spacing w:after="40"/>
      </w:pPr>
      <w:r>
        <w:t>Your Message</w:t>
      </w:r>
    </w:p>
    <w:p>
      <w:pPr>
        <w:pStyle w:val="ListBullet"/>
        <w:spacing w:after="40"/>
      </w:pPr>
      <w:r>
        <w:t>Submit button: Send Message</w:t>
      </w:r>
    </w:p>
    <w:p>
      <w:pPr>
        <w:spacing w:after="40"/>
      </w:pPr>
      <w:r>
        <w:rPr>
          <w:b/>
        </w:rPr>
        <w:t xml:space="preserve">Closing CTA heading: </w:t>
      </w:r>
      <w:r>
        <w:t>Let’s Discuss Your Project</w:t>
      </w:r>
    </w:p>
    <w:p>
      <w:pPr>
        <w:spacing w:after="40"/>
      </w:pPr>
      <w:r>
        <w:rPr>
          <w:b/>
        </w:rPr>
        <w:t xml:space="preserve">Closing CTA copy: </w:t>
      </w:r>
      <w:r>
        <w:t>Contact SunRise PMC today and take the first step toward efficient and controlled project execution.</w:t>
      </w:r>
    </w:p>
    <w:p>
      <w:pPr>
        <w:pStyle w:val="Heading1"/>
      </w:pPr>
      <w:r>
        <w:t>5. Services Page PRD</w:t>
      </w:r>
    </w:p>
    <w:p>
      <w:pPr>
        <w:spacing w:after="40"/>
      </w:pPr>
      <w:r>
        <w:rPr>
          <w:b/>
        </w:rPr>
        <w:t xml:space="preserve">Page heading: </w:t>
      </w:r>
      <w:r>
        <w:t>Our Core Project Management And Consultancy Services</w:t>
      </w:r>
    </w:p>
    <w:p>
      <w:r>
        <w:t>The services page describes the offering as professional project management centered on planning, coordination, execution control and client representation.</w:t>
      </w:r>
    </w:p>
    <w:p>
      <w:pPr>
        <w:pStyle w:val="Heading2"/>
      </w:pPr>
      <w:r>
        <w:t>Project Planning &amp; Scheduling</w:t>
      </w:r>
    </w:p>
    <w:p>
      <w:pPr>
        <w:pStyle w:val="ListBullet"/>
        <w:spacing w:after="40"/>
      </w:pPr>
      <w:r>
        <w:t>Define project scope, milestones and execution strategy.</w:t>
      </w:r>
    </w:p>
    <w:p>
      <w:pPr>
        <w:pStyle w:val="ListBullet"/>
        <w:spacing w:after="40"/>
      </w:pPr>
      <w:r>
        <w:t>Prepare detailed master and phase-wise schedules.</w:t>
      </w:r>
    </w:p>
    <w:p>
      <w:pPr>
        <w:pStyle w:val="ListBullet"/>
        <w:spacing w:after="40"/>
      </w:pPr>
      <w:r>
        <w:t>Monitor progress against baseline and recommend corrective actions.</w:t>
      </w:r>
    </w:p>
    <w:p>
      <w:pPr>
        <w:pStyle w:val="ListBullet"/>
        <w:spacing w:after="40"/>
      </w:pPr>
      <w:r>
        <w:t>Support delay analysis and recovery planning.</w:t>
      </w:r>
    </w:p>
    <w:p>
      <w:pPr>
        <w:pStyle w:val="Heading2"/>
      </w:pPr>
      <w:r>
        <w:t>Cost &amp; Budget Management</w:t>
      </w:r>
    </w:p>
    <w:p>
      <w:pPr>
        <w:pStyle w:val="ListBullet"/>
        <w:spacing w:after="40"/>
      </w:pPr>
      <w:r>
        <w:t>Monitor project budgets and cost plans.</w:t>
      </w:r>
    </w:p>
    <w:p>
      <w:pPr>
        <w:pStyle w:val="ListBullet"/>
        <w:spacing w:after="40"/>
      </w:pPr>
      <w:r>
        <w:t>Review and certify contractor running bills.</w:t>
      </w:r>
    </w:p>
    <w:p>
      <w:pPr>
        <w:pStyle w:val="ListBullet"/>
        <w:spacing w:after="40"/>
      </w:pPr>
      <w:r>
        <w:t>Manage variations, change orders and cost-impact assessments.</w:t>
      </w:r>
    </w:p>
    <w:p>
      <w:pPr>
        <w:pStyle w:val="ListBullet"/>
        <w:spacing w:after="40"/>
      </w:pPr>
      <w:r>
        <w:t>Track cash flow and support final account closure.</w:t>
      </w:r>
    </w:p>
    <w:p>
      <w:pPr>
        <w:pStyle w:val="Heading2"/>
      </w:pPr>
      <w:r>
        <w:t>Design Coordination</w:t>
      </w:r>
    </w:p>
    <w:p>
      <w:pPr>
        <w:pStyle w:val="ListBullet"/>
        <w:spacing w:after="40"/>
      </w:pPr>
      <w:r>
        <w:t>Coordinate architectural, structural and MEP consultants.</w:t>
      </w:r>
    </w:p>
    <w:p>
      <w:pPr>
        <w:pStyle w:val="ListBullet"/>
        <w:spacing w:after="40"/>
      </w:pPr>
      <w:r>
        <w:t>Review drawings for constructability and compliance.</w:t>
      </w:r>
    </w:p>
    <w:p>
      <w:pPr>
        <w:pStyle w:val="ListBullet"/>
        <w:spacing w:after="40"/>
      </w:pPr>
      <w:r>
        <w:t>Facilitate timely approvals and design clarifications.</w:t>
      </w:r>
    </w:p>
    <w:p>
      <w:pPr>
        <w:pStyle w:val="ListBullet"/>
        <w:spacing w:after="40"/>
      </w:pPr>
      <w:r>
        <w:t>Support value engineering and design optimization.</w:t>
      </w:r>
    </w:p>
    <w:p>
      <w:pPr>
        <w:pStyle w:val="Heading2"/>
      </w:pPr>
      <w:r>
        <w:t>Construction &amp; Site Management</w:t>
      </w:r>
    </w:p>
    <w:p>
      <w:pPr>
        <w:pStyle w:val="ListBullet"/>
        <w:spacing w:after="40"/>
      </w:pPr>
      <w:r>
        <w:t>Oversee day-to-day site activities and execution.</w:t>
      </w:r>
    </w:p>
    <w:p>
      <w:pPr>
        <w:pStyle w:val="ListBullet"/>
        <w:spacing w:after="40"/>
      </w:pPr>
      <w:r>
        <w:t>Coordinate contractors for smooth workflow.</w:t>
      </w:r>
    </w:p>
    <w:p>
      <w:pPr>
        <w:pStyle w:val="ListBullet"/>
        <w:spacing w:after="40"/>
      </w:pPr>
      <w:r>
        <w:t>Monitor progress, resources and site productivity.</w:t>
      </w:r>
    </w:p>
    <w:p>
      <w:pPr>
        <w:pStyle w:val="ListBullet"/>
        <w:spacing w:after="40"/>
      </w:pPr>
      <w:r>
        <w:t>Report execution status to the client regularly.</w:t>
      </w:r>
    </w:p>
    <w:p>
      <w:pPr>
        <w:pStyle w:val="Heading2"/>
      </w:pPr>
      <w:r>
        <w:t>Quality Management</w:t>
      </w:r>
    </w:p>
    <w:p>
      <w:pPr>
        <w:pStyle w:val="ListBullet"/>
        <w:spacing w:after="40"/>
      </w:pPr>
      <w:r>
        <w:t>Implement project-specific quality assurance plans.</w:t>
      </w:r>
    </w:p>
    <w:p>
      <w:pPr>
        <w:pStyle w:val="ListBullet"/>
        <w:spacing w:after="40"/>
      </w:pPr>
      <w:r>
        <w:t>Review material submittals and inspection procedures.</w:t>
      </w:r>
    </w:p>
    <w:p>
      <w:pPr>
        <w:pStyle w:val="ListBullet"/>
        <w:spacing w:after="40"/>
      </w:pPr>
      <w:r>
        <w:t>Conduct site inspections and quality audits.</w:t>
      </w:r>
    </w:p>
    <w:p>
      <w:pPr>
        <w:pStyle w:val="ListBullet"/>
        <w:spacing w:after="40"/>
      </w:pPr>
      <w:r>
        <w:t>Track non-conformances and ensure timely closure.</w:t>
      </w:r>
    </w:p>
    <w:p>
      <w:pPr>
        <w:pStyle w:val="Heading2"/>
      </w:pPr>
      <w:r>
        <w:t>Safety &amp; Risk Management</w:t>
      </w:r>
    </w:p>
    <w:p>
      <w:pPr>
        <w:pStyle w:val="ListBullet"/>
        <w:spacing w:after="40"/>
      </w:pPr>
      <w:r>
        <w:t>Enforce safety policies and statutory requirements.</w:t>
      </w:r>
    </w:p>
    <w:p>
      <w:pPr>
        <w:pStyle w:val="ListBullet"/>
        <w:spacing w:after="40"/>
      </w:pPr>
      <w:r>
        <w:t>Review method statements and risk assessments.</w:t>
      </w:r>
    </w:p>
    <w:p>
      <w:pPr>
        <w:pStyle w:val="ListBullet"/>
        <w:spacing w:after="40"/>
      </w:pPr>
      <w:r>
        <w:t>Conduct safety inspections and toolbox meetings.</w:t>
      </w:r>
    </w:p>
    <w:p>
      <w:pPr>
        <w:pStyle w:val="ListBullet"/>
        <w:spacing w:after="40"/>
      </w:pPr>
      <w:r>
        <w:t>Identify project risks and implement mitigation measures.</w:t>
      </w:r>
    </w:p>
    <w:p>
      <w:pPr>
        <w:pStyle w:val="Heading2"/>
      </w:pPr>
      <w:r>
        <w:t>Annual Maintenance Contract (AMC)</w:t>
      </w:r>
    </w:p>
    <w:p>
      <w:pPr>
        <w:pStyle w:val="ListBullet"/>
        <w:spacing w:after="40"/>
      </w:pPr>
      <w:r>
        <w:t>Plan and manage maintenance contracts.</w:t>
      </w:r>
    </w:p>
    <w:p>
      <w:pPr>
        <w:pStyle w:val="ListBullet"/>
        <w:spacing w:after="40"/>
      </w:pPr>
      <w:r>
        <w:t>Monitor service quality and contractor performance.</w:t>
      </w:r>
    </w:p>
    <w:p>
      <w:pPr>
        <w:pStyle w:val="ListBullet"/>
        <w:spacing w:after="40"/>
      </w:pPr>
      <w:r>
        <w:t>Ensure system reliability and operational efficiency.</w:t>
      </w:r>
    </w:p>
    <w:p>
      <w:pPr>
        <w:pStyle w:val="ListBullet"/>
        <w:spacing w:after="40"/>
      </w:pPr>
      <w:r>
        <w:t>Control cost through periodic reviews and reporting.</w:t>
      </w:r>
    </w:p>
    <w:p>
      <w:pPr>
        <w:pStyle w:val="Heading2"/>
      </w:pPr>
      <w:r>
        <w:t>Billing &amp; Commercial Audit Services</w:t>
      </w:r>
    </w:p>
    <w:p>
      <w:pPr>
        <w:pStyle w:val="ListBullet"/>
        <w:spacing w:after="40"/>
      </w:pPr>
      <w:r>
        <w:t>Verify contractor bills and measurements.</w:t>
      </w:r>
    </w:p>
    <w:p>
      <w:pPr>
        <w:pStyle w:val="ListBullet"/>
        <w:spacing w:after="40"/>
      </w:pPr>
      <w:r>
        <w:t>Review rates, quantities and contractual compliance.</w:t>
      </w:r>
    </w:p>
    <w:p>
      <w:pPr>
        <w:pStyle w:val="ListBullet"/>
        <w:spacing w:after="40"/>
      </w:pPr>
      <w:r>
        <w:t>Identify discrepancies and cost leakages.</w:t>
      </w:r>
    </w:p>
    <w:p>
      <w:pPr>
        <w:pStyle w:val="ListBullet"/>
        <w:spacing w:after="40"/>
      </w:pPr>
      <w:r>
        <w:t>Provide transparent reporting and payment recommendations.</w:t>
      </w:r>
    </w:p>
    <w:p>
      <w:pPr>
        <w:pStyle w:val="Heading1"/>
      </w:pPr>
      <w:r>
        <w:t>6. Projects Page PRD</w:t>
      </w:r>
    </w:p>
    <w:p>
      <w:pPr>
        <w:spacing w:after="40"/>
      </w:pPr>
      <w:r>
        <w:rPr>
          <w:b/>
        </w:rPr>
        <w:t xml:space="preserve">Page heading: </w:t>
      </w:r>
      <w:r>
        <w:t>Our Project Portfolio</w:t>
      </w:r>
    </w:p>
    <w:p>
      <w:r>
        <w:t>The portfolio page states that SunRise PMC has supported projects of different scales and sectors while maintaining control over time, cost, quality and safety.</w:t>
      </w:r>
    </w:p>
    <w:p>
      <w:pPr>
        <w:pStyle w:val="ListNumber"/>
        <w:spacing w:after="40"/>
      </w:pPr>
      <w:r>
        <w:t>bharat city</w:t>
      </w:r>
    </w:p>
    <w:p>
      <w:pPr>
        <w:pStyle w:val="ListNumber"/>
        <w:spacing w:after="40"/>
      </w:pPr>
      <w:r>
        <w:t>Bhawans Ultima</w:t>
      </w:r>
    </w:p>
    <w:p>
      <w:pPr>
        <w:pStyle w:val="ListNumber"/>
        <w:spacing w:after="40"/>
      </w:pPr>
      <w:r>
        <w:t>White Wings Torrance</w:t>
      </w:r>
    </w:p>
    <w:p>
      <w:pPr>
        <w:pStyle w:val="ListNumber"/>
        <w:spacing w:after="40"/>
      </w:pPr>
      <w:r>
        <w:t>JAINAM HOUSE</w:t>
      </w:r>
    </w:p>
    <w:p>
      <w:pPr>
        <w:pStyle w:val="ListNumber"/>
        <w:spacing w:after="40"/>
      </w:pPr>
      <w:r>
        <w:t>ANKIT GEMS</w:t>
      </w:r>
    </w:p>
    <w:p>
      <w:pPr>
        <w:pStyle w:val="ListNumber"/>
        <w:spacing w:after="40"/>
      </w:pPr>
      <w:r>
        <w:t>ASHWIN DIAMOND</w:t>
      </w:r>
    </w:p>
    <w:p>
      <w:pPr>
        <w:pStyle w:val="ListNumber"/>
        <w:spacing w:after="40"/>
      </w:pPr>
      <w:r>
        <w:t>MOHIT DIAMOND</w:t>
      </w:r>
    </w:p>
    <w:p>
      <w:pPr>
        <w:pStyle w:val="ListNumber"/>
        <w:spacing w:after="40"/>
      </w:pPr>
      <w:r>
        <w:t>CHARU JEWELS</w:t>
      </w:r>
    </w:p>
    <w:p>
      <w:pPr>
        <w:pStyle w:val="ListNumber"/>
        <w:spacing w:after="40"/>
      </w:pPr>
      <w:r>
        <w:t>Hilton Garden Inn</w:t>
      </w:r>
    </w:p>
    <w:p>
      <w:pPr>
        <w:pStyle w:val="ListNumber"/>
        <w:spacing w:after="40"/>
      </w:pPr>
      <w:r>
        <w:t>Ginger Hotel</w:t>
      </w:r>
    </w:p>
    <w:p>
      <w:pPr>
        <w:pStyle w:val="ListNumber"/>
        <w:spacing w:after="40"/>
      </w:pPr>
      <w:r>
        <w:t>Vivanta Hotel</w:t>
      </w:r>
    </w:p>
    <w:p>
      <w:pPr>
        <w:pStyle w:val="ListNumber"/>
        <w:spacing w:after="40"/>
      </w:pPr>
      <w:r>
        <w:t>Treat Hotels &amp; Resorts</w:t>
      </w:r>
    </w:p>
    <w:p>
      <w:pPr>
        <w:pStyle w:val="ListNumber"/>
        <w:spacing w:after="40"/>
      </w:pPr>
      <w:r>
        <w:t>AMRIT CEMENT Club House</w:t>
      </w:r>
    </w:p>
    <w:p>
      <w:pPr>
        <w:pStyle w:val="ListNumber"/>
        <w:spacing w:after="40"/>
      </w:pPr>
      <w:r>
        <w:t>Blue Ski</w:t>
      </w:r>
    </w:p>
    <w:p>
      <w:pPr>
        <w:pStyle w:val="ListNumber"/>
        <w:spacing w:after="40"/>
      </w:pPr>
      <w:r>
        <w:t>Vidyamandir Skill centre</w:t>
      </w:r>
    </w:p>
    <w:p>
      <w:pPr>
        <w:pStyle w:val="ListNumber"/>
        <w:spacing w:after="40"/>
      </w:pPr>
      <w:r>
        <w:t>om hospital</w:t>
      </w:r>
    </w:p>
    <w:p>
      <w:pPr>
        <w:pStyle w:val="ListNumber"/>
        <w:spacing w:after="40"/>
      </w:pPr>
      <w:r>
        <w:t>grand marina hospital</w:t>
      </w:r>
    </w:p>
    <w:p>
      <w:pPr>
        <w:pStyle w:val="ListNumber"/>
        <w:spacing w:after="40"/>
      </w:pPr>
      <w:r>
        <w:t>K7 International School</w:t>
      </w:r>
    </w:p>
    <w:p>
      <w:pPr>
        <w:pStyle w:val="ListNumber"/>
        <w:spacing w:after="40"/>
      </w:pPr>
      <w:r>
        <w:t>SVASTI Residence</w:t>
      </w:r>
    </w:p>
    <w:p>
      <w:pPr>
        <w:pStyle w:val="ListNumber"/>
        <w:spacing w:after="40"/>
      </w:pPr>
      <w:r>
        <w:t>Mr. Dalmia house</w:t>
      </w:r>
    </w:p>
    <w:p>
      <w:r>
        <w:t>The portfolio page exposes the project names without detailed project case-study descriptions in the crawled HTML. Where project images/cards exist visually, the text extraction available here does not establish additional project metadata.</w:t>
      </w:r>
    </w:p>
    <w:p>
      <w:pPr>
        <w:pStyle w:val="Heading1"/>
      </w:pPr>
      <w:r>
        <w:t>7. Careers Page PRD</w:t>
      </w:r>
    </w:p>
    <w:p>
      <w:pPr>
        <w:spacing w:after="40"/>
      </w:pPr>
      <w:r>
        <w:rPr>
          <w:b/>
        </w:rPr>
        <w:t xml:space="preserve">Heading: </w:t>
      </w:r>
      <w:r>
        <w:t>Build Your Career with Sunrise PMC</w:t>
      </w:r>
    </w:p>
    <w:p>
      <w:r>
        <w:t>The careers page positions the organization as a professional environment for people interested in construction project management, with learning, responsibility and growth emphasized.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Career proposition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Website content requirement</w:t>
            </w:r>
          </w:p>
        </w:tc>
      </w:tr>
      <w:tr>
        <w:tc>
          <w:tcPr>
            <w:tcW w:type="dxa" w:w="5112"/>
          </w:tcPr>
          <w:p>
            <w:r>
              <w:t>Diverse Project Exposure</w:t>
            </w:r>
          </w:p>
        </w:tc>
        <w:tc>
          <w:tcPr>
            <w:tcW w:type="dxa" w:w="5112"/>
          </w:tcPr>
          <w:p>
            <w:r>
              <w:t>Hands-on exposure across residential, commercial and mixed-use construction projects.</w:t>
            </w:r>
          </w:p>
        </w:tc>
      </w:tr>
      <w:tr>
        <w:tc>
          <w:tcPr>
            <w:tcW w:type="dxa" w:w="5112"/>
          </w:tcPr>
          <w:p>
            <w:r>
              <w:t>Professional Learning Environment</w:t>
            </w:r>
          </w:p>
        </w:tc>
        <w:tc>
          <w:tcPr>
            <w:tcW w:type="dxa" w:w="5112"/>
          </w:tcPr>
          <w:p>
            <w:r>
              <w:t>Work with experienced PMC professionals, structured processes and best practices.</w:t>
            </w:r>
          </w:p>
        </w:tc>
      </w:tr>
      <w:tr>
        <w:tc>
          <w:tcPr>
            <w:tcW w:type="dxa" w:w="5112"/>
          </w:tcPr>
          <w:p>
            <w:r>
              <w:t>Career Growth Opportunities</w:t>
            </w:r>
          </w:p>
        </w:tc>
        <w:tc>
          <w:tcPr>
            <w:tcW w:type="dxa" w:w="5112"/>
          </w:tcPr>
          <w:p>
            <w:r>
              <w:t>Skill development, increasing responsibility and long-term progression.</w:t>
            </w:r>
          </w:p>
        </w:tc>
      </w:tr>
      <w:tr>
        <w:tc>
          <w:tcPr>
            <w:tcW w:type="dxa" w:w="5112"/>
          </w:tcPr>
          <w:p>
            <w:r>
              <w:t>Ethical &amp; Collaborative Culture</w:t>
            </w:r>
          </w:p>
        </w:tc>
        <w:tc>
          <w:tcPr>
            <w:tcW w:type="dxa" w:w="5112"/>
          </w:tcPr>
          <w:p>
            <w:r>
              <w:t>Transparent, respectful and team-oriented environment emphasizing professionalism and accountability.</w:t>
            </w:r>
          </w:p>
        </w:tc>
      </w:tr>
    </w:tbl>
    <w:p>
      <w:pPr>
        <w:spacing w:after="40"/>
      </w:pPr>
      <w:r>
        <w:rPr>
          <w:b/>
        </w:rPr>
        <w:t xml:space="preserve">Application instruction: </w:t>
      </w:r>
      <w:r>
        <w:t>Interested candidates should send their resume to contact@sunrisepmc.in.</w:t>
      </w:r>
    </w:p>
    <w:p>
      <w:pPr>
        <w:spacing w:after="40"/>
      </w:pPr>
      <w:r>
        <w:rPr>
          <w:b/>
        </w:rPr>
        <w:t xml:space="preserve">Selection note: </w:t>
      </w:r>
      <w:r>
        <w:t>Shortlisted candidates will be contacted for further discussion.</w:t>
      </w:r>
    </w:p>
    <w:p>
      <w:pPr>
        <w:spacing w:after="40"/>
      </w:pPr>
      <w:r>
        <w:rPr>
          <w:b/>
        </w:rPr>
        <w:t xml:space="preserve">CTA: </w:t>
      </w:r>
      <w:r>
        <w:t>Contact Us</w:t>
      </w:r>
    </w:p>
    <w:p>
      <w:pPr>
        <w:pStyle w:val="Heading1"/>
      </w:pPr>
      <w:r>
        <w:t>8. About Page PRD</w:t>
      </w:r>
    </w:p>
    <w:p>
      <w:pPr>
        <w:spacing w:after="40"/>
      </w:pPr>
      <w:r>
        <w:rPr>
          <w:b/>
        </w:rPr>
        <w:t xml:space="preserve">Heading: </w:t>
      </w:r>
      <w:r>
        <w:t>About SunRise PMC</w:t>
      </w:r>
    </w:p>
    <w:p>
      <w:r>
        <w:t>The About page expands the company positioning: Surat-based PMC, structured/transparent/value-driven construction project management, client representation, disciplined control of time/cost/quality/safety, engineering and site experience, lifecycle involvement, and emphasis on performance, efficiency and sustainability.</w:t>
      </w:r>
    </w:p>
    <w:p>
      <w:pPr>
        <w:pStyle w:val="Heading2"/>
      </w:pPr>
      <w:r>
        <w:t>Founder</w:t>
      </w:r>
    </w:p>
    <w:p>
      <w:pPr>
        <w:spacing w:after="40"/>
      </w:pPr>
      <w:r>
        <w:rPr>
          <w:b/>
        </w:rPr>
        <w:t xml:space="preserve">Name: </w:t>
      </w:r>
      <w:r>
        <w:t>Arjun Sharma</w:t>
      </w:r>
    </w:p>
    <w:p>
      <w:pPr>
        <w:spacing w:after="40"/>
      </w:pPr>
      <w:r>
        <w:rPr>
          <w:b/>
        </w:rPr>
        <w:t xml:space="preserve">Role: </w:t>
      </w:r>
      <w:r>
        <w:t>Our Founder</w:t>
      </w:r>
    </w:p>
    <w:p>
      <w:r>
        <w:t>The website presents Arjun Sharma as a Project Management Consultant with 18+ years of Architecture &amp; PMC experience and states that he has delivered large-scale, high-value construction projects across India since 2008. The profile describes experience with high-rise residential towers, luxury hotels, pharmaceutical factories, industrial facilities, diamond manufacturing units and institutional developments.</w:t>
      </w:r>
    </w:p>
    <w:p>
      <w:r>
        <w:t>A specific achievement stated on the page is management of a 25 lakh sq. ft. high-rise project in Delhi NCR from 2010–2014, with coordination among clients, consultants and contractors.</w:t>
      </w:r>
    </w:p>
    <w:p>
      <w:pPr>
        <w:pStyle w:val="Heading2"/>
      </w:pPr>
      <w:r>
        <w:t>Our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Approach pillar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Website-described principle</w:t>
            </w:r>
          </w:p>
        </w:tc>
      </w:tr>
      <w:tr>
        <w:tc>
          <w:tcPr>
            <w:tcW w:type="dxa" w:w="5112"/>
          </w:tcPr>
          <w:p>
            <w:r>
              <w:t>Structured Planning &amp; Strategy</w:t>
            </w:r>
          </w:p>
        </w:tc>
        <w:tc>
          <w:tcPr>
            <w:tcW w:type="dxa" w:w="5112"/>
          </w:tcPr>
          <w:p>
            <w:r>
              <w:t>Set objectives, detailed schedules and realistic budgets to establish an execution foundation.</w:t>
            </w:r>
          </w:p>
        </w:tc>
      </w:tr>
      <w:tr>
        <w:tc>
          <w:tcPr>
            <w:tcW w:type="dxa" w:w="5112"/>
          </w:tcPr>
          <w:p>
            <w:r>
              <w:t>Integrated Coordination &amp; Control</w:t>
            </w:r>
          </w:p>
        </w:tc>
        <w:tc>
          <w:tcPr>
            <w:tcW w:type="dxa" w:w="5112"/>
          </w:tcPr>
          <w:p>
            <w:r>
              <w:t>Coordinate consultants, contractors and stakeholders while monitoring progress, cost, quality and safety.</w:t>
            </w:r>
          </w:p>
        </w:tc>
      </w:tr>
      <w:tr>
        <w:tc>
          <w:tcPr>
            <w:tcW w:type="dxa" w:w="5112"/>
          </w:tcPr>
          <w:p>
            <w:r>
              <w:t>Proactive Risk Management &amp; Delivery</w:t>
            </w:r>
          </w:p>
        </w:tc>
        <w:tc>
          <w:tcPr>
            <w:tcW w:type="dxa" w:w="5112"/>
          </w:tcPr>
          <w:p>
            <w:r>
              <w:t>Maintain early risk/control thinking and alignment between project objectives and execution realities.</w:t>
            </w:r>
          </w:p>
        </w:tc>
      </w:tr>
    </w:tbl>
    <w:p>
      <w:r>
        <w:t>The About page also frames project management as more than supervision: it emphasizes strategic control, value optimization, anticipating challenges, proactive issue resolution and maintaining alignment between objectives and actual execution.</w:t>
      </w:r>
    </w:p>
    <w:p>
      <w:pPr>
        <w:pStyle w:val="Heading1"/>
      </w:pPr>
      <w:r>
        <w:t>9. Contact Page PRD</w:t>
      </w:r>
    </w:p>
    <w:p>
      <w:pPr>
        <w:spacing w:after="40"/>
      </w:pPr>
      <w:r>
        <w:rPr>
          <w:b/>
        </w:rPr>
        <w:t xml:space="preserve">Page heading: </w:t>
      </w:r>
      <w:r>
        <w:t>CONTACT US</w:t>
      </w:r>
    </w:p>
    <w:p>
      <w:pPr>
        <w:spacing w:after="40"/>
      </w:pPr>
      <w:r>
        <w:rPr>
          <w:b/>
        </w:rPr>
        <w:t xml:space="preserve">Prompt: </w:t>
      </w:r>
      <w:r>
        <w:t>Got a project on your mind? Let’s discuss.</w:t>
      </w:r>
    </w:p>
    <w:p>
      <w:pPr>
        <w:spacing w:after="40"/>
      </w:pPr>
      <w:r>
        <w:rPr>
          <w:b/>
        </w:rPr>
        <w:t xml:space="preserve">Contact Number: </w:t>
      </w:r>
      <w:r>
        <w:t>+91 95860 00933</w:t>
      </w:r>
    </w:p>
    <w:p>
      <w:pPr>
        <w:spacing w:after="40"/>
      </w:pPr>
      <w:r>
        <w:rPr>
          <w:b/>
        </w:rPr>
        <w:t xml:space="preserve">Email: </w:t>
      </w:r>
      <w:r>
        <w:t>contact@sunrisepmc.in</w:t>
      </w:r>
    </w:p>
    <w:p>
      <w:pPr>
        <w:spacing w:after="40"/>
      </w:pPr>
      <w:r>
        <w:rPr>
          <w:b/>
        </w:rPr>
        <w:t xml:space="preserve">Address: </w:t>
      </w:r>
      <w:r>
        <w:t>GL–2, Anand Avenue Commercial Complex (Building G &amp; H), First Floor, Bhesan Road, Ugat Junction, Surat – 395005, Gujarat</w:t>
      </w:r>
    </w:p>
    <w:p>
      <w:pPr>
        <w:pStyle w:val="Heading2"/>
      </w:pPr>
      <w:r>
        <w:t>Enquiry Form</w:t>
      </w:r>
    </w:p>
    <w:p>
      <w:pPr>
        <w:pStyle w:val="ListBullet"/>
        <w:spacing w:after="40"/>
      </w:pPr>
      <w:r>
        <w:t>First Name / Your Name</w:t>
      </w:r>
    </w:p>
    <w:p>
      <w:pPr>
        <w:pStyle w:val="ListBullet"/>
        <w:spacing w:after="40"/>
      </w:pPr>
      <w:r>
        <w:t>Mobile No. / Mobile No.</w:t>
      </w:r>
    </w:p>
    <w:p>
      <w:pPr>
        <w:pStyle w:val="ListBullet"/>
        <w:spacing w:after="40"/>
      </w:pPr>
      <w:r>
        <w:t>Email / Your Email</w:t>
      </w:r>
    </w:p>
    <w:p>
      <w:pPr>
        <w:pStyle w:val="ListBullet"/>
        <w:spacing w:after="40"/>
      </w:pPr>
      <w:r>
        <w:t>Company Name / Company Name</w:t>
      </w:r>
    </w:p>
    <w:p>
      <w:pPr>
        <w:pStyle w:val="ListBullet"/>
        <w:spacing w:after="40"/>
      </w:pPr>
      <w:r>
        <w:t>Your Message</w:t>
      </w:r>
    </w:p>
    <w:p>
      <w:pPr>
        <w:pStyle w:val="ListBullet"/>
        <w:spacing w:after="40"/>
      </w:pPr>
      <w:r>
        <w:t>Send Message</w:t>
      </w:r>
    </w:p>
    <w:p>
      <w:pPr>
        <w:spacing w:after="40"/>
      </w:pPr>
      <w:r>
        <w:rPr>
          <w:b/>
        </w:rPr>
        <w:t xml:space="preserve">Form supporting copy: </w:t>
      </w:r>
      <w:r>
        <w:t>Visitors are told that submitting the message will result in a response shortly.</w:t>
      </w:r>
    </w:p>
    <w:p>
      <w:pPr>
        <w:pStyle w:val="Heading1"/>
      </w:pPr>
      <w:r>
        <w:t>10. Functional Requirements for a Rebuild</w:t>
      </w:r>
    </w:p>
    <w:p>
      <w:pPr>
        <w:pStyle w:val="ListNumber"/>
        <w:spacing w:after="40"/>
      </w:pPr>
      <w:r>
        <w:t>Responsive public website with desktop and mobile navigation.</w:t>
      </w:r>
    </w:p>
    <w:p>
      <w:pPr>
        <w:pStyle w:val="ListNumber"/>
        <w:spacing w:after="40"/>
      </w:pPr>
      <w:r>
        <w:t>Global header with primary navigation and contact strip.</w:t>
      </w:r>
    </w:p>
    <w:p>
      <w:pPr>
        <w:pStyle w:val="ListNumber"/>
        <w:spacing w:after="40"/>
      </w:pPr>
      <w:r>
        <w:t>Reusable footer containing social-media area, quick links, contact information, copyright and hosting/security attribution.</w:t>
      </w:r>
    </w:p>
    <w:p>
      <w:pPr>
        <w:pStyle w:val="ListNumber"/>
        <w:spacing w:after="40"/>
      </w:pPr>
      <w:r>
        <w:t>Homepage hero with company name, positioning statement and CTAs.</w:t>
      </w:r>
    </w:p>
    <w:p>
      <w:pPr>
        <w:pStyle w:val="ListNumber"/>
        <w:spacing w:after="40"/>
      </w:pPr>
      <w:r>
        <w:t>About section with company overview, mission and vision.</w:t>
      </w:r>
    </w:p>
    <w:p>
      <w:pPr>
        <w:pStyle w:val="ListNumber"/>
        <w:spacing w:after="40"/>
      </w:pPr>
      <w:r>
        <w:t>Configurable statistics/counters.</w:t>
      </w:r>
    </w:p>
    <w:p>
      <w:pPr>
        <w:pStyle w:val="ListNumber"/>
        <w:spacing w:after="40"/>
      </w:pPr>
      <w:r>
        <w:t>Service catalogue with eight service categories.</w:t>
      </w:r>
    </w:p>
    <w:p>
      <w:pPr>
        <w:pStyle w:val="ListNumber"/>
        <w:spacing w:after="40"/>
      </w:pPr>
      <w:r>
        <w:t>Why-choose-us / differentiator section.</w:t>
      </w:r>
    </w:p>
    <w:p>
      <w:pPr>
        <w:pStyle w:val="ListNumber"/>
        <w:spacing w:after="40"/>
      </w:pPr>
      <w:r>
        <w:t>Project portfolio preview and full project portfolio page.</w:t>
      </w:r>
    </w:p>
    <w:p>
      <w:pPr>
        <w:pStyle w:val="ListNumber"/>
        <w:spacing w:after="40"/>
      </w:pPr>
      <w:r>
        <w:t>Client showcase area.</w:t>
      </w:r>
    </w:p>
    <w:p>
      <w:pPr>
        <w:pStyle w:val="ListNumber"/>
        <w:spacing w:after="40"/>
      </w:pPr>
      <w:r>
        <w:t>FAQ component reusable on homepage/contact page.</w:t>
      </w:r>
    </w:p>
    <w:p>
      <w:pPr>
        <w:pStyle w:val="ListNumber"/>
        <w:spacing w:after="40"/>
      </w:pPr>
      <w:r>
        <w:t>Careers page with benefits/proposition and resume submission instructions.</w:t>
      </w:r>
    </w:p>
    <w:p>
      <w:pPr>
        <w:pStyle w:val="ListNumber"/>
        <w:spacing w:after="40"/>
      </w:pPr>
      <w:r>
        <w:t>About page with founder profile and approach framework.</w:t>
      </w:r>
    </w:p>
    <w:p>
      <w:pPr>
        <w:pStyle w:val="ListNumber"/>
        <w:spacing w:after="40"/>
      </w:pPr>
      <w:r>
        <w:t>Contact page with address, phone, email and enquiry form.</w:t>
      </w:r>
    </w:p>
    <w:p>
      <w:pPr>
        <w:pStyle w:val="ListNumber"/>
        <w:spacing w:after="40"/>
      </w:pPr>
      <w:r>
        <w:t>Contact form should collect first name, mobile number, email, company name and message.</w:t>
      </w:r>
    </w:p>
    <w:p>
      <w:pPr>
        <w:pStyle w:val="ListNumber"/>
        <w:spacing w:after="40"/>
      </w:pPr>
      <w:r>
        <w:t>CTA buttons should route to Contact or Services/Projects as appropriate.</w:t>
      </w:r>
    </w:p>
    <w:p>
      <w:pPr>
        <w:pStyle w:val="ListNumber"/>
        <w:spacing w:after="40"/>
      </w:pPr>
      <w:r>
        <w:t>CMS/data model should permit project names, service descriptions, founder information, FAQs, contact information and counters to be edited without code changes.</w:t>
      </w:r>
    </w:p>
    <w:p>
      <w:pPr>
        <w:pStyle w:val="Heading1"/>
      </w:pPr>
      <w:r>
        <w:t>11. Suggested Content/Data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Core fields</w:t>
            </w:r>
          </w:p>
        </w:tc>
      </w:tr>
      <w:tr>
        <w:tc>
          <w:tcPr>
            <w:tcW w:type="dxa" w:w="5112"/>
          </w:tcPr>
          <w:p>
            <w:r>
              <w:t>Company</w:t>
            </w:r>
          </w:p>
        </w:tc>
        <w:tc>
          <w:tcPr>
            <w:tcW w:type="dxa" w:w="5112"/>
          </w:tcPr>
          <w:p>
            <w:r>
              <w:t>name, tagline, description, phone, email, address, city, copyright_year</w:t>
            </w:r>
          </w:p>
        </w:tc>
      </w:tr>
      <w:tr>
        <w:tc>
          <w:tcPr>
            <w:tcW w:type="dxa" w:w="5112"/>
          </w:tcPr>
          <w:p>
            <w:r>
              <w:t>NavigationItem</w:t>
            </w:r>
          </w:p>
        </w:tc>
        <w:tc>
          <w:tcPr>
            <w:tcW w:type="dxa" w:w="5112"/>
          </w:tcPr>
          <w:p>
            <w:r>
              <w:t>label, URL, order, visibility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name, short_description, detailed_description, bullet_points, order, active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name, image/gallery, sector, location, description, featured, order</w:t>
            </w:r>
          </w:p>
        </w:tc>
      </w:tr>
      <w:tr>
        <w:tc>
          <w:tcPr>
            <w:tcW w:type="dxa" w:w="5112"/>
          </w:tcPr>
          <w:p>
            <w:r>
              <w:t>Founder</w:t>
            </w:r>
          </w:p>
        </w:tc>
        <w:tc>
          <w:tcPr>
            <w:tcW w:type="dxa" w:w="5112"/>
          </w:tcPr>
          <w:p>
            <w:r>
              <w:t>name, title, experience, bio, achievement, photo</w:t>
            </w:r>
          </w:p>
        </w:tc>
      </w:tr>
      <w:tr>
        <w:tc>
          <w:tcPr>
            <w:tcW w:type="dxa" w:w="5112"/>
          </w:tcPr>
          <w:p>
            <w:r>
              <w:t>Statistic</w:t>
            </w:r>
          </w:p>
        </w:tc>
        <w:tc>
          <w:tcPr>
            <w:tcW w:type="dxa" w:w="5112"/>
          </w:tcPr>
          <w:p>
            <w:r>
              <w:t>label, value, display_order, active</w:t>
            </w:r>
          </w:p>
        </w:tc>
      </w:tr>
      <w:tr>
        <w:tc>
          <w:tcPr>
            <w:tcW w:type="dxa" w:w="5112"/>
          </w:tcPr>
          <w:p>
            <w:r>
              <w:t>Differentiator</w:t>
            </w:r>
          </w:p>
        </w:tc>
        <w:tc>
          <w:tcPr>
            <w:tcW w:type="dxa" w:w="5112"/>
          </w:tcPr>
          <w:p>
            <w:r>
              <w:t>title, description, icon/image, order</w:t>
            </w:r>
          </w:p>
        </w:tc>
      </w:tr>
      <w:tr>
        <w:tc>
          <w:tcPr>
            <w:tcW w:type="dxa" w:w="5112"/>
          </w:tcPr>
          <w:p>
            <w:r>
              <w:t>FAQ</w:t>
            </w:r>
          </w:p>
        </w:tc>
        <w:tc>
          <w:tcPr>
            <w:tcW w:type="dxa" w:w="5112"/>
          </w:tcPr>
          <w:p>
            <w:r>
              <w:t>question, answer, order, page_visibility</w:t>
            </w:r>
          </w:p>
        </w:tc>
      </w:tr>
      <w:tr>
        <w:tc>
          <w:tcPr>
            <w:tcW w:type="dxa" w:w="5112"/>
          </w:tcPr>
          <w:p>
            <w:r>
              <w:t>CareerBenefit</w:t>
            </w:r>
          </w:p>
        </w:tc>
        <w:tc>
          <w:tcPr>
            <w:tcW w:type="dxa" w:w="5112"/>
          </w:tcPr>
          <w:p>
            <w:r>
              <w:t>title, description, order</w:t>
            </w:r>
          </w:p>
        </w:tc>
      </w:tr>
      <w:tr>
        <w:tc>
          <w:tcPr>
            <w:tcW w:type="dxa" w:w="5112"/>
          </w:tcPr>
          <w:p>
            <w:r>
              <w:t>ContactLead</w:t>
            </w:r>
          </w:p>
        </w:tc>
        <w:tc>
          <w:tcPr>
            <w:tcW w:type="dxa" w:w="5112"/>
          </w:tcPr>
          <w:p>
            <w:r>
              <w:t>first_name, mobile, email, company_name, message, created_at, status</w:t>
            </w:r>
          </w:p>
        </w:tc>
      </w:tr>
    </w:tbl>
    <w:p>
      <w:pPr>
        <w:pStyle w:val="Heading1"/>
      </w:pPr>
      <w:r>
        <w:t>12. SEO / Metadata Requirements Inferred from Public Positioning</w:t>
      </w:r>
    </w:p>
    <w:p>
      <w:pPr>
        <w:pStyle w:val="ListBullet"/>
        <w:spacing w:after="40"/>
      </w:pPr>
      <w:r>
        <w:t>Primary geographic keyword theme: Project Management Consultancy / PMC in Surat.</w:t>
      </w:r>
    </w:p>
    <w:p>
      <w:pPr>
        <w:pStyle w:val="ListBullet"/>
        <w:spacing w:after="40"/>
      </w:pPr>
      <w:r>
        <w:t>Core topical themes: construction project management, project planning, scheduling, cost control, site management, quality, safety, design coordination, AMC, billing/commercial audit.</w:t>
      </w:r>
    </w:p>
    <w:p>
      <w:pPr>
        <w:pStyle w:val="ListBullet"/>
        <w:spacing w:after="40"/>
      </w:pPr>
      <w:r>
        <w:t>Important named entities for portfolio/search content: Bharat City, Bhawans Ultima, White Wings Torrance, Jainam House, Ankit Gems, Ashwin Diamond, Mohit Diamond, Charu Jewels, Hilton Garden Inn, Ginger Hotel, Vivanta Hotel, Treat Hotels &amp; Resorts, Amrit Cement Club House, Blue Ski, Vidyamandir Skill Centre, Om Hospital, Grand Marina Hospital, K7 International School, Svasti Residence, Mr. Dalmia House.</w:t>
      </w:r>
    </w:p>
    <w:p>
      <w:pPr>
        <w:pStyle w:val="ListBullet"/>
        <w:spacing w:after="40"/>
      </w:pPr>
      <w:r>
        <w:t>Contact page should expose NAP consistently: name, address and phone.</w:t>
      </w:r>
    </w:p>
    <w:p>
      <w:pPr>
        <w:pStyle w:val="ListBullet"/>
        <w:spacing w:after="40"/>
      </w:pPr>
      <w:r>
        <w:t>Each major service should be indexable as structured content rather than hidden solely inside images.</w:t>
      </w:r>
    </w:p>
    <w:p>
      <w:pPr>
        <w:pStyle w:val="Heading1"/>
      </w:pPr>
      <w:r>
        <w:t>13. UX / UI Reconstruction Notes</w:t>
      </w:r>
    </w:p>
    <w:p>
      <w:pPr>
        <w:pStyle w:val="ListBullet"/>
        <w:spacing w:after="40"/>
      </w:pPr>
      <w:r>
        <w:t>Use a professional construction/engineering consultancy visual language.</w:t>
      </w:r>
    </w:p>
    <w:p>
      <w:pPr>
        <w:pStyle w:val="ListBullet"/>
        <w:spacing w:after="40"/>
      </w:pPr>
      <w:r>
        <w:t>Maintain a clear hierarchy: company proposition → credibility/about → services → differentiators → portfolio → clients → FAQs → contact.</w:t>
      </w:r>
    </w:p>
    <w:p>
      <w:pPr>
        <w:pStyle w:val="ListBullet"/>
        <w:spacing w:after="40"/>
      </w:pPr>
      <w:r>
        <w:t>Use strong, repeated project-enquiry CTAs.</w:t>
      </w:r>
    </w:p>
    <w:p>
      <w:pPr>
        <w:pStyle w:val="ListBullet"/>
        <w:spacing w:after="40"/>
      </w:pPr>
      <w:r>
        <w:t>Keep phone/email highly discoverable.</w:t>
      </w:r>
    </w:p>
    <w:p>
      <w:pPr>
        <w:pStyle w:val="ListBullet"/>
        <w:spacing w:after="40"/>
      </w:pPr>
      <w:r>
        <w:t>Portfolio should support image-led project cards where available.</w:t>
      </w:r>
    </w:p>
    <w:p>
      <w:pPr>
        <w:pStyle w:val="ListBullet"/>
        <w:spacing w:after="40"/>
      </w:pPr>
      <w:r>
        <w:t>Career application path is email-based rather than an observed dedicated applicant portal.</w:t>
      </w:r>
    </w:p>
    <w:p>
      <w:pPr>
        <w:pStyle w:val="ListBullet"/>
        <w:spacing w:after="40"/>
      </w:pPr>
      <w:r>
        <w:t>The public HTML exposes image placeholders/visual assets, but the textual crawl does not provide reliable visual asset filenames or dimensions; those should be extracted separately from the source CMS if pixel-level reproduction is required.</w:t>
      </w:r>
    </w:p>
    <w:p>
      <w:pPr>
        <w:pStyle w:val="Heading1"/>
      </w:pPr>
      <w:r>
        <w:t>14. Exact Public Contact / Footer Data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Phone</w:t>
            </w:r>
          </w:p>
        </w:tc>
        <w:tc>
          <w:tcPr>
            <w:tcW w:type="dxa" w:w="5112"/>
          </w:tcPr>
          <w:p>
            <w:r>
              <w:t>(+91) 95860-00933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contact@sunrisepmc.in</w:t>
            </w:r>
          </w:p>
        </w:tc>
      </w:tr>
      <w:tr>
        <w:tc>
          <w:tcPr>
            <w:tcW w:type="dxa" w:w="5112"/>
          </w:tcPr>
          <w:p>
            <w:r>
              <w:t>Address</w:t>
            </w:r>
          </w:p>
        </w:tc>
        <w:tc>
          <w:tcPr>
            <w:tcW w:type="dxa" w:w="5112"/>
          </w:tcPr>
          <w:p>
            <w:r>
              <w:t>GL–2, Anand Avenue Commercial Complex (Building G &amp; H), First Floor, Bhesan Road, Ugat Junction, Surat – 395005, Gujarat</w:t>
            </w:r>
          </w:p>
        </w:tc>
      </w:tr>
      <w:tr>
        <w:tc>
          <w:tcPr>
            <w:tcW w:type="dxa" w:w="5112"/>
          </w:tcPr>
          <w:p>
            <w:r>
              <w:t>Website</w:t>
            </w:r>
          </w:p>
        </w:tc>
        <w:tc>
          <w:tcPr>
            <w:tcW w:type="dxa" w:w="5112"/>
          </w:tcPr>
          <w:p>
            <w:r>
              <w:t>https://sunrisepmc.in/</w:t>
            </w:r>
          </w:p>
        </w:tc>
      </w:tr>
      <w:tr>
        <w:tc>
          <w:tcPr>
            <w:tcW w:type="dxa" w:w="5112"/>
          </w:tcPr>
          <w:p>
            <w:r>
              <w:t>Copyright</w:t>
            </w:r>
          </w:p>
        </w:tc>
        <w:tc>
          <w:tcPr>
            <w:tcW w:type="dxa" w:w="5112"/>
          </w:tcPr>
          <w:p>
            <w:r>
              <w:t>Copyright © 2026 - SunRise PMC | All Rights Reserved</w:t>
            </w:r>
          </w:p>
        </w:tc>
      </w:tr>
      <w:tr>
        <w:tc>
          <w:tcPr>
            <w:tcW w:type="dxa" w:w="5112"/>
          </w:tcPr>
          <w:p>
            <w:r>
              <w:t>Security/Hosting credit</w:t>
            </w:r>
          </w:p>
        </w:tc>
        <w:tc>
          <w:tcPr>
            <w:tcW w:type="dxa" w:w="5112"/>
          </w:tcPr>
          <w:p>
            <w:r>
              <w:t>Website security powered by MilesWeb</w:t>
            </w:r>
          </w:p>
        </w:tc>
      </w:tr>
    </w:tbl>
    <w:p>
      <w:pPr>
        <w:pStyle w:val="Heading1"/>
      </w:pPr>
      <w:r>
        <w:t>15. Page-by-Page Content Coverage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3408"/>
          </w:tcPr>
          <w:p>
            <w:r>
              <w:t>Homepage</w:t>
            </w:r>
          </w:p>
        </w:tc>
        <w:tc>
          <w:tcPr>
            <w:tcW w:type="dxa" w:w="3408"/>
          </w:tcPr>
          <w:p>
            <w:r>
              <w:t>Covered</w:t>
            </w:r>
          </w:p>
        </w:tc>
        <w:tc>
          <w:tcPr>
            <w:tcW w:type="dxa" w:w="3408"/>
          </w:tcPr>
          <w:p>
            <w:r>
              <w:t>Hero, about, mission/vision, counters, services, differentiators, projects, clients, FAQs, contact CTA, footer</w:t>
            </w:r>
          </w:p>
        </w:tc>
      </w:tr>
      <w:tr>
        <w:tc>
          <w:tcPr>
            <w:tcW w:type="dxa" w:w="3408"/>
          </w:tcPr>
          <w:p>
            <w:r>
              <w:t>Services</w:t>
            </w:r>
          </w:p>
        </w:tc>
        <w:tc>
          <w:tcPr>
            <w:tcW w:type="dxa" w:w="3408"/>
          </w:tcPr>
          <w:p>
            <w:r>
              <w:t>Covered</w:t>
            </w:r>
          </w:p>
        </w:tc>
        <w:tc>
          <w:tcPr>
            <w:tcW w:type="dxa" w:w="3408"/>
          </w:tcPr>
          <w:p>
            <w:r>
              <w:t>All 8 service groups and their stated responsibility bullets</w:t>
            </w:r>
          </w:p>
        </w:tc>
      </w:tr>
      <w:tr>
        <w:tc>
          <w:tcPr>
            <w:tcW w:type="dxa" w:w="3408"/>
          </w:tcPr>
          <w:p>
            <w:r>
              <w:t>Projects</w:t>
            </w:r>
          </w:p>
        </w:tc>
        <w:tc>
          <w:tcPr>
            <w:tcW w:type="dxa" w:w="3408"/>
          </w:tcPr>
          <w:p>
            <w:r>
              <w:t>Covered</w:t>
            </w:r>
          </w:p>
        </w:tc>
        <w:tc>
          <w:tcPr>
            <w:tcW w:type="dxa" w:w="3408"/>
          </w:tcPr>
          <w:p>
            <w:r>
              <w:t>All 20 portfolio names visible in page text</w:t>
            </w:r>
          </w:p>
        </w:tc>
      </w:tr>
      <w:tr>
        <w:tc>
          <w:tcPr>
            <w:tcW w:type="dxa" w:w="3408"/>
          </w:tcPr>
          <w:p>
            <w:r>
              <w:t>Careers</w:t>
            </w:r>
          </w:p>
        </w:tc>
        <w:tc>
          <w:tcPr>
            <w:tcW w:type="dxa" w:w="3408"/>
          </w:tcPr>
          <w:p>
            <w:r>
              <w:t>Covered</w:t>
            </w:r>
          </w:p>
        </w:tc>
        <w:tc>
          <w:tcPr>
            <w:tcW w:type="dxa" w:w="3408"/>
          </w:tcPr>
          <w:p>
            <w:r>
              <w:t>Career positioning, four benefit areas, email application route, selection note</w:t>
            </w:r>
          </w:p>
        </w:tc>
      </w:tr>
      <w:tr>
        <w:tc>
          <w:tcPr>
            <w:tcW w:type="dxa" w:w="3408"/>
          </w:tcPr>
          <w:p>
            <w:r>
              <w:t>About</w:t>
            </w:r>
          </w:p>
        </w:tc>
        <w:tc>
          <w:tcPr>
            <w:tcW w:type="dxa" w:w="3408"/>
          </w:tcPr>
          <w:p>
            <w:r>
              <w:t>Covered</w:t>
            </w:r>
          </w:p>
        </w:tc>
        <w:tc>
          <w:tcPr>
            <w:tcW w:type="dxa" w:w="3408"/>
          </w:tcPr>
          <w:p>
            <w:r>
              <w:t>Company story, founder, 18+ years claim, 2008 start claim, Delhi NCR project claim, approach</w:t>
            </w:r>
          </w:p>
        </w:tc>
      </w:tr>
      <w:tr>
        <w:tc>
          <w:tcPr>
            <w:tcW w:type="dxa" w:w="3408"/>
          </w:tcPr>
          <w:p>
            <w:r>
              <w:t>Contact</w:t>
            </w:r>
          </w:p>
        </w:tc>
        <w:tc>
          <w:tcPr>
            <w:tcW w:type="dxa" w:w="3408"/>
          </w:tcPr>
          <w:p>
            <w:r>
              <w:t>Covered</w:t>
            </w:r>
          </w:p>
        </w:tc>
        <w:tc>
          <w:tcPr>
            <w:tcW w:type="dxa" w:w="3408"/>
          </w:tcPr>
          <w:p>
            <w:r>
              <w:t>Contact details, address, form fields, FAQs, footer</w:t>
            </w:r>
          </w:p>
        </w:tc>
      </w:tr>
      <w:tr>
        <w:tc>
          <w:tcPr>
            <w:tcW w:type="dxa" w:w="3408"/>
          </w:tcPr>
          <w:p>
            <w:r>
              <w:t>Global navigation</w:t>
            </w:r>
          </w:p>
        </w:tc>
        <w:tc>
          <w:tcPr>
            <w:tcW w:type="dxa" w:w="3408"/>
          </w:tcPr>
          <w:p>
            <w:r>
              <w:t>Covered</w:t>
            </w:r>
          </w:p>
        </w:tc>
        <w:tc>
          <w:tcPr>
            <w:tcW w:type="dxa" w:w="3408"/>
          </w:tcPr>
          <w:p>
            <w:r>
              <w:t>Home, Services, Projects, Careers, About, Contact Us</w:t>
            </w:r>
          </w:p>
        </w:tc>
      </w:tr>
      <w:tr>
        <w:tc>
          <w:tcPr>
            <w:tcW w:type="dxa" w:w="3408"/>
          </w:tcPr>
          <w:p>
            <w:r>
              <w:t>Global footer</w:t>
            </w:r>
          </w:p>
        </w:tc>
        <w:tc>
          <w:tcPr>
            <w:tcW w:type="dxa" w:w="3408"/>
          </w:tcPr>
          <w:p>
            <w:r>
              <w:t>Covered</w:t>
            </w:r>
          </w:p>
        </w:tc>
        <w:tc>
          <w:tcPr>
            <w:tcW w:type="dxa" w:w="3408"/>
          </w:tcPr>
          <w:p>
            <w:r>
              <w:t>Social Media, Quick Links, Contact Info, copyright, MilesWeb attribution</w:t>
            </w:r>
          </w:p>
        </w:tc>
      </w:tr>
    </w:tbl>
    <w:p>
      <w:pPr>
        <w:pStyle w:val="Heading1"/>
      </w:pPr>
      <w:r>
        <w:t>16. Source &amp; Verification Notes</w:t>
      </w:r>
    </w:p>
    <w:p>
      <w:r>
        <w:t>Primary source reviewed: https://sunrisepmc.in/. The site pages linked through the public navigation were opened individually. The website's sitemap/robots endpoints were not accessible through the web retrieval layer during this run, so this PRD should be understood as a reconstruction of the publicly discoverable navigation/pages rather than a guarantee that no private, unlinked, staging, or dynamically generated endpoint exists.</w:t>
      </w:r>
    </w:p>
    <w:p>
      <w:pPr>
        <w:pStyle w:val="ListBullet"/>
        <w:spacing w:after="40"/>
      </w:pPr>
      <w:r>
        <w:t>Homepage: https://sunrisepmc.in/</w:t>
      </w:r>
    </w:p>
    <w:p>
      <w:pPr>
        <w:pStyle w:val="ListBullet"/>
        <w:spacing w:after="40"/>
      </w:pPr>
      <w:r>
        <w:t>Services: https://sunrisepmc.in/services/</w:t>
      </w:r>
    </w:p>
    <w:p>
      <w:pPr>
        <w:pStyle w:val="ListBullet"/>
        <w:spacing w:after="40"/>
      </w:pPr>
      <w:r>
        <w:t>Projects: https://sunrisepmc.in/projects/</w:t>
      </w:r>
    </w:p>
    <w:p>
      <w:pPr>
        <w:pStyle w:val="ListBullet"/>
        <w:spacing w:after="40"/>
      </w:pPr>
      <w:r>
        <w:t>Careers: https://sunrisepmc.in/careers/</w:t>
      </w:r>
    </w:p>
    <w:p>
      <w:pPr>
        <w:pStyle w:val="ListBullet"/>
        <w:spacing w:after="40"/>
      </w:pPr>
      <w:r>
        <w:t>About: https://sunrisepmc.in/about/</w:t>
      </w:r>
    </w:p>
    <w:p>
      <w:pPr>
        <w:pStyle w:val="ListBullet"/>
        <w:spacing w:after="40"/>
      </w:pPr>
      <w:r>
        <w:t>Contact: https://sunrisepmc.in/contact/</w:t>
      </w:r>
    </w:p>
    <w:p>
      <w:pPr>
        <w:pStyle w:val="Heading1"/>
      </w:pPr>
      <w:r>
        <w:t>17. Rebuild Acceptance Criteria</w:t>
      </w:r>
    </w:p>
    <w:p>
      <w:pPr>
        <w:pStyle w:val="ListNumber"/>
        <w:spacing w:after="40"/>
      </w:pPr>
      <w:r>
        <w:t>All six publicly linked pages exist at equivalent routes or documented replacements.</w:t>
      </w:r>
    </w:p>
    <w:p>
      <w:pPr>
        <w:pStyle w:val="ListNumber"/>
        <w:spacing w:after="40"/>
      </w:pPr>
      <w:r>
        <w:t>Global navigation exposes the same six primary navigation destinations.</w:t>
      </w:r>
    </w:p>
    <w:p>
      <w:pPr>
        <w:pStyle w:val="ListNumber"/>
        <w:spacing w:after="40"/>
      </w:pPr>
      <w:r>
        <w:t>All eight services and their core responsibility bullets are represented.</w:t>
      </w:r>
    </w:p>
    <w:p>
      <w:pPr>
        <w:pStyle w:val="ListNumber"/>
        <w:spacing w:after="40"/>
      </w:pPr>
      <w:r>
        <w:t>All 20 publicly listed project names are represented.</w:t>
      </w:r>
    </w:p>
    <w:p>
      <w:pPr>
        <w:pStyle w:val="ListNumber"/>
        <w:spacing w:after="40"/>
      </w:pPr>
      <w:r>
        <w:t>Founder profile and company approach content are represented.</w:t>
      </w:r>
    </w:p>
    <w:p>
      <w:pPr>
        <w:pStyle w:val="ListNumber"/>
        <w:spacing w:after="40"/>
      </w:pPr>
      <w:r>
        <w:t>Career benefits and resume-submission email are represented.</w:t>
      </w:r>
    </w:p>
    <w:p>
      <w:pPr>
        <w:pStyle w:val="ListNumber"/>
        <w:spacing w:after="40"/>
      </w:pPr>
      <w:r>
        <w:t>Phone, email and complete public address are identical to the source data.</w:t>
      </w:r>
    </w:p>
    <w:p>
      <w:pPr>
        <w:pStyle w:val="ListNumber"/>
        <w:spacing w:after="40"/>
      </w:pPr>
      <w:r>
        <w:t>Contact form includes the five observed data areas: name, mobile, email, company and message.</w:t>
      </w:r>
    </w:p>
    <w:p>
      <w:pPr>
        <w:pStyle w:val="ListNumber"/>
        <w:spacing w:after="40"/>
      </w:pPr>
      <w:r>
        <w:t>Homepage includes mission, vision, differentiators, portfolio preview, client section and FAQ.</w:t>
      </w:r>
    </w:p>
    <w:p>
      <w:pPr>
        <w:pStyle w:val="ListNumber"/>
        <w:spacing w:after="40"/>
      </w:pPr>
      <w:r>
        <w:t>Footer includes quick links, contact information, copyright and security/hosting credit.</w:t>
      </w:r>
    </w:p>
    <w:p>
      <w:pPr>
        <w:pStyle w:val="ListNumber"/>
        <w:spacing w:after="40"/>
      </w:pPr>
      <w:r>
        <w:t>Counters/statistics are implemented as editable data and initially reflect the values observed on the public site.</w:t>
      </w:r>
    </w:p>
    <w:p>
      <w:pPr>
        <w:pStyle w:val="ListNumber"/>
        <w:spacing w:after="40"/>
      </w:pPr>
      <w:r>
        <w:t>Mobile navigation and all primary CTA links are functional.</w:t>
      </w:r>
    </w:p>
    <w:p>
      <w:pPr>
        <w:pStyle w:val="ListNumber"/>
        <w:spacing w:after="40"/>
      </w:pPr>
      <w:r>
        <w:t>Content is editable through the chosen CMS/data layer if the objective is a maintainable production rebuild.</w:t>
      </w:r>
    </w:p>
    <w:p>
      <w:pPr>
        <w:pStyle w:val="Heading1"/>
      </w:pPr>
      <w:r>
        <w:t>18. Final Note</w:t>
      </w:r>
    </w:p>
    <w:p>
      <w:r>
        <w:t>This PRD is intentionally more useful for rebuilding the website than a raw text dump: it separates page structure, content, data entities, functional behavior, navigation, contact data, portfolio inventory and acceptance criteria. For a pixel-perfect clone, the remaining work would be visual asset extraction, typography/color measurement, responsive breakpoint analysis, animation behavior, form backend behavior and any CMS/database/API content that is not exposed in the public HTML.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SunRise PMC Website PRD • Public-site reconstruction • 1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