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280"/>
              <w:left w:type="dxa" w:w="500"/>
              <w:bottom w:type="dxa" w:w="22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POSITION DESCRIPTION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Guidewire Developer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9D9EC"/>
                <w:sz w:val="22"/>
                <w:szCs w:val="22"/>
              </w:rPr>
              <w:t xml:space="preserve">Insurance Technology  |  Australia</w:t>
            </w:r>
          </w:p>
        </w:tc>
      </w:tr>
    </w:tbl>
    <w:p>
      <w:pPr>
        <w:spacing w:after="0" w:before="20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ROLE OVERVIEW</w:t>
      </w:r>
    </w:p>
    <w:p>
      <w:pPr>
        <w:pBdr>
          <w:bottom w:val="single" w:color="2E75B6" w:sz="8" w:space="1"/>
        </w:pBd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Job Title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Guidewire Developer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Employment Type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Permanent / Contract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Location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Sydney / Melbourne / Canberra (Hybrid)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Salary Range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AUD 130,000 – 160,000 per annum (Permanent)
AUD 110 – 140 per hour (Contract)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Experience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8+ years overall | 2+ years Guidewire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Work Rights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Australian PR, Citizen, or eligible Working Visa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Notice Period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Preference for candidates available within 1 month</w:t>
            </w:r>
          </w:p>
        </w:tc>
      </w:tr>
    </w:tbl>
    <w:p>
      <w:pPr>
        <w:spacing w:after="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ABOUT THE ROLE</w:t>
      </w:r>
    </w:p>
    <w:p>
      <w:pPr>
        <w:pBdr>
          <w:bottom w:val="single" w:color="2E75B6" w:sz="8" w:space="1"/>
        </w:pBdr>
        <w:spacing w:after="120" w:before="60"/>
      </w:pPr>
    </w:p>
    <w:p>
      <w:pPr>
        <w:spacing w:after="6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We are seeking an experienced Guidewire Developer to join a high-performing insurance technology team delivering large-scale Guidewire implementations for a leading Australian insurer. You will work across the full Guidewire Insurance Suite — PolicyCenter, BillingCenter, and ClaimCenter — contributing to greenfield builds, cloud migrations, and ongoing enhancements.</w:t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This is a hands-on technical role requiring strong Gosu programming skills, deep configuration expertise, and solid integration experience. You will collaborate closely with business analysts, architects, and QA teams in an Agile delivery environment.</w:t>
      </w:r>
    </w:p>
    <w:p>
      <w:pPr>
        <w:spacing w:after="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RESPONSIBILITIES</w:t>
      </w:r>
    </w:p>
    <w:p>
      <w:pPr>
        <w:pBdr>
          <w:bottom w:val="single" w:color="2E75B6" w:sz="8" w:space="1"/>
        </w:pBdr>
        <w:spacing w:after="12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Design, configure, and develop Guidewire Insurance Suite solutions across PolicyCenter (PC), BillingCenter (BC), and/or ClaimCenter (CC)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Write and maintain Gosu code for product model configuration, business rules, PCF screens, and workflow automation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Build and maintain integrations between Guidewire and third-party systems using REST, SOAP, XML, and 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Participate in technical design and solution architecture discussions, contributing to low-level design documentation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Collaborate with business analysts to translate functional requirements into Guidewire technical solutions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Support UAT, system integration testing (SIT), and production deployment activities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Conduct code reviews and enforce coding standards within the development team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Troubleshoot and resolve defects across Guidewire configuration and integration layers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Contribute to Agile ceremonies including sprint planning, stand-ups, and retrospectives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Mentor junior developers and share knowledge across the team</w:t>
      </w:r>
    </w:p>
    <w:p>
      <w:pPr>
        <w:spacing w:after="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REQUIRED SKILLS &amp; EXPERIENCE</w:t>
      </w:r>
    </w:p>
    <w:p>
      <w:pPr>
        <w:pBdr>
          <w:bottom w:val="single" w:color="2E75B6" w:sz="8" w:space="1"/>
        </w:pBdr>
        <w:spacing w:after="120" w:before="60"/>
      </w:pPr>
    </w:p>
    <w:p>
      <w:pPr>
        <w:spacing w:after="60" w:before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Essential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8+ years of overall IT/software development experience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2+ years of hands-on Guidewire development experience (configuration and/or integration)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Experience with one or more Guidewire modules: PolicyCenter, BillingCenter, ClaimCenter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Proficiency in Gosu programming language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Demonstrated experience in Guidewire configuration — product model, business rules, PCF screens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Experience building integrations using REST/SOAP APIs within or alongside Guidewire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Strong understanding of the insurance domain (policy, billing, or claims lifecycle)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Excellent communication skills and ability to work in cross-functional Agile teams</w:t>
      </w:r>
    </w:p>
    <w:p>
      <w:pPr>
        <w:spacing w:after="0" w:before="100"/>
      </w:pPr>
    </w:p>
    <w:p>
      <w:pPr>
        <w:spacing w:after="60" w:before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Highly Desirable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Experience with Guidewire Cloud Platform (GWCP)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Guidewire certification in any module (Associate or Professional level)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Familiarity with Guidewire Integration Gateway or event-driven integration patterns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Experience with Java, SQL, or other JVM-based languages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Background in CI/CD pipelines, Git, and Agile/SAFe delivery frameworks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Prior experience in the Australian insurance market</w:t>
      </w:r>
    </w:p>
    <w:p>
      <w:pPr>
        <w:spacing w:after="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CANDIDATE SCREENING CRITERIA</w:t>
      </w:r>
    </w:p>
    <w:p>
      <w:pPr>
        <w:pBdr>
          <w:bottom w:val="single" w:color="2E75B6" w:sz="8" w:space="1"/>
        </w:pBdr>
        <w:spacing w:after="120" w:before="60"/>
      </w:pPr>
    </w:p>
    <w:p>
      <w:pPr>
        <w:spacing w:after="6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All candidates are assessed against the following minimum criteria during initial screening: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Work Rights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Australian PR / Citizen / Eligible Working Visa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Opportunity Type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Contract / Permanent / Both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Offers in Hand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Disclosed at screening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Notice Period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Preference: less than 1 month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Total Experience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8+ years overall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Guidewire Experience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2+ years relevant Guidewire experience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Modules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PolicyCenter / BillingCenter / ClaimCenter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Configuration &amp; Integration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1+ year in Guidewire configuration and integration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Gosu Programming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Must have hands-on Gosu experience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9"/>
                <w:szCs w:val="19"/>
              </w:rPr>
              <w:t xml:space="preserve">Salary Expectation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AUD 80,000 – 100,000+ depending on experience</w:t>
            </w:r>
          </w:p>
        </w:tc>
      </w:tr>
    </w:tbl>
    <w:p>
      <w:pPr>
        <w:spacing w:after="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JOIN US</w:t>
      </w:r>
    </w:p>
    <w:p>
      <w:pPr>
        <w:pBdr>
          <w:bottom w:val="single" w:color="2E75B6" w:sz="8" w:space="1"/>
        </w:pBdr>
        <w:spacing w:after="12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Work on large-scale, high-impact Guidewire programmes with Tier 1 Australian insurers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Collaborative, Agile team culture with strong investment in professional development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Access to Guidewire training, certification support, and internal communities of practice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Flexible hybrid working arrangements with offices in Sydney, Melbourne, and Canberra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Competitive salary and contract rates aligned to market benchmarks</w:t>
      </w:r>
    </w:p>
    <w:p>
      <w:pPr>
        <w:spacing w:after="0" w:before="16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APPLY</w:t>
      </w:r>
    </w:p>
    <w:p>
      <w:pPr>
        <w:pBdr>
          <w:bottom w:val="single" w:color="2E75B6" w:sz="8" w:space="1"/>
        </w:pBdr>
        <w:spacing w:after="120" w:before="60"/>
      </w:pPr>
    </w:p>
    <w:p>
      <w:pPr>
        <w:spacing w:after="6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To be considered for this role, please submit your CV along with a completed screening questionnaire. Shortlisted candidates will be contacted within 5 business days of application.</w:t>
      </w:r>
    </w:p>
    <w:p>
      <w:pPr>
        <w:spacing w:after="6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For enquiries, please contact the Talent Acquisition team via your recruiter or the details provided in the job advertisement.</w:t>
      </w:r>
    </w:p>
    <w:p>
      <w:pPr>
        <w:spacing w:after="0" w:before="8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We welcome applications from candidates of all backgrounds. We are an equal opportunity employer committed to diversity and inclusion.</w:t>
      </w:r>
    </w:p>
    <w:sectPr>
      <w:pgSz w:w="12240" w:h="15840" w:orient="portrait"/>
      <w:pgMar w:top="72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2026-05-06T11:06:04.977Z</dcterms:created>
  <dcterms:modified xsi:type="dcterms:W3CDTF">2026-05-06T11:06:04.991Z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