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72390" distT="72390" distL="72390" distR="72390" hidden="0" layoutInCell="1" locked="0" relativeHeight="0" simplePos="0">
                <wp:simplePos x="0" y="0"/>
                <wp:positionH relativeFrom="column">
                  <wp:posOffset>2510790</wp:posOffset>
                </wp:positionH>
                <wp:positionV relativeFrom="paragraph">
                  <wp:posOffset>21591</wp:posOffset>
                </wp:positionV>
                <wp:extent cx="3182620" cy="176085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3759453" y="2904335"/>
                          <a:ext cx="3173095" cy="17513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Batch:               Roll No.:   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Experiment / assignment / tutorial No.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Grade: AA / AB / BB / BC / CC / CD /DD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Signature of the Staff In-charge with date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	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72390" distT="72390" distL="72390" distR="72390" hidden="0" layoutInCell="1" locked="0" relativeHeight="0" simplePos="0">
                <wp:simplePos x="0" y="0"/>
                <wp:positionH relativeFrom="column">
                  <wp:posOffset>2510790</wp:posOffset>
                </wp:positionH>
                <wp:positionV relativeFrom="paragraph">
                  <wp:posOffset>21591</wp:posOffset>
                </wp:positionV>
                <wp:extent cx="3182620" cy="1760855"/>
                <wp:effectExtent b="0" l="0" r="0" t="0"/>
                <wp:wrapNone/>
                <wp:docPr id="4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82620" cy="17608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73.0" w:type="dxa"/>
        <w:jc w:val="left"/>
        <w:tblInd w:w="0.0" w:type="dxa"/>
        <w:tblLayout w:type="fixed"/>
        <w:tblLook w:val="0000"/>
      </w:tblPr>
      <w:tblGrid>
        <w:gridCol w:w="8973"/>
        <w:tblGridChange w:id="0">
          <w:tblGrid>
            <w:gridCol w:w="897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vertAlign w:val="baseline"/>
                <w:rtl w:val="0"/>
              </w:rPr>
              <w:t xml:space="preserve">TITLE: Decision Making Statements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ind w:left="990" w:hanging="990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AIM: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1) Write a program to count the number of prime numbers and composite numbers entered by the user.</w:t>
      </w:r>
    </w:p>
    <w:p w:rsidR="00000000" w:rsidDel="00000000" w:rsidP="00000000" w:rsidRDefault="00000000" w:rsidRPr="00000000" w14:paraId="0000000A">
      <w:pPr>
        <w:spacing w:after="0" w:line="240" w:lineRule="auto"/>
        <w:ind w:left="720" w:hanging="720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       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2) Write a program to check whether a given number is Armstrong or not.</w:t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Expected OUTCOME of Experiment: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Use different Decision Making statements in Python. </w:t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Resource Needed: Python 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Theory: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Decision Control Statements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  1) Selection/Conditional branching statements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    a) if statement</w:t>
      </w:r>
    </w:p>
    <w:p w:rsidR="00000000" w:rsidDel="00000000" w:rsidP="00000000" w:rsidRDefault="00000000" w:rsidRPr="00000000" w14:paraId="00000016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    b) if-else statement</w:t>
      </w:r>
    </w:p>
    <w:p w:rsidR="00000000" w:rsidDel="00000000" w:rsidP="00000000" w:rsidRDefault="00000000" w:rsidRPr="00000000" w14:paraId="00000017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    c) if-elif-else statement</w:t>
      </w:r>
    </w:p>
    <w:p w:rsidR="00000000" w:rsidDel="00000000" w:rsidP="00000000" w:rsidRDefault="00000000" w:rsidRPr="00000000" w14:paraId="00000018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  2)Basic loop Structures/Iterative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a) while loop</w:t>
      </w:r>
    </w:p>
    <w:p w:rsidR="00000000" w:rsidDel="00000000" w:rsidP="00000000" w:rsidRDefault="00000000" w:rsidRPr="00000000" w14:paraId="0000001A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    b) for loop</w:t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If statement: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In Python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 if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statement is used for decision-making operations. It contains a body of code which runs only when the condition given 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statement is true. 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88900</wp:posOffset>
                </wp:positionV>
                <wp:extent cx="2009775" cy="68580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345875" y="3441863"/>
                          <a:ext cx="2000250" cy="676275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88900</wp:posOffset>
                </wp:positionV>
                <wp:extent cx="2009775" cy="685800"/>
                <wp:effectExtent b="0" l="0" r="0" t="0"/>
                <wp:wrapNone/>
                <wp:docPr id="3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09775" cy="685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Syntax: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condition: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statement(s)</w:t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If flowchart:</w:t>
        <w:br w:type="textWrapping"/>
      </w:r>
      <w:r w:rsidDel="00000000" w:rsidR="00000000" w:rsidRPr="00000000">
        <w:rPr>
          <w:vertAlign w:val="baseline"/>
        </w:rPr>
        <w:drawing>
          <wp:inline distB="0" distT="0" distL="114300" distR="114300">
            <wp:extent cx="2590165" cy="3058160"/>
            <wp:effectExtent b="0" l="0" r="0" t="0"/>
            <wp:docPr descr="Python if statement" id="7" name="image4.jpg"/>
            <a:graphic>
              <a:graphicData uri="http://schemas.openxmlformats.org/drawingml/2006/picture">
                <pic:pic>
                  <pic:nvPicPr>
                    <pic:cNvPr descr="Python if statement"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165" cy="3058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If-else Statement: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An 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 statement can be combined with an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 if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 statement. An 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 statement contains the block of code that executes if the conditional expression 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statement resolves to 0 or a FALSE value.</w:t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The 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 statement is an optional statement and there could be at most only one 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else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statement following 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  <w:rtl w:val="0"/>
        </w:rPr>
        <w:t xml:space="preserve">Syntax: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-50799</wp:posOffset>
                </wp:positionH>
                <wp:positionV relativeFrom="paragraph">
                  <wp:posOffset>0</wp:posOffset>
                </wp:positionV>
                <wp:extent cx="1952625" cy="1123950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4374450" y="3222788"/>
                          <a:ext cx="1943100" cy="1114425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-50799</wp:posOffset>
                </wp:positionH>
                <wp:positionV relativeFrom="paragraph">
                  <wp:posOffset>0</wp:posOffset>
                </wp:positionV>
                <wp:extent cx="1952625" cy="1123950"/>
                <wp:effectExtent b="0" l="0" r="0" t="0"/>
                <wp:wrapNone/>
                <wp:docPr id="6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52625" cy="11239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expression: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statement(s)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else: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statement(s)</w:t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If-else flowchart:</w:t>
      </w:r>
    </w:p>
    <w:p w:rsidR="00000000" w:rsidDel="00000000" w:rsidP="00000000" w:rsidRDefault="00000000" w:rsidRPr="00000000" w14:paraId="0000003C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vertAlign w:val="baseline"/>
        </w:rPr>
        <w:drawing>
          <wp:inline distB="0" distT="0" distL="114300" distR="114300">
            <wp:extent cx="2392680" cy="3058160"/>
            <wp:effectExtent b="0" l="0" r="0" t="0"/>
            <wp:docPr descr="Python if...else statement" id="9" name="image3.jpg"/>
            <a:graphic>
              <a:graphicData uri="http://schemas.openxmlformats.org/drawingml/2006/picture">
                <pic:pic>
                  <pic:nvPicPr>
                    <pic:cNvPr descr="Python if...else statement"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2680" cy="3058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>
          <w:rFonts w:ascii="Times New Roman" w:cs="Times New Roman" w:eastAsia="Times New Roman" w:hAnsi="Times New Roman"/>
          <w:i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z w:val="24"/>
          <w:szCs w:val="24"/>
          <w:vertAlign w:val="baseline"/>
          <w:rtl w:val="0"/>
        </w:rPr>
        <w:t xml:space="preserve">If-elif-else Statement: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The 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elif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 statement allows you to check multiple expressions for TRUE and execute a block of code as soon as one of the conditions evaluates to TRUE.</w:t>
      </w:r>
    </w:p>
    <w:p w:rsidR="00000000" w:rsidDel="00000000" w:rsidP="00000000" w:rsidRDefault="00000000" w:rsidRPr="00000000" w14:paraId="0000003F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Similar to the else, the 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elif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 statement is optional. However, unlike 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, for which there can be at most one statement, there can be an arbitrary number of 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elif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 statements following an 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if.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-25399</wp:posOffset>
                </wp:positionH>
                <wp:positionV relativeFrom="paragraph">
                  <wp:posOffset>114300</wp:posOffset>
                </wp:positionV>
                <wp:extent cx="1676400" cy="167640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512563" y="2946563"/>
                          <a:ext cx="1666875" cy="1666875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-25399</wp:posOffset>
                </wp:positionH>
                <wp:positionV relativeFrom="paragraph">
                  <wp:posOffset>114300</wp:posOffset>
                </wp:positionV>
                <wp:extent cx="1676400" cy="1676400"/>
                <wp:effectExtent b="0" l="0" r="0" t="0"/>
                <wp:wrapNone/>
                <wp:docPr id="5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76400" cy="1676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1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Syntax:</w:t>
      </w:r>
    </w:p>
    <w:p w:rsidR="00000000" w:rsidDel="00000000" w:rsidP="00000000" w:rsidRDefault="00000000" w:rsidRPr="00000000" w14:paraId="000000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cs="Courier New" w:eastAsia="Courier New" w:hAnsi="Courier New"/>
          <w:sz w:val="23"/>
          <w:szCs w:val="23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vertAlign w:val="baseline"/>
          <w:rtl w:val="0"/>
        </w:rPr>
        <w:t xml:space="preserve">if expression1:</w:t>
      </w:r>
    </w:p>
    <w:p w:rsidR="00000000" w:rsidDel="00000000" w:rsidP="00000000" w:rsidRDefault="00000000" w:rsidRPr="00000000" w14:paraId="000000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cs="Courier New" w:eastAsia="Courier New" w:hAnsi="Courier New"/>
          <w:sz w:val="23"/>
          <w:szCs w:val="23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vertAlign w:val="baseline"/>
          <w:rtl w:val="0"/>
        </w:rPr>
        <w:t xml:space="preserve">   statement(s)</w:t>
      </w:r>
    </w:p>
    <w:p w:rsidR="00000000" w:rsidDel="00000000" w:rsidP="00000000" w:rsidRDefault="00000000" w:rsidRPr="00000000" w14:paraId="00000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cs="Courier New" w:eastAsia="Courier New" w:hAnsi="Courier New"/>
          <w:sz w:val="23"/>
          <w:szCs w:val="23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vertAlign w:val="baseline"/>
          <w:rtl w:val="0"/>
        </w:rPr>
        <w:t xml:space="preserve">elif expression2:</w:t>
      </w:r>
    </w:p>
    <w:p w:rsidR="00000000" w:rsidDel="00000000" w:rsidP="00000000" w:rsidRDefault="00000000" w:rsidRPr="00000000" w14:paraId="000000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cs="Courier New" w:eastAsia="Courier New" w:hAnsi="Courier New"/>
          <w:sz w:val="23"/>
          <w:szCs w:val="23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vertAlign w:val="baseline"/>
          <w:rtl w:val="0"/>
        </w:rPr>
        <w:t xml:space="preserve">   statement(s)</w:t>
      </w:r>
    </w:p>
    <w:p w:rsidR="00000000" w:rsidDel="00000000" w:rsidP="00000000" w:rsidRDefault="00000000" w:rsidRPr="00000000" w14:paraId="000000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cs="Courier New" w:eastAsia="Courier New" w:hAnsi="Courier New"/>
          <w:sz w:val="23"/>
          <w:szCs w:val="23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vertAlign w:val="baseline"/>
          <w:rtl w:val="0"/>
        </w:rPr>
        <w:t xml:space="preserve">elif expression3:</w:t>
      </w:r>
    </w:p>
    <w:p w:rsidR="00000000" w:rsidDel="00000000" w:rsidP="00000000" w:rsidRDefault="00000000" w:rsidRPr="00000000" w14:paraId="00000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cs="Courier New" w:eastAsia="Courier New" w:hAnsi="Courier New"/>
          <w:sz w:val="23"/>
          <w:szCs w:val="23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vertAlign w:val="baseline"/>
          <w:rtl w:val="0"/>
        </w:rPr>
        <w:t xml:space="preserve">   statement(s)</w:t>
      </w:r>
    </w:p>
    <w:p w:rsidR="00000000" w:rsidDel="00000000" w:rsidP="00000000" w:rsidRDefault="00000000" w:rsidRPr="00000000" w14:paraId="000000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cs="Courier New" w:eastAsia="Courier New" w:hAnsi="Courier New"/>
          <w:sz w:val="23"/>
          <w:szCs w:val="23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vertAlign w:val="baseline"/>
          <w:rtl w:val="0"/>
        </w:rPr>
        <w:t xml:space="preserve">else:</w:t>
      </w:r>
    </w:p>
    <w:p w:rsidR="00000000" w:rsidDel="00000000" w:rsidP="00000000" w:rsidRDefault="00000000" w:rsidRPr="00000000" w14:paraId="000000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cs="Courier New" w:eastAsia="Courier New" w:hAnsi="Courier New"/>
          <w:sz w:val="23"/>
          <w:szCs w:val="23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vertAlign w:val="baseline"/>
          <w:rtl w:val="0"/>
        </w:rPr>
        <w:t xml:space="preserve">   statement(s)</w:t>
      </w:r>
    </w:p>
    <w:p w:rsidR="00000000" w:rsidDel="00000000" w:rsidP="00000000" w:rsidRDefault="00000000" w:rsidRPr="00000000" w14:paraId="000000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cs="Courier New" w:eastAsia="Courier New" w:hAnsi="Courier New"/>
          <w:sz w:val="23"/>
          <w:szCs w:val="23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cs="Courier New" w:eastAsia="Courier New" w:hAnsi="Courier New"/>
          <w:sz w:val="23"/>
          <w:szCs w:val="23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cs="Courier New" w:eastAsia="Courier New" w:hAnsi="Courier New"/>
          <w:sz w:val="23"/>
          <w:szCs w:val="23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cs="Courier New" w:eastAsia="Courier New" w:hAnsi="Courier New"/>
          <w:sz w:val="23"/>
          <w:szCs w:val="23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cs="Courier New" w:eastAsia="Courier New" w:hAnsi="Courier New"/>
          <w:sz w:val="23"/>
          <w:szCs w:val="23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cs="Courier New" w:eastAsia="Courier New" w:hAnsi="Courier New"/>
          <w:sz w:val="23"/>
          <w:szCs w:val="23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cs="Courier New" w:eastAsia="Courier New" w:hAnsi="Courier New"/>
          <w:sz w:val="23"/>
          <w:szCs w:val="23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cs="Courier New" w:eastAsia="Courier New" w:hAnsi="Courier New"/>
          <w:sz w:val="23"/>
          <w:szCs w:val="23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While loop: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A 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 loop statement in Python programming language repeatedly executes a target statement as long as a given condition is true.</w:t>
      </w:r>
    </w:p>
    <w:p w:rsidR="00000000" w:rsidDel="00000000" w:rsidP="00000000" w:rsidRDefault="00000000" w:rsidRPr="00000000" w14:paraId="000000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cs="Arial" w:eastAsia="Arial" w:hAnsi="Arial"/>
          <w:color w:val="000000"/>
          <w:highlight w:val="white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-88899</wp:posOffset>
                </wp:positionH>
                <wp:positionV relativeFrom="paragraph">
                  <wp:posOffset>101600</wp:posOffset>
                </wp:positionV>
                <wp:extent cx="1905000" cy="70294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398263" y="3433290"/>
                          <a:ext cx="1895475" cy="69342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-88899</wp:posOffset>
                </wp:positionH>
                <wp:positionV relativeFrom="paragraph">
                  <wp:posOffset>101600</wp:posOffset>
                </wp:positionV>
                <wp:extent cx="1905000" cy="702945"/>
                <wp:effectExtent b="0" l="0" r="0" t="0"/>
                <wp:wrapNone/>
                <wp:docPr id="2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00" cy="7029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Syntax:</w:t>
      </w:r>
    </w:p>
    <w:p w:rsidR="00000000" w:rsidDel="00000000" w:rsidP="00000000" w:rsidRDefault="00000000" w:rsidRPr="00000000" w14:paraId="000000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cs="Courier New" w:eastAsia="Courier New" w:hAnsi="Courier New"/>
          <w:sz w:val="23"/>
          <w:szCs w:val="23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vertAlign w:val="baseline"/>
          <w:rtl w:val="0"/>
        </w:rPr>
        <w:t xml:space="preserve">while expression:</w:t>
      </w:r>
    </w:p>
    <w:p w:rsidR="00000000" w:rsidDel="00000000" w:rsidP="00000000" w:rsidRDefault="00000000" w:rsidRPr="00000000" w14:paraId="00000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cs="Courier New" w:eastAsia="Courier New" w:hAnsi="Courier New"/>
          <w:sz w:val="23"/>
          <w:szCs w:val="23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vertAlign w:val="baseline"/>
          <w:rtl w:val="0"/>
        </w:rPr>
        <w:t xml:space="preserve">   statement(s)</w:t>
      </w:r>
    </w:p>
    <w:p w:rsidR="00000000" w:rsidDel="00000000" w:rsidP="00000000" w:rsidRDefault="00000000" w:rsidRPr="00000000" w14:paraId="000000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cs="Courier New" w:eastAsia="Courier New" w:hAnsi="Courier New"/>
          <w:sz w:val="23"/>
          <w:szCs w:val="23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cs="Courier New" w:eastAsia="Courier New" w:hAnsi="Courier New"/>
          <w:sz w:val="23"/>
          <w:szCs w:val="23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While loop flowchart:</w:t>
      </w:r>
    </w:p>
    <w:p w:rsidR="00000000" w:rsidDel="00000000" w:rsidP="00000000" w:rsidRDefault="00000000" w:rsidRPr="00000000" w14:paraId="0000005B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vertAlign w:val="baseline"/>
        </w:rPr>
        <w:drawing>
          <wp:inline distB="0" distT="0" distL="114300" distR="114300">
            <wp:extent cx="2505075" cy="3848100"/>
            <wp:effectExtent b="0" l="0" r="0" t="0"/>
            <wp:docPr descr="while loop in Python" id="8" name="image5.jpg"/>
            <a:graphic>
              <a:graphicData uri="http://schemas.openxmlformats.org/drawingml/2006/picture">
                <pic:pic>
                  <pic:nvPicPr>
                    <pic:cNvPr descr="while loop in Python" id="0" name="image5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For Loop: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The 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b w:val="1"/>
            <w:sz w:val="24"/>
            <w:szCs w:val="24"/>
            <w:vertAlign w:val="baseline"/>
            <w:rtl w:val="0"/>
          </w:rPr>
          <w:t xml:space="preserve">for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statement in Python differs a bit from what you may be used to in C. Rather than giving the user the ability to define both the iteration step and halting condition (as C), Python’s 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for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statement iterates over the items of any sequence (a list or a string), in the order that they appear in the sequence.</w:t>
      </w:r>
    </w:p>
    <w:p w:rsidR="00000000" w:rsidDel="00000000" w:rsidP="00000000" w:rsidRDefault="00000000" w:rsidRPr="00000000" w14:paraId="0000005F">
      <w:pPr>
        <w:spacing w:after="0" w:line="240" w:lineRule="auto"/>
        <w:jc w:val="both"/>
        <w:rPr>
          <w:rFonts w:ascii="Arial" w:cs="Arial" w:eastAsia="Arial" w:hAnsi="Arial"/>
          <w:color w:val="222222"/>
          <w:highlight w:val="white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-63499</wp:posOffset>
                </wp:positionH>
                <wp:positionV relativeFrom="paragraph">
                  <wp:posOffset>63500</wp:posOffset>
                </wp:positionV>
                <wp:extent cx="3019425" cy="90487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841050" y="3332325"/>
                          <a:ext cx="3009900" cy="89535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-63499</wp:posOffset>
                </wp:positionH>
                <wp:positionV relativeFrom="paragraph">
                  <wp:posOffset>63500</wp:posOffset>
                </wp:positionV>
                <wp:extent cx="3019425" cy="904875"/>
                <wp:effectExtent b="0" l="0" r="0" t="0"/>
                <wp:wrapNone/>
                <wp:docPr id="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19425" cy="904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0">
      <w:pPr>
        <w:spacing w:after="0" w:line="240" w:lineRule="auto"/>
        <w:jc w:val="both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vertAlign w:val="baseline"/>
          <w:rtl w:val="0"/>
        </w:rPr>
        <w:t xml:space="preserve">Syntax:</w:t>
      </w:r>
    </w:p>
    <w:p w:rsidR="00000000" w:rsidDel="00000000" w:rsidP="00000000" w:rsidRDefault="00000000" w:rsidRPr="00000000" w14:paraId="00000061">
      <w:pPr>
        <w:spacing w:after="0" w:line="240" w:lineRule="auto"/>
        <w:jc w:val="both"/>
        <w:rPr>
          <w:rFonts w:ascii="Arial" w:cs="Arial" w:eastAsia="Arial" w:hAnsi="Arial"/>
          <w:color w:val="222222"/>
          <w:highlight w:val="whit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cs="Courier New" w:eastAsia="Courier New" w:hAnsi="Courier New"/>
          <w:sz w:val="23"/>
          <w:szCs w:val="23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vertAlign w:val="baseline"/>
          <w:rtl w:val="0"/>
        </w:rPr>
        <w:t xml:space="preserve">for iterating_var in sequence:</w:t>
      </w:r>
    </w:p>
    <w:p w:rsidR="00000000" w:rsidDel="00000000" w:rsidP="00000000" w:rsidRDefault="00000000" w:rsidRPr="00000000" w14:paraId="00000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cs="Courier New" w:eastAsia="Courier New" w:hAnsi="Courier New"/>
          <w:sz w:val="23"/>
          <w:szCs w:val="23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vertAlign w:val="baseline"/>
          <w:rtl w:val="0"/>
        </w:rPr>
        <w:t xml:space="preserve">   statements(s)</w:t>
      </w:r>
    </w:p>
    <w:p w:rsidR="00000000" w:rsidDel="00000000" w:rsidP="00000000" w:rsidRDefault="00000000" w:rsidRPr="00000000" w14:paraId="00000064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For loop flowchart:</w:t>
      </w:r>
    </w:p>
    <w:p w:rsidR="00000000" w:rsidDel="00000000" w:rsidP="00000000" w:rsidRDefault="00000000" w:rsidRPr="00000000" w14:paraId="00000067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vertAlign w:val="baseline"/>
        </w:rPr>
        <w:drawing>
          <wp:inline distB="0" distT="0" distL="114300" distR="114300">
            <wp:extent cx="3695700" cy="3343910"/>
            <wp:effectExtent b="0" l="0" r="0" t="0"/>
            <wp:docPr descr="for loop in Python" id="11" name="image6.jpg"/>
            <a:graphic>
              <a:graphicData uri="http://schemas.openxmlformats.org/drawingml/2006/picture">
                <pic:pic>
                  <pic:nvPicPr>
                    <pic:cNvPr descr="for loop in Python" id="0" name="image6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3343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bottom w:color="000000" w:space="1" w:sz="12" w:val="single"/>
        </w:pBd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Problem Definition: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ind w:left="270" w:hanging="270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1)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Write a program to read the numbers until -1 is encountered. Also, count the number of prime numbers and composite numbers entered by the user</w:t>
      </w:r>
    </w:p>
    <w:p w:rsidR="00000000" w:rsidDel="00000000" w:rsidP="00000000" w:rsidRDefault="00000000" w:rsidRPr="00000000" w14:paraId="0000006C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2)  Write a program to check whether a number is Armstrong or not.</w:t>
      </w:r>
    </w:p>
    <w:p w:rsidR="00000000" w:rsidDel="00000000" w:rsidP="00000000" w:rsidRDefault="00000000" w:rsidRPr="00000000" w14:paraId="0000006E">
      <w:pPr>
        <w:pStyle w:val="Heading2"/>
        <w:shd w:fill="ffffff" w:val="clear"/>
        <w:spacing w:after="300" w:before="0" w:lineRule="auto"/>
        <w:ind w:left="300" w:firstLine="0"/>
        <w:rPr>
          <w:rFonts w:ascii="Times New Roman" w:cs="Times New Roman" w:eastAsia="Times New Roman" w:hAnsi="Times New Roman"/>
          <w:b w:val="0"/>
          <w:i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z w:val="24"/>
          <w:szCs w:val="24"/>
          <w:vertAlign w:val="baseline"/>
          <w:rtl w:val="0"/>
        </w:rPr>
        <w:t xml:space="preserve">(Armstrong number is a number that is equal to the sum of cubes of its digits for example: 153 = 1^3 + 5^3 + 3^3.)</w:t>
      </w:r>
    </w:p>
    <w:p w:rsidR="00000000" w:rsidDel="00000000" w:rsidP="00000000" w:rsidRDefault="00000000" w:rsidRPr="00000000" w14:paraId="0000006F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Books/ Journals/ Websites referred: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Reema Thareja,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Python Programming: Using Problem Solving Approach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, Oxford University Press, First Edition 2017, India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Sheetal Taneja and Naveen Kumar,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Python Programming: A modular Approach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, Pearson India, Second Edition 2018,India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https://docs.python.org/3/tutorial/controlflow.html#for-statements</w:t>
      </w:r>
    </w:p>
    <w:p w:rsidR="00000000" w:rsidDel="00000000" w:rsidP="00000000" w:rsidRDefault="00000000" w:rsidRPr="00000000" w14:paraId="00000076">
      <w:pPr>
        <w:pBdr>
          <w:bottom w:color="000000" w:space="1" w:sz="12" w:val="single"/>
        </w:pBd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line="24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24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4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Implementation details: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Output(s):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Conclusion: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Post Lab Questions: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1) When should we use nested if statements? Illustrate your answer with the help of an example.</w:t>
      </w:r>
    </w:p>
    <w:p w:rsidR="00000000" w:rsidDel="00000000" w:rsidP="00000000" w:rsidRDefault="00000000" w:rsidRPr="00000000" w14:paraId="000000C5">
      <w:p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2) Explain the utility of break and continue statements with the help of an example.</w:t>
      </w:r>
    </w:p>
    <w:p w:rsidR="00000000" w:rsidDel="00000000" w:rsidP="00000000" w:rsidRDefault="00000000" w:rsidRPr="00000000" w14:paraId="000000C6">
      <w:p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3) Write a program that accepts a string from user and calculate the number of digits and letters in string.</w:t>
      </w:r>
    </w:p>
    <w:p w:rsidR="00000000" w:rsidDel="00000000" w:rsidP="00000000" w:rsidRDefault="00000000" w:rsidRPr="00000000" w14:paraId="000000C7">
      <w:p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Date: _____________                                                    Signature of faculty in-charge</w:t>
      </w:r>
      <w:r w:rsidDel="00000000" w:rsidR="00000000" w:rsidRPr="00000000">
        <w:rPr>
          <w:rtl w:val="0"/>
        </w:rPr>
      </w:r>
    </w:p>
    <w:sectPr>
      <w:headerReference r:id="rId17" w:type="default"/>
      <w:footerReference r:id="rId18" w:type="default"/>
      <w:pgSz w:h="16838" w:w="11906" w:orient="portrait"/>
      <w:pgMar w:bottom="1440" w:top="24" w:left="1728" w:right="1728" w:header="706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Cambria"/>
  <w:font w:name="Courier New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D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76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                                         PP/SEM II/2021-22</w:t>
    </w:r>
  </w:p>
  <w:p w:rsidR="00000000" w:rsidDel="00000000" w:rsidP="00000000" w:rsidRDefault="00000000" w:rsidRPr="00000000" w14:paraId="000000D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C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sz w:val="24"/>
        <w:szCs w:val="24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11416.000000000002" w:type="dxa"/>
      <w:jc w:val="left"/>
      <w:tblInd w:w="-1395.0" w:type="dxa"/>
      <w:tblLayout w:type="fixed"/>
      <w:tblLook w:val="0000"/>
    </w:tblPr>
    <w:tblGrid>
      <w:gridCol w:w="3063"/>
      <w:gridCol w:w="6154"/>
      <w:gridCol w:w="2199"/>
      <w:tblGridChange w:id="0">
        <w:tblGrid>
          <w:gridCol w:w="3063"/>
          <w:gridCol w:w="6154"/>
          <w:gridCol w:w="2199"/>
        </w:tblGrid>
      </w:tblGridChange>
    </w:tblGrid>
    <w:tr>
      <w:trPr>
        <w:cantSplit w:val="0"/>
        <w:trHeight w:val="907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0C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680"/>
              <w:tab w:val="right" w:pos="9360"/>
            </w:tabs>
            <w:spacing w:after="200" w:before="0" w:line="276" w:lineRule="auto"/>
            <w:ind w:left="0" w:right="0" w:firstLine="258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bookmarkStart w:colFirst="0" w:colLast="0" w:name="_gjdgxs" w:id="0"/>
          <w:bookmarkEnd w:id="0"/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629410" cy="609600"/>
                <wp:effectExtent b="0" l="0" r="0" t="0"/>
                <wp:docPr descr="A picture containing drawing&#10;&#10;Description automatically generated" id="10" name="image1.jpg"/>
                <a:graphic>
                  <a:graphicData uri="http://schemas.openxmlformats.org/drawingml/2006/picture">
                    <pic:pic>
                      <pic:nvPicPr>
                        <pic:cNvPr descr="A picture containing drawing&#10;&#10;Description automatically generated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9410" cy="609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D0">
          <w:pPr>
            <w:tabs>
              <w:tab w:val="center" w:pos="4513"/>
              <w:tab w:val="right" w:pos="9026"/>
            </w:tabs>
            <w:spacing w:after="0" w:line="240" w:lineRule="auto"/>
            <w:jc w:val="center"/>
            <w:rPr>
              <w:rFonts w:ascii="Times New Roman" w:cs="Times New Roman" w:eastAsia="Times New Roman" w:hAnsi="Times New Roman"/>
              <w:b w:val="0"/>
              <w:color w:val="000000"/>
              <w:sz w:val="24"/>
              <w:szCs w:val="24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color w:val="000000"/>
              <w:sz w:val="24"/>
              <w:szCs w:val="24"/>
              <w:vertAlign w:val="baseline"/>
              <w:rtl w:val="0"/>
            </w:rPr>
            <w:t xml:space="preserve">K. J. Somaiya College of Engineering, Mumbai-77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1">
          <w:pPr>
            <w:tabs>
              <w:tab w:val="center" w:pos="4513"/>
              <w:tab w:val="right" w:pos="9026"/>
            </w:tabs>
            <w:spacing w:after="0" w:line="240" w:lineRule="auto"/>
            <w:jc w:val="center"/>
            <w:rPr>
              <w:rFonts w:ascii="Times New Roman" w:cs="Times New Roman" w:eastAsia="Times New Roman" w:hAnsi="Times New Roman"/>
              <w:b w:val="0"/>
              <w:color w:val="000000"/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color w:val="000000"/>
              <w:sz w:val="20"/>
              <w:szCs w:val="20"/>
              <w:vertAlign w:val="baseline"/>
              <w:rtl w:val="0"/>
            </w:rPr>
            <w:t xml:space="preserve">(A Constituent College of Somaiya Vidyavihar University)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2">
          <w:pPr>
            <w:tabs>
              <w:tab w:val="center" w:pos="4513"/>
              <w:tab w:val="right" w:pos="9026"/>
            </w:tabs>
            <w:spacing w:after="0" w:line="240" w:lineRule="auto"/>
            <w:jc w:val="center"/>
            <w:rPr>
              <w:color w:val="bc202e"/>
              <w:sz w:val="24"/>
              <w:szCs w:val="24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color w:val="bc202e"/>
              <w:sz w:val="24"/>
              <w:szCs w:val="24"/>
              <w:vertAlign w:val="baseline"/>
              <w:rtl w:val="0"/>
            </w:rPr>
            <w:t xml:space="preserve">Department of Science and Humanities</w:t>
          </w: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0D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680"/>
              <w:tab w:val="right" w:pos="9360"/>
              <w:tab w:val="left" w:pos="735"/>
              <w:tab w:val="right" w:pos="2664"/>
            </w:tabs>
            <w:spacing w:after="2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895985" cy="609600"/>
                <wp:effectExtent b="0" l="0" r="0" t="0"/>
                <wp:docPr descr="A close up of a sign&#10;&#10;Description automatically generated" id="12" name="image2.png"/>
                <a:graphic>
                  <a:graphicData uri="http://schemas.openxmlformats.org/drawingml/2006/picture">
                    <pic:pic>
                      <pic:nvPicPr>
                        <pic:cNvPr descr="A close up of a sign&#10;&#10;Description automatically generated"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5985" cy="609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D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5">
    <w:pPr>
      <w:rPr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  <w:vertAlign w:val="baseline"/>
    </w:rPr>
  </w:style>
  <w:style w:type="paragraph" w:styleId="Heading2">
    <w:name w:val="heading 2"/>
    <w:basedOn w:val="Normal"/>
    <w:next w:val="Normal"/>
    <w:pPr>
      <w:keepNext w:val="1"/>
      <w:spacing w:after="60" w:before="240" w:line="276" w:lineRule="auto"/>
    </w:pPr>
    <w:rPr>
      <w:rFonts w:ascii="Cambria" w:cs="Cambria" w:eastAsia="Cambria" w:hAnsi="Cambria"/>
      <w:b w:val="1"/>
      <w:i w:val="1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spacing w:after="60" w:before="240" w:line="276" w:lineRule="auto"/>
    </w:pPr>
    <w:rPr>
      <w:rFonts w:ascii="Cambria" w:cs="Cambria" w:eastAsia="Cambria" w:hAnsi="Cambria"/>
      <w:b w:val="1"/>
      <w:sz w:val="26"/>
      <w:szCs w:val="26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60" w:before="240" w:line="276" w:lineRule="auto"/>
      <w:jc w:val="center"/>
    </w:pPr>
    <w:rPr>
      <w:rFonts w:ascii="Cambria" w:cs="Cambria" w:eastAsia="Cambria" w:hAnsi="Cambria"/>
      <w:b w:val="1"/>
      <w:sz w:val="32"/>
      <w:szCs w:val="32"/>
      <w:vertAlign w:val="baseline"/>
    </w:rPr>
  </w:style>
  <w:style w:type="paragraph" w:styleId="Subtitle">
    <w:name w:val="Subtitle"/>
    <w:basedOn w:val="Normal"/>
    <w:next w:val="Normal"/>
    <w:pPr>
      <w:spacing w:after="60" w:line="276" w:lineRule="auto"/>
      <w:jc w:val="center"/>
    </w:pPr>
    <w:rPr>
      <w:rFonts w:ascii="Cambria" w:cs="Cambria" w:eastAsia="Cambria" w:hAnsi="Cambria"/>
      <w:sz w:val="24"/>
      <w:szCs w:val="24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1.png"/><Relationship Id="rId10" Type="http://schemas.openxmlformats.org/officeDocument/2006/relationships/image" Target="media/image3.jpg"/><Relationship Id="rId13" Type="http://schemas.openxmlformats.org/officeDocument/2006/relationships/image" Target="media/image5.jp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7.png"/><Relationship Id="rId14" Type="http://schemas.openxmlformats.org/officeDocument/2006/relationships/hyperlink" Target="https://docs.python.org/3/reference/compound_stmts.html#for" TargetMode="External"/><Relationship Id="rId17" Type="http://schemas.openxmlformats.org/officeDocument/2006/relationships/header" Target="header1.xml"/><Relationship Id="rId16" Type="http://schemas.openxmlformats.org/officeDocument/2006/relationships/image" Target="media/image6.jp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18" Type="http://schemas.openxmlformats.org/officeDocument/2006/relationships/footer" Target="footer1.xml"/><Relationship Id="rId7" Type="http://schemas.openxmlformats.org/officeDocument/2006/relationships/image" Target="media/image9.png"/><Relationship Id="rId8" Type="http://schemas.openxmlformats.org/officeDocument/2006/relationships/image" Target="media/image4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