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1"/>
      </w:tblGrid>
      <w:tr w:rsidR="00F800A1" w:rsidRPr="001D54D2" w14:paraId="17236AD4" w14:textId="77777777" w:rsidTr="009C4538">
        <w:trPr>
          <w:trHeight w:val="828"/>
        </w:trPr>
        <w:tc>
          <w:tcPr>
            <w:tcW w:w="9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left w:w="115" w:type="dxa"/>
              <w:bottom w:w="0" w:type="dxa"/>
              <w:right w:w="115" w:type="dxa"/>
            </w:tcMar>
            <w:hideMark/>
          </w:tcPr>
          <w:p w14:paraId="1E9A0E4D" w14:textId="77777777" w:rsidR="00F800A1" w:rsidRPr="001D54D2" w:rsidRDefault="00F800A1" w:rsidP="009C4538">
            <w:pPr>
              <w:jc w:val="center"/>
              <w:rPr>
                <w:sz w:val="40"/>
                <w:szCs w:val="40"/>
              </w:rPr>
            </w:pPr>
            <w:r w:rsidRPr="001D54D2">
              <w:rPr>
                <w:b/>
                <w:bCs/>
                <w:sz w:val="40"/>
                <w:szCs w:val="40"/>
              </w:rPr>
              <w:t>DEBT COLLECTION DEPT</w:t>
            </w:r>
          </w:p>
        </w:tc>
      </w:tr>
      <w:tr w:rsidR="00F800A1" w:rsidRPr="006441DE" w14:paraId="7CCB070D" w14:textId="77777777" w:rsidTr="009C4538">
        <w:trPr>
          <w:trHeight w:val="461"/>
        </w:trPr>
        <w:tc>
          <w:tcPr>
            <w:tcW w:w="932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left w:w="115" w:type="dxa"/>
              <w:bottom w:w="0" w:type="dxa"/>
              <w:right w:w="115" w:type="dxa"/>
            </w:tcMar>
            <w:hideMark/>
          </w:tcPr>
          <w:p w14:paraId="44C60C19" w14:textId="6C0F44AE" w:rsidR="00F800A1" w:rsidRPr="006441DE" w:rsidRDefault="00F800A1" w:rsidP="009C4538">
            <w:pPr>
              <w:jc w:val="center"/>
              <w:rPr>
                <w:b/>
                <w:bCs/>
              </w:rPr>
            </w:pPr>
            <w:r w:rsidRPr="006441DE">
              <w:rPr>
                <w:b/>
                <w:bCs/>
              </w:rPr>
              <w:t xml:space="preserve">CTICC Settlement Completion FORM No: </w:t>
            </w:r>
            <w:r w:rsidRPr="00983B3D">
              <w:rPr>
                <w:b/>
                <w:bCs/>
              </w:rPr>
              <w:t>US-DCA/202</w:t>
            </w:r>
            <w:r w:rsidR="003F35EC">
              <w:rPr>
                <w:b/>
                <w:bCs/>
              </w:rPr>
              <w:t>5</w:t>
            </w:r>
            <w:r w:rsidRPr="00983B3D">
              <w:rPr>
                <w:b/>
                <w:bCs/>
              </w:rPr>
              <w:t>/CT-98347</w:t>
            </w:r>
          </w:p>
        </w:tc>
      </w:tr>
    </w:tbl>
    <w:p w14:paraId="2A3A6DFB" w14:textId="77777777" w:rsidR="00F800A1" w:rsidRDefault="00F800A1" w:rsidP="00983B3D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2330493A" w14:textId="0F3CCABD" w:rsidR="00983B3D" w:rsidRPr="00F800A1" w:rsidRDefault="00983B3D" w:rsidP="00983B3D">
      <w:pPr>
        <w:jc w:val="center"/>
        <w:rPr>
          <w:b/>
          <w:bCs/>
          <w:sz w:val="28"/>
          <w:szCs w:val="28"/>
        </w:rPr>
      </w:pPr>
      <w:r w:rsidRPr="00983B3D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983B3D">
        <w:rPr>
          <w:b/>
          <w:bCs/>
          <w:sz w:val="28"/>
          <w:szCs w:val="28"/>
        </w:rPr>
        <w:t xml:space="preserve"> LEGAL DEBT COLLECTION NOTICE</w:t>
      </w:r>
    </w:p>
    <w:p w14:paraId="3D92A94C" w14:textId="77777777" w:rsidR="00983B3D" w:rsidRPr="00983B3D" w:rsidRDefault="00983B3D" w:rsidP="00983B3D">
      <w:pPr>
        <w:jc w:val="center"/>
        <w:rPr>
          <w:b/>
          <w:bCs/>
        </w:rPr>
      </w:pPr>
    </w:p>
    <w:p w14:paraId="0E75F5C3" w14:textId="1BAD7D93" w:rsidR="00983B3D" w:rsidRPr="00983B3D" w:rsidRDefault="00983B3D" w:rsidP="00983B3D">
      <w:r w:rsidRPr="00983B3D">
        <w:rPr>
          <w:b/>
          <w:bCs/>
        </w:rPr>
        <w:t>OFFICE OF ENFORCEMENT &amp; RECOVERY OPERATIONS</w:t>
      </w:r>
      <w:r w:rsidRPr="00983B3D">
        <w:br/>
      </w:r>
      <w:r w:rsidRPr="00983B3D">
        <w:rPr>
          <w:b/>
          <w:bCs/>
        </w:rPr>
        <w:t>CTICC Case File No:</w:t>
      </w:r>
      <w:r w:rsidRPr="00983B3D">
        <w:t xml:space="preserve"> US-DCA/202</w:t>
      </w:r>
      <w:r w:rsidR="003F35EC">
        <w:t>5</w:t>
      </w:r>
      <w:r w:rsidRPr="00983B3D">
        <w:t>/CT-98347</w:t>
      </w:r>
      <w:r w:rsidRPr="00983B3D">
        <w:br/>
      </w:r>
      <w:r w:rsidRPr="00983B3D">
        <w:rPr>
          <w:b/>
          <w:bCs/>
        </w:rPr>
        <w:t>Jurisdictional Authority:</w:t>
      </w:r>
      <w:r w:rsidRPr="00983B3D">
        <w:t xml:space="preserve"> National Civil Recovery Division – Federal Enforcement Protocol 18 USC § 1962</w:t>
      </w:r>
      <w:r w:rsidRPr="00983B3D">
        <w:br/>
      </w:r>
      <w:r w:rsidRPr="00983B3D">
        <w:rPr>
          <w:b/>
          <w:bCs/>
        </w:rPr>
        <w:t>Document Type:</w:t>
      </w:r>
      <w:r w:rsidRPr="00983B3D">
        <w:t xml:space="preserve"> FINAL NOTICE BEFORE ESCALATION TO LITIGATION</w:t>
      </w:r>
      <w:r w:rsidRPr="00983B3D">
        <w:br/>
      </w:r>
      <w:r w:rsidRPr="00983B3D">
        <w:rPr>
          <w:b/>
          <w:bCs/>
        </w:rPr>
        <w:t>Dispatch Code:</w:t>
      </w:r>
      <w:r w:rsidRPr="00983B3D">
        <w:t xml:space="preserve"> LEGAL-PREJUDGMENT-NOTICE-V4-0825</w:t>
      </w:r>
    </w:p>
    <w:p w14:paraId="5E61FC73" w14:textId="77777777" w:rsidR="00983B3D" w:rsidRPr="00983B3D" w:rsidRDefault="00000000" w:rsidP="00983B3D">
      <w:r>
        <w:pict w14:anchorId="37AE5684">
          <v:rect id="_x0000_i1025" style="width:0;height:1.5pt" o:hralign="center" o:hrstd="t" o:hr="t" fillcolor="#a0a0a0" stroked="f"/>
        </w:pict>
      </w:r>
    </w:p>
    <w:p w14:paraId="701EB3F9" w14:textId="77777777" w:rsidR="00983B3D" w:rsidRPr="00983B3D" w:rsidRDefault="00983B3D" w:rsidP="00983B3D">
      <w:pPr>
        <w:rPr>
          <w:b/>
          <w:bCs/>
        </w:rPr>
      </w:pPr>
      <w:r w:rsidRPr="00983B3D">
        <w:rPr>
          <w:rFonts w:ascii="Segoe UI Emoji" w:hAnsi="Segoe UI Emoji" w:cs="Segoe UI Emoji"/>
          <w:b/>
          <w:bCs/>
        </w:rPr>
        <w:t>⚖️</w:t>
      </w:r>
      <w:r w:rsidRPr="00983B3D">
        <w:rPr>
          <w:b/>
          <w:bCs/>
        </w:rPr>
        <w:t xml:space="preserve"> CASE SUMMARY &amp; FINAL NOTICE OF LEGAL INTENT</w:t>
      </w:r>
    </w:p>
    <w:p w14:paraId="0BE1F622" w14:textId="3CECDA1B" w:rsidR="00F800A1" w:rsidRDefault="00983B3D" w:rsidP="00983B3D">
      <w:r w:rsidRPr="00983B3D">
        <w:rPr>
          <w:b/>
          <w:bCs/>
        </w:rPr>
        <w:t>Case Reference ID:</w:t>
      </w:r>
      <w:r w:rsidRPr="00983B3D">
        <w:t xml:space="preserve"> CNU-22-B-641072</w:t>
      </w:r>
      <w:r w:rsidRPr="00983B3D">
        <w:br/>
      </w:r>
      <w:r w:rsidRPr="00983B3D">
        <w:rPr>
          <w:b/>
          <w:bCs/>
        </w:rPr>
        <w:t>Creditor of Record:</w:t>
      </w:r>
      <w:r w:rsidRPr="00983B3D">
        <w:t xml:space="preserve"> </w:t>
      </w:r>
      <w:r w:rsidRPr="00983B3D">
        <w:rPr>
          <w:b/>
          <w:bCs/>
        </w:rPr>
        <w:t>CashNetUSA®</w:t>
      </w:r>
      <w:r w:rsidRPr="00983B3D">
        <w:br/>
      </w:r>
      <w:r w:rsidRPr="00983B3D">
        <w:rPr>
          <w:b/>
          <w:bCs/>
        </w:rPr>
        <w:t>Assigned Enforcement Officer:</w:t>
      </w:r>
      <w:r w:rsidRPr="00983B3D">
        <w:t xml:space="preserve"> </w:t>
      </w:r>
      <w:r w:rsidR="00B867D9">
        <w:rPr>
          <w:b/>
          <w:bCs/>
        </w:rPr>
        <w:t>Ashley Cole</w:t>
      </w:r>
      <w:r w:rsidRPr="00983B3D">
        <w:t xml:space="preserve"> – Senior Legal Compliance Coordinator</w:t>
      </w:r>
      <w:r w:rsidRPr="00983B3D">
        <w:br/>
      </w:r>
      <w:r w:rsidRPr="00983B3D">
        <w:rPr>
          <w:rFonts w:ascii="Segoe UI Emoji" w:hAnsi="Segoe UI Emoji" w:cs="Segoe UI Emoji"/>
        </w:rPr>
        <w:t>📧</w:t>
      </w:r>
      <w:r w:rsidRPr="00983B3D">
        <w:t xml:space="preserve"> </w:t>
      </w:r>
      <w:r w:rsidRPr="00983B3D">
        <w:rPr>
          <w:b/>
          <w:bCs/>
        </w:rPr>
        <w:t>Email for Immediate Response:</w:t>
      </w:r>
      <w:r w:rsidRPr="00983B3D">
        <w:t xml:space="preserve"> </w:t>
      </w:r>
      <w:hyperlink r:id="rId5" w:history="1">
        <w:r w:rsidR="00773ECB" w:rsidRPr="00891113">
          <w:rPr>
            <w:rStyle w:val="Hyperlink"/>
            <w:b/>
            <w:bCs/>
            <w:sz w:val="28"/>
            <w:szCs w:val="28"/>
          </w:rPr>
          <w:t>ashleycoledebtcollector@gmail.com</w:t>
        </w:r>
      </w:hyperlink>
    </w:p>
    <w:p w14:paraId="2F786F38" w14:textId="408ABCA6" w:rsidR="00983B3D" w:rsidRPr="00983B3D" w:rsidRDefault="00983B3D" w:rsidP="00983B3D">
      <w:r w:rsidRPr="00983B3D">
        <w:rPr>
          <w:b/>
          <w:bCs/>
        </w:rPr>
        <w:t>Total Delinquent Amount Owed:</w:t>
      </w:r>
      <w:r w:rsidRPr="00983B3D">
        <w:t xml:space="preserve"> </w:t>
      </w:r>
      <w:r w:rsidRPr="00983B3D">
        <w:rPr>
          <w:b/>
          <w:bCs/>
        </w:rPr>
        <w:t>$1,</w:t>
      </w:r>
      <w:r w:rsidR="00773ECB">
        <w:rPr>
          <w:b/>
          <w:bCs/>
        </w:rPr>
        <w:t>5</w:t>
      </w:r>
      <w:r w:rsidRPr="00983B3D">
        <w:rPr>
          <w:b/>
          <w:bCs/>
        </w:rPr>
        <w:t>99.</w:t>
      </w:r>
      <w:r w:rsidR="00773ECB">
        <w:rPr>
          <w:b/>
          <w:bCs/>
        </w:rPr>
        <w:t>99</w:t>
      </w:r>
      <w:r w:rsidRPr="00983B3D">
        <w:rPr>
          <w:b/>
          <w:bCs/>
        </w:rPr>
        <w:t xml:space="preserve"> USD</w:t>
      </w:r>
      <w:r w:rsidRPr="00983B3D">
        <w:br/>
      </w:r>
      <w:r w:rsidRPr="00983B3D">
        <w:rPr>
          <w:b/>
          <w:bCs/>
        </w:rPr>
        <w:t>Estimated Legal Enforcement Costs (Upon escalation):</w:t>
      </w:r>
      <w:r w:rsidRPr="00983B3D">
        <w:t xml:space="preserve"> </w:t>
      </w:r>
      <w:r w:rsidRPr="00983B3D">
        <w:rPr>
          <w:b/>
          <w:bCs/>
        </w:rPr>
        <w:t>$4,795.00 USD</w:t>
      </w:r>
      <w:r w:rsidRPr="00983B3D">
        <w:br/>
      </w:r>
      <w:r w:rsidRPr="00983B3D">
        <w:rPr>
          <w:b/>
          <w:bCs/>
        </w:rPr>
        <w:t>Special Settlement Opportunity (Time-Limited):</w:t>
      </w:r>
      <w:r w:rsidRPr="00983B3D">
        <w:t xml:space="preserve"> </w:t>
      </w:r>
      <w:r w:rsidRPr="00983B3D">
        <w:rPr>
          <w:b/>
          <w:bCs/>
        </w:rPr>
        <w:t>$9</w:t>
      </w:r>
      <w:r>
        <w:rPr>
          <w:b/>
          <w:bCs/>
        </w:rPr>
        <w:t>50</w:t>
      </w:r>
      <w:r w:rsidRPr="00983B3D">
        <w:rPr>
          <w:b/>
          <w:bCs/>
        </w:rPr>
        <w:t>.00 USD</w:t>
      </w:r>
    </w:p>
    <w:p w14:paraId="3A4F753C" w14:textId="77777777" w:rsidR="00983B3D" w:rsidRPr="00983B3D" w:rsidRDefault="00983B3D" w:rsidP="00983B3D">
      <w:r w:rsidRPr="00983B3D">
        <w:t xml:space="preserve">This correspondence serves as your </w:t>
      </w:r>
      <w:r w:rsidRPr="00983B3D">
        <w:rPr>
          <w:b/>
          <w:bCs/>
        </w:rPr>
        <w:t>final legally compliant warning</w:t>
      </w:r>
      <w:r w:rsidRPr="00983B3D">
        <w:t xml:space="preserve"> and official notification under state and federal debt recovery statutes.</w:t>
      </w:r>
    </w:p>
    <w:p w14:paraId="155159FD" w14:textId="77777777" w:rsidR="00983B3D" w:rsidRPr="00983B3D" w:rsidRDefault="00983B3D" w:rsidP="00983B3D">
      <w:r w:rsidRPr="00983B3D">
        <w:t xml:space="preserve">You are receiving this notice because your account has remained unpaid despite multiple notifications and failed resolution attempts. Continued refusal or neglect to resolve this obligation may result in </w:t>
      </w:r>
      <w:r w:rsidRPr="00983B3D">
        <w:rPr>
          <w:b/>
          <w:bCs/>
        </w:rPr>
        <w:t>civil judgment entry</w:t>
      </w:r>
      <w:r w:rsidRPr="00983B3D">
        <w:t xml:space="preserve"> and </w:t>
      </w:r>
      <w:r w:rsidRPr="00983B3D">
        <w:rPr>
          <w:b/>
          <w:bCs/>
        </w:rPr>
        <w:t>full-scale legal escalation</w:t>
      </w:r>
      <w:r w:rsidRPr="00983B3D">
        <w:t>.</w:t>
      </w:r>
    </w:p>
    <w:p w14:paraId="6CF5F48E" w14:textId="77777777" w:rsidR="00983B3D" w:rsidRPr="00983B3D" w:rsidRDefault="00000000" w:rsidP="00983B3D">
      <w:r>
        <w:pict w14:anchorId="3639E9D5">
          <v:rect id="_x0000_i1026" style="width:0;height:1.5pt" o:hralign="center" o:hrstd="t" o:hr="t" fillcolor="#a0a0a0" stroked="f"/>
        </w:pict>
      </w:r>
    </w:p>
    <w:p w14:paraId="32B3EDE3" w14:textId="77777777" w:rsidR="00983B3D" w:rsidRPr="00983B3D" w:rsidRDefault="00983B3D" w:rsidP="00983B3D">
      <w:pPr>
        <w:rPr>
          <w:b/>
          <w:bCs/>
        </w:rPr>
      </w:pPr>
      <w:r w:rsidRPr="00983B3D">
        <w:rPr>
          <w:rFonts w:ascii="Segoe UI Emoji" w:hAnsi="Segoe UI Emoji" w:cs="Segoe UI Emoji"/>
          <w:b/>
          <w:bCs/>
        </w:rPr>
        <w:t>📌</w:t>
      </w:r>
      <w:r w:rsidRPr="00983B3D">
        <w:rPr>
          <w:b/>
          <w:bCs/>
        </w:rPr>
        <w:t xml:space="preserve"> LEGAL BASIS FOR ACTION</w:t>
      </w:r>
    </w:p>
    <w:p w14:paraId="3BB9F282" w14:textId="77777777" w:rsidR="00983B3D" w:rsidRPr="00983B3D" w:rsidRDefault="00983B3D" w:rsidP="00983B3D">
      <w:r w:rsidRPr="00983B3D">
        <w:t>This enforcement is being pursued in accordance with the following:</w:t>
      </w:r>
    </w:p>
    <w:p w14:paraId="67994548" w14:textId="77777777" w:rsidR="00983B3D" w:rsidRPr="00983B3D" w:rsidRDefault="00983B3D" w:rsidP="00983B3D">
      <w:pPr>
        <w:numPr>
          <w:ilvl w:val="0"/>
          <w:numId w:val="1"/>
        </w:numPr>
      </w:pPr>
      <w:r w:rsidRPr="00983B3D">
        <w:rPr>
          <w:b/>
          <w:bCs/>
        </w:rPr>
        <w:t>Fair Debt Collection Practices Act (FDCPA) – 15 USC § 1692</w:t>
      </w:r>
    </w:p>
    <w:p w14:paraId="7E03D61C" w14:textId="77777777" w:rsidR="00983B3D" w:rsidRPr="00983B3D" w:rsidRDefault="00983B3D" w:rsidP="00983B3D">
      <w:pPr>
        <w:numPr>
          <w:ilvl w:val="0"/>
          <w:numId w:val="1"/>
        </w:numPr>
      </w:pPr>
      <w:r w:rsidRPr="00983B3D">
        <w:rPr>
          <w:b/>
          <w:bCs/>
        </w:rPr>
        <w:t>Uniform Commercial Code (UCC) §9-601</w:t>
      </w:r>
      <w:r w:rsidRPr="00983B3D">
        <w:t xml:space="preserve"> regarding enforcement of security interest</w:t>
      </w:r>
    </w:p>
    <w:p w14:paraId="7439F325" w14:textId="77777777" w:rsidR="00983B3D" w:rsidRPr="00983B3D" w:rsidRDefault="00983B3D" w:rsidP="00983B3D">
      <w:pPr>
        <w:numPr>
          <w:ilvl w:val="0"/>
          <w:numId w:val="1"/>
        </w:numPr>
      </w:pPr>
      <w:r w:rsidRPr="00983B3D">
        <w:rPr>
          <w:b/>
          <w:bCs/>
        </w:rPr>
        <w:lastRenderedPageBreak/>
        <w:t>State Civil Code – Title IV Debt Collection Regulation (depending on jurisdiction)</w:t>
      </w:r>
    </w:p>
    <w:p w14:paraId="6E31BFC2" w14:textId="77777777" w:rsidR="00983B3D" w:rsidRPr="00983B3D" w:rsidRDefault="00983B3D" w:rsidP="00983B3D">
      <w:pPr>
        <w:numPr>
          <w:ilvl w:val="0"/>
          <w:numId w:val="1"/>
        </w:numPr>
      </w:pPr>
      <w:r w:rsidRPr="00983B3D">
        <w:rPr>
          <w:b/>
          <w:bCs/>
        </w:rPr>
        <w:t>Judgment Enforcement Law – Title 28, USC § 3201–3206</w:t>
      </w:r>
    </w:p>
    <w:p w14:paraId="05967648" w14:textId="77777777" w:rsidR="00983B3D" w:rsidRPr="00983B3D" w:rsidRDefault="00983B3D" w:rsidP="00983B3D">
      <w:r w:rsidRPr="00983B3D">
        <w:t xml:space="preserve">Under these provisions, once the case enters the litigation phase, full enforcement rights may be exercised through </w:t>
      </w:r>
      <w:r w:rsidRPr="00983B3D">
        <w:rPr>
          <w:b/>
          <w:bCs/>
        </w:rPr>
        <w:t>court-authorized collection instruments</w:t>
      </w:r>
      <w:r w:rsidRPr="00983B3D">
        <w:t>.</w:t>
      </w:r>
    </w:p>
    <w:p w14:paraId="784464EC" w14:textId="77777777" w:rsidR="00983B3D" w:rsidRPr="00983B3D" w:rsidRDefault="00000000" w:rsidP="00983B3D">
      <w:r>
        <w:pict w14:anchorId="66CC6F16">
          <v:rect id="_x0000_i1027" style="width:0;height:1.5pt" o:hralign="center" o:hrstd="t" o:hr="t" fillcolor="#a0a0a0" stroked="f"/>
        </w:pict>
      </w:r>
    </w:p>
    <w:p w14:paraId="72E0977C" w14:textId="77777777" w:rsidR="00983B3D" w:rsidRPr="00983B3D" w:rsidRDefault="00983B3D" w:rsidP="00983B3D">
      <w:pPr>
        <w:rPr>
          <w:b/>
          <w:bCs/>
        </w:rPr>
      </w:pPr>
      <w:r w:rsidRPr="00983B3D">
        <w:rPr>
          <w:rFonts w:ascii="Segoe UI Emoji" w:hAnsi="Segoe UI Emoji" w:cs="Segoe UI Emoji"/>
          <w:b/>
          <w:bCs/>
        </w:rPr>
        <w:t>🔍</w:t>
      </w:r>
      <w:r w:rsidRPr="00983B3D">
        <w:rPr>
          <w:b/>
          <w:bCs/>
        </w:rPr>
        <w:t xml:space="preserve"> CURRENT STATUS: PENDING LEGAL ESCALATION</w:t>
      </w:r>
    </w:p>
    <w:p w14:paraId="2D2063AA" w14:textId="77777777" w:rsidR="00983B3D" w:rsidRPr="00983B3D" w:rsidRDefault="00983B3D" w:rsidP="00983B3D">
      <w:r w:rsidRPr="00983B3D">
        <w:t xml:space="preserve">This account is scheduled for </w:t>
      </w:r>
      <w:r w:rsidRPr="00983B3D">
        <w:rPr>
          <w:b/>
          <w:bCs/>
        </w:rPr>
        <w:t>case certification and court filing</w:t>
      </w:r>
      <w:r w:rsidRPr="00983B3D">
        <w:t xml:space="preserve"> within the next business cycle unless resolved within the mandated timeframe. You are still eligible to settle this matter </w:t>
      </w:r>
      <w:r w:rsidRPr="00983B3D">
        <w:rPr>
          <w:b/>
          <w:bCs/>
        </w:rPr>
        <w:t>voluntarily</w:t>
      </w:r>
      <w:r w:rsidRPr="00983B3D">
        <w:t xml:space="preserve"> under strict conditions outlined below.</w:t>
      </w:r>
    </w:p>
    <w:p w14:paraId="4E9C2EB9" w14:textId="77777777" w:rsidR="00983B3D" w:rsidRPr="00983B3D" w:rsidRDefault="00000000" w:rsidP="00983B3D">
      <w:r>
        <w:pict w14:anchorId="4BCE8F9C">
          <v:rect id="_x0000_i1028" style="width:0;height:1.5pt" o:hralign="center" o:hrstd="t" o:hr="t" fillcolor="#a0a0a0" stroked="f"/>
        </w:pict>
      </w:r>
    </w:p>
    <w:p w14:paraId="58B9515D" w14:textId="77777777" w:rsidR="00983B3D" w:rsidRPr="00983B3D" w:rsidRDefault="00983B3D" w:rsidP="00983B3D">
      <w:pPr>
        <w:rPr>
          <w:b/>
          <w:bCs/>
        </w:rPr>
      </w:pPr>
      <w:r w:rsidRPr="00983B3D">
        <w:rPr>
          <w:rFonts w:ascii="Segoe UI Emoji" w:hAnsi="Segoe UI Emoji" w:cs="Segoe UI Emoji"/>
          <w:b/>
          <w:bCs/>
        </w:rPr>
        <w:t>🔧</w:t>
      </w:r>
      <w:r w:rsidRPr="00983B3D">
        <w:rPr>
          <w:b/>
          <w:bCs/>
        </w:rPr>
        <w:t xml:space="preserve"> ENFORCEMENT ACTIONS IF CASE PROCEEDS TO LITIGATION:</w:t>
      </w:r>
    </w:p>
    <w:p w14:paraId="587334AD" w14:textId="77777777" w:rsidR="00983B3D" w:rsidRPr="00983B3D" w:rsidRDefault="00983B3D" w:rsidP="00983B3D">
      <w:r w:rsidRPr="00983B3D">
        <w:t>Upon certification for legal enforcement, the following judicial remedies may be exercised against you:</w:t>
      </w:r>
    </w:p>
    <w:p w14:paraId="56B8AD29" w14:textId="77777777" w:rsidR="00983B3D" w:rsidRPr="00983B3D" w:rsidRDefault="00983B3D" w:rsidP="00983B3D">
      <w:pPr>
        <w:rPr>
          <w:b/>
          <w:bCs/>
        </w:rPr>
      </w:pPr>
      <w:r w:rsidRPr="00983B3D">
        <w:rPr>
          <w:b/>
          <w:bCs/>
        </w:rPr>
        <w:t>1. Civil Court Judgment Entry</w:t>
      </w:r>
    </w:p>
    <w:p w14:paraId="05D7CF58" w14:textId="77777777" w:rsidR="00983B3D" w:rsidRPr="00983B3D" w:rsidRDefault="00983B3D" w:rsidP="00983B3D">
      <w:r w:rsidRPr="00983B3D">
        <w:t>An official judgment will be filed against your name in public court records. This may remain on your civil history for up to 10 years (or longer, depending on jurisdiction).</w:t>
      </w:r>
    </w:p>
    <w:p w14:paraId="433A2774" w14:textId="77777777" w:rsidR="00983B3D" w:rsidRPr="00983B3D" w:rsidRDefault="00983B3D" w:rsidP="00983B3D">
      <w:pPr>
        <w:rPr>
          <w:b/>
          <w:bCs/>
        </w:rPr>
      </w:pPr>
      <w:r w:rsidRPr="00983B3D">
        <w:rPr>
          <w:b/>
          <w:bCs/>
        </w:rPr>
        <w:t>2. Wage Garnishment</w:t>
      </w:r>
    </w:p>
    <w:p w14:paraId="290867BB" w14:textId="77777777" w:rsidR="00983B3D" w:rsidRPr="00983B3D" w:rsidRDefault="00983B3D" w:rsidP="00983B3D">
      <w:r w:rsidRPr="00983B3D">
        <w:t>A court may issue a garnishment order to your employer, resulting in direct payroll deductions until the debt is satisfied.</w:t>
      </w:r>
    </w:p>
    <w:p w14:paraId="42803B90" w14:textId="77777777" w:rsidR="00983B3D" w:rsidRPr="00983B3D" w:rsidRDefault="00983B3D" w:rsidP="00983B3D">
      <w:pPr>
        <w:rPr>
          <w:b/>
          <w:bCs/>
        </w:rPr>
      </w:pPr>
      <w:r w:rsidRPr="00983B3D">
        <w:rPr>
          <w:b/>
          <w:bCs/>
        </w:rPr>
        <w:t>3. Bank Account Seizure (Levy)</w:t>
      </w:r>
    </w:p>
    <w:p w14:paraId="4C79D9DB" w14:textId="77777777" w:rsidR="00983B3D" w:rsidRPr="00983B3D" w:rsidRDefault="00983B3D" w:rsidP="00983B3D">
      <w:r w:rsidRPr="00983B3D">
        <w:t>Eligible financial accounts, including checking, savings, and investment funds, may be subject to seizure under applicable garnishment laws.</w:t>
      </w:r>
    </w:p>
    <w:p w14:paraId="79A77887" w14:textId="77777777" w:rsidR="00983B3D" w:rsidRPr="00983B3D" w:rsidRDefault="00983B3D" w:rsidP="00983B3D">
      <w:pPr>
        <w:rPr>
          <w:b/>
          <w:bCs/>
        </w:rPr>
      </w:pPr>
      <w:r w:rsidRPr="00983B3D">
        <w:rPr>
          <w:b/>
          <w:bCs/>
        </w:rPr>
        <w:t>4. Personal Property Lien</w:t>
      </w:r>
    </w:p>
    <w:p w14:paraId="28C7C84F" w14:textId="77777777" w:rsidR="00983B3D" w:rsidRPr="00983B3D" w:rsidRDefault="00983B3D" w:rsidP="00983B3D">
      <w:r w:rsidRPr="00983B3D">
        <w:t>A lien may be recorded against your movable and immovable assets such as vehicles, real estate, or business equipment.</w:t>
      </w:r>
    </w:p>
    <w:p w14:paraId="135C3C85" w14:textId="77777777" w:rsidR="00983B3D" w:rsidRPr="00983B3D" w:rsidRDefault="00983B3D" w:rsidP="00983B3D">
      <w:pPr>
        <w:rPr>
          <w:b/>
          <w:bCs/>
        </w:rPr>
      </w:pPr>
      <w:r w:rsidRPr="00983B3D">
        <w:rPr>
          <w:b/>
          <w:bCs/>
        </w:rPr>
        <w:t>5. Credit Bureau Reporting</w:t>
      </w:r>
    </w:p>
    <w:p w14:paraId="548A682C" w14:textId="77777777" w:rsidR="00983B3D" w:rsidRPr="00983B3D" w:rsidRDefault="00983B3D" w:rsidP="00983B3D">
      <w:r w:rsidRPr="00983B3D">
        <w:t xml:space="preserve">Negative status will be reported to </w:t>
      </w:r>
      <w:r w:rsidRPr="00983B3D">
        <w:rPr>
          <w:b/>
          <w:bCs/>
        </w:rPr>
        <w:t>Equifax®, Experian®, and TransUnion®</w:t>
      </w:r>
      <w:r w:rsidRPr="00983B3D">
        <w:t>, resulting in serious credit rating damage.</w:t>
      </w:r>
    </w:p>
    <w:p w14:paraId="5CCB401E" w14:textId="77777777" w:rsidR="00983B3D" w:rsidRPr="00983B3D" w:rsidRDefault="00983B3D" w:rsidP="00983B3D">
      <w:pPr>
        <w:rPr>
          <w:b/>
          <w:bCs/>
        </w:rPr>
      </w:pPr>
      <w:r w:rsidRPr="00983B3D">
        <w:rPr>
          <w:b/>
          <w:bCs/>
        </w:rPr>
        <w:t>6. Public Registry &amp; Government Watchlists</w:t>
      </w:r>
    </w:p>
    <w:p w14:paraId="7C679A75" w14:textId="77777777" w:rsidR="00983B3D" w:rsidRPr="00983B3D" w:rsidRDefault="00983B3D" w:rsidP="00983B3D">
      <w:r w:rsidRPr="00983B3D">
        <w:t xml:space="preserve">Depending on state statutes, unresolved debt judgments may be flagged in </w:t>
      </w:r>
      <w:r w:rsidRPr="00983B3D">
        <w:rPr>
          <w:b/>
          <w:bCs/>
        </w:rPr>
        <w:t>state debtor registries</w:t>
      </w:r>
      <w:r w:rsidRPr="00983B3D">
        <w:t>, affecting government aid eligibility, professional licenses, and security clearances.</w:t>
      </w:r>
    </w:p>
    <w:p w14:paraId="2D9D795C" w14:textId="77777777" w:rsidR="00983B3D" w:rsidRPr="00983B3D" w:rsidRDefault="00983B3D" w:rsidP="00983B3D">
      <w:pPr>
        <w:rPr>
          <w:b/>
          <w:bCs/>
        </w:rPr>
      </w:pPr>
      <w:r w:rsidRPr="00983B3D">
        <w:rPr>
          <w:b/>
          <w:bCs/>
        </w:rPr>
        <w:lastRenderedPageBreak/>
        <w:t>7. Compounding Fees &amp; Interest</w:t>
      </w:r>
    </w:p>
    <w:p w14:paraId="0D4585D5" w14:textId="77777777" w:rsidR="00983B3D" w:rsidRPr="00983B3D" w:rsidRDefault="00983B3D" w:rsidP="00983B3D">
      <w:r w:rsidRPr="00983B3D">
        <w:t>Statutory interest and administrative enforcement charges may accrue daily, significantly increasing your total liability.</w:t>
      </w:r>
    </w:p>
    <w:p w14:paraId="3F2BF3D4" w14:textId="77777777" w:rsidR="00983B3D" w:rsidRPr="00983B3D" w:rsidRDefault="00000000" w:rsidP="00983B3D">
      <w:r>
        <w:pict w14:anchorId="4E682DBC">
          <v:rect id="_x0000_i1029" style="width:0;height:1.5pt" o:hralign="center" o:hrstd="t" o:hr="t" fillcolor="#a0a0a0" stroked="f"/>
        </w:pict>
      </w:r>
    </w:p>
    <w:p w14:paraId="1435CF61" w14:textId="77777777" w:rsidR="00983B3D" w:rsidRPr="00983B3D" w:rsidRDefault="00983B3D" w:rsidP="00983B3D">
      <w:pPr>
        <w:rPr>
          <w:b/>
          <w:bCs/>
        </w:rPr>
      </w:pPr>
      <w:r w:rsidRPr="00983B3D">
        <w:rPr>
          <w:rFonts w:ascii="Segoe UI Emoji" w:hAnsi="Segoe UI Emoji" w:cs="Segoe UI Emoji"/>
          <w:b/>
          <w:bCs/>
        </w:rPr>
        <w:t>✅</w:t>
      </w:r>
      <w:r w:rsidRPr="00983B3D">
        <w:rPr>
          <w:b/>
          <w:bCs/>
        </w:rPr>
        <w:t xml:space="preserve"> SETTLEMENT OPPORTUNITIES – CHOOSE ONE TO HALT ESCALATION</w:t>
      </w:r>
    </w:p>
    <w:p w14:paraId="6F617B07" w14:textId="77777777" w:rsidR="00983B3D" w:rsidRPr="00983B3D" w:rsidRDefault="00983B3D" w:rsidP="00983B3D">
      <w:r w:rsidRPr="00983B3D">
        <w:t xml:space="preserve">We are offering a </w:t>
      </w:r>
      <w:r w:rsidRPr="00983B3D">
        <w:rPr>
          <w:b/>
          <w:bCs/>
        </w:rPr>
        <w:t>FINAL OPPORTUNITY</w:t>
      </w:r>
      <w:r w:rsidRPr="00983B3D">
        <w:t xml:space="preserve"> to resolve this matter without legal proceedings. Choose from the following options:</w:t>
      </w:r>
    </w:p>
    <w:p w14:paraId="09B99DA1" w14:textId="77777777" w:rsidR="00983B3D" w:rsidRPr="00983B3D" w:rsidRDefault="00000000" w:rsidP="00983B3D">
      <w:r>
        <w:pict w14:anchorId="0DAF6BE1">
          <v:rect id="_x0000_i1030" style="width:0;height:1.5pt" o:hralign="center" o:hrstd="t" o:hr="t" fillcolor="#a0a0a0" stroked="f"/>
        </w:pict>
      </w:r>
    </w:p>
    <w:p w14:paraId="30E0D420" w14:textId="77777777" w:rsidR="00983B3D" w:rsidRPr="00983B3D" w:rsidRDefault="00983B3D" w:rsidP="00983B3D">
      <w:pPr>
        <w:rPr>
          <w:b/>
          <w:bCs/>
        </w:rPr>
      </w:pPr>
      <w:r w:rsidRPr="00983B3D">
        <w:rPr>
          <w:rFonts w:ascii="Segoe UI Emoji" w:hAnsi="Segoe UI Emoji" w:cs="Segoe UI Emoji"/>
          <w:b/>
          <w:bCs/>
        </w:rPr>
        <w:t>🔸</w:t>
      </w:r>
      <w:r w:rsidRPr="00983B3D">
        <w:rPr>
          <w:b/>
          <w:bCs/>
        </w:rPr>
        <w:t xml:space="preserve"> Option A – One-Time Discounted Settlement</w:t>
      </w:r>
    </w:p>
    <w:p w14:paraId="3C3690AA" w14:textId="31972C74" w:rsidR="00983B3D" w:rsidRPr="00983B3D" w:rsidRDefault="00983B3D" w:rsidP="00983B3D">
      <w:r w:rsidRPr="00983B3D">
        <w:rPr>
          <w:b/>
          <w:bCs/>
        </w:rPr>
        <w:t>Total Payable:</w:t>
      </w:r>
      <w:r w:rsidRPr="00983B3D">
        <w:t xml:space="preserve"> </w:t>
      </w:r>
      <w:r w:rsidRPr="00983B3D">
        <w:rPr>
          <w:b/>
          <w:bCs/>
        </w:rPr>
        <w:t>$9</w:t>
      </w:r>
      <w:r>
        <w:rPr>
          <w:b/>
          <w:bCs/>
        </w:rPr>
        <w:t>50</w:t>
      </w:r>
      <w:r w:rsidRPr="00983B3D">
        <w:rPr>
          <w:b/>
          <w:bCs/>
        </w:rPr>
        <w:t>.00 USD</w:t>
      </w:r>
      <w:r w:rsidRPr="00983B3D">
        <w:br/>
        <w:t xml:space="preserve">Deadline: Must be paid in one full transaction within </w:t>
      </w:r>
      <w:r w:rsidRPr="00983B3D">
        <w:rPr>
          <w:b/>
          <w:bCs/>
        </w:rPr>
        <w:t>72 hours</w:t>
      </w:r>
      <w:r w:rsidRPr="00983B3D">
        <w:br/>
      </w:r>
      <w:r w:rsidRPr="00983B3D">
        <w:rPr>
          <w:rFonts w:ascii="Segoe UI Emoji" w:hAnsi="Segoe UI Emoji" w:cs="Segoe UI Emoji"/>
        </w:rPr>
        <w:t>✔️</w:t>
      </w:r>
      <w:r w:rsidRPr="00983B3D">
        <w:t xml:space="preserve"> Case marked as “Settled in Full”</w:t>
      </w:r>
      <w:r w:rsidRPr="00983B3D">
        <w:br/>
      </w:r>
      <w:r w:rsidRPr="00983B3D">
        <w:rPr>
          <w:rFonts w:ascii="Segoe UI Emoji" w:hAnsi="Segoe UI Emoji" w:cs="Segoe UI Emoji"/>
        </w:rPr>
        <w:t>✔️</w:t>
      </w:r>
      <w:r w:rsidRPr="00983B3D">
        <w:t xml:space="preserve"> No legal action will be filed</w:t>
      </w:r>
      <w:r w:rsidRPr="00983B3D">
        <w:br/>
      </w:r>
      <w:r w:rsidRPr="00983B3D">
        <w:rPr>
          <w:rFonts w:ascii="Segoe UI Emoji" w:hAnsi="Segoe UI Emoji" w:cs="Segoe UI Emoji"/>
        </w:rPr>
        <w:t>✔️</w:t>
      </w:r>
      <w:r w:rsidRPr="00983B3D">
        <w:t xml:space="preserve"> Immediate closure and removal from enforcement pipeline</w:t>
      </w:r>
    </w:p>
    <w:p w14:paraId="145896B6" w14:textId="77777777" w:rsidR="00983B3D" w:rsidRPr="00983B3D" w:rsidRDefault="00000000" w:rsidP="00983B3D">
      <w:r>
        <w:pict w14:anchorId="1DCA3D67">
          <v:rect id="_x0000_i1031" style="width:0;height:1.5pt" o:hralign="center" o:hrstd="t" o:hr="t" fillcolor="#a0a0a0" stroked="f"/>
        </w:pict>
      </w:r>
    </w:p>
    <w:p w14:paraId="259A8C80" w14:textId="77777777" w:rsidR="00983B3D" w:rsidRPr="00983B3D" w:rsidRDefault="00983B3D" w:rsidP="00983B3D">
      <w:pPr>
        <w:rPr>
          <w:b/>
          <w:bCs/>
        </w:rPr>
      </w:pPr>
      <w:r w:rsidRPr="00983B3D">
        <w:rPr>
          <w:rFonts w:ascii="Segoe UI Emoji" w:hAnsi="Segoe UI Emoji" w:cs="Segoe UI Emoji"/>
          <w:b/>
          <w:bCs/>
        </w:rPr>
        <w:t>🔸</w:t>
      </w:r>
      <w:r w:rsidRPr="00983B3D">
        <w:rPr>
          <w:b/>
          <w:bCs/>
        </w:rPr>
        <w:t xml:space="preserve"> Option B – Structured Payment Agreement (Enforcement Prevention Plan)</w:t>
      </w:r>
    </w:p>
    <w:p w14:paraId="350CCFCF" w14:textId="6FA30790" w:rsidR="00983B3D" w:rsidRPr="00983B3D" w:rsidRDefault="00983B3D" w:rsidP="00983B3D">
      <w:r w:rsidRPr="00983B3D">
        <w:rPr>
          <w:b/>
          <w:bCs/>
        </w:rPr>
        <w:t>Initial Down Payment:</w:t>
      </w:r>
      <w:r w:rsidRPr="00983B3D">
        <w:t xml:space="preserve"> </w:t>
      </w:r>
      <w:r w:rsidRPr="00983B3D">
        <w:rPr>
          <w:b/>
          <w:bCs/>
        </w:rPr>
        <w:t>$</w:t>
      </w:r>
      <w:r w:rsidR="003F35EC">
        <w:rPr>
          <w:b/>
          <w:bCs/>
        </w:rPr>
        <w:t>3</w:t>
      </w:r>
      <w:r w:rsidRPr="00983B3D">
        <w:rPr>
          <w:b/>
          <w:bCs/>
        </w:rPr>
        <w:t>00.00 USD</w:t>
      </w:r>
      <w:r w:rsidRPr="00983B3D">
        <w:t xml:space="preserve"> </w:t>
      </w:r>
      <w:r w:rsidRPr="00983B3D">
        <w:rPr>
          <w:i/>
          <w:iCs/>
        </w:rPr>
        <w:t>(mandatory)</w:t>
      </w:r>
      <w:r w:rsidRPr="00983B3D">
        <w:br/>
      </w:r>
      <w:r w:rsidRPr="00983B3D">
        <w:rPr>
          <w:b/>
          <w:bCs/>
        </w:rPr>
        <w:t>Weekly Installments:</w:t>
      </w:r>
      <w:r w:rsidRPr="00983B3D">
        <w:t xml:space="preserve"> </w:t>
      </w:r>
      <w:r w:rsidRPr="00983B3D">
        <w:rPr>
          <w:b/>
          <w:bCs/>
        </w:rPr>
        <w:t>$200.00 USD</w:t>
      </w:r>
      <w:r w:rsidRPr="00983B3D">
        <w:t xml:space="preserve"> until $1,</w:t>
      </w:r>
      <w:r w:rsidR="00773ECB">
        <w:t>5</w:t>
      </w:r>
      <w:r w:rsidRPr="00983B3D">
        <w:t>99.</w:t>
      </w:r>
      <w:r w:rsidR="00773ECB">
        <w:t>99</w:t>
      </w:r>
      <w:r w:rsidRPr="00983B3D">
        <w:t xml:space="preserve"> is paid in full</w:t>
      </w:r>
      <w:r w:rsidRPr="00983B3D">
        <w:br/>
      </w:r>
      <w:r w:rsidRPr="00983B3D">
        <w:rPr>
          <w:rFonts w:ascii="Segoe UI Emoji" w:hAnsi="Segoe UI Emoji" w:cs="Segoe UI Emoji"/>
        </w:rPr>
        <w:t>✔️</w:t>
      </w:r>
      <w:r w:rsidRPr="00983B3D">
        <w:t xml:space="preserve"> Enforcement is paused upon successful entry into the plan</w:t>
      </w:r>
      <w:r w:rsidRPr="00983B3D">
        <w:br/>
      </w:r>
      <w:r w:rsidRPr="00983B3D">
        <w:rPr>
          <w:rFonts w:ascii="Segoe UI Emoji" w:hAnsi="Segoe UI Emoji" w:cs="Segoe UI Emoji"/>
        </w:rPr>
        <w:t>✔️</w:t>
      </w:r>
      <w:r w:rsidRPr="00983B3D">
        <w:t xml:space="preserve"> Account updated as “Paid &amp; Closed” upon full completion</w:t>
      </w:r>
      <w:r w:rsidRPr="00983B3D">
        <w:br/>
      </w:r>
      <w:r w:rsidRPr="00983B3D">
        <w:rPr>
          <w:rFonts w:ascii="Segoe UI Emoji" w:hAnsi="Segoe UI Emoji" w:cs="Segoe UI Emoji"/>
        </w:rPr>
        <w:t>✔️</w:t>
      </w:r>
      <w:r w:rsidRPr="00983B3D">
        <w:t xml:space="preserve"> No judgment, lien, or garnishment will be filed</w:t>
      </w:r>
    </w:p>
    <w:p w14:paraId="478D12B6" w14:textId="77777777" w:rsidR="00983B3D" w:rsidRPr="00983B3D" w:rsidRDefault="00983B3D" w:rsidP="00983B3D">
      <w:r w:rsidRPr="00983B3D">
        <w:rPr>
          <w:i/>
          <w:iCs/>
        </w:rPr>
        <w:t>Failure to meet installment terms will result in automatic enforcement without further extension.</w:t>
      </w:r>
    </w:p>
    <w:p w14:paraId="0A13BA25" w14:textId="77777777" w:rsidR="00983B3D" w:rsidRPr="00983B3D" w:rsidRDefault="00000000" w:rsidP="00983B3D">
      <w:r>
        <w:pict w14:anchorId="72A267C4">
          <v:rect id="_x0000_i1032" style="width:0;height:1.5pt" o:hralign="center" o:hrstd="t" o:hr="t" fillcolor="#a0a0a0" stroked="f"/>
        </w:pict>
      </w:r>
    </w:p>
    <w:p w14:paraId="31D8D1BE" w14:textId="77777777" w:rsidR="00983B3D" w:rsidRPr="00983B3D" w:rsidRDefault="00983B3D" w:rsidP="00983B3D">
      <w:pPr>
        <w:rPr>
          <w:b/>
          <w:bCs/>
        </w:rPr>
      </w:pPr>
      <w:r w:rsidRPr="00983B3D">
        <w:rPr>
          <w:rFonts w:ascii="Segoe UI Emoji" w:hAnsi="Segoe UI Emoji" w:cs="Segoe UI Emoji"/>
          <w:b/>
          <w:bCs/>
        </w:rPr>
        <w:t>⏰</w:t>
      </w:r>
      <w:r w:rsidRPr="00983B3D">
        <w:rPr>
          <w:b/>
          <w:bCs/>
        </w:rPr>
        <w:t xml:space="preserve"> DEADLINE TO RESPOND: 72 HOURS FROM RECEIPT</w:t>
      </w:r>
    </w:p>
    <w:p w14:paraId="65F3379E" w14:textId="77777777" w:rsidR="00983B3D" w:rsidRPr="00983B3D" w:rsidRDefault="00983B3D" w:rsidP="00983B3D">
      <w:r w:rsidRPr="00983B3D">
        <w:t>Your failure to respond within 72 hours will be treated as a refusal to cooperate. In such case, your file will be:</w:t>
      </w:r>
    </w:p>
    <w:p w14:paraId="3EA9A12F" w14:textId="77777777" w:rsidR="00983B3D" w:rsidRPr="00983B3D" w:rsidRDefault="00983B3D" w:rsidP="00983B3D">
      <w:pPr>
        <w:numPr>
          <w:ilvl w:val="0"/>
          <w:numId w:val="2"/>
        </w:numPr>
      </w:pPr>
      <w:r w:rsidRPr="00983B3D">
        <w:t xml:space="preserve">Certified and submitted to the </w:t>
      </w:r>
      <w:r w:rsidRPr="00983B3D">
        <w:rPr>
          <w:b/>
          <w:bCs/>
        </w:rPr>
        <w:t>Litigation &amp; Enforcement Division</w:t>
      </w:r>
    </w:p>
    <w:p w14:paraId="0C995A6D" w14:textId="77777777" w:rsidR="00983B3D" w:rsidRPr="00983B3D" w:rsidRDefault="00983B3D" w:rsidP="00983B3D">
      <w:pPr>
        <w:numPr>
          <w:ilvl w:val="0"/>
          <w:numId w:val="2"/>
        </w:numPr>
      </w:pPr>
      <w:r w:rsidRPr="00983B3D">
        <w:t xml:space="preserve">Forwarded to external legal counsel for </w:t>
      </w:r>
      <w:r w:rsidRPr="00983B3D">
        <w:rPr>
          <w:b/>
          <w:bCs/>
        </w:rPr>
        <w:t>court action</w:t>
      </w:r>
    </w:p>
    <w:p w14:paraId="722EAC9C" w14:textId="77777777" w:rsidR="00983B3D" w:rsidRPr="00983B3D" w:rsidRDefault="00983B3D" w:rsidP="00983B3D">
      <w:pPr>
        <w:numPr>
          <w:ilvl w:val="0"/>
          <w:numId w:val="2"/>
        </w:numPr>
      </w:pPr>
      <w:r w:rsidRPr="00983B3D">
        <w:t>No further voluntary options will be made available</w:t>
      </w:r>
    </w:p>
    <w:p w14:paraId="03A0D28A" w14:textId="77777777" w:rsidR="00983B3D" w:rsidRPr="00983B3D" w:rsidRDefault="00000000" w:rsidP="00983B3D">
      <w:r>
        <w:pict w14:anchorId="5B73B1C1">
          <v:rect id="_x0000_i1033" style="width:0;height:1.5pt" o:hralign="center" o:hrstd="t" o:hr="t" fillcolor="#a0a0a0" stroked="f"/>
        </w:pict>
      </w:r>
    </w:p>
    <w:p w14:paraId="4BB9A0F8" w14:textId="77777777" w:rsidR="00983B3D" w:rsidRPr="00983B3D" w:rsidRDefault="00983B3D" w:rsidP="00983B3D">
      <w:pPr>
        <w:rPr>
          <w:b/>
          <w:bCs/>
        </w:rPr>
      </w:pPr>
      <w:r w:rsidRPr="00983B3D">
        <w:rPr>
          <w:rFonts w:ascii="Segoe UI Emoji" w:hAnsi="Segoe UI Emoji" w:cs="Segoe UI Emoji"/>
          <w:b/>
          <w:bCs/>
        </w:rPr>
        <w:lastRenderedPageBreak/>
        <w:t>📬</w:t>
      </w:r>
      <w:r w:rsidRPr="00983B3D">
        <w:rPr>
          <w:b/>
          <w:bCs/>
        </w:rPr>
        <w:t xml:space="preserve"> CONTACT DETAILS – OFFICIAL RESPONSE REQUIRED</w:t>
      </w:r>
    </w:p>
    <w:p w14:paraId="2B6123B6" w14:textId="77777777" w:rsidR="00983B3D" w:rsidRPr="00983B3D" w:rsidRDefault="00983B3D" w:rsidP="00983B3D">
      <w:r w:rsidRPr="00983B3D">
        <w:t>All inquiries, settlement confirmations, or payment agreements must be addressed to:</w:t>
      </w:r>
    </w:p>
    <w:p w14:paraId="48A3B9E2" w14:textId="2A9C896C" w:rsidR="00983B3D" w:rsidRPr="00983B3D" w:rsidRDefault="00773ECB" w:rsidP="00983B3D">
      <w:r>
        <w:rPr>
          <w:b/>
          <w:bCs/>
        </w:rPr>
        <w:t>Ashley Cole</w:t>
      </w:r>
      <w:r w:rsidR="00983B3D" w:rsidRPr="00983B3D">
        <w:br/>
      </w:r>
      <w:r w:rsidR="00983B3D" w:rsidRPr="00983B3D">
        <w:rPr>
          <w:b/>
          <w:bCs/>
        </w:rPr>
        <w:t>Senior Enforcement Coordinator</w:t>
      </w:r>
      <w:r w:rsidR="00983B3D" w:rsidRPr="00983B3D">
        <w:br/>
      </w:r>
      <w:r w:rsidR="00983B3D" w:rsidRPr="00983B3D">
        <w:rPr>
          <w:b/>
          <w:bCs/>
        </w:rPr>
        <w:t>Email:</w:t>
      </w:r>
      <w:r w:rsidR="00983B3D" w:rsidRPr="00983B3D">
        <w:t xml:space="preserve"> </w:t>
      </w:r>
      <w:hyperlink r:id="rId6" w:history="1">
        <w:r w:rsidRPr="00891113">
          <w:rPr>
            <w:rStyle w:val="Hyperlink"/>
            <w:b/>
            <w:bCs/>
            <w:sz w:val="28"/>
            <w:szCs w:val="28"/>
          </w:rPr>
          <w:t>ashleycoledebtcollector@gmail.com</w:t>
        </w:r>
      </w:hyperlink>
      <w:r w:rsidR="00983B3D" w:rsidRPr="00983B3D">
        <w:br/>
      </w:r>
      <w:r w:rsidR="00983B3D" w:rsidRPr="00983B3D">
        <w:rPr>
          <w:b/>
          <w:bCs/>
        </w:rPr>
        <w:t>Mandatory Subject Line:</w:t>
      </w:r>
      <w:r w:rsidR="00983B3D" w:rsidRPr="00983B3D">
        <w:t xml:space="preserve"> </w:t>
      </w:r>
      <w:r w:rsidR="00983B3D" w:rsidRPr="00983B3D">
        <w:rPr>
          <w:b/>
          <w:bCs/>
        </w:rPr>
        <w:t>Case ID: CNU-22-B-641072</w:t>
      </w:r>
    </w:p>
    <w:p w14:paraId="4C1EF8DB" w14:textId="77777777" w:rsidR="00983B3D" w:rsidRPr="00983B3D" w:rsidRDefault="00983B3D" w:rsidP="00983B3D">
      <w:r w:rsidRPr="00983B3D">
        <w:rPr>
          <w:b/>
          <w:bCs/>
        </w:rPr>
        <w:t>NOTE:</w:t>
      </w:r>
      <w:r w:rsidRPr="00983B3D">
        <w:t xml:space="preserve"> Do not delay. Once your file is locked for court certification, our office is no longer authorized to negotiate on your behalf.</w:t>
      </w:r>
    </w:p>
    <w:p w14:paraId="5B3DB6A9" w14:textId="77777777" w:rsidR="00983B3D" w:rsidRPr="00983B3D" w:rsidRDefault="00000000" w:rsidP="00983B3D">
      <w:r>
        <w:pict w14:anchorId="00771428">
          <v:rect id="_x0000_i1034" style="width:0;height:1.5pt" o:hralign="center" o:hrstd="t" o:hr="t" fillcolor="#a0a0a0" stroked="f"/>
        </w:pict>
      </w:r>
    </w:p>
    <w:p w14:paraId="699547B6" w14:textId="77777777" w:rsidR="00983B3D" w:rsidRPr="00983B3D" w:rsidRDefault="00983B3D" w:rsidP="00983B3D">
      <w:pPr>
        <w:rPr>
          <w:b/>
          <w:bCs/>
        </w:rPr>
      </w:pPr>
      <w:r w:rsidRPr="00983B3D">
        <w:rPr>
          <w:rFonts w:ascii="Segoe UI Emoji" w:hAnsi="Segoe UI Emoji" w:cs="Segoe UI Emoji"/>
          <w:b/>
          <w:bCs/>
        </w:rPr>
        <w:t>⚠️</w:t>
      </w:r>
      <w:r w:rsidRPr="00983B3D">
        <w:rPr>
          <w:b/>
          <w:bCs/>
        </w:rPr>
        <w:t xml:space="preserve"> LEGAL DECLARATION &amp; FINAL ADVISORY</w:t>
      </w:r>
    </w:p>
    <w:p w14:paraId="1EECF48D" w14:textId="77777777" w:rsidR="00983B3D" w:rsidRPr="00983B3D" w:rsidRDefault="00983B3D" w:rsidP="00983B3D">
      <w:r w:rsidRPr="00983B3D">
        <w:t xml:space="preserve">This is your </w:t>
      </w:r>
      <w:r w:rsidRPr="00983B3D">
        <w:rPr>
          <w:b/>
          <w:bCs/>
        </w:rPr>
        <w:t>final legally permitted notification</w:t>
      </w:r>
      <w:r w:rsidRPr="00983B3D">
        <w:t xml:space="preserve"> under the Federal Debt Collection Statutes.</w:t>
      </w:r>
      <w:r w:rsidRPr="00983B3D">
        <w:br/>
        <w:t xml:space="preserve">By ignoring this notice, you acknowledge and accept the </w:t>
      </w:r>
      <w:r w:rsidRPr="00983B3D">
        <w:rPr>
          <w:b/>
          <w:bCs/>
        </w:rPr>
        <w:t>risk of legal consequences</w:t>
      </w:r>
      <w:r w:rsidRPr="00983B3D">
        <w:t xml:space="preserve"> including:</w:t>
      </w:r>
    </w:p>
    <w:p w14:paraId="036E7A20" w14:textId="77777777" w:rsidR="00983B3D" w:rsidRPr="00983B3D" w:rsidRDefault="00983B3D" w:rsidP="00983B3D">
      <w:pPr>
        <w:numPr>
          <w:ilvl w:val="0"/>
          <w:numId w:val="3"/>
        </w:numPr>
      </w:pPr>
      <w:r w:rsidRPr="00983B3D">
        <w:t>Court-ordered garnishments</w:t>
      </w:r>
    </w:p>
    <w:p w14:paraId="404FDA3E" w14:textId="77777777" w:rsidR="00983B3D" w:rsidRPr="00983B3D" w:rsidRDefault="00983B3D" w:rsidP="00983B3D">
      <w:pPr>
        <w:numPr>
          <w:ilvl w:val="0"/>
          <w:numId w:val="3"/>
        </w:numPr>
      </w:pPr>
      <w:r w:rsidRPr="00983B3D">
        <w:t>Frozen assets</w:t>
      </w:r>
    </w:p>
    <w:p w14:paraId="52745457" w14:textId="77777777" w:rsidR="00983B3D" w:rsidRPr="00983B3D" w:rsidRDefault="00983B3D" w:rsidP="00983B3D">
      <w:pPr>
        <w:numPr>
          <w:ilvl w:val="0"/>
          <w:numId w:val="3"/>
        </w:numPr>
      </w:pPr>
      <w:r w:rsidRPr="00983B3D">
        <w:t>Damaged credit</w:t>
      </w:r>
    </w:p>
    <w:p w14:paraId="53D462F3" w14:textId="77777777" w:rsidR="00983B3D" w:rsidRPr="00983B3D" w:rsidRDefault="00983B3D" w:rsidP="00983B3D">
      <w:pPr>
        <w:numPr>
          <w:ilvl w:val="0"/>
          <w:numId w:val="3"/>
        </w:numPr>
      </w:pPr>
      <w:r w:rsidRPr="00983B3D">
        <w:t>Public civil judgments</w:t>
      </w:r>
    </w:p>
    <w:p w14:paraId="15E4D9D9" w14:textId="77777777" w:rsidR="00983B3D" w:rsidRPr="00983B3D" w:rsidRDefault="00983B3D" w:rsidP="00983B3D">
      <w:r w:rsidRPr="00983B3D">
        <w:t xml:space="preserve">Once escalated, </w:t>
      </w:r>
      <w:r w:rsidRPr="00983B3D">
        <w:rPr>
          <w:b/>
          <w:bCs/>
        </w:rPr>
        <w:t>enforcement is no longer optional</w:t>
      </w:r>
      <w:r w:rsidRPr="00983B3D">
        <w:t xml:space="preserve"> — it is mandatory, binding, and </w:t>
      </w:r>
      <w:r w:rsidRPr="00983B3D">
        <w:rPr>
          <w:b/>
          <w:bCs/>
        </w:rPr>
        <w:t>executed via court authority.</w:t>
      </w:r>
    </w:p>
    <w:p w14:paraId="07861DF2" w14:textId="77777777" w:rsidR="00983B3D" w:rsidRPr="00983B3D" w:rsidRDefault="00000000" w:rsidP="00983B3D">
      <w:r>
        <w:pict w14:anchorId="734CEA3E">
          <v:rect id="_x0000_i1035" style="width:0;height:1.5pt" o:hralign="center" o:hrstd="t" o:hr="t" fillcolor="#a0a0a0" stroked="f"/>
        </w:pict>
      </w:r>
    </w:p>
    <w:p w14:paraId="3F3784A9" w14:textId="77777777" w:rsidR="00983B3D" w:rsidRPr="00983B3D" w:rsidRDefault="00983B3D" w:rsidP="00983B3D">
      <w:pPr>
        <w:rPr>
          <w:b/>
          <w:bCs/>
        </w:rPr>
      </w:pPr>
      <w:r w:rsidRPr="00983B3D">
        <w:rPr>
          <w:rFonts w:ascii="Segoe UI Emoji" w:hAnsi="Segoe UI Emoji" w:cs="Segoe UI Emoji"/>
          <w:b/>
          <w:bCs/>
        </w:rPr>
        <w:t>🛡️</w:t>
      </w:r>
      <w:r w:rsidRPr="00983B3D">
        <w:rPr>
          <w:b/>
          <w:bCs/>
        </w:rPr>
        <w:t xml:space="preserve"> ACT NOW TO AVOID COURT ACTION</w:t>
      </w:r>
    </w:p>
    <w:p w14:paraId="4FE926A1" w14:textId="77777777" w:rsidR="00983B3D" w:rsidRPr="00983B3D" w:rsidRDefault="00983B3D" w:rsidP="00983B3D">
      <w:r w:rsidRPr="00983B3D">
        <w:t>If you wish to avoid enforcement, you must act now.</w:t>
      </w:r>
      <w:r w:rsidRPr="00983B3D">
        <w:br/>
        <w:t xml:space="preserve">This matter will </w:t>
      </w:r>
      <w:r w:rsidRPr="00983B3D">
        <w:rPr>
          <w:b/>
          <w:bCs/>
        </w:rPr>
        <w:t>not be reopened</w:t>
      </w:r>
      <w:r w:rsidRPr="00983B3D">
        <w:t xml:space="preserve"> after escalation begins.</w:t>
      </w:r>
    </w:p>
    <w:p w14:paraId="3E7BC328" w14:textId="77777777" w:rsidR="00983B3D" w:rsidRPr="00983B3D" w:rsidRDefault="00000000" w:rsidP="00983B3D">
      <w:r>
        <w:pict w14:anchorId="68C330B4">
          <v:rect id="_x0000_i1036" style="width:0;height:1.5pt" o:hralign="center" o:hrstd="t" o:hr="t" fillcolor="#a0a0a0" stroked="f"/>
        </w:pict>
      </w:r>
    </w:p>
    <w:p w14:paraId="2CFAB91D" w14:textId="6031F071" w:rsidR="00983B3D" w:rsidRPr="00983B3D" w:rsidRDefault="00983B3D" w:rsidP="00983B3D">
      <w:r w:rsidRPr="00983B3D">
        <w:rPr>
          <w:b/>
          <w:bCs/>
        </w:rPr>
        <w:t>Document Authenticated &amp; Digitally Certified</w:t>
      </w:r>
      <w:r w:rsidRPr="00983B3D">
        <w:br/>
      </w:r>
      <w:r w:rsidR="00773ECB">
        <w:rPr>
          <w:b/>
          <w:bCs/>
        </w:rPr>
        <w:t>Ashley Cole</w:t>
      </w:r>
      <w:r w:rsidRPr="00983B3D">
        <w:br/>
        <w:t>Senior Legal Liaison &amp; Enforcement Officer</w:t>
      </w:r>
      <w:r w:rsidRPr="00983B3D">
        <w:br/>
      </w:r>
      <w:r w:rsidRPr="00983B3D">
        <w:rPr>
          <w:b/>
          <w:bCs/>
        </w:rPr>
        <w:t>CTICC Debt Recovery &amp; Government Litigation Office</w:t>
      </w:r>
      <w:r w:rsidRPr="00983B3D">
        <w:br/>
        <w:t xml:space="preserve">On Behalf of: </w:t>
      </w:r>
      <w:r w:rsidRPr="00983B3D">
        <w:rPr>
          <w:b/>
          <w:bCs/>
        </w:rPr>
        <w:t>CashNetUSA®</w:t>
      </w:r>
    </w:p>
    <w:p w14:paraId="130B9419" w14:textId="77777777" w:rsidR="00A91D23" w:rsidRDefault="00A91D23"/>
    <w:sectPr w:rsidR="00A91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72048"/>
    <w:multiLevelType w:val="multilevel"/>
    <w:tmpl w:val="4204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6334F"/>
    <w:multiLevelType w:val="multilevel"/>
    <w:tmpl w:val="3BDE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266812"/>
    <w:multiLevelType w:val="multilevel"/>
    <w:tmpl w:val="AEA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037100">
    <w:abstractNumId w:val="1"/>
  </w:num>
  <w:num w:numId="2" w16cid:durableId="1899047440">
    <w:abstractNumId w:val="0"/>
  </w:num>
  <w:num w:numId="3" w16cid:durableId="881479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3D"/>
    <w:rsid w:val="001B3D86"/>
    <w:rsid w:val="00275ED5"/>
    <w:rsid w:val="003F35EC"/>
    <w:rsid w:val="006D54EA"/>
    <w:rsid w:val="00773ECB"/>
    <w:rsid w:val="007D5944"/>
    <w:rsid w:val="00983B3D"/>
    <w:rsid w:val="00A91D23"/>
    <w:rsid w:val="00A9628C"/>
    <w:rsid w:val="00AC30AE"/>
    <w:rsid w:val="00B867D9"/>
    <w:rsid w:val="00F8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18617"/>
  <w15:chartTrackingRefBased/>
  <w15:docId w15:val="{4EA50DEA-1251-469E-BB83-D3663B03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B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B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hleycoledebtcollector@gmail.com" TargetMode="External"/><Relationship Id="rId5" Type="http://schemas.openxmlformats.org/officeDocument/2006/relationships/hyperlink" Target="mailto:ashleycoledebtcollecto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881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Евсеев</dc:creator>
  <cp:keywords/>
  <dc:description/>
  <cp:lastModifiedBy>piyush suthar</cp:lastModifiedBy>
  <cp:revision>5</cp:revision>
  <dcterms:created xsi:type="dcterms:W3CDTF">2025-08-25T20:47:00Z</dcterms:created>
  <dcterms:modified xsi:type="dcterms:W3CDTF">2025-10-12T17:52:00Z</dcterms:modified>
</cp:coreProperties>
</file>