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26D8" w14:textId="43F63EF1" w:rsidR="008D416E" w:rsidRDefault="008D416E" w:rsidP="008D416E">
      <w:r w:rsidRPr="008D416E">
        <w:t>Dear Account Holder,</w:t>
      </w:r>
    </w:p>
    <w:p w14:paraId="476908D9" w14:textId="77777777" w:rsidR="00D562FA" w:rsidRPr="008D416E" w:rsidRDefault="00D562FA" w:rsidP="008D416E"/>
    <w:p w14:paraId="14190B7B" w14:textId="433F8F66" w:rsidR="008D416E" w:rsidRPr="008D416E" w:rsidRDefault="008D416E" w:rsidP="008D416E">
      <w:r w:rsidRPr="008D416E">
        <w:t xml:space="preserve">Pursuant to Compliance Protocol CRP-147 issued under the Debt Remediation Oversight Act (2020), you are hereby notified of unresolved fiscal responsibility in the amount of </w:t>
      </w:r>
      <w:r w:rsidR="00E83A29">
        <w:rPr>
          <w:b/>
          <w:bCs/>
        </w:rPr>
        <w:t>USD</w:t>
      </w:r>
      <w:r w:rsidR="009C0073">
        <w:rPr>
          <w:b/>
          <w:bCs/>
        </w:rPr>
        <w:t>2</w:t>
      </w:r>
      <w:r w:rsidR="00864441">
        <w:rPr>
          <w:b/>
          <w:bCs/>
        </w:rPr>
        <w:t>499</w:t>
      </w:r>
      <w:r w:rsidR="00F61D11">
        <w:rPr>
          <w:b/>
          <w:bCs/>
        </w:rPr>
        <w:t>.</w:t>
      </w:r>
      <w:r w:rsidR="009C0073">
        <w:rPr>
          <w:b/>
          <w:bCs/>
        </w:rPr>
        <w:t>75</w:t>
      </w:r>
      <w:r w:rsidRPr="008D416E">
        <w:t xml:space="preserve">, linked to loan account </w:t>
      </w:r>
      <w:r w:rsidRPr="008D416E">
        <w:rPr>
          <w:b/>
          <w:bCs/>
        </w:rPr>
        <w:t>#734-9821-US</w:t>
      </w:r>
      <w:r w:rsidRPr="008D416E">
        <w:t>.</w:t>
      </w:r>
    </w:p>
    <w:p w14:paraId="1FDA2D73" w14:textId="77777777" w:rsidR="008D416E" w:rsidRDefault="008D416E" w:rsidP="008D416E">
      <w:r w:rsidRPr="008D416E">
        <w:t xml:space="preserve">Following non-response to multiple electronic notices and non-compliance with prior settlement proposals, your case has now entered </w:t>
      </w:r>
      <w:r w:rsidRPr="008D416E">
        <w:rPr>
          <w:b/>
          <w:bCs/>
        </w:rPr>
        <w:t>Phase III: Pre-Enforcement Review</w:t>
      </w:r>
      <w:r w:rsidRPr="008D416E">
        <w:t xml:space="preserve"> under Section 18(c) of the Private Debt Recovery Mandate.</w:t>
      </w:r>
    </w:p>
    <w:p w14:paraId="2D425525" w14:textId="15DF8942" w:rsidR="00150305" w:rsidRPr="00150305" w:rsidRDefault="00150305" w:rsidP="008D416E">
      <w:pPr>
        <w:rPr>
          <w:b/>
          <w:bCs/>
        </w:rPr>
      </w:pPr>
      <w:r w:rsidRPr="008D416E">
        <w:t xml:space="preserve">For record clarification or discharge confirmation, contact our </w:t>
      </w:r>
      <w:r w:rsidRPr="008D416E">
        <w:rPr>
          <w:b/>
          <w:bCs/>
        </w:rPr>
        <w:t>Compliance Liaison Officer</w:t>
      </w:r>
      <w:r w:rsidRPr="008D416E">
        <w:t xml:space="preserve"> at </w:t>
      </w:r>
      <w:r>
        <w:t xml:space="preserve"> </w:t>
      </w:r>
      <w:hyperlink r:id="rId7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100E5E5C" w14:textId="77777777" w:rsidR="008D416E" w:rsidRPr="008D416E" w:rsidRDefault="008D416E" w:rsidP="008D416E">
      <w:r w:rsidRPr="008D416E">
        <w:t>You may now select from the following options:</w:t>
      </w:r>
    </w:p>
    <w:p w14:paraId="1246B123" w14:textId="7C2DB0A8" w:rsidR="008D416E" w:rsidRPr="008D416E" w:rsidRDefault="008D416E" w:rsidP="008D416E">
      <w:r w:rsidRPr="008D416E">
        <w:rPr>
          <w:rFonts w:ascii="Segoe UI Emoji" w:hAnsi="Segoe UI Emoji" w:cs="Segoe UI Emoji"/>
        </w:rPr>
        <w:t>🔹</w:t>
      </w:r>
      <w:r w:rsidRPr="008D416E">
        <w:t xml:space="preserve"> </w:t>
      </w:r>
      <w:r w:rsidRPr="008D416E">
        <w:rPr>
          <w:b/>
          <w:bCs/>
        </w:rPr>
        <w:t>Option A – Full Reconciliation Process:</w:t>
      </w:r>
      <w:r w:rsidRPr="008D416E">
        <w:br/>
        <w:t>Remit</w:t>
      </w:r>
      <w:r w:rsidR="00E83A29">
        <w:t xml:space="preserve"> </w:t>
      </w:r>
      <w:r w:rsidR="00E83A29" w:rsidRPr="00E83A29">
        <w:rPr>
          <w:b/>
          <w:bCs/>
        </w:rPr>
        <w:t>US</w:t>
      </w:r>
      <w:r w:rsidR="00F61D11">
        <w:rPr>
          <w:b/>
          <w:bCs/>
        </w:rPr>
        <w:t>D</w:t>
      </w:r>
      <w:r w:rsidR="009C0073">
        <w:rPr>
          <w:b/>
          <w:bCs/>
        </w:rPr>
        <w:t>1299.75</w:t>
      </w:r>
      <w:r w:rsidRPr="008D416E">
        <w:rPr>
          <w:b/>
          <w:bCs/>
        </w:rPr>
        <w:t xml:space="preserve"> (One-Time Payment)</w:t>
      </w:r>
      <w:r w:rsidRPr="008D416E">
        <w:t xml:space="preserve"> within </w:t>
      </w:r>
      <w:r w:rsidRPr="008D416E">
        <w:rPr>
          <w:b/>
          <w:bCs/>
        </w:rPr>
        <w:t>72 hours</w:t>
      </w:r>
      <w:r w:rsidRPr="008D416E">
        <w:t xml:space="preserve"> to discharge all liabilities and close the docket. This will prevent further administrative escalation and eliminate enforcement risks.</w:t>
      </w:r>
    </w:p>
    <w:p w14:paraId="3D064AA8" w14:textId="29EAC127" w:rsidR="008D416E" w:rsidRPr="008D416E" w:rsidRDefault="008D416E" w:rsidP="008D416E">
      <w:r w:rsidRPr="008D416E">
        <w:rPr>
          <w:rFonts w:ascii="Segoe UI Emoji" w:hAnsi="Segoe UI Emoji" w:cs="Segoe UI Emoji"/>
        </w:rPr>
        <w:t>🔹</w:t>
      </w:r>
      <w:r w:rsidRPr="008D416E">
        <w:t xml:space="preserve"> </w:t>
      </w:r>
      <w:r w:rsidRPr="008D416E">
        <w:rPr>
          <w:b/>
          <w:bCs/>
        </w:rPr>
        <w:t>Option B – Structured Remediation Protocol:</w:t>
      </w:r>
      <w:r w:rsidRPr="008D416E">
        <w:br/>
        <w:t xml:space="preserve">Submit a </w:t>
      </w:r>
      <w:r w:rsidRPr="008D416E">
        <w:rPr>
          <w:b/>
          <w:bCs/>
        </w:rPr>
        <w:t>Pre-Hearing Retainer of</w:t>
      </w:r>
      <w:r w:rsidR="00E83A29">
        <w:rPr>
          <w:b/>
          <w:bCs/>
        </w:rPr>
        <w:t xml:space="preserve"> USD</w:t>
      </w:r>
      <w:r w:rsidR="00864441">
        <w:rPr>
          <w:b/>
          <w:bCs/>
        </w:rPr>
        <w:t>3</w:t>
      </w:r>
      <w:r w:rsidR="00947E30">
        <w:rPr>
          <w:b/>
          <w:bCs/>
        </w:rPr>
        <w:t>0</w:t>
      </w:r>
      <w:r w:rsidR="00E83A29">
        <w:rPr>
          <w:b/>
          <w:bCs/>
        </w:rPr>
        <w:t>0.00</w:t>
      </w:r>
      <w:r w:rsidRPr="008D416E">
        <w:t xml:space="preserve">, followed by </w:t>
      </w:r>
      <w:r w:rsidR="009C0073">
        <w:rPr>
          <w:b/>
          <w:bCs/>
        </w:rPr>
        <w:t>8</w:t>
      </w:r>
      <w:r w:rsidR="007204C7">
        <w:rPr>
          <w:b/>
          <w:bCs/>
        </w:rPr>
        <w:t xml:space="preserve"> </w:t>
      </w:r>
      <w:r w:rsidRPr="008D416E">
        <w:rPr>
          <w:b/>
          <w:bCs/>
        </w:rPr>
        <w:t>scheduled compliance payments of</w:t>
      </w:r>
      <w:r w:rsidR="00E83A29">
        <w:rPr>
          <w:b/>
          <w:bCs/>
        </w:rPr>
        <w:t xml:space="preserve"> USD</w:t>
      </w:r>
      <w:r w:rsidR="00864441">
        <w:rPr>
          <w:b/>
          <w:bCs/>
        </w:rPr>
        <w:t>3</w:t>
      </w:r>
      <w:r w:rsidR="00947E30">
        <w:rPr>
          <w:b/>
          <w:bCs/>
        </w:rPr>
        <w:t>0</w:t>
      </w:r>
      <w:r w:rsidR="00E83A29">
        <w:rPr>
          <w:b/>
          <w:bCs/>
        </w:rPr>
        <w:t>0</w:t>
      </w:r>
      <w:r w:rsidRPr="008D416E">
        <w:rPr>
          <w:b/>
          <w:bCs/>
        </w:rPr>
        <w:t>.00</w:t>
      </w:r>
      <w:r w:rsidRPr="008D416E">
        <w:t>, executed weekly. Upon completion, a discharge certificate will be issued.</w:t>
      </w:r>
    </w:p>
    <w:p w14:paraId="356AD8B0" w14:textId="291276BA" w:rsidR="008D416E" w:rsidRPr="008D416E" w:rsidRDefault="008D416E" w:rsidP="008D416E">
      <w:r w:rsidRPr="008D416E">
        <w:t xml:space="preserve">Be advised: If no engagement is recorded by </w:t>
      </w:r>
      <w:r w:rsidR="00A84124">
        <w:rPr>
          <w:b/>
          <w:bCs/>
        </w:rPr>
        <w:t>72 Hours</w:t>
      </w:r>
      <w:r w:rsidRPr="008D416E">
        <w:t xml:space="preserve">, your record may be forwarded to </w:t>
      </w:r>
      <w:r w:rsidR="00E83A29" w:rsidRPr="008D416E">
        <w:rPr>
          <w:b/>
          <w:bCs/>
        </w:rPr>
        <w:t>the Enforcement</w:t>
      </w:r>
      <w:r w:rsidRPr="008D416E">
        <w:rPr>
          <w:b/>
          <w:bCs/>
        </w:rPr>
        <w:t xml:space="preserve"> Processing Division</w:t>
      </w:r>
      <w:r w:rsidRPr="008D416E">
        <w:t>, potentially triggering:</w:t>
      </w:r>
    </w:p>
    <w:p w14:paraId="5F07A09E" w14:textId="77777777" w:rsidR="008D416E" w:rsidRPr="008D416E" w:rsidRDefault="008D416E" w:rsidP="008D416E">
      <w:pPr>
        <w:numPr>
          <w:ilvl w:val="0"/>
          <w:numId w:val="1"/>
        </w:numPr>
      </w:pPr>
      <w:r w:rsidRPr="008D416E">
        <w:t>Enforcement of Civil Judgment</w:t>
      </w:r>
    </w:p>
    <w:p w14:paraId="42A9AE95" w14:textId="77777777" w:rsidR="008D416E" w:rsidRPr="008D416E" w:rsidRDefault="008D416E" w:rsidP="008D416E">
      <w:pPr>
        <w:numPr>
          <w:ilvl w:val="0"/>
          <w:numId w:val="1"/>
        </w:numPr>
      </w:pPr>
      <w:r w:rsidRPr="008D416E">
        <w:t>Asset Verification Audit</w:t>
      </w:r>
    </w:p>
    <w:p w14:paraId="029B542A" w14:textId="6C1484FF" w:rsidR="008D416E" w:rsidRPr="008D416E" w:rsidRDefault="008D416E" w:rsidP="008D416E">
      <w:pPr>
        <w:numPr>
          <w:ilvl w:val="0"/>
          <w:numId w:val="1"/>
        </w:numPr>
      </w:pPr>
      <w:r w:rsidRPr="008D416E">
        <w:t xml:space="preserve">Debt Escalation Levy exceeding </w:t>
      </w:r>
      <w:r w:rsidR="00957D81" w:rsidRPr="00A1794B">
        <w:rPr>
          <w:b/>
          <w:bCs/>
        </w:rPr>
        <w:t>USD</w:t>
      </w:r>
      <w:r w:rsidRPr="00A1794B">
        <w:rPr>
          <w:b/>
          <w:bCs/>
        </w:rPr>
        <w:t>9,000.0</w:t>
      </w:r>
      <w:r w:rsidR="00165EDB" w:rsidRPr="00A1794B">
        <w:rPr>
          <w:b/>
          <w:bCs/>
        </w:rPr>
        <w:t>0</w:t>
      </w:r>
    </w:p>
    <w:p w14:paraId="1BF86E0E" w14:textId="77777777" w:rsidR="008D416E" w:rsidRPr="008D416E" w:rsidRDefault="008D416E" w:rsidP="008D416E">
      <w:pPr>
        <w:numPr>
          <w:ilvl w:val="0"/>
          <w:numId w:val="1"/>
        </w:numPr>
      </w:pPr>
      <w:r w:rsidRPr="008D416E">
        <w:t>Notification to municipal law enforcement for execution of warrant</w:t>
      </w:r>
    </w:p>
    <w:p w14:paraId="24A2DBAB" w14:textId="37D379CC" w:rsidR="008D416E" w:rsidRPr="008D416E" w:rsidRDefault="008D416E" w:rsidP="008D416E">
      <w:r w:rsidRPr="008D416E">
        <w:t xml:space="preserve">This communication is strictly confidential and </w:t>
      </w:r>
      <w:r w:rsidR="00E83A29" w:rsidRPr="008D416E">
        <w:t>time sensitive</w:t>
      </w:r>
      <w:r w:rsidRPr="008D416E">
        <w:t>. Immediate action is advised to prevent enforcement action.</w:t>
      </w:r>
    </w:p>
    <w:p w14:paraId="16D1EBAA" w14:textId="1926B996" w:rsidR="008D416E" w:rsidRDefault="008D416E" w:rsidP="008D416E">
      <w:pPr>
        <w:rPr>
          <w:b/>
          <w:bCs/>
        </w:rPr>
      </w:pPr>
      <w:r w:rsidRPr="008D416E">
        <w:t xml:space="preserve">For record clarification or discharge confirmation, contact our </w:t>
      </w:r>
      <w:r w:rsidRPr="008D416E">
        <w:rPr>
          <w:b/>
          <w:bCs/>
        </w:rPr>
        <w:t>Compliance Liaison Officer</w:t>
      </w:r>
      <w:r w:rsidRPr="008D416E">
        <w:t xml:space="preserve"> at </w:t>
      </w:r>
      <w:r w:rsidR="006D098F">
        <w:t xml:space="preserve"> </w:t>
      </w:r>
      <w:hyperlink r:id="rId8" w:history="1">
        <w:r w:rsidR="006D098F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29464639" w14:textId="77777777" w:rsidR="008A4FAB" w:rsidRPr="008D416E" w:rsidRDefault="008A4FAB" w:rsidP="008D416E"/>
    <w:p w14:paraId="1C8710BF" w14:textId="77777777" w:rsidR="00F93079" w:rsidRDefault="008D416E" w:rsidP="008D416E">
      <w:r w:rsidRPr="008D416E">
        <w:lastRenderedPageBreak/>
        <w:t>Respectfully,</w:t>
      </w:r>
    </w:p>
    <w:p w14:paraId="0E4AA99C" w14:textId="798C824D" w:rsidR="008D416E" w:rsidRDefault="00E83A29" w:rsidP="008D416E">
      <w:pPr>
        <w:rPr>
          <w:b/>
          <w:bCs/>
        </w:rPr>
      </w:pPr>
      <w:r>
        <w:rPr>
          <w:b/>
          <w:bCs/>
        </w:rPr>
        <w:t>Cash Advance debt Collection Department.</w:t>
      </w:r>
    </w:p>
    <w:p w14:paraId="586CC1DC" w14:textId="77777777" w:rsidR="00712398" w:rsidRDefault="00712398" w:rsidP="008D416E">
      <w:pPr>
        <w:rPr>
          <w:b/>
          <w:bCs/>
        </w:rPr>
      </w:pPr>
    </w:p>
    <w:p w14:paraId="53F4E660" w14:textId="262BB335" w:rsidR="00345623" w:rsidRPr="00345623" w:rsidRDefault="00345623" w:rsidP="00383432">
      <w:pPr>
        <w:rPr>
          <w:b/>
          <w:bCs/>
        </w:rPr>
      </w:pPr>
    </w:p>
    <w:p w14:paraId="0E713F0F" w14:textId="67B65932" w:rsidR="006D1F9D" w:rsidRPr="008D416E" w:rsidRDefault="006D1F9D" w:rsidP="008D416E"/>
    <w:p w14:paraId="6FF3B5B4" w14:textId="77777777" w:rsidR="000D3700" w:rsidRDefault="000D3700"/>
    <w:sectPr w:rsidR="000D3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F85CB" w14:textId="77777777" w:rsidR="006941CD" w:rsidRDefault="006941CD" w:rsidP="00345623">
      <w:pPr>
        <w:spacing w:after="0" w:line="240" w:lineRule="auto"/>
      </w:pPr>
      <w:r>
        <w:separator/>
      </w:r>
    </w:p>
  </w:endnote>
  <w:endnote w:type="continuationSeparator" w:id="0">
    <w:p w14:paraId="197631DA" w14:textId="77777777" w:rsidR="006941CD" w:rsidRDefault="006941CD" w:rsidP="00345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0E3F" w14:textId="77777777" w:rsidR="006941CD" w:rsidRDefault="006941CD" w:rsidP="00345623">
      <w:pPr>
        <w:spacing w:after="0" w:line="240" w:lineRule="auto"/>
      </w:pPr>
      <w:r>
        <w:separator/>
      </w:r>
    </w:p>
  </w:footnote>
  <w:footnote w:type="continuationSeparator" w:id="0">
    <w:p w14:paraId="3478D47E" w14:textId="77777777" w:rsidR="006941CD" w:rsidRDefault="006941CD" w:rsidP="00345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CF2"/>
    <w:multiLevelType w:val="multilevel"/>
    <w:tmpl w:val="FFC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08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00"/>
    <w:rsid w:val="00000C86"/>
    <w:rsid w:val="00083F10"/>
    <w:rsid w:val="000963BC"/>
    <w:rsid w:val="000B549A"/>
    <w:rsid w:val="000D0FDC"/>
    <w:rsid w:val="000D3700"/>
    <w:rsid w:val="000D5794"/>
    <w:rsid w:val="001002EF"/>
    <w:rsid w:val="00150305"/>
    <w:rsid w:val="00165EDB"/>
    <w:rsid w:val="00175933"/>
    <w:rsid w:val="00187F79"/>
    <w:rsid w:val="001A191D"/>
    <w:rsid w:val="001B7570"/>
    <w:rsid w:val="002A069A"/>
    <w:rsid w:val="002B198E"/>
    <w:rsid w:val="00313805"/>
    <w:rsid w:val="00333F26"/>
    <w:rsid w:val="00343FA0"/>
    <w:rsid w:val="00345623"/>
    <w:rsid w:val="00366440"/>
    <w:rsid w:val="00383432"/>
    <w:rsid w:val="003C7DDE"/>
    <w:rsid w:val="00450B33"/>
    <w:rsid w:val="00457406"/>
    <w:rsid w:val="00496CFC"/>
    <w:rsid w:val="004A025D"/>
    <w:rsid w:val="00537ED5"/>
    <w:rsid w:val="005A03ED"/>
    <w:rsid w:val="005A1CEE"/>
    <w:rsid w:val="00672CB9"/>
    <w:rsid w:val="006818C2"/>
    <w:rsid w:val="006941CD"/>
    <w:rsid w:val="006D098F"/>
    <w:rsid w:val="006D1F9D"/>
    <w:rsid w:val="006E657A"/>
    <w:rsid w:val="00701690"/>
    <w:rsid w:val="00711218"/>
    <w:rsid w:val="00712398"/>
    <w:rsid w:val="007204C7"/>
    <w:rsid w:val="00864441"/>
    <w:rsid w:val="0089138F"/>
    <w:rsid w:val="008A4FAB"/>
    <w:rsid w:val="008B5E28"/>
    <w:rsid w:val="008D416E"/>
    <w:rsid w:val="00937BB7"/>
    <w:rsid w:val="00943E20"/>
    <w:rsid w:val="009445F8"/>
    <w:rsid w:val="00945B65"/>
    <w:rsid w:val="00947E30"/>
    <w:rsid w:val="00957D81"/>
    <w:rsid w:val="009C0073"/>
    <w:rsid w:val="00A1794B"/>
    <w:rsid w:val="00A279B7"/>
    <w:rsid w:val="00A3075C"/>
    <w:rsid w:val="00A461CE"/>
    <w:rsid w:val="00A57456"/>
    <w:rsid w:val="00A84124"/>
    <w:rsid w:val="00AC0166"/>
    <w:rsid w:val="00B763C7"/>
    <w:rsid w:val="00B82DC9"/>
    <w:rsid w:val="00BA58AF"/>
    <w:rsid w:val="00BE4165"/>
    <w:rsid w:val="00BF7F59"/>
    <w:rsid w:val="00C06891"/>
    <w:rsid w:val="00C15FF5"/>
    <w:rsid w:val="00C65695"/>
    <w:rsid w:val="00CB5BC8"/>
    <w:rsid w:val="00D32D13"/>
    <w:rsid w:val="00D562FA"/>
    <w:rsid w:val="00DB2B36"/>
    <w:rsid w:val="00E010F4"/>
    <w:rsid w:val="00E83A29"/>
    <w:rsid w:val="00F11FAE"/>
    <w:rsid w:val="00F16EC2"/>
    <w:rsid w:val="00F30586"/>
    <w:rsid w:val="00F61D11"/>
    <w:rsid w:val="00F9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AD9D"/>
  <w15:chartTrackingRefBased/>
  <w15:docId w15:val="{95216C34-90FE-48BE-A0D5-2959EE85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3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3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45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623"/>
  </w:style>
  <w:style w:type="paragraph" w:styleId="Footer">
    <w:name w:val="footer"/>
    <w:basedOn w:val="Normal"/>
    <w:link w:val="FooterChar"/>
    <w:uiPriority w:val="99"/>
    <w:unhideWhenUsed/>
    <w:rsid w:val="00345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leycolledebtcollecto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hleycolledebtcollecto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38</cp:revision>
  <dcterms:created xsi:type="dcterms:W3CDTF">2025-03-22T07:33:00Z</dcterms:created>
  <dcterms:modified xsi:type="dcterms:W3CDTF">2026-02-16T21:05:00Z</dcterms:modified>
</cp:coreProperties>
</file>