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8D0" w:rsidRPr="006369C1" w:rsidRDefault="00112528">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0528D0" w:rsidRPr="006369C1" w:rsidRDefault="000528D0">
      <w:pPr>
        <w:pStyle w:val="NormalText"/>
        <w:rPr>
          <w:rFonts w:ascii="Times New Roman" w:hAnsi="Times New Roman" w:cs="Times New Roman"/>
          <w:b/>
          <w:bCs/>
          <w:sz w:val="24"/>
          <w:szCs w:val="24"/>
        </w:rPr>
      </w:pPr>
      <w:r w:rsidRPr="006369C1">
        <w:rPr>
          <w:rFonts w:ascii="Times New Roman" w:hAnsi="Times New Roman" w:cs="Times New Roman"/>
          <w:b/>
          <w:bCs/>
          <w:sz w:val="24"/>
          <w:szCs w:val="24"/>
        </w:rPr>
        <w:t xml:space="preserve">Chapter </w:t>
      </w:r>
      <w:r w:rsidR="00995F57">
        <w:rPr>
          <w:rFonts w:ascii="Times New Roman" w:hAnsi="Times New Roman" w:cs="Times New Roman"/>
          <w:b/>
          <w:bCs/>
          <w:sz w:val="24"/>
          <w:szCs w:val="24"/>
        </w:rPr>
        <w:t>9</w:t>
      </w:r>
      <w:r w:rsidRPr="006369C1">
        <w:rPr>
          <w:rFonts w:ascii="Times New Roman" w:hAnsi="Times New Roman" w:cs="Times New Roman"/>
          <w:b/>
          <w:bCs/>
          <w:sz w:val="24"/>
          <w:szCs w:val="24"/>
        </w:rPr>
        <w:t xml:space="preserve">   Forecasting Techniques</w:t>
      </w:r>
    </w:p>
    <w:p w:rsidR="000528D0" w:rsidRPr="006369C1" w:rsidRDefault="000528D0">
      <w:pPr>
        <w:pStyle w:val="NormalText"/>
        <w:rPr>
          <w:rFonts w:ascii="Times New Roman" w:hAnsi="Times New Roman" w:cs="Times New Roman"/>
          <w:b/>
          <w:bCs/>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1) The Delphi method used for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obtains forecasts through a comparative analysis with a previous situation.</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uses measures that are believed to influence the behavior of a variable that the researcher wishes to forecast.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uses a single measure that weights multiple indicators and provides a measure of overall expectation.</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uses a panel of experts, whose identities are typically kept confidential from one another, to respond to a sequence of questionnaires.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Qualitative and Judgmental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Explain how judgmental approaches are used for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2) Before launching a new line of toys, Toys Inc. used the method of historical analogy to obtain a forecast. In this scenario, Toys Inc.: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noted the behavior of its current customers while they use their products.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used a panel of experts, whose identities were kept confidential from one another, to respond to a sequence of questionnaires.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noted the consumer response to similar previous products to marketing campaigns and used the responses as a basis to predict how the new marketing campaign might fare.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used a brainstorming session among a group of experts to draw new ideas.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Qualitative and Judgmental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Explain how judgmental approaches are used for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3) In forecasting, what is an index?</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It is a single measure that weights multiple indicators and provides a measure of overall expectation.</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It is a stream of historical data, such as weekly sales.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It is a time series that does not have trend, seasonal, or cyclical effects but is relatively constant and only exhibits random behavior.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It is a measure that provides a complete forecast.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Qualitative and Judgmental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Explain how judgmental approaches are used for forecasting.</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4) What is a stream of historical data known as?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a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an index</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a complex number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anorthopole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List different types of statistical forecasting models.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5) Time-series models may exhibit seasonal effects or cyclical effects. A seasonal effect differs from a cyclical effect in that a seasonal effect: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has no trend, is relatively constant, and only exhibits random behavior.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describes ups and downs over a time frame such as several years.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is one that repeats at fixed intervals of time, typically a year, month, week, or day.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is based on analysis of historical time-series data and are predicated on the assumption that the future is an extrapolation of the past.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Understand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List different types of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 xml:space="preserve">6) The data for the number of hand-held gaming devices sold for the past 5 weeks are 15 units, 20 units, 25 units, 30 units, and 17 units respectively. The time series appears to be relatively stable, without trend, seasonal, or cyclical effects; thus, a moving average model would be appropriate. Setting </w:t>
      </w:r>
      <w:r w:rsidR="000528D0" w:rsidRPr="006369C1">
        <w:rPr>
          <w:rFonts w:ascii="Times New Roman" w:hAnsi="Times New Roman" w:cs="Times New Roman"/>
          <w:i/>
          <w:iCs/>
          <w:sz w:val="24"/>
          <w:szCs w:val="24"/>
        </w:rPr>
        <w:t>k</w:t>
      </w:r>
      <w:r w:rsidR="000528D0" w:rsidRPr="006369C1">
        <w:rPr>
          <w:rFonts w:ascii="Times New Roman" w:hAnsi="Times New Roman" w:cs="Times New Roman"/>
          <w:sz w:val="24"/>
          <w:szCs w:val="24"/>
        </w:rPr>
        <w:t xml:space="preserve"> = 3 the three-period moving average forecast for week 6 is ________.</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20 units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24 units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30 units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17 units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moving average and exponential smoothing models to stationary time series.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7) If the actual value of a time series at time </w:t>
      </w:r>
      <w:r w:rsidRPr="006369C1">
        <w:rPr>
          <w:rFonts w:ascii="Times New Roman" w:hAnsi="Times New Roman" w:cs="Times New Roman"/>
          <w:i/>
          <w:iCs/>
          <w:sz w:val="24"/>
          <w:szCs w:val="24"/>
        </w:rPr>
        <w:t>t</w:t>
      </w:r>
      <w:r w:rsidRPr="006369C1">
        <w:rPr>
          <w:rFonts w:ascii="Times New Roman" w:hAnsi="Times New Roman" w:cs="Times New Roman"/>
          <w:sz w:val="24"/>
          <w:szCs w:val="24"/>
        </w:rPr>
        <w:t xml:space="preserve"> and the forecast value for time </w:t>
      </w:r>
      <w:r w:rsidRPr="006369C1">
        <w:rPr>
          <w:rFonts w:ascii="Times New Roman" w:hAnsi="Times New Roman" w:cs="Times New Roman"/>
          <w:i/>
          <w:iCs/>
          <w:sz w:val="24"/>
          <w:szCs w:val="24"/>
        </w:rPr>
        <w:t>t</w:t>
      </w:r>
      <w:r w:rsidRPr="006369C1">
        <w:rPr>
          <w:rFonts w:ascii="Times New Roman" w:hAnsi="Times New Roman" w:cs="Times New Roman"/>
          <w:sz w:val="24"/>
          <w:szCs w:val="24"/>
        </w:rPr>
        <w:t xml:space="preserve"> is denoted by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and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respectively, then the formula for the mean absolute deviation over a range of forecasted values is ________.</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 MAD = </w:t>
      </w:r>
      <w:r w:rsidR="007929B4" w:rsidRPr="006369C1">
        <w:rPr>
          <w:rFonts w:ascii="Times New Roman" w:hAnsi="Times New Roman" w:cs="Times New Roman"/>
          <w:noProof/>
          <w:position w:val="-30"/>
          <w:sz w:val="24"/>
          <w:szCs w:val="24"/>
        </w:rPr>
        <w:drawing>
          <wp:inline distT="0" distB="0" distL="0" distR="0">
            <wp:extent cx="73342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3425" cy="685800"/>
                    </a:xfrm>
                    <a:prstGeom prst="rect">
                      <a:avLst/>
                    </a:prstGeom>
                    <a:noFill/>
                    <a:ln>
                      <a:noFill/>
                    </a:ln>
                  </pic:spPr>
                </pic:pic>
              </a:graphicData>
            </a:graphic>
          </wp:inline>
        </w:drawing>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B) MAD = </w:t>
      </w:r>
      <w:r w:rsidR="007929B4" w:rsidRPr="006369C1">
        <w:rPr>
          <w:rFonts w:ascii="Times New Roman" w:hAnsi="Times New Roman" w:cs="Times New Roman"/>
          <w:noProof/>
          <w:position w:val="-30"/>
          <w:sz w:val="24"/>
          <w:szCs w:val="24"/>
        </w:rPr>
        <w:drawing>
          <wp:inline distT="0" distB="0" distL="0" distR="0">
            <wp:extent cx="8763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6300" cy="685800"/>
                    </a:xfrm>
                    <a:prstGeom prst="rect">
                      <a:avLst/>
                    </a:prstGeom>
                    <a:noFill/>
                    <a:ln>
                      <a:noFill/>
                    </a:ln>
                  </pic:spPr>
                </pic:pic>
              </a:graphicData>
            </a:graphic>
          </wp:inline>
        </w:drawing>
      </w:r>
      <w:r w:rsidRPr="006369C1">
        <w:rPr>
          <w:rFonts w:ascii="Times New Roman" w:hAnsi="Times New Roman" w:cs="Times New Roman"/>
          <w:sz w:val="24"/>
          <w:szCs w:val="24"/>
        </w:rPr>
        <w:tab/>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C) MAD = </w:t>
      </w:r>
      <w:r w:rsidR="007929B4" w:rsidRPr="006369C1">
        <w:rPr>
          <w:rFonts w:ascii="Times New Roman" w:hAnsi="Times New Roman" w:cs="Times New Roman"/>
          <w:noProof/>
          <w:position w:val="-30"/>
          <w:sz w:val="24"/>
          <w:szCs w:val="24"/>
        </w:rPr>
        <w:drawing>
          <wp:inline distT="0" distB="0" distL="0" distR="0">
            <wp:extent cx="8001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685800"/>
                    </a:xfrm>
                    <a:prstGeom prst="rect">
                      <a:avLst/>
                    </a:prstGeom>
                    <a:noFill/>
                    <a:ln>
                      <a:noFill/>
                    </a:ln>
                  </pic:spPr>
                </pic:pic>
              </a:graphicData>
            </a:graphic>
          </wp:inline>
        </w:drawing>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D) MAD = </w:t>
      </w:r>
      <w:r w:rsidR="007929B4" w:rsidRPr="006369C1">
        <w:rPr>
          <w:rFonts w:ascii="Times New Roman" w:hAnsi="Times New Roman" w:cs="Times New Roman"/>
          <w:noProof/>
          <w:position w:val="-30"/>
          <w:sz w:val="24"/>
          <w:szCs w:val="24"/>
        </w:rPr>
        <w:drawing>
          <wp:inline distT="0" distB="0" distL="0" distR="0">
            <wp:extent cx="77152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1525" cy="685800"/>
                    </a:xfrm>
                    <a:prstGeom prst="rect">
                      <a:avLst/>
                    </a:prstGeom>
                    <a:noFill/>
                    <a:ln>
                      <a:noFill/>
                    </a:ln>
                  </pic:spPr>
                </pic:pic>
              </a:graphicData>
            </a:graphic>
          </wp:inline>
        </w:drawing>
      </w:r>
      <w:r w:rsidRPr="006369C1">
        <w:rPr>
          <w:rFonts w:ascii="Times New Roman" w:hAnsi="Times New Roman" w:cs="Times New Roman"/>
          <w:sz w:val="24"/>
          <w:szCs w:val="24"/>
        </w:rPr>
        <w:tab/>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 xml:space="preserve">8) Identify the formula used to calculate the root mean square error over a range of forecasted values, if the actual value of the time series at time </w:t>
      </w:r>
      <w:r w:rsidR="000528D0" w:rsidRPr="006369C1">
        <w:rPr>
          <w:rFonts w:ascii="Times New Roman" w:hAnsi="Times New Roman" w:cs="Times New Roman"/>
          <w:i/>
          <w:iCs/>
          <w:sz w:val="24"/>
          <w:szCs w:val="24"/>
        </w:rPr>
        <w:t>t</w:t>
      </w:r>
      <w:r w:rsidR="000528D0" w:rsidRPr="006369C1">
        <w:rPr>
          <w:rFonts w:ascii="Times New Roman" w:hAnsi="Times New Roman" w:cs="Times New Roman"/>
          <w:sz w:val="24"/>
          <w:szCs w:val="24"/>
        </w:rPr>
        <w:t xml:space="preserve"> and the forecast value for time </w:t>
      </w:r>
      <w:r w:rsidR="000528D0" w:rsidRPr="006369C1">
        <w:rPr>
          <w:rFonts w:ascii="Times New Roman" w:hAnsi="Times New Roman" w:cs="Times New Roman"/>
          <w:i/>
          <w:iCs/>
          <w:sz w:val="24"/>
          <w:szCs w:val="24"/>
        </w:rPr>
        <w:t>t</w:t>
      </w:r>
      <w:r w:rsidR="000528D0" w:rsidRPr="006369C1">
        <w:rPr>
          <w:rFonts w:ascii="Times New Roman" w:hAnsi="Times New Roman" w:cs="Times New Roman"/>
          <w:sz w:val="24"/>
          <w:szCs w:val="24"/>
        </w:rPr>
        <w:t xml:space="preserve"> are denoted by </w:t>
      </w:r>
      <w:r w:rsidR="000528D0" w:rsidRPr="006369C1">
        <w:rPr>
          <w:rFonts w:ascii="Times New Roman" w:hAnsi="Times New Roman" w:cs="Times New Roman"/>
          <w:i/>
          <w:iCs/>
          <w:sz w:val="24"/>
          <w:szCs w:val="24"/>
        </w:rPr>
        <w:t>A</w:t>
      </w:r>
      <w:r w:rsidR="000528D0" w:rsidRPr="006369C1">
        <w:rPr>
          <w:rFonts w:ascii="Times New Roman" w:hAnsi="Times New Roman" w:cs="Times New Roman"/>
          <w:i/>
          <w:iCs/>
          <w:position w:val="-4"/>
          <w:sz w:val="24"/>
          <w:szCs w:val="24"/>
        </w:rPr>
        <w:t>t</w:t>
      </w:r>
      <w:r w:rsidR="000528D0" w:rsidRPr="006369C1">
        <w:rPr>
          <w:rFonts w:ascii="Times New Roman" w:hAnsi="Times New Roman" w:cs="Times New Roman"/>
          <w:sz w:val="24"/>
          <w:szCs w:val="24"/>
        </w:rPr>
        <w:t xml:space="preserve"> and </w:t>
      </w:r>
      <w:r w:rsidR="000528D0" w:rsidRPr="006369C1">
        <w:rPr>
          <w:rFonts w:ascii="Times New Roman" w:hAnsi="Times New Roman" w:cs="Times New Roman"/>
          <w:i/>
          <w:iCs/>
          <w:sz w:val="24"/>
          <w:szCs w:val="24"/>
        </w:rPr>
        <w:t>F</w:t>
      </w:r>
      <w:r w:rsidR="000528D0" w:rsidRPr="006369C1">
        <w:rPr>
          <w:rFonts w:ascii="Times New Roman" w:hAnsi="Times New Roman" w:cs="Times New Roman"/>
          <w:i/>
          <w:iCs/>
          <w:position w:val="-4"/>
          <w:sz w:val="24"/>
          <w:szCs w:val="24"/>
        </w:rPr>
        <w:t>t</w:t>
      </w:r>
      <w:r w:rsidR="000528D0" w:rsidRPr="006369C1">
        <w:rPr>
          <w:rFonts w:ascii="Times New Roman" w:hAnsi="Times New Roman" w:cs="Times New Roman"/>
          <w:sz w:val="24"/>
          <w:szCs w:val="24"/>
        </w:rPr>
        <w:t xml:space="preserve"> respectively.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 RMSE = </w:t>
      </w:r>
      <w:r w:rsidR="007929B4" w:rsidRPr="006369C1">
        <w:rPr>
          <w:rFonts w:ascii="Times New Roman" w:hAnsi="Times New Roman" w:cs="Times New Roman"/>
          <w:noProof/>
          <w:position w:val="-30"/>
          <w:sz w:val="24"/>
          <w:szCs w:val="24"/>
        </w:rPr>
        <w:drawing>
          <wp:inline distT="0" distB="0" distL="0" distR="0">
            <wp:extent cx="866775" cy="70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704850"/>
                    </a:xfrm>
                    <a:prstGeom prst="rect">
                      <a:avLst/>
                    </a:prstGeom>
                    <a:noFill/>
                    <a:ln>
                      <a:noFill/>
                    </a:ln>
                  </pic:spPr>
                </pic:pic>
              </a:graphicData>
            </a:graphic>
          </wp:inline>
        </w:drawing>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B) RMSE = </w:t>
      </w:r>
      <w:r w:rsidR="007929B4" w:rsidRPr="006369C1">
        <w:rPr>
          <w:rFonts w:ascii="Times New Roman" w:hAnsi="Times New Roman" w:cs="Times New Roman"/>
          <w:noProof/>
          <w:position w:val="-30"/>
          <w:sz w:val="24"/>
          <w:szCs w:val="24"/>
        </w:rPr>
        <w:drawing>
          <wp:inline distT="0" distB="0" distL="0" distR="0">
            <wp:extent cx="942975" cy="704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975" cy="704850"/>
                    </a:xfrm>
                    <a:prstGeom prst="rect">
                      <a:avLst/>
                    </a:prstGeom>
                    <a:noFill/>
                    <a:ln>
                      <a:noFill/>
                    </a:ln>
                  </pic:spPr>
                </pic:pic>
              </a:graphicData>
            </a:graphic>
          </wp:inline>
        </w:drawing>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RMSE =</w:t>
      </w:r>
      <w:r w:rsidR="007929B4" w:rsidRPr="006369C1">
        <w:rPr>
          <w:rFonts w:ascii="Times New Roman" w:hAnsi="Times New Roman" w:cs="Times New Roman"/>
          <w:noProof/>
          <w:position w:val="-30"/>
          <w:sz w:val="24"/>
          <w:szCs w:val="24"/>
        </w:rPr>
        <w:drawing>
          <wp:inline distT="0" distB="0" distL="0" distR="0">
            <wp:extent cx="9144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704850"/>
                    </a:xfrm>
                    <a:prstGeom prst="rect">
                      <a:avLst/>
                    </a:prstGeom>
                    <a:noFill/>
                    <a:ln>
                      <a:noFill/>
                    </a:ln>
                  </pic:spPr>
                </pic:pic>
              </a:graphicData>
            </a:graphic>
          </wp:inline>
        </w:drawing>
      </w:r>
      <w:r w:rsidRPr="006369C1">
        <w:rPr>
          <w:rFonts w:ascii="Times New Roman" w:hAnsi="Times New Roman" w:cs="Times New Roman"/>
          <w:sz w:val="24"/>
          <w:szCs w:val="24"/>
        </w:rPr>
        <w:tab/>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RMSE =</w:t>
      </w:r>
      <w:r w:rsidR="007929B4" w:rsidRPr="006369C1">
        <w:rPr>
          <w:rFonts w:ascii="Times New Roman" w:hAnsi="Times New Roman" w:cs="Times New Roman"/>
          <w:noProof/>
          <w:position w:val="-30"/>
          <w:sz w:val="24"/>
          <w:szCs w:val="24"/>
        </w:rPr>
        <w:drawing>
          <wp:inline distT="0" distB="0" distL="0" distR="0">
            <wp:extent cx="8763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6300" cy="704850"/>
                    </a:xfrm>
                    <a:prstGeom prst="rect">
                      <a:avLst/>
                    </a:prstGeom>
                    <a:noFill/>
                    <a:ln>
                      <a:noFill/>
                    </a:ln>
                  </pic:spPr>
                </pic:pic>
              </a:graphicData>
            </a:graphic>
          </wp:inline>
        </w:drawing>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 xml:space="preserve">9) The actual value of the time series at time </w:t>
      </w:r>
      <w:r w:rsidR="000528D0" w:rsidRPr="006369C1">
        <w:rPr>
          <w:rFonts w:ascii="Times New Roman" w:hAnsi="Times New Roman" w:cs="Times New Roman"/>
          <w:i/>
          <w:iCs/>
          <w:sz w:val="24"/>
          <w:szCs w:val="24"/>
        </w:rPr>
        <w:t>t</w:t>
      </w:r>
      <w:r w:rsidR="000528D0" w:rsidRPr="006369C1">
        <w:rPr>
          <w:rFonts w:ascii="Times New Roman" w:hAnsi="Times New Roman" w:cs="Times New Roman"/>
          <w:sz w:val="24"/>
          <w:szCs w:val="24"/>
        </w:rPr>
        <w:t xml:space="preserve"> and the forecast value for time </w:t>
      </w:r>
      <w:r w:rsidR="000528D0" w:rsidRPr="006369C1">
        <w:rPr>
          <w:rFonts w:ascii="Times New Roman" w:hAnsi="Times New Roman" w:cs="Times New Roman"/>
          <w:i/>
          <w:iCs/>
          <w:sz w:val="24"/>
          <w:szCs w:val="24"/>
        </w:rPr>
        <w:t>t</w:t>
      </w:r>
      <w:r w:rsidR="000528D0" w:rsidRPr="006369C1">
        <w:rPr>
          <w:rFonts w:ascii="Times New Roman" w:hAnsi="Times New Roman" w:cs="Times New Roman"/>
          <w:sz w:val="24"/>
          <w:szCs w:val="24"/>
        </w:rPr>
        <w:t xml:space="preserve"> is denoted by </w:t>
      </w:r>
      <w:r w:rsidR="000528D0" w:rsidRPr="006369C1">
        <w:rPr>
          <w:rFonts w:ascii="Times New Roman" w:hAnsi="Times New Roman" w:cs="Times New Roman"/>
          <w:i/>
          <w:iCs/>
          <w:sz w:val="24"/>
          <w:szCs w:val="24"/>
        </w:rPr>
        <w:t>A</w:t>
      </w:r>
      <w:r w:rsidR="000528D0" w:rsidRPr="006369C1">
        <w:rPr>
          <w:rFonts w:ascii="Times New Roman" w:hAnsi="Times New Roman" w:cs="Times New Roman"/>
          <w:i/>
          <w:iCs/>
          <w:position w:val="-4"/>
          <w:sz w:val="24"/>
          <w:szCs w:val="24"/>
        </w:rPr>
        <w:t>t</w:t>
      </w:r>
      <w:r w:rsidR="000528D0" w:rsidRPr="006369C1">
        <w:rPr>
          <w:rFonts w:ascii="Times New Roman" w:hAnsi="Times New Roman" w:cs="Times New Roman"/>
          <w:sz w:val="24"/>
          <w:szCs w:val="24"/>
        </w:rPr>
        <w:t xml:space="preserve"> and </w:t>
      </w:r>
      <w:r w:rsidR="000528D0" w:rsidRPr="006369C1">
        <w:rPr>
          <w:rFonts w:ascii="Times New Roman" w:hAnsi="Times New Roman" w:cs="Times New Roman"/>
          <w:i/>
          <w:iCs/>
          <w:sz w:val="24"/>
          <w:szCs w:val="24"/>
        </w:rPr>
        <w:t>F</w:t>
      </w:r>
      <w:r w:rsidR="000528D0" w:rsidRPr="006369C1">
        <w:rPr>
          <w:rFonts w:ascii="Times New Roman" w:hAnsi="Times New Roman" w:cs="Times New Roman"/>
          <w:i/>
          <w:iCs/>
          <w:position w:val="-4"/>
          <w:sz w:val="24"/>
          <w:szCs w:val="24"/>
        </w:rPr>
        <w:t>t</w:t>
      </w:r>
      <w:r w:rsidR="000528D0" w:rsidRPr="006369C1">
        <w:rPr>
          <w:rFonts w:ascii="Times New Roman" w:hAnsi="Times New Roman" w:cs="Times New Roman"/>
          <w:sz w:val="24"/>
          <w:szCs w:val="24"/>
        </w:rPr>
        <w:t xml:space="preserve"> respectively. What is the formula used for calculating the mean absolute percentage error over a range of forecasted values?</w:t>
      </w:r>
    </w:p>
    <w:p w:rsidR="00D37578" w:rsidRPr="006369C1" w:rsidRDefault="00D37578">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 MAPE = </w:t>
      </w:r>
      <m:oMath>
        <m:f>
          <m:fPr>
            <m:ctrlPr>
              <w:rPr>
                <w:rFonts w:ascii="Cambria Math" w:hAnsi="Cambria Math" w:cs="Times New Roman"/>
                <w:i/>
                <w:sz w:val="28"/>
                <w:szCs w:val="24"/>
              </w:rPr>
            </m:ctrlPr>
          </m:fPr>
          <m:num>
            <m:nary>
              <m:naryPr>
                <m:chr m:val="∑"/>
                <m:limLoc m:val="undOvr"/>
                <m:ctrlPr>
                  <w:rPr>
                    <w:rFonts w:ascii="Cambria Math" w:hAnsi="Cambria Math" w:cs="Times New Roman"/>
                    <w:i/>
                    <w:sz w:val="28"/>
                    <w:szCs w:val="24"/>
                  </w:rPr>
                </m:ctrlPr>
              </m:naryPr>
              <m:sub>
                <m:r>
                  <w:rPr>
                    <w:rFonts w:ascii="Cambria Math" w:hAnsi="Cambria Math" w:cs="Times New Roman"/>
                    <w:sz w:val="28"/>
                    <w:szCs w:val="24"/>
                  </w:rPr>
                  <m:t>t=1</m:t>
                </m:r>
              </m:sub>
              <m:sup>
                <m:r>
                  <w:rPr>
                    <w:rFonts w:ascii="Cambria Math" w:hAnsi="Cambria Math" w:cs="Times New Roman"/>
                    <w:sz w:val="28"/>
                    <w:szCs w:val="24"/>
                  </w:rPr>
                  <m:t>n</m:t>
                </m:r>
              </m:sup>
              <m:e>
                <m:d>
                  <m:dPr>
                    <m:begChr m:val="|"/>
                    <m:endChr m:val="|"/>
                    <m:ctrlPr>
                      <w:rPr>
                        <w:rFonts w:ascii="Cambria Math" w:hAnsi="Cambria Math" w:cs="Times New Roman"/>
                        <w:i/>
                        <w:sz w:val="28"/>
                        <w:szCs w:val="24"/>
                      </w:rPr>
                    </m:ctrlPr>
                  </m:dPr>
                  <m:e>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A</m:t>
                            </m:r>
                          </m:e>
                          <m:sub>
                            <m:r>
                              <w:rPr>
                                <w:rFonts w:ascii="Cambria Math" w:hAnsi="Cambria Math" w:cs="Times New Roman"/>
                                <w:sz w:val="28"/>
                                <w:szCs w:val="24"/>
                              </w:rPr>
                              <m:t>t</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t</m:t>
                            </m:r>
                          </m:sub>
                        </m:sSub>
                      </m:num>
                      <m:den>
                        <m:r>
                          <w:rPr>
                            <w:rFonts w:ascii="Cambria Math" w:hAnsi="Cambria Math" w:cs="Times New Roman"/>
                            <w:sz w:val="28"/>
                            <w:szCs w:val="24"/>
                          </w:rPr>
                          <m:t>2</m:t>
                        </m:r>
                      </m:den>
                    </m:f>
                  </m:e>
                </m:d>
              </m:e>
            </m:nary>
          </m:num>
          <m:den>
            <m:r>
              <w:rPr>
                <w:rFonts w:ascii="Cambria Math" w:hAnsi="Cambria Math" w:cs="Times New Roman"/>
                <w:sz w:val="28"/>
                <w:szCs w:val="24"/>
              </w:rPr>
              <m:t>n</m:t>
            </m:r>
          </m:den>
        </m:f>
      </m:oMath>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MAPE =</w:t>
      </w:r>
      <m:oMath>
        <m:rad>
          <m:radPr>
            <m:degHide m:val="on"/>
            <m:ctrlPr>
              <w:rPr>
                <w:rFonts w:ascii="Cambria Math" w:hAnsi="Cambria Math" w:cs="Times New Roman"/>
                <w:i/>
                <w:sz w:val="28"/>
                <w:szCs w:val="24"/>
              </w:rPr>
            </m:ctrlPr>
          </m:radPr>
          <m:deg/>
          <m:e>
            <m:f>
              <m:fPr>
                <m:ctrlPr>
                  <w:rPr>
                    <w:rFonts w:ascii="Cambria Math" w:hAnsi="Cambria Math" w:cs="Times New Roman"/>
                    <w:i/>
                    <w:sz w:val="28"/>
                    <w:szCs w:val="24"/>
                  </w:rPr>
                </m:ctrlPr>
              </m:fPr>
              <m:num>
                <m:nary>
                  <m:naryPr>
                    <m:chr m:val="∑"/>
                    <m:limLoc m:val="undOvr"/>
                    <m:ctrlPr>
                      <w:rPr>
                        <w:rFonts w:ascii="Cambria Math" w:hAnsi="Cambria Math" w:cs="Times New Roman"/>
                        <w:i/>
                        <w:sz w:val="28"/>
                        <w:szCs w:val="24"/>
                      </w:rPr>
                    </m:ctrlPr>
                  </m:naryPr>
                  <m:sub>
                    <m:r>
                      <w:rPr>
                        <w:rFonts w:ascii="Cambria Math" w:hAnsi="Cambria Math" w:cs="Times New Roman"/>
                        <w:sz w:val="28"/>
                        <w:szCs w:val="24"/>
                      </w:rPr>
                      <m:t>t=1</m:t>
                    </m:r>
                  </m:sub>
                  <m:sup>
                    <m:r>
                      <w:rPr>
                        <w:rFonts w:ascii="Cambria Math" w:hAnsi="Cambria Math" w:cs="Times New Roman"/>
                        <w:sz w:val="28"/>
                        <w:szCs w:val="24"/>
                      </w:rPr>
                      <m:t>n</m:t>
                    </m:r>
                  </m:sup>
                  <m:e>
                    <m:d>
                      <m:dPr>
                        <m:begChr m:val="|"/>
                        <m:endChr m:val="|"/>
                        <m:ctrlPr>
                          <w:rPr>
                            <w:rFonts w:ascii="Cambria Math" w:hAnsi="Cambria Math" w:cs="Times New Roman"/>
                            <w:i/>
                            <w:sz w:val="28"/>
                            <w:szCs w:val="24"/>
                          </w:rPr>
                        </m:ctrlPr>
                      </m:dPr>
                      <m:e>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A</m:t>
                                </m:r>
                              </m:e>
                              <m:sub>
                                <m:r>
                                  <w:rPr>
                                    <w:rFonts w:ascii="Cambria Math" w:hAnsi="Cambria Math" w:cs="Times New Roman"/>
                                    <w:sz w:val="28"/>
                                    <w:szCs w:val="24"/>
                                  </w:rPr>
                                  <m:t>t</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t</m:t>
                                </m:r>
                              </m:sub>
                            </m:sSub>
                          </m:num>
                          <m:den>
                            <m:r>
                              <w:rPr>
                                <w:rFonts w:ascii="Cambria Math" w:hAnsi="Cambria Math" w:cs="Times New Roman"/>
                                <w:sz w:val="28"/>
                                <w:szCs w:val="24"/>
                              </w:rPr>
                              <m:t>2</m:t>
                            </m:r>
                          </m:den>
                        </m:f>
                      </m:e>
                    </m:d>
                  </m:e>
                </m:nary>
              </m:num>
              <m:den>
                <m:r>
                  <w:rPr>
                    <w:rFonts w:ascii="Cambria Math" w:hAnsi="Cambria Math" w:cs="Times New Roman"/>
                    <w:sz w:val="28"/>
                    <w:szCs w:val="24"/>
                  </w:rPr>
                  <m:t>n</m:t>
                </m:r>
              </m:den>
            </m:f>
          </m:e>
        </m:rad>
      </m:oMath>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C) MAPE = </w:t>
      </w:r>
      <m:oMath>
        <m:f>
          <m:fPr>
            <m:ctrlPr>
              <w:rPr>
                <w:rFonts w:ascii="Cambria Math" w:hAnsi="Cambria Math" w:cs="Times New Roman"/>
                <w:i/>
                <w:sz w:val="28"/>
                <w:szCs w:val="24"/>
              </w:rPr>
            </m:ctrlPr>
          </m:fPr>
          <m:num>
            <m:nary>
              <m:naryPr>
                <m:chr m:val="∑"/>
                <m:limLoc m:val="undOvr"/>
                <m:ctrlPr>
                  <w:rPr>
                    <w:rFonts w:ascii="Cambria Math" w:hAnsi="Cambria Math" w:cs="Times New Roman"/>
                    <w:i/>
                    <w:sz w:val="28"/>
                    <w:szCs w:val="24"/>
                  </w:rPr>
                </m:ctrlPr>
              </m:naryPr>
              <m:sub>
                <m:r>
                  <w:rPr>
                    <w:rFonts w:ascii="Cambria Math" w:hAnsi="Cambria Math" w:cs="Times New Roman"/>
                    <w:sz w:val="28"/>
                    <w:szCs w:val="24"/>
                  </w:rPr>
                  <m:t>t=1</m:t>
                </m:r>
              </m:sub>
              <m:sup>
                <m:r>
                  <w:rPr>
                    <w:rFonts w:ascii="Cambria Math" w:hAnsi="Cambria Math" w:cs="Times New Roman"/>
                    <w:sz w:val="28"/>
                    <w:szCs w:val="24"/>
                  </w:rPr>
                  <m:t>n</m:t>
                </m:r>
              </m:sup>
              <m:e>
                <m:d>
                  <m:dPr>
                    <m:begChr m:val="|"/>
                    <m:endChr m:val="|"/>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A</m:t>
                        </m:r>
                      </m:e>
                      <m:sub>
                        <m:r>
                          <w:rPr>
                            <w:rFonts w:ascii="Cambria Math" w:hAnsi="Cambria Math" w:cs="Times New Roman"/>
                            <w:sz w:val="28"/>
                            <w:szCs w:val="24"/>
                          </w:rPr>
                          <m:t>t</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t</m:t>
                        </m:r>
                      </m:sub>
                    </m:sSub>
                  </m:e>
                </m:d>
              </m:e>
            </m:nary>
          </m:num>
          <m:den>
            <m:r>
              <w:rPr>
                <w:rFonts w:ascii="Cambria Math" w:hAnsi="Cambria Math" w:cs="Times New Roman"/>
                <w:sz w:val="28"/>
                <w:szCs w:val="24"/>
              </w:rPr>
              <m:t>n</m:t>
            </m:r>
          </m:den>
        </m:f>
      </m:oMath>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D) MAPE = </w:t>
      </w:r>
      <m:oMath>
        <m:f>
          <m:fPr>
            <m:ctrlPr>
              <w:rPr>
                <w:rFonts w:ascii="Cambria Math" w:hAnsi="Cambria Math" w:cs="Times New Roman"/>
                <w:i/>
                <w:sz w:val="28"/>
                <w:szCs w:val="24"/>
              </w:rPr>
            </m:ctrlPr>
          </m:fPr>
          <m:num>
            <m:nary>
              <m:naryPr>
                <m:chr m:val="∑"/>
                <m:limLoc m:val="undOvr"/>
                <m:ctrlPr>
                  <w:rPr>
                    <w:rFonts w:ascii="Cambria Math" w:hAnsi="Cambria Math" w:cs="Times New Roman"/>
                    <w:i/>
                    <w:sz w:val="28"/>
                    <w:szCs w:val="24"/>
                  </w:rPr>
                </m:ctrlPr>
              </m:naryPr>
              <m:sub>
                <m:r>
                  <w:rPr>
                    <w:rFonts w:ascii="Cambria Math" w:hAnsi="Cambria Math" w:cs="Times New Roman"/>
                    <w:sz w:val="28"/>
                    <w:szCs w:val="24"/>
                  </w:rPr>
                  <m:t>t=1</m:t>
                </m:r>
              </m:sub>
              <m:sup>
                <m:r>
                  <w:rPr>
                    <w:rFonts w:ascii="Cambria Math" w:hAnsi="Cambria Math" w:cs="Times New Roman"/>
                    <w:sz w:val="28"/>
                    <w:szCs w:val="24"/>
                  </w:rPr>
                  <m:t>n</m:t>
                </m:r>
              </m:sup>
              <m:e>
                <m:d>
                  <m:dPr>
                    <m:begChr m:val="|"/>
                    <m:endChr m:val="|"/>
                    <m:ctrlPr>
                      <w:rPr>
                        <w:rFonts w:ascii="Cambria Math" w:hAnsi="Cambria Math" w:cs="Times New Roman"/>
                        <w:i/>
                        <w:sz w:val="28"/>
                        <w:szCs w:val="24"/>
                      </w:rPr>
                    </m:ctrlPr>
                  </m:dPr>
                  <m:e>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A</m:t>
                            </m:r>
                          </m:e>
                          <m:sub>
                            <m:r>
                              <w:rPr>
                                <w:rFonts w:ascii="Cambria Math" w:hAnsi="Cambria Math" w:cs="Times New Roman"/>
                                <w:sz w:val="28"/>
                                <w:szCs w:val="24"/>
                              </w:rPr>
                              <m:t>t</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t</m:t>
                            </m:r>
                          </m:sub>
                        </m:sSub>
                      </m:num>
                      <m:den>
                        <m:sSub>
                          <m:sSubPr>
                            <m:ctrlPr>
                              <w:rPr>
                                <w:rFonts w:ascii="Cambria Math" w:hAnsi="Cambria Math" w:cs="Times New Roman"/>
                                <w:i/>
                                <w:sz w:val="28"/>
                                <w:szCs w:val="24"/>
                              </w:rPr>
                            </m:ctrlPr>
                          </m:sSubPr>
                          <m:e>
                            <m:r>
                              <w:rPr>
                                <w:rFonts w:ascii="Cambria Math" w:hAnsi="Cambria Math" w:cs="Times New Roman"/>
                                <w:sz w:val="28"/>
                                <w:szCs w:val="24"/>
                              </w:rPr>
                              <m:t>A</m:t>
                            </m:r>
                          </m:e>
                          <m:sub>
                            <m:r>
                              <w:rPr>
                                <w:rFonts w:ascii="Cambria Math" w:hAnsi="Cambria Math" w:cs="Times New Roman"/>
                                <w:sz w:val="28"/>
                                <w:szCs w:val="24"/>
                              </w:rPr>
                              <m:t>t</m:t>
                            </m:r>
                          </m:sub>
                        </m:sSub>
                      </m:den>
                    </m:f>
                  </m:e>
                </m:d>
              </m:e>
            </m:nary>
          </m:num>
          <m:den>
            <m:r>
              <w:rPr>
                <w:rFonts w:ascii="Cambria Math" w:hAnsi="Cambria Math" w:cs="Times New Roman"/>
                <w:sz w:val="28"/>
                <w:szCs w:val="24"/>
              </w:rPr>
              <m:t>n</m:t>
            </m:r>
          </m:den>
        </m:f>
      </m:oMath>
      <w:r w:rsidRPr="006369C1">
        <w:rPr>
          <w:rFonts w:ascii="Times New Roman" w:hAnsi="Times New Roman" w:cs="Times New Roman"/>
          <w:sz w:val="24"/>
          <w:szCs w:val="24"/>
        </w:rPr>
        <w:t xml:space="preserve"> × 100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Use the data given below to answer the following question(s).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The details of the clock sales at a supermarket for the past 6 weeks are shown in the table below. The time series appears to be relatively stable, without trend, seasonal, or cyclical effects. The simple moving average value of </w:t>
      </w:r>
      <w:r w:rsidRPr="006369C1">
        <w:rPr>
          <w:rFonts w:ascii="Times New Roman" w:hAnsi="Times New Roman" w:cs="Times New Roman"/>
          <w:i/>
          <w:iCs/>
          <w:sz w:val="24"/>
          <w:szCs w:val="24"/>
        </w:rPr>
        <w:t xml:space="preserve">k </w:t>
      </w:r>
      <w:r w:rsidRPr="006369C1">
        <w:rPr>
          <w:rFonts w:ascii="Times New Roman" w:hAnsi="Times New Roman" w:cs="Times New Roman"/>
          <w:sz w:val="24"/>
          <w:szCs w:val="24"/>
        </w:rPr>
        <w:t>is set at 2.</w:t>
      </w:r>
    </w:p>
    <w:p w:rsidR="000528D0" w:rsidRPr="006369C1" w:rsidRDefault="000528D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940"/>
        <w:gridCol w:w="1200"/>
      </w:tblGrid>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Week</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Units sold</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88</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54</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65</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72</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85</w:t>
            </w:r>
          </w:p>
        </w:tc>
      </w:tr>
    </w:tbl>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10) For the given data, the simple moving average mean absolute deviation is ________.</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0.21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20.12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14.25</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207.13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11) For the given data, what is the value of the simple moving average mean square error?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0.21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20.12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14.25</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207.13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12) Using the data, determine the value of the simple moving average root mean square error.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0.21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14.39</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20.12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207.13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13) For the given data, calculate the value of the simple moving average mean absolute percentage error.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20.90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23.45</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14.39</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25.56</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14) If the smoothing constant is assumed to be 0.7, and setting </w:t>
      </w:r>
      <w:r w:rsidRPr="006369C1">
        <w:rPr>
          <w:rFonts w:ascii="Times New Roman" w:hAnsi="Times New Roman" w:cs="Times New Roman"/>
          <w:i/>
          <w:iCs/>
          <w:sz w:val="24"/>
          <w:szCs w:val="24"/>
        </w:rPr>
        <w:t>F</w:t>
      </w:r>
      <w:r w:rsidRPr="006369C1">
        <w:rPr>
          <w:rFonts w:ascii="Times New Roman" w:hAnsi="Times New Roman" w:cs="Times New Roman"/>
          <w:position w:val="-4"/>
          <w:sz w:val="24"/>
          <w:szCs w:val="24"/>
        </w:rPr>
        <w:t xml:space="preserve">1 </w:t>
      </w:r>
      <w:r w:rsidRPr="006369C1">
        <w:rPr>
          <w:rFonts w:ascii="Times New Roman" w:hAnsi="Times New Roman" w:cs="Times New Roman"/>
          <w:sz w:val="24"/>
          <w:szCs w:val="24"/>
        </w:rPr>
        <w:t xml:space="preserve">and </w:t>
      </w:r>
      <w:r w:rsidRPr="006369C1">
        <w:rPr>
          <w:rFonts w:ascii="Times New Roman" w:hAnsi="Times New Roman" w:cs="Times New Roman"/>
          <w:i/>
          <w:iCs/>
          <w:sz w:val="24"/>
          <w:szCs w:val="24"/>
        </w:rPr>
        <w:t>F</w:t>
      </w:r>
      <w:r w:rsidRPr="006369C1">
        <w:rPr>
          <w:rFonts w:ascii="Times New Roman" w:hAnsi="Times New Roman" w:cs="Times New Roman"/>
          <w:position w:val="-4"/>
          <w:sz w:val="24"/>
          <w:szCs w:val="24"/>
        </w:rPr>
        <w:t>2</w:t>
      </w:r>
      <w:r w:rsidRPr="006369C1">
        <w:rPr>
          <w:rFonts w:ascii="Times New Roman" w:hAnsi="Times New Roman" w:cs="Times New Roman"/>
          <w:sz w:val="24"/>
          <w:szCs w:val="24"/>
        </w:rPr>
        <w:t xml:space="preserve"> = A</w:t>
      </w:r>
      <w:r w:rsidRPr="006369C1">
        <w:rPr>
          <w:rFonts w:ascii="Times New Roman" w:hAnsi="Times New Roman" w:cs="Times New Roman"/>
          <w:position w:val="-4"/>
          <w:sz w:val="24"/>
          <w:szCs w:val="24"/>
        </w:rPr>
        <w:t>1</w:t>
      </w:r>
      <w:r w:rsidRPr="006369C1">
        <w:rPr>
          <w:rFonts w:ascii="Times New Roman" w:hAnsi="Times New Roman" w:cs="Times New Roman"/>
          <w:sz w:val="24"/>
          <w:szCs w:val="24"/>
        </w:rPr>
        <w:t>, the exponential smoothing sales forecast for week 7 is approximately ________.</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50 clocks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80 clocks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60 clocks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70 clocks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Use the data given below to answer the following question(s).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The table provided below gives the sales details of the number of android smart phones at an electronic retail store for the past 6 weeks. The time series appears to be relatively stable, without trend, seasonal, or cyclical effects. (Hint: Optimize α value</w:t>
      </w:r>
      <w:r w:rsidR="00DA4F68">
        <w:rPr>
          <w:rFonts w:ascii="Times New Roman" w:hAnsi="Times New Roman" w:cs="Times New Roman"/>
          <w:sz w:val="24"/>
          <w:szCs w:val="24"/>
        </w:rPr>
        <w:t xml:space="preserve"> in 0.1 increments</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940"/>
        <w:gridCol w:w="1200"/>
      </w:tblGrid>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Week</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Units sold</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88</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54</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65</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72</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85</w:t>
            </w:r>
          </w:p>
        </w:tc>
      </w:tr>
    </w:tbl>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15) Calculate the value of the mean absolute percentage error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20.90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16.60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21.72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D) </w:t>
      </w:r>
      <w:r w:rsidR="00DA4F68">
        <w:rPr>
          <w:rFonts w:ascii="Times New Roman" w:hAnsi="Times New Roman" w:cs="Times New Roman"/>
          <w:sz w:val="24"/>
          <w:szCs w:val="24"/>
        </w:rPr>
        <w:t>29.97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16) Which of the following is the value of the root mean square error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11.56</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21.7</w:t>
      </w:r>
      <w:r w:rsidR="00DA4F68">
        <w:rPr>
          <w:rFonts w:ascii="Times New Roman" w:hAnsi="Times New Roman" w:cs="Times New Roman"/>
          <w:sz w:val="24"/>
          <w:szCs w:val="24"/>
        </w:rPr>
        <w:t>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13.87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20.13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17) What is the forecasted value for the 3</w:t>
      </w:r>
      <w:r w:rsidR="000528D0" w:rsidRPr="006369C1">
        <w:rPr>
          <w:rFonts w:ascii="Times New Roman" w:hAnsi="Times New Roman" w:cs="Times New Roman"/>
          <w:position w:val="4"/>
          <w:sz w:val="24"/>
          <w:szCs w:val="24"/>
        </w:rPr>
        <w:t>rd</w:t>
      </w:r>
      <w:r w:rsidR="000528D0" w:rsidRPr="006369C1">
        <w:rPr>
          <w:rFonts w:ascii="Times New Roman" w:hAnsi="Times New Roman" w:cs="Times New Roman"/>
          <w:sz w:val="24"/>
          <w:szCs w:val="24"/>
        </w:rPr>
        <w:t xml:space="preserve"> week?</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53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64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71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49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Answer:  </w:t>
      </w:r>
      <w:r w:rsidR="00DA4F68">
        <w:rPr>
          <w:rFonts w:ascii="Times New Roman" w:hAnsi="Times New Roman" w:cs="Times New Roman"/>
          <w:sz w:val="24"/>
          <w:szCs w:val="24"/>
        </w:rPr>
        <w: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18) What is the difference between the forecasted and the actual value for the 3</w:t>
      </w:r>
      <w:r w:rsidRPr="006369C1">
        <w:rPr>
          <w:rFonts w:ascii="Times New Roman" w:hAnsi="Times New Roman" w:cs="Times New Roman"/>
          <w:position w:val="4"/>
          <w:sz w:val="24"/>
          <w:szCs w:val="24"/>
        </w:rPr>
        <w:t>rd</w:t>
      </w:r>
      <w:r w:rsidRPr="006369C1">
        <w:rPr>
          <w:rFonts w:ascii="Times New Roman" w:hAnsi="Times New Roman" w:cs="Times New Roman"/>
          <w:sz w:val="24"/>
          <w:szCs w:val="24"/>
        </w:rPr>
        <w:t xml:space="preserve"> week?</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 </w:t>
      </w:r>
      <w:r w:rsidR="00DA4F68">
        <w:rPr>
          <w:rFonts w:ascii="Times New Roman" w:hAnsi="Times New Roman" w:cs="Times New Roman"/>
          <w:sz w:val="24"/>
          <w:szCs w:val="24"/>
        </w:rPr>
        <w:t>1</w:t>
      </w:r>
      <w:r w:rsidRPr="006369C1">
        <w:rPr>
          <w:rFonts w:ascii="Times New Roman" w:hAnsi="Times New Roman" w:cs="Times New Roman"/>
          <w:sz w:val="24"/>
          <w:szCs w:val="24"/>
        </w:rPr>
        <w:t>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6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4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3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19) What is the forecasted value for the 7th week?</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53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B) </w:t>
      </w:r>
      <w:r w:rsidR="00DA4F68" w:rsidRPr="006369C1">
        <w:rPr>
          <w:rFonts w:ascii="Times New Roman" w:hAnsi="Times New Roman" w:cs="Times New Roman"/>
          <w:sz w:val="24"/>
          <w:szCs w:val="24"/>
        </w:rPr>
        <w:t>8</w:t>
      </w:r>
      <w:r w:rsidR="00DA4F68">
        <w:rPr>
          <w:rFonts w:ascii="Times New Roman" w:hAnsi="Times New Roman" w:cs="Times New Roman"/>
          <w:sz w:val="24"/>
          <w:szCs w:val="24"/>
        </w:rPr>
        <w:t>2</w:t>
      </w:r>
      <w:r w:rsidRPr="006369C1">
        <w:rPr>
          <w:rFonts w:ascii="Times New Roman" w:hAnsi="Times New Roman" w:cs="Times New Roman"/>
          <w:sz w:val="24"/>
          <w:szCs w:val="24"/>
        </w:rPr>
        <w:t>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71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49 phones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 xml:space="preserve">20) In the linear trend equation, </w:t>
      </w:r>
      <w:r w:rsidR="000528D0" w:rsidRPr="006369C1">
        <w:rPr>
          <w:rFonts w:ascii="Times New Roman" w:hAnsi="Times New Roman" w:cs="Times New Roman"/>
          <w:i/>
          <w:iCs/>
          <w:sz w:val="24"/>
          <w:szCs w:val="24"/>
        </w:rPr>
        <w:t>F</w:t>
      </w:r>
      <w:r w:rsidR="000528D0" w:rsidRPr="006369C1">
        <w:rPr>
          <w:rFonts w:ascii="Times New Roman" w:hAnsi="Times New Roman" w:cs="Times New Roman"/>
          <w:i/>
          <w:iCs/>
          <w:position w:val="-4"/>
          <w:sz w:val="24"/>
          <w:szCs w:val="24"/>
        </w:rPr>
        <w:t>t+k</w:t>
      </w:r>
      <w:r w:rsidR="000528D0" w:rsidRPr="006369C1">
        <w:rPr>
          <w:rFonts w:ascii="Times New Roman" w:hAnsi="Times New Roman" w:cs="Times New Roman"/>
          <w:sz w:val="24"/>
          <w:szCs w:val="24"/>
        </w:rPr>
        <w:t xml:space="preserve">= </w:t>
      </w:r>
      <w:r w:rsidR="000528D0" w:rsidRPr="006369C1">
        <w:rPr>
          <w:rFonts w:ascii="Times New Roman" w:hAnsi="Times New Roman" w:cs="Times New Roman"/>
          <w:i/>
          <w:iCs/>
          <w:sz w:val="24"/>
          <w:szCs w:val="24"/>
        </w:rPr>
        <w:t>a</w:t>
      </w:r>
      <w:r w:rsidR="000528D0" w:rsidRPr="006369C1">
        <w:rPr>
          <w:rFonts w:ascii="Times New Roman" w:hAnsi="Times New Roman" w:cs="Times New Roman"/>
          <w:i/>
          <w:iCs/>
          <w:position w:val="-4"/>
          <w:sz w:val="24"/>
          <w:szCs w:val="24"/>
        </w:rPr>
        <w:t>t</w:t>
      </w:r>
      <w:r w:rsidR="000528D0" w:rsidRPr="006369C1">
        <w:rPr>
          <w:rFonts w:ascii="Times New Roman" w:hAnsi="Times New Roman" w:cs="Times New Roman"/>
          <w:sz w:val="24"/>
          <w:szCs w:val="24"/>
        </w:rPr>
        <w:t xml:space="preserve"> + </w:t>
      </w:r>
      <w:r w:rsidR="000528D0" w:rsidRPr="006369C1">
        <w:rPr>
          <w:rFonts w:ascii="Times New Roman" w:hAnsi="Times New Roman" w:cs="Times New Roman"/>
          <w:i/>
          <w:iCs/>
          <w:sz w:val="24"/>
          <w:szCs w:val="24"/>
        </w:rPr>
        <w:t>b</w:t>
      </w:r>
      <w:r w:rsidR="000528D0" w:rsidRPr="006369C1">
        <w:rPr>
          <w:rFonts w:ascii="Times New Roman" w:hAnsi="Times New Roman" w:cs="Times New Roman"/>
          <w:i/>
          <w:iCs/>
          <w:position w:val="-4"/>
          <w:sz w:val="24"/>
          <w:szCs w:val="24"/>
        </w:rPr>
        <w:t>t</w:t>
      </w:r>
      <w:r w:rsidR="000528D0" w:rsidRPr="006369C1">
        <w:rPr>
          <w:rFonts w:ascii="Times New Roman" w:hAnsi="Times New Roman" w:cs="Times New Roman"/>
          <w:i/>
          <w:iCs/>
          <w:sz w:val="24"/>
          <w:szCs w:val="24"/>
        </w:rPr>
        <w:t xml:space="preserve">k, </w:t>
      </w:r>
      <w:r w:rsidR="000528D0" w:rsidRPr="00AD1733">
        <w:rPr>
          <w:rFonts w:ascii="Times New Roman" w:hAnsi="Times New Roman" w:cs="Times New Roman"/>
          <w:i/>
          <w:iCs/>
          <w:sz w:val="24"/>
          <w:szCs w:val="24"/>
        </w:rPr>
        <w:t>a</w:t>
      </w:r>
      <w:r w:rsidR="000528D0" w:rsidRPr="00211519">
        <w:rPr>
          <w:rFonts w:ascii="Times New Roman" w:hAnsi="Times New Roman" w:cs="Times New Roman"/>
          <w:i/>
          <w:sz w:val="24"/>
          <w:szCs w:val="24"/>
          <w:vertAlign w:val="subscript"/>
        </w:rPr>
        <w:t>t</w:t>
      </w:r>
      <w:r w:rsidR="000528D0" w:rsidRPr="006369C1">
        <w:rPr>
          <w:rFonts w:ascii="Times New Roman" w:hAnsi="Times New Roman" w:cs="Times New Roman"/>
          <w:sz w:val="24"/>
          <w:szCs w:val="24"/>
        </w:rPr>
        <w:t xml:space="preserve"> is known as the ________.</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level</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slope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forecast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Identify the components of simple linear regression models and discuss their applications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21) In the linear trend equation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t+k</w:t>
      </w:r>
      <w:r w:rsidRPr="006369C1">
        <w:rPr>
          <w:rFonts w:ascii="Times New Roman" w:hAnsi="Times New Roman" w:cs="Times New Roman"/>
          <w:sz w:val="24"/>
          <w:szCs w:val="24"/>
        </w:rPr>
        <w:t xml:space="preserve">=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i/>
          <w:iCs/>
          <w:sz w:val="24"/>
          <w:szCs w:val="24"/>
        </w:rPr>
        <w:t>k</w:t>
      </w:r>
      <w:r w:rsidRPr="006369C1">
        <w:rPr>
          <w:rFonts w:ascii="Times New Roman" w:hAnsi="Times New Roman" w:cs="Times New Roman"/>
          <w:sz w:val="24"/>
          <w:szCs w:val="24"/>
        </w:rPr>
        <w:t>, identify the term that signifies the trend.</w:t>
      </w:r>
    </w:p>
    <w:p w:rsidR="000528D0" w:rsidRPr="006369C1" w:rsidRDefault="000528D0">
      <w:pPr>
        <w:pStyle w:val="NormalText"/>
        <w:rPr>
          <w:rFonts w:ascii="Times New Roman" w:hAnsi="Times New Roman" w:cs="Times New Roman"/>
          <w:i/>
          <w:iCs/>
          <w:position w:val="-4"/>
          <w:sz w:val="24"/>
          <w:szCs w:val="24"/>
        </w:rPr>
      </w:pPr>
      <w:r w:rsidRPr="006369C1">
        <w:rPr>
          <w:rFonts w:ascii="Times New Roman" w:hAnsi="Times New Roman" w:cs="Times New Roman"/>
          <w:sz w:val="24"/>
          <w:szCs w:val="24"/>
        </w:rPr>
        <w:t xml:space="preserve">A)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p>
    <w:p w:rsidR="000528D0" w:rsidRPr="006369C1" w:rsidRDefault="000528D0">
      <w:pPr>
        <w:pStyle w:val="NormalText"/>
        <w:rPr>
          <w:rFonts w:ascii="Times New Roman" w:hAnsi="Times New Roman" w:cs="Times New Roman"/>
          <w:i/>
          <w:iCs/>
          <w:sz w:val="24"/>
          <w:szCs w:val="24"/>
        </w:rPr>
      </w:pPr>
      <w:r w:rsidRPr="006369C1">
        <w:rPr>
          <w:rFonts w:ascii="Times New Roman" w:hAnsi="Times New Roman" w:cs="Times New Roman"/>
          <w:sz w:val="24"/>
          <w:szCs w:val="24"/>
        </w:rPr>
        <w:t xml:space="preserve">B) </w:t>
      </w:r>
      <w:r w:rsidRPr="006369C1">
        <w:rPr>
          <w:rFonts w:ascii="Times New Roman" w:hAnsi="Times New Roman" w:cs="Times New Roman"/>
          <w:i/>
          <w:iCs/>
          <w:sz w:val="24"/>
          <w:szCs w:val="24"/>
        </w:rPr>
        <w:t>k</w:t>
      </w:r>
    </w:p>
    <w:p w:rsidR="000528D0" w:rsidRPr="006369C1" w:rsidRDefault="000528D0">
      <w:pPr>
        <w:pStyle w:val="NormalText"/>
        <w:rPr>
          <w:rFonts w:ascii="Times New Roman" w:hAnsi="Times New Roman" w:cs="Times New Roman"/>
          <w:i/>
          <w:iCs/>
          <w:sz w:val="24"/>
          <w:szCs w:val="24"/>
        </w:rPr>
      </w:pPr>
      <w:r w:rsidRPr="006369C1">
        <w:rPr>
          <w:rFonts w:ascii="Times New Roman" w:hAnsi="Times New Roman" w:cs="Times New Roman"/>
          <w:sz w:val="24"/>
          <w:szCs w:val="24"/>
        </w:rPr>
        <w:t xml:space="preserve">C) </w:t>
      </w:r>
      <w:r w:rsidRPr="006369C1">
        <w:rPr>
          <w:rFonts w:ascii="Times New Roman" w:hAnsi="Times New Roman" w:cs="Times New Roman"/>
          <w:i/>
          <w:iCs/>
          <w:sz w:val="24"/>
          <w:szCs w:val="24"/>
        </w:rPr>
        <w:t>a</w:t>
      </w:r>
      <w:r w:rsidRPr="00211519">
        <w:rPr>
          <w:rFonts w:ascii="Times New Roman" w:hAnsi="Times New Roman" w:cs="Times New Roman"/>
          <w:i/>
          <w:iCs/>
          <w:sz w:val="24"/>
          <w:szCs w:val="24"/>
          <w:vertAlign w:val="subscript"/>
        </w:rPr>
        <w:t>t</w:t>
      </w:r>
    </w:p>
    <w:p w:rsidR="000528D0" w:rsidRPr="006369C1" w:rsidRDefault="000528D0">
      <w:pPr>
        <w:pStyle w:val="NormalText"/>
        <w:rPr>
          <w:rFonts w:ascii="Times New Roman" w:hAnsi="Times New Roman" w:cs="Times New Roman"/>
          <w:i/>
          <w:iCs/>
          <w:position w:val="-4"/>
          <w:sz w:val="24"/>
          <w:szCs w:val="24"/>
        </w:rPr>
      </w:pPr>
      <w:r w:rsidRPr="006369C1">
        <w:rPr>
          <w:rFonts w:ascii="Times New Roman" w:hAnsi="Times New Roman" w:cs="Times New Roman"/>
          <w:sz w:val="24"/>
          <w:szCs w:val="24"/>
        </w:rPr>
        <w:t xml:space="preserve">D)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 xml:space="preserve"> + </w:t>
      </w:r>
      <w:r w:rsidRPr="006369C1">
        <w:rPr>
          <w:rFonts w:ascii="Times New Roman" w:hAnsi="Times New Roman" w:cs="Times New Roman"/>
          <w:i/>
          <w:iCs/>
          <w:position w:val="-4"/>
          <w:sz w:val="24"/>
          <w:szCs w:val="24"/>
        </w:rPr>
        <w:t>k</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Identify the components of simple linear regression models and discuss their applications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22) What is the formula used to calculate the value of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in the linear trend equation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t+k</w:t>
      </w:r>
      <w:r w:rsidRPr="006369C1">
        <w:rPr>
          <w:rFonts w:ascii="Times New Roman" w:hAnsi="Times New Roman" w:cs="Times New Roman"/>
          <w:sz w:val="24"/>
          <w:szCs w:val="24"/>
        </w:rPr>
        <w:t xml:space="preserve">=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i/>
          <w:iCs/>
          <w:sz w:val="24"/>
          <w:szCs w:val="24"/>
        </w:rPr>
        <w:t xml:space="preserve">k </w:t>
      </w:r>
      <w:r w:rsidRPr="006369C1">
        <w:rPr>
          <w:rFonts w:ascii="Times New Roman" w:hAnsi="Times New Roman" w:cs="Times New Roman"/>
          <w:sz w:val="24"/>
          <w:szCs w:val="24"/>
        </w:rPr>
        <w:t>while using double exponential smoothing?</w:t>
      </w:r>
    </w:p>
    <w:p w:rsidR="000528D0" w:rsidRPr="006369C1" w:rsidRDefault="000528D0">
      <w:pPr>
        <w:pStyle w:val="NormalText"/>
        <w:rPr>
          <w:rFonts w:ascii="Times New Roman" w:hAnsi="Times New Roman" w:cs="Times New Roman"/>
          <w:position w:val="-4"/>
          <w:sz w:val="24"/>
          <w:szCs w:val="24"/>
        </w:rPr>
      </w:pPr>
      <w:r w:rsidRPr="006369C1">
        <w:rPr>
          <w:rFonts w:ascii="Times New Roman" w:hAnsi="Times New Roman" w:cs="Times New Roman"/>
          <w:sz w:val="24"/>
          <w:szCs w:val="24"/>
        </w:rPr>
        <w:t xml:space="preserve">A)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w:t>
      </w:r>
      <w:r w:rsidRPr="006369C1">
        <w:rPr>
          <w:rFonts w:ascii="Times New Roman" w:hAnsi="Times New Roman" w:cs="Times New Roman"/>
          <w:i/>
          <w:iCs/>
          <w:sz w:val="24"/>
          <w:szCs w:val="24"/>
        </w:rPr>
        <w:t xml:space="preserve"> β</w:t>
      </w:r>
      <w:r w:rsidRPr="006369C1">
        <w:rPr>
          <w:rFonts w:ascii="Times New Roman" w:hAnsi="Times New Roman" w:cs="Times New Roman"/>
          <w:sz w:val="24"/>
          <w:szCs w:val="24"/>
        </w:rPr>
        <w:t>(</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 (1 -</w:t>
      </w:r>
      <w:r w:rsidRPr="006369C1">
        <w:rPr>
          <w:rFonts w:ascii="Times New Roman" w:hAnsi="Times New Roman" w:cs="Times New Roman"/>
          <w:i/>
          <w:iCs/>
          <w:sz w:val="24"/>
          <w:szCs w:val="24"/>
        </w:rPr>
        <w:t>β</w:t>
      </w:r>
      <w:r w:rsidRPr="006369C1">
        <w:rPr>
          <w:rFonts w:ascii="Times New Roman" w:hAnsi="Times New Roman" w:cs="Times New Roman"/>
          <w:sz w:val="24"/>
          <w:szCs w:val="24"/>
        </w:rPr>
        <w:t>)</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B)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α</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-1</w:t>
      </w:r>
      <w:r w:rsidRPr="006369C1">
        <w:rPr>
          <w:rFonts w:ascii="Times New Roman" w:hAnsi="Times New Roman" w:cs="Times New Roman"/>
          <w:sz w:val="24"/>
          <w:szCs w:val="24"/>
        </w:rPr>
        <w:t xml:space="preserve"> + (1 - </w:t>
      </w:r>
      <w:r w:rsidRPr="006369C1">
        <w:rPr>
          <w:rFonts w:ascii="Times New Roman" w:hAnsi="Times New Roman" w:cs="Times New Roman"/>
          <w:i/>
          <w:iCs/>
          <w:sz w:val="24"/>
          <w:szCs w:val="24"/>
        </w:rPr>
        <w:t>α</w:t>
      </w: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E61DC">
        <w:rPr>
          <w:rFonts w:ascii="Times New Roman" w:hAnsi="Times New Roman" w:cs="Times New Roman"/>
          <w:i/>
          <w:iCs/>
          <w:position w:val="-4"/>
          <w:sz w:val="24"/>
          <w:szCs w:val="24"/>
          <w:vertAlign w:val="subscript"/>
        </w:rPr>
        <w:t>1</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C)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α</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(1 - </w:t>
      </w:r>
      <w:r w:rsidRPr="006369C1">
        <w:rPr>
          <w:rFonts w:ascii="Times New Roman" w:hAnsi="Times New Roman" w:cs="Times New Roman"/>
          <w:i/>
          <w:iCs/>
          <w:sz w:val="24"/>
          <w:szCs w:val="24"/>
        </w:rPr>
        <w:t>α</w:t>
      </w: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E61DC">
        <w:rPr>
          <w:rFonts w:ascii="Times New Roman" w:hAnsi="Times New Roman" w:cs="Times New Roman"/>
          <w:i/>
          <w:iCs/>
          <w:position w:val="-4"/>
          <w:sz w:val="24"/>
          <w:szCs w:val="24"/>
          <w:vertAlign w:val="subscript"/>
        </w:rPr>
        <w:t>1</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position w:val="-4"/>
          <w:sz w:val="24"/>
          <w:szCs w:val="24"/>
        </w:rPr>
      </w:pPr>
      <w:r w:rsidRPr="006369C1">
        <w:rPr>
          <w:rFonts w:ascii="Times New Roman" w:hAnsi="Times New Roman" w:cs="Times New Roman"/>
          <w:sz w:val="24"/>
          <w:szCs w:val="24"/>
        </w:rPr>
        <w:t xml:space="preserve">D)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w:t>
      </w:r>
      <w:r w:rsidRPr="006369C1">
        <w:rPr>
          <w:rFonts w:ascii="Times New Roman" w:hAnsi="Times New Roman" w:cs="Times New Roman"/>
          <w:i/>
          <w:iCs/>
          <w:sz w:val="24"/>
          <w:szCs w:val="24"/>
        </w:rPr>
        <w:t xml:space="preserve"> β</w:t>
      </w:r>
      <w:r w:rsidRPr="006369C1">
        <w:rPr>
          <w:rFonts w:ascii="Times New Roman" w:hAnsi="Times New Roman" w:cs="Times New Roman"/>
          <w:sz w:val="24"/>
          <w:szCs w:val="24"/>
        </w:rPr>
        <w:t>(</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xml:space="preserve">) + (1 + </w:t>
      </w:r>
      <w:r w:rsidRPr="006369C1">
        <w:rPr>
          <w:rFonts w:ascii="Times New Roman" w:hAnsi="Times New Roman" w:cs="Times New Roman"/>
          <w:i/>
          <w:iCs/>
          <w:sz w:val="24"/>
          <w:szCs w:val="24"/>
        </w:rPr>
        <w:t>γ</w:t>
      </w:r>
      <w:r w:rsidRPr="006369C1">
        <w:rPr>
          <w:rFonts w:ascii="Times New Roman" w:hAnsi="Times New Roman" w:cs="Times New Roman"/>
          <w:sz w:val="24"/>
          <w:szCs w:val="24"/>
        </w:rPr>
        <w:t>)</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double exponential smoothing models to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Identify the components of simple linear regression models and discuss their applications</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 xml:space="preserve">23) What is the formula used to calculate the value of </w:t>
      </w:r>
      <w:r w:rsidR="000528D0" w:rsidRPr="006369C1">
        <w:rPr>
          <w:rFonts w:ascii="Times New Roman" w:hAnsi="Times New Roman" w:cs="Times New Roman"/>
          <w:i/>
          <w:iCs/>
          <w:sz w:val="24"/>
          <w:szCs w:val="24"/>
        </w:rPr>
        <w:t>b</w:t>
      </w:r>
      <w:r w:rsidR="000528D0" w:rsidRPr="006369C1">
        <w:rPr>
          <w:rFonts w:ascii="Times New Roman" w:hAnsi="Times New Roman" w:cs="Times New Roman"/>
          <w:i/>
          <w:iCs/>
          <w:position w:val="-4"/>
          <w:sz w:val="24"/>
          <w:szCs w:val="24"/>
        </w:rPr>
        <w:t>t</w:t>
      </w:r>
      <w:r w:rsidR="000528D0" w:rsidRPr="006369C1">
        <w:rPr>
          <w:rFonts w:ascii="Times New Roman" w:hAnsi="Times New Roman" w:cs="Times New Roman"/>
          <w:sz w:val="24"/>
          <w:szCs w:val="24"/>
        </w:rPr>
        <w:t xml:space="preserve"> in the linear trend equation </w:t>
      </w:r>
      <w:r w:rsidR="000528D0" w:rsidRPr="006369C1">
        <w:rPr>
          <w:rFonts w:ascii="Times New Roman" w:hAnsi="Times New Roman" w:cs="Times New Roman"/>
          <w:i/>
          <w:iCs/>
          <w:sz w:val="24"/>
          <w:szCs w:val="24"/>
        </w:rPr>
        <w:t>F</w:t>
      </w:r>
      <w:r w:rsidR="000528D0" w:rsidRPr="006369C1">
        <w:rPr>
          <w:rFonts w:ascii="Times New Roman" w:hAnsi="Times New Roman" w:cs="Times New Roman"/>
          <w:i/>
          <w:iCs/>
          <w:position w:val="-4"/>
          <w:sz w:val="24"/>
          <w:szCs w:val="24"/>
        </w:rPr>
        <w:t>t+k</w:t>
      </w:r>
      <w:r w:rsidR="000528D0" w:rsidRPr="006369C1">
        <w:rPr>
          <w:rFonts w:ascii="Times New Roman" w:hAnsi="Times New Roman" w:cs="Times New Roman"/>
          <w:sz w:val="24"/>
          <w:szCs w:val="24"/>
        </w:rPr>
        <w:t xml:space="preserve">= </w:t>
      </w:r>
      <w:r w:rsidR="000528D0" w:rsidRPr="006369C1">
        <w:rPr>
          <w:rFonts w:ascii="Times New Roman" w:hAnsi="Times New Roman" w:cs="Times New Roman"/>
          <w:i/>
          <w:iCs/>
          <w:sz w:val="24"/>
          <w:szCs w:val="24"/>
        </w:rPr>
        <w:t>a</w:t>
      </w:r>
      <w:r w:rsidR="000528D0" w:rsidRPr="006369C1">
        <w:rPr>
          <w:rFonts w:ascii="Times New Roman" w:hAnsi="Times New Roman" w:cs="Times New Roman"/>
          <w:i/>
          <w:iCs/>
          <w:position w:val="-4"/>
          <w:sz w:val="24"/>
          <w:szCs w:val="24"/>
        </w:rPr>
        <w:t>t</w:t>
      </w:r>
      <w:r w:rsidR="000528D0" w:rsidRPr="006369C1">
        <w:rPr>
          <w:rFonts w:ascii="Times New Roman" w:hAnsi="Times New Roman" w:cs="Times New Roman"/>
          <w:sz w:val="24"/>
          <w:szCs w:val="24"/>
        </w:rPr>
        <w:t xml:space="preserve"> + </w:t>
      </w:r>
      <w:r w:rsidR="000528D0" w:rsidRPr="006369C1">
        <w:rPr>
          <w:rFonts w:ascii="Times New Roman" w:hAnsi="Times New Roman" w:cs="Times New Roman"/>
          <w:i/>
          <w:iCs/>
          <w:sz w:val="24"/>
          <w:szCs w:val="24"/>
        </w:rPr>
        <w:t>b</w:t>
      </w:r>
      <w:r w:rsidR="000528D0" w:rsidRPr="006369C1">
        <w:rPr>
          <w:rFonts w:ascii="Times New Roman" w:hAnsi="Times New Roman" w:cs="Times New Roman"/>
          <w:i/>
          <w:iCs/>
          <w:position w:val="-4"/>
          <w:sz w:val="24"/>
          <w:szCs w:val="24"/>
        </w:rPr>
        <w:t>t</w:t>
      </w:r>
      <w:r w:rsidR="000528D0" w:rsidRPr="006369C1">
        <w:rPr>
          <w:rFonts w:ascii="Times New Roman" w:hAnsi="Times New Roman" w:cs="Times New Roman"/>
          <w:i/>
          <w:iCs/>
          <w:sz w:val="24"/>
          <w:szCs w:val="24"/>
        </w:rPr>
        <w:t xml:space="preserve">k </w:t>
      </w:r>
      <w:r w:rsidR="000528D0" w:rsidRPr="006369C1">
        <w:rPr>
          <w:rFonts w:ascii="Times New Roman" w:hAnsi="Times New Roman" w:cs="Times New Roman"/>
          <w:sz w:val="24"/>
          <w:szCs w:val="24"/>
        </w:rPr>
        <w:t>while using double exponential smoothing?</w:t>
      </w:r>
    </w:p>
    <w:p w:rsidR="000528D0" w:rsidRPr="006369C1" w:rsidRDefault="000528D0">
      <w:pPr>
        <w:pStyle w:val="NormalText"/>
        <w:rPr>
          <w:rFonts w:ascii="Times New Roman" w:hAnsi="Times New Roman" w:cs="Times New Roman"/>
          <w:position w:val="-4"/>
          <w:sz w:val="24"/>
          <w:szCs w:val="24"/>
        </w:rPr>
      </w:pPr>
      <w:r w:rsidRPr="006369C1">
        <w:rPr>
          <w:rFonts w:ascii="Times New Roman" w:hAnsi="Times New Roman" w:cs="Times New Roman"/>
          <w:sz w:val="24"/>
          <w:szCs w:val="24"/>
        </w:rPr>
        <w:t xml:space="preserve">A)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w:t>
      </w:r>
      <w:r w:rsidRPr="006369C1">
        <w:rPr>
          <w:rFonts w:ascii="Times New Roman" w:hAnsi="Times New Roman" w:cs="Times New Roman"/>
          <w:i/>
          <w:iCs/>
          <w:sz w:val="24"/>
          <w:szCs w:val="24"/>
        </w:rPr>
        <w:t xml:space="preserve"> β</w:t>
      </w:r>
      <w:r w:rsidRPr="006369C1">
        <w:rPr>
          <w:rFonts w:ascii="Times New Roman" w:hAnsi="Times New Roman" w:cs="Times New Roman"/>
          <w:sz w:val="24"/>
          <w:szCs w:val="24"/>
        </w:rPr>
        <w:t>(</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 (1 -</w:t>
      </w:r>
      <w:r w:rsidRPr="006369C1">
        <w:rPr>
          <w:rFonts w:ascii="Times New Roman" w:hAnsi="Times New Roman" w:cs="Times New Roman"/>
          <w:i/>
          <w:iCs/>
          <w:sz w:val="24"/>
          <w:szCs w:val="24"/>
        </w:rPr>
        <w:t>β</w:t>
      </w:r>
      <w:r w:rsidRPr="006369C1">
        <w:rPr>
          <w:rFonts w:ascii="Times New Roman" w:hAnsi="Times New Roman" w:cs="Times New Roman"/>
          <w:sz w:val="24"/>
          <w:szCs w:val="24"/>
        </w:rPr>
        <w:t>)</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B)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α</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xml:space="preserve"> + (1 - </w:t>
      </w:r>
      <w:r w:rsidRPr="006369C1">
        <w:rPr>
          <w:rFonts w:ascii="Times New Roman" w:hAnsi="Times New Roman" w:cs="Times New Roman"/>
          <w:i/>
          <w:iCs/>
          <w:sz w:val="24"/>
          <w:szCs w:val="24"/>
        </w:rPr>
        <w:t>α</w:t>
      </w: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C)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α</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(1 - </w:t>
      </w:r>
      <w:r w:rsidRPr="006369C1">
        <w:rPr>
          <w:rFonts w:ascii="Times New Roman" w:hAnsi="Times New Roman" w:cs="Times New Roman"/>
          <w:i/>
          <w:iCs/>
          <w:sz w:val="24"/>
          <w:szCs w:val="24"/>
        </w:rPr>
        <w:t>α</w:t>
      </w: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E61DC">
        <w:rPr>
          <w:rFonts w:ascii="Times New Roman" w:hAnsi="Times New Roman" w:cs="Times New Roman"/>
          <w:i/>
          <w:iCs/>
          <w:position w:val="-4"/>
          <w:sz w:val="24"/>
          <w:szCs w:val="24"/>
          <w:vertAlign w:val="subscript"/>
        </w:rPr>
        <w:t>1</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position w:val="-4"/>
          <w:sz w:val="24"/>
          <w:szCs w:val="24"/>
        </w:rPr>
      </w:pPr>
      <w:r w:rsidRPr="006369C1">
        <w:rPr>
          <w:rFonts w:ascii="Times New Roman" w:hAnsi="Times New Roman" w:cs="Times New Roman"/>
          <w:sz w:val="24"/>
          <w:szCs w:val="24"/>
        </w:rPr>
        <w:t xml:space="preserve">D)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w:t>
      </w:r>
      <w:r w:rsidRPr="006369C1">
        <w:rPr>
          <w:rFonts w:ascii="Times New Roman" w:hAnsi="Times New Roman" w:cs="Times New Roman"/>
          <w:i/>
          <w:iCs/>
          <w:sz w:val="24"/>
          <w:szCs w:val="24"/>
        </w:rPr>
        <w:t xml:space="preserve"> β</w:t>
      </w: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 (1 -</w:t>
      </w:r>
      <w:r w:rsidRPr="006369C1">
        <w:rPr>
          <w:rFonts w:ascii="Times New Roman" w:hAnsi="Times New Roman" w:cs="Times New Roman"/>
          <w:i/>
          <w:iCs/>
          <w:sz w:val="24"/>
          <w:szCs w:val="24"/>
        </w:rPr>
        <w:t>β</w:t>
      </w:r>
      <w:r w:rsidRPr="006369C1">
        <w:rPr>
          <w:rFonts w:ascii="Times New Roman" w:hAnsi="Times New Roman" w:cs="Times New Roman"/>
          <w:sz w:val="24"/>
          <w:szCs w:val="24"/>
        </w:rPr>
        <w:t>)</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double exponential smoothing models to time series with a linear trend.</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Identify the components of simple linear regression models and discuss their applications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Use the data given below to answer the following question(s).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The worldwide sales of cars from 1981-1990 are shown in the table below. Given: </w:t>
      </w:r>
      <w:r w:rsidRPr="006369C1">
        <w:rPr>
          <w:rFonts w:ascii="Times New Roman" w:hAnsi="Times New Roman" w:cs="Times New Roman"/>
          <w:i/>
          <w:iCs/>
          <w:sz w:val="24"/>
          <w:szCs w:val="24"/>
        </w:rPr>
        <w:t xml:space="preserve"> α</w:t>
      </w:r>
      <w:r w:rsidRPr="006369C1">
        <w:rPr>
          <w:rFonts w:ascii="Times New Roman" w:hAnsi="Times New Roman" w:cs="Times New Roman"/>
          <w:sz w:val="24"/>
          <w:szCs w:val="24"/>
        </w:rPr>
        <w:t xml:space="preserve"> = 0.2 and </w:t>
      </w:r>
      <w:r w:rsidRPr="006369C1">
        <w:rPr>
          <w:rFonts w:ascii="Times New Roman" w:hAnsi="Times New Roman" w:cs="Times New Roman"/>
          <w:i/>
          <w:iCs/>
          <w:sz w:val="24"/>
          <w:szCs w:val="24"/>
        </w:rPr>
        <w:t xml:space="preserve"> β</w:t>
      </w:r>
      <w:r w:rsidRPr="006369C1">
        <w:rPr>
          <w:rFonts w:ascii="Times New Roman" w:hAnsi="Times New Roman" w:cs="Times New Roman"/>
          <w:sz w:val="24"/>
          <w:szCs w:val="24"/>
        </w:rPr>
        <w:t xml:space="preserve"> = 0.15 (Hint: Use XLMiner)</w:t>
      </w:r>
    </w:p>
    <w:p w:rsidR="000528D0" w:rsidRPr="006369C1" w:rsidRDefault="000528D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000"/>
        <w:gridCol w:w="1620"/>
      </w:tblGrid>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Year</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Units sold in thousands</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1981</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888</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1982</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900</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1983</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1000</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1984</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1200</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1985</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1100</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1986</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1300</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1987</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1250</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1988</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1150</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1989</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1100</w:t>
            </w:r>
          </w:p>
        </w:tc>
      </w:tr>
      <w:tr w:rsidR="000528D0" w:rsidRPr="006369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1990</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1200</w:t>
            </w:r>
          </w:p>
        </w:tc>
      </w:tr>
    </w:tbl>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24) Calculate the value of the mean absolute percentage error using double exponential smoothing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1.80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8.10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91.27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11976.17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LO1:  </w:t>
      </w:r>
      <w:r w:rsidR="003126CC" w:rsidRPr="006369C1">
        <w:rPr>
          <w:rFonts w:ascii="Times New Roman" w:hAnsi="Times New Roman" w:cs="Times New Roman"/>
          <w:sz w:val="24"/>
          <w:szCs w:val="24"/>
        </w:rPr>
        <w:t>Apply double exponential smoothing models to time series with a linear trend</w:t>
      </w:r>
      <w:r w:rsidRPr="006369C1">
        <w:rPr>
          <w:rFonts w:ascii="Times New Roman" w:hAnsi="Times New Roman" w:cs="Times New Roman"/>
          <w:sz w:val="24"/>
          <w:szCs w:val="24"/>
        </w:rPr>
        <w:t>.</w:t>
      </w:r>
    </w:p>
    <w:p w:rsidR="000528D0" w:rsidRPr="006369C1" w:rsidRDefault="000528D0" w:rsidP="006E61DC">
      <w:pPr>
        <w:pStyle w:val="NormalText"/>
        <w:tabs>
          <w:tab w:val="left" w:pos="7470"/>
        </w:tabs>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r w:rsidR="003126CC">
        <w:rPr>
          <w:rFonts w:ascii="Times New Roman" w:hAnsi="Times New Roman" w:cs="Times New Roman"/>
          <w:sz w:val="24"/>
          <w:szCs w:val="24"/>
        </w:rPr>
        <w:tab/>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25) Identify the value of the mean square error using double exponential smoothing for the given set of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8.10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1.80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91.27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11976.17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LO1:  </w:t>
      </w:r>
      <w:r w:rsidR="003126CC" w:rsidRPr="006369C1">
        <w:rPr>
          <w:rFonts w:ascii="Times New Roman" w:hAnsi="Times New Roman" w:cs="Times New Roman"/>
          <w:sz w:val="24"/>
          <w:szCs w:val="24"/>
        </w:rPr>
        <w:t>Apply double exponential smoothing models to time series with a linear trend</w:t>
      </w:r>
      <w:r w:rsidRPr="006369C1">
        <w:rPr>
          <w:rFonts w:ascii="Times New Roman" w:hAnsi="Times New Roman" w:cs="Times New Roman"/>
          <w:sz w:val="24"/>
          <w:szCs w:val="24"/>
        </w:rPr>
        <w:t>.</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26) Using the double exponential smoothing, calculate the value of the mean absolute deviation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8.10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1.80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91.27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11976.17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LO1:  </w:t>
      </w:r>
      <w:r w:rsidR="003126CC" w:rsidRPr="006369C1">
        <w:rPr>
          <w:rFonts w:ascii="Times New Roman" w:hAnsi="Times New Roman" w:cs="Times New Roman"/>
          <w:sz w:val="24"/>
          <w:szCs w:val="24"/>
        </w:rPr>
        <w:t>Apply double exponential smoothing models to time series with a linear trend</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27) Using the double exponential smoothing, find the value of the root mean square error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8.10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91.27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11976.17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109.44</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LO1:  </w:t>
      </w:r>
      <w:r w:rsidR="003126CC" w:rsidRPr="006369C1">
        <w:rPr>
          <w:rFonts w:ascii="Times New Roman" w:hAnsi="Times New Roman" w:cs="Times New Roman"/>
          <w:sz w:val="24"/>
          <w:szCs w:val="24"/>
        </w:rPr>
        <w:t>Apply double exponential smoothing models to time series with a linear trend</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28) Which of the following equations is the trend line equation for the given data?</w:t>
      </w:r>
      <w:r w:rsidR="006C4539">
        <w:rPr>
          <w:rFonts w:ascii="Times New Roman" w:hAnsi="Times New Roman" w:cs="Times New Roman"/>
          <w:sz w:val="24"/>
          <w:szCs w:val="24"/>
        </w:rPr>
        <w:t xml:space="preserve"> (Note: the fitted model assumes that the years are numbered 1 through 10, not the actual dates.)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60.123</w:t>
      </w:r>
      <w:r w:rsidRPr="006369C1">
        <w:rPr>
          <w:rFonts w:ascii="Times New Roman" w:hAnsi="Times New Roman" w:cs="Times New Roman"/>
          <w:i/>
          <w:iCs/>
          <w:sz w:val="24"/>
          <w:szCs w:val="24"/>
        </w:rPr>
        <w:t>x</w:t>
      </w:r>
      <w:r w:rsidRPr="006369C1">
        <w:rPr>
          <w:rFonts w:ascii="Times New Roman" w:hAnsi="Times New Roman" w:cs="Times New Roman"/>
          <w:sz w:val="24"/>
          <w:szCs w:val="24"/>
        </w:rPr>
        <w:t xml:space="preserve"> + 481.56</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48.16</w:t>
      </w:r>
      <w:r w:rsidRPr="006369C1">
        <w:rPr>
          <w:rFonts w:ascii="Times New Roman" w:hAnsi="Times New Roman" w:cs="Times New Roman"/>
          <w:i/>
          <w:iCs/>
          <w:sz w:val="24"/>
          <w:szCs w:val="24"/>
        </w:rPr>
        <w:t>x</w:t>
      </w:r>
      <w:r w:rsidRPr="006369C1">
        <w:rPr>
          <w:rFonts w:ascii="Times New Roman" w:hAnsi="Times New Roman" w:cs="Times New Roman"/>
          <w:sz w:val="24"/>
          <w:szCs w:val="24"/>
        </w:rPr>
        <w:t xml:space="preserve"> + 481.86</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32.17</w:t>
      </w:r>
      <w:r w:rsidRPr="006369C1">
        <w:rPr>
          <w:rFonts w:ascii="Times New Roman" w:hAnsi="Times New Roman" w:cs="Times New Roman"/>
          <w:i/>
          <w:iCs/>
          <w:sz w:val="24"/>
          <w:szCs w:val="24"/>
        </w:rPr>
        <w:t>x</w:t>
      </w:r>
      <w:r w:rsidRPr="006369C1">
        <w:rPr>
          <w:rFonts w:ascii="Times New Roman" w:hAnsi="Times New Roman" w:cs="Times New Roman"/>
          <w:sz w:val="24"/>
          <w:szCs w:val="24"/>
        </w:rPr>
        <w:t xml:space="preserve"> + 931.87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57.15</w:t>
      </w:r>
      <w:r w:rsidRPr="006369C1">
        <w:rPr>
          <w:rFonts w:ascii="Times New Roman" w:hAnsi="Times New Roman" w:cs="Times New Roman"/>
          <w:i/>
          <w:iCs/>
          <w:sz w:val="24"/>
          <w:szCs w:val="24"/>
        </w:rPr>
        <w:t>x</w:t>
      </w:r>
      <w:r w:rsidRPr="006369C1">
        <w:rPr>
          <w:rFonts w:ascii="Times New Roman" w:hAnsi="Times New Roman" w:cs="Times New Roman"/>
          <w:sz w:val="24"/>
          <w:szCs w:val="24"/>
        </w:rPr>
        <w:t xml:space="preserve"> + 503.81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LO1:  Apply </w:t>
      </w:r>
      <w:r w:rsidR="003126CC">
        <w:rPr>
          <w:rFonts w:ascii="Times New Roman" w:hAnsi="Times New Roman" w:cs="Times New Roman"/>
          <w:sz w:val="24"/>
          <w:szCs w:val="24"/>
        </w:rPr>
        <w:t>regression-based forecasting</w:t>
      </w:r>
      <w:r w:rsidRPr="006369C1">
        <w:rPr>
          <w:rFonts w:ascii="Times New Roman" w:hAnsi="Times New Roman" w:cs="Times New Roman"/>
          <w:sz w:val="24"/>
          <w:szCs w:val="24"/>
        </w:rPr>
        <w:t xml:space="preserve"> to time series with </w:t>
      </w:r>
      <w:r w:rsidR="003126CC">
        <w:rPr>
          <w:rFonts w:ascii="Times New Roman" w:hAnsi="Times New Roman" w:cs="Times New Roman"/>
          <w:sz w:val="24"/>
          <w:szCs w:val="24"/>
        </w:rPr>
        <w:t>a linear</w:t>
      </w:r>
      <w:r w:rsidRPr="006369C1">
        <w:rPr>
          <w:rFonts w:ascii="Times New Roman" w:hAnsi="Times New Roman" w:cs="Times New Roman"/>
          <w:sz w:val="24"/>
          <w:szCs w:val="24"/>
        </w:rPr>
        <w:t>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29) For the given data, what is the sales forecast for the year 1992 (in thousands)?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1256.87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1317.91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1285.74</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1350.08</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LO1:  Apply </w:t>
      </w:r>
      <w:r w:rsidR="003126CC">
        <w:rPr>
          <w:rFonts w:ascii="Times New Roman" w:hAnsi="Times New Roman" w:cs="Times New Roman"/>
          <w:sz w:val="24"/>
          <w:szCs w:val="24"/>
        </w:rPr>
        <w:t>regression-based forecasting</w:t>
      </w:r>
      <w:r w:rsidR="003126CC" w:rsidRPr="006369C1">
        <w:rPr>
          <w:rFonts w:ascii="Times New Roman" w:hAnsi="Times New Roman" w:cs="Times New Roman"/>
          <w:sz w:val="24"/>
          <w:szCs w:val="24"/>
        </w:rPr>
        <w:t xml:space="preserve"> to time series with </w:t>
      </w:r>
      <w:r w:rsidR="003126CC">
        <w:rPr>
          <w:rFonts w:ascii="Times New Roman" w:hAnsi="Times New Roman" w:cs="Times New Roman"/>
          <w:sz w:val="24"/>
          <w:szCs w:val="24"/>
        </w:rPr>
        <w:t>a linear</w:t>
      </w:r>
      <w:r w:rsidR="003126CC" w:rsidRPr="006369C1">
        <w:rPr>
          <w:rFonts w:ascii="Times New Roman" w:hAnsi="Times New Roman" w:cs="Times New Roman"/>
          <w:sz w:val="24"/>
          <w:szCs w:val="24"/>
        </w:rPr>
        <w:t xml:space="preserve"> trend</w:t>
      </w:r>
      <w:r w:rsidRPr="006369C1">
        <w:rPr>
          <w:rFonts w:ascii="Times New Roman" w:hAnsi="Times New Roman" w:cs="Times New Roman"/>
          <w:sz w:val="24"/>
          <w:szCs w:val="24"/>
        </w:rPr>
        <w:t>.</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Use the data given below to answer the following question(s).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The worldwide sales of cars from 1981-1990 are shown in the table below. Given: α = 0.2</w:t>
      </w:r>
      <w:r w:rsidR="00552D84">
        <w:rPr>
          <w:rFonts w:ascii="Times New Roman" w:hAnsi="Times New Roman" w:cs="Times New Roman"/>
          <w:sz w:val="24"/>
          <w:szCs w:val="24"/>
        </w:rPr>
        <w:t>,</w:t>
      </w:r>
      <w:r w:rsidRPr="006369C1">
        <w:rPr>
          <w:rFonts w:ascii="Times New Roman" w:hAnsi="Times New Roman" w:cs="Times New Roman"/>
          <w:sz w:val="24"/>
          <w:szCs w:val="24"/>
        </w:rPr>
        <w:t xml:space="preserve"> γ = 0.05</w:t>
      </w:r>
      <w:r w:rsidR="00552D84">
        <w:rPr>
          <w:rFonts w:ascii="Times New Roman" w:hAnsi="Times New Roman" w:cs="Times New Roman"/>
          <w:sz w:val="24"/>
          <w:szCs w:val="24"/>
        </w:rPr>
        <w:t>, and season length = 1</w:t>
      </w:r>
      <w:r w:rsidRPr="006369C1">
        <w:rPr>
          <w:rFonts w:ascii="Times New Roman" w:hAnsi="Times New Roman" w:cs="Times New Roman"/>
          <w:sz w:val="24"/>
          <w:szCs w:val="24"/>
        </w:rPr>
        <w:t>. (Hint: Use XLMiner).</w:t>
      </w:r>
    </w:p>
    <w:p w:rsidR="000528D0" w:rsidRPr="006369C1" w:rsidRDefault="000528D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940"/>
        <w:gridCol w:w="1620"/>
      </w:tblGrid>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Year</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Units sold in thousands</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750</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823</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1034</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1945</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1556</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1300</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7</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1346</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8</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1150</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9</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967</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1200</w:t>
            </w:r>
          </w:p>
        </w:tc>
      </w:tr>
    </w:tbl>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30) Calculate the value of the mean absolute percentage error using the Holt-Winters no-trend model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8.10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18.39</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21.70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10.97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Use Holt-Winters and regression models to forecast time series with seasonality.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31) Determine the value of the mean absolute deviation using the Holt-Winters no-trend model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367.35</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18.39</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21.70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252.55</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Use Holt-Winters and regression models to forecast time series with seasonality.</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32) Which of the following is the value of the root mean square error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252.55</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367.35</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21.70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109.76</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Use Holt-Winters and regression models to forecast time series with seasonality.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33) Which of the following is the forecast value for the 6</w:t>
      </w:r>
      <w:r w:rsidRPr="006369C1">
        <w:rPr>
          <w:rFonts w:ascii="Times New Roman" w:hAnsi="Times New Roman" w:cs="Times New Roman"/>
          <w:position w:val="4"/>
          <w:sz w:val="24"/>
          <w:szCs w:val="24"/>
        </w:rPr>
        <w:t>th</w:t>
      </w:r>
      <w:r w:rsidRPr="006369C1">
        <w:rPr>
          <w:rFonts w:ascii="Times New Roman" w:hAnsi="Times New Roman" w:cs="Times New Roman"/>
          <w:sz w:val="24"/>
          <w:szCs w:val="24"/>
        </w:rPr>
        <w:t xml:space="preserve"> year?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1256.06</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1328.04</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1321.31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1327.24</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Use Holt-Winters and regression models to forecast time series with seasonality.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34) If the given time series has no trend and no seasonality, the most appropriate forecasting model to determine the forecast of the time series is the ________ model.</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single moving average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Holt-Winters no-trend smoothing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double exponential smoothing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Holt-Winters additive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Selecting Appropriate Time-Series-Based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Identify the appropriate choice of forecasting model based on the characteristics of a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35) If the given time series has a trend and no seasonality, the most appropriate forecasting model to determine the forecast of the time series is the ________ model.</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single exponential smoothing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Holt-Winters no trend smoothing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double exponential smoothing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Holt-Winters additive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Selecting Appropriate Time-Series-Based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Identify the appropriate choice of forecasting model based on the characteristics of a time series.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36) If the given time series has a trend and seasonality, the most appropriate forecasting model to determine the forecast of the time series is the ________ model.</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multiple regression</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Holt-Winters no trend smoothing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double exponential smoothing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Holt-Winters multiplicative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Selecting Appropriate Time-Series-Based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Identify the appropriate choice of forecasting model based on the characteristics of a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Use the data given below to answer the following question(s).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The table below provides the sales data for JD Inc. for the year 1998. Given: </w:t>
      </w:r>
      <w:r w:rsidRPr="006369C1">
        <w:rPr>
          <w:rFonts w:ascii="Times New Roman" w:hAnsi="Times New Roman" w:cs="Times New Roman"/>
          <w:i/>
          <w:iCs/>
          <w:sz w:val="24"/>
          <w:szCs w:val="24"/>
        </w:rPr>
        <w:t xml:space="preserve">α = </w:t>
      </w:r>
      <w:r w:rsidRPr="006369C1">
        <w:rPr>
          <w:rFonts w:ascii="Times New Roman" w:hAnsi="Times New Roman" w:cs="Times New Roman"/>
          <w:sz w:val="24"/>
          <w:szCs w:val="24"/>
        </w:rPr>
        <w:t xml:space="preserve">0.2, </w:t>
      </w:r>
      <w:r w:rsidRPr="006369C1">
        <w:rPr>
          <w:rFonts w:ascii="Times New Roman" w:hAnsi="Times New Roman" w:cs="Times New Roman"/>
          <w:i/>
          <w:iCs/>
          <w:sz w:val="24"/>
          <w:szCs w:val="24"/>
        </w:rPr>
        <w:t>β = 0</w:t>
      </w:r>
      <w:r w:rsidRPr="006369C1">
        <w:rPr>
          <w:rFonts w:ascii="Times New Roman" w:hAnsi="Times New Roman" w:cs="Times New Roman"/>
          <w:sz w:val="24"/>
          <w:szCs w:val="24"/>
        </w:rPr>
        <w:t xml:space="preserve">.15, and </w:t>
      </w:r>
      <w:r w:rsidRPr="006369C1">
        <w:rPr>
          <w:rFonts w:ascii="Times New Roman" w:hAnsi="Times New Roman" w:cs="Times New Roman"/>
          <w:i/>
          <w:iCs/>
          <w:sz w:val="24"/>
          <w:szCs w:val="24"/>
        </w:rPr>
        <w:t xml:space="preserve">γ = </w:t>
      </w:r>
      <w:r w:rsidRPr="006369C1">
        <w:rPr>
          <w:rFonts w:ascii="Times New Roman" w:hAnsi="Times New Roman" w:cs="Times New Roman"/>
          <w:sz w:val="24"/>
          <w:szCs w:val="24"/>
        </w:rPr>
        <w:t xml:space="preserve">0.05 (Hint: </w:t>
      </w:r>
      <w:r w:rsidR="00A41BC7">
        <w:rPr>
          <w:rFonts w:ascii="Times New Roman" w:hAnsi="Times New Roman" w:cs="Times New Roman"/>
          <w:sz w:val="24"/>
          <w:szCs w:val="24"/>
        </w:rPr>
        <w:t>Use an additive Holt-Winters model</w:t>
      </w:r>
      <w:r w:rsidRPr="006369C1">
        <w:rPr>
          <w:rFonts w:ascii="Times New Roman" w:hAnsi="Times New Roman" w:cs="Times New Roman"/>
          <w:sz w:val="24"/>
          <w:szCs w:val="24"/>
        </w:rPr>
        <w:t>.)</w:t>
      </w:r>
    </w:p>
    <w:p w:rsidR="000528D0" w:rsidRPr="006369C1" w:rsidRDefault="00A41BC7" w:rsidP="006E61DC">
      <w:pPr>
        <w:pStyle w:val="NormalText"/>
        <w:tabs>
          <w:tab w:val="left" w:pos="6420"/>
        </w:tabs>
        <w:rPr>
          <w:rFonts w:ascii="Times New Roman" w:hAnsi="Times New Roman" w:cs="Times New Roman"/>
          <w:sz w:val="24"/>
          <w:szCs w:val="24"/>
        </w:rPr>
      </w:pPr>
      <w:r>
        <w:rPr>
          <w:rFonts w:ascii="Times New Roman" w:hAnsi="Times New Roman" w:cs="Times New Roman"/>
          <w:sz w:val="24"/>
          <w:szCs w:val="24"/>
        </w:rPr>
        <w:tab/>
      </w:r>
    </w:p>
    <w:tbl>
      <w:tblPr>
        <w:tblW w:w="0" w:type="auto"/>
        <w:tblInd w:w="6" w:type="dxa"/>
        <w:tblLayout w:type="fixed"/>
        <w:tblCellMar>
          <w:left w:w="0" w:type="dxa"/>
          <w:right w:w="0" w:type="dxa"/>
        </w:tblCellMar>
        <w:tblLook w:val="0000"/>
      </w:tblPr>
      <w:tblGrid>
        <w:gridCol w:w="820"/>
        <w:gridCol w:w="1140"/>
        <w:gridCol w:w="900"/>
      </w:tblGrid>
      <w:tr w:rsidR="000528D0" w:rsidRPr="006369C1">
        <w:tc>
          <w:tcPr>
            <w:tcW w:w="2860" w:type="dxa"/>
            <w:gridSpan w:val="3"/>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Umbrella Sales of JD Inc.</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Year</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Month</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b/>
                <w:bCs/>
                <w:sz w:val="24"/>
                <w:szCs w:val="24"/>
              </w:rPr>
            </w:pPr>
            <w:r w:rsidRPr="006369C1">
              <w:rPr>
                <w:rFonts w:ascii="Times New Roman" w:hAnsi="Times New Roman" w:cs="Times New Roman"/>
                <w:b/>
                <w:bCs/>
                <w:sz w:val="24"/>
                <w:szCs w:val="24"/>
              </w:rPr>
              <w:t>Units</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Jan</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3980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Feb</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4000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Mar</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4740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April</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4720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May</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4920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Jun</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5140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July</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4640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Aug</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4520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Sep</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4480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Oct</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4690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Nov</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4210</w:t>
            </w:r>
          </w:p>
        </w:tc>
      </w:tr>
      <w:tr w:rsidR="000528D0" w:rsidRPr="006369C1">
        <w:tc>
          <w:tcPr>
            <w:tcW w:w="8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Dec</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4418</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Jan</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4380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Feb</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4400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Mar</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5140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April</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5120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May</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5320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6E61DC">
            <w:pPr>
              <w:pStyle w:val="NormalText"/>
              <w:tabs>
                <w:tab w:val="left" w:pos="225"/>
                <w:tab w:val="center" w:pos="56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E61DC">
              <w:rPr>
                <w:rFonts w:ascii="Times New Roman" w:hAnsi="Times New Roman" w:cs="Times New Roman"/>
                <w:sz w:val="24"/>
                <w:szCs w:val="24"/>
              </w:rPr>
              <w:t>Jun</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5540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July</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5040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Aug</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4920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Sep</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4880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Oct</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5090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Nov</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4610</w:t>
            </w:r>
          </w:p>
        </w:tc>
      </w:tr>
      <w:tr w:rsidR="00A41BC7" w:rsidRPr="006369C1" w:rsidTr="006E61DC">
        <w:tc>
          <w:tcPr>
            <w:tcW w:w="820" w:type="dxa"/>
            <w:tcBorders>
              <w:top w:val="single" w:sz="5" w:space="0" w:color="000000"/>
              <w:left w:val="single" w:sz="5" w:space="0" w:color="000000"/>
              <w:bottom w:val="single" w:sz="5" w:space="0" w:color="000000"/>
              <w:right w:val="single" w:sz="5" w:space="0" w:color="000000"/>
            </w:tcBorders>
            <w:shd w:val="clear" w:color="auto" w:fill="FFFFFF"/>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Dec</w:t>
            </w:r>
          </w:p>
        </w:tc>
        <w:tc>
          <w:tcPr>
            <w:tcW w:w="9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rsidR="00A41BC7" w:rsidRPr="006369C1" w:rsidRDefault="00A41BC7" w:rsidP="00A41BC7">
            <w:pPr>
              <w:pStyle w:val="NormalText"/>
              <w:jc w:val="center"/>
              <w:rPr>
                <w:rFonts w:ascii="Times New Roman" w:hAnsi="Times New Roman" w:cs="Times New Roman"/>
                <w:sz w:val="24"/>
                <w:szCs w:val="24"/>
              </w:rPr>
            </w:pPr>
            <w:r w:rsidRPr="006E61DC">
              <w:rPr>
                <w:rFonts w:ascii="Times New Roman" w:hAnsi="Times New Roman" w:cs="Times New Roman"/>
                <w:sz w:val="24"/>
                <w:szCs w:val="24"/>
              </w:rPr>
              <w:t>4818</w:t>
            </w:r>
          </w:p>
        </w:tc>
      </w:tr>
    </w:tbl>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37) Using an appropriate Holt-Winters trend model, calculate the value of the mean absolute percentage error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8.10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330.01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384.83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7.21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Holt-Winters forecasting models to time series with both trend and seasonality.</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lastRenderedPageBreak/>
        <w:t>38) What is the value of the mean absolute deviation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8.10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B) </w:t>
      </w:r>
      <w:r w:rsidR="00A41BC7">
        <w:rPr>
          <w:rFonts w:ascii="Times New Roman" w:hAnsi="Times New Roman" w:cs="Times New Roman"/>
          <w:sz w:val="24"/>
          <w:szCs w:val="24"/>
        </w:rPr>
        <w:t>340.73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14.82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7.62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Holt-Winters forecasting models to time series with both trend and seasonality.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39) Calculate the value of the mean square error using an appropriate Holt-Winters trend model for the given data.</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8.10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346.26</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C) </w:t>
      </w:r>
      <w:r w:rsidR="00A41BC7">
        <w:rPr>
          <w:rFonts w:ascii="Times New Roman" w:hAnsi="Times New Roman" w:cs="Times New Roman"/>
          <w:sz w:val="24"/>
          <w:szCs w:val="24"/>
        </w:rPr>
        <w:t>140942.78</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7.62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C</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Holt-Winters forecasting models to time series with both trend and seasonality.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40) What will be the predicted sales for umbrellas for the month of February of </w:t>
      </w:r>
      <w:r w:rsidR="00A41BC7">
        <w:rPr>
          <w:rFonts w:ascii="Times New Roman" w:hAnsi="Times New Roman" w:cs="Times New Roman"/>
          <w:sz w:val="24"/>
          <w:szCs w:val="24"/>
        </w:rPr>
        <w:t>year 2</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 4530.19</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 464</w:t>
      </w:r>
      <w:r w:rsidR="00A41BC7">
        <w:rPr>
          <w:rFonts w:ascii="Times New Roman" w:hAnsi="Times New Roman" w:cs="Times New Roman"/>
          <w:sz w:val="24"/>
          <w:szCs w:val="24"/>
        </w:rPr>
        <w:t>8.21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C) 4883.76</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 4818.07</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Answer:  </w:t>
      </w:r>
      <w:r w:rsidR="00A41BC7">
        <w:rPr>
          <w:rFonts w:ascii="Times New Roman" w:hAnsi="Times New Roman" w:cs="Times New Roman"/>
          <w:sz w:val="24"/>
          <w:szCs w:val="24"/>
        </w:rPr>
        <w:t>B</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Holt-Winters forecasting models to time series with both trend and seasonality.</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Use a modern software tool to perform statistical calculations.</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Use the data shown below to answer the following question(s).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The table below is the data set of the Shiller Real Home Price Index for the years 1946-1956.</w:t>
      </w:r>
    </w:p>
    <w:p w:rsidR="000528D0" w:rsidRPr="006369C1" w:rsidRDefault="000528D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860"/>
        <w:gridCol w:w="2220"/>
      </w:tblGrid>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Year</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Real Home Price Index</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1946</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106.5058955</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1947</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109.3296707</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1948</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101.2225795</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1949</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100.0466076</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1950</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105.8948393</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1951</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103.8986687</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1952</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103.9743275</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1953</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114.7133093</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1954</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114.199126</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1955</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115.4621261</w:t>
            </w:r>
          </w:p>
        </w:tc>
      </w:tr>
      <w:tr w:rsidR="000528D0" w:rsidRPr="006369C1">
        <w:tc>
          <w:tcPr>
            <w:tcW w:w="8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1956</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115.3166155</w:t>
            </w:r>
          </w:p>
        </w:tc>
      </w:tr>
    </w:tbl>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41) Setting </w:t>
      </w:r>
      <w:r w:rsidRPr="006369C1">
        <w:rPr>
          <w:rFonts w:ascii="Times New Roman" w:hAnsi="Times New Roman" w:cs="Times New Roman"/>
          <w:i/>
          <w:iCs/>
          <w:sz w:val="24"/>
          <w:szCs w:val="24"/>
        </w:rPr>
        <w:t>k</w:t>
      </w:r>
      <w:r w:rsidRPr="006369C1">
        <w:rPr>
          <w:rFonts w:ascii="Times New Roman" w:hAnsi="Times New Roman" w:cs="Times New Roman"/>
          <w:sz w:val="24"/>
          <w:szCs w:val="24"/>
        </w:rPr>
        <w:t xml:space="preserve"> = 3, determine the simple moving average forecast for the year 1950.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Year 1950 forecast = (100.0466076 + 101.2225795 + 109.3296707)/3 = 103.5329526 ≈ 104.</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Stationary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moving average and exponential smoothing models to stationary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42) Setting </w:t>
      </w:r>
      <w:r w:rsidRPr="006369C1">
        <w:rPr>
          <w:rFonts w:ascii="Times New Roman" w:hAnsi="Times New Roman" w:cs="Times New Roman"/>
          <w:i/>
          <w:iCs/>
          <w:sz w:val="24"/>
          <w:szCs w:val="24"/>
        </w:rPr>
        <w:t>k</w:t>
      </w:r>
      <w:r w:rsidRPr="006369C1">
        <w:rPr>
          <w:rFonts w:ascii="Times New Roman" w:hAnsi="Times New Roman" w:cs="Times New Roman"/>
          <w:sz w:val="24"/>
          <w:szCs w:val="24"/>
        </w:rPr>
        <w:t xml:space="preserve"> = 5, calculate the simple moving average forecast for the year 1951.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Year 1951 forecast = (106.5058955 + 109.3296707 + 101.2225795 + 100.0466076 + 105.8948393)/5 = 104.5999185 ≈ 105.</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Stationary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moving average and exponential smoothing models to stationary time series.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 xml:space="preserve">43) Setting </w:t>
      </w:r>
      <w:r w:rsidR="000528D0" w:rsidRPr="006369C1">
        <w:rPr>
          <w:rFonts w:ascii="Times New Roman" w:hAnsi="Times New Roman" w:cs="Times New Roman"/>
          <w:i/>
          <w:iCs/>
          <w:sz w:val="24"/>
          <w:szCs w:val="24"/>
        </w:rPr>
        <w:t>k</w:t>
      </w:r>
      <w:r w:rsidR="000528D0" w:rsidRPr="006369C1">
        <w:rPr>
          <w:rFonts w:ascii="Times New Roman" w:hAnsi="Times New Roman" w:cs="Times New Roman"/>
          <w:sz w:val="24"/>
          <w:szCs w:val="24"/>
        </w:rPr>
        <w:t xml:space="preserve"> = 3, determine the value of mean absolute deviation.</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Answer:  </w:t>
      </w:r>
    </w:p>
    <w:tbl>
      <w:tblPr>
        <w:tblW w:w="0" w:type="auto"/>
        <w:tblInd w:w="6" w:type="dxa"/>
        <w:tblLayout w:type="fixed"/>
        <w:tblCellMar>
          <w:left w:w="0" w:type="dxa"/>
          <w:right w:w="0" w:type="dxa"/>
        </w:tblCellMar>
        <w:tblLook w:val="0000"/>
      </w:tblPr>
      <w:tblGrid>
        <w:gridCol w:w="940"/>
        <w:gridCol w:w="2260"/>
        <w:gridCol w:w="1480"/>
        <w:gridCol w:w="1120"/>
        <w:gridCol w:w="1260"/>
        <w:gridCol w:w="1260"/>
      </w:tblGrid>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Year</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Real Home Price Index</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i/>
                <w:iCs/>
                <w:sz w:val="24"/>
                <w:szCs w:val="24"/>
              </w:rPr>
              <w:t>F</w:t>
            </w:r>
            <w:r w:rsidRPr="006369C1">
              <w:rPr>
                <w:rFonts w:ascii="Times New Roman" w:hAnsi="Times New Roman" w:cs="Times New Roman"/>
                <w:position w:val="-4"/>
                <w:sz w:val="24"/>
                <w:szCs w:val="24"/>
              </w:rPr>
              <w:t>t</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position w:val="4"/>
                <w:sz w:val="24"/>
                <w:szCs w:val="24"/>
              </w:rPr>
            </w:pP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w:t>
            </w:r>
            <w:r w:rsidRPr="006369C1">
              <w:rPr>
                <w:rFonts w:ascii="Times New Roman" w:hAnsi="Times New Roman" w:cs="Times New Roman"/>
                <w:position w:val="4"/>
                <w:sz w:val="24"/>
                <w:szCs w:val="24"/>
              </w:rPr>
              <w:t>2</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1946</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106.5058955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1947</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109.3296707</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1948</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101.2225795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1949</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100.0466076</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105.6860486</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-5.63944</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5.639441</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31.80329</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1950</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105.8948393</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103.5329526</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2.361887</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2.361887</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5.578509</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1951</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103.8986687</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102.3880088</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1.51066</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1.51066</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2.282093</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1952</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103.9743275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103.2800385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0.694289</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0.694289</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0.482037</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1953</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114.7133093</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104.5892785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10.12403</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10.12403</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102.496</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1954</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114.199126</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107.5287685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6.670358</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6.670358</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44.49367</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1955</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115.4621261</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110.9622543</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4.499872</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4.499872</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20.24885</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1956</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115.3166155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114.7915205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0.525095</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0.525095</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0.275725</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rPr>
                <w:rFonts w:ascii="Times New Roman" w:hAnsi="Times New Roman" w:cs="Times New Roman"/>
                <w:sz w:val="24"/>
                <w:szCs w:val="24"/>
              </w:rPr>
            </w:pP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SUM</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32.02563</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207.6602</w:t>
            </w:r>
          </w:p>
        </w:tc>
      </w:tr>
    </w:tbl>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position w:val="-18"/>
          <w:sz w:val="24"/>
          <w:szCs w:val="24"/>
        </w:rPr>
      </w:pPr>
      <w:r w:rsidRPr="006369C1">
        <w:rPr>
          <w:rFonts w:ascii="Times New Roman" w:hAnsi="Times New Roman" w:cs="Times New Roman"/>
          <w:sz w:val="24"/>
          <w:szCs w:val="24"/>
        </w:rPr>
        <w:t>M</w:t>
      </w:r>
      <w:r w:rsidR="00CE11B0">
        <w:rPr>
          <w:rFonts w:ascii="Times New Roman" w:hAnsi="Times New Roman" w:cs="Times New Roman"/>
          <w:sz w:val="24"/>
          <w:szCs w:val="24"/>
        </w:rPr>
        <w:t>AD</w:t>
      </w:r>
      <w:r w:rsidRPr="006369C1">
        <w:rPr>
          <w:rFonts w:ascii="Times New Roman" w:hAnsi="Times New Roman" w:cs="Times New Roman"/>
          <w:sz w:val="24"/>
          <w:szCs w:val="24"/>
        </w:rPr>
        <w:t xml:space="preserve"> = </w:t>
      </w:r>
      <w:r w:rsidR="007929B4" w:rsidRPr="006369C1">
        <w:rPr>
          <w:rFonts w:ascii="Times New Roman" w:hAnsi="Times New Roman" w:cs="Times New Roman"/>
          <w:noProof/>
          <w:position w:val="-30"/>
          <w:sz w:val="24"/>
          <w:szCs w:val="24"/>
        </w:rPr>
        <w:drawing>
          <wp:inline distT="0" distB="0" distL="0" distR="0">
            <wp:extent cx="733425" cy="685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3425" cy="685800"/>
                    </a:xfrm>
                    <a:prstGeom prst="rect">
                      <a:avLst/>
                    </a:prstGeom>
                    <a:noFill/>
                    <a:ln>
                      <a:noFill/>
                    </a:ln>
                  </pic:spPr>
                </pic:pic>
              </a:graphicData>
            </a:graphic>
          </wp:inline>
        </w:drawing>
      </w:r>
      <w:r w:rsidRPr="006369C1">
        <w:rPr>
          <w:rFonts w:ascii="Times New Roman" w:hAnsi="Times New Roman" w:cs="Times New Roman"/>
          <w:sz w:val="24"/>
          <w:szCs w:val="24"/>
        </w:rPr>
        <w:t xml:space="preserve"> = </w:t>
      </w:r>
      <w:r w:rsidR="007929B4" w:rsidRPr="006369C1">
        <w:rPr>
          <w:rFonts w:ascii="Times New Roman" w:hAnsi="Times New Roman" w:cs="Times New Roman"/>
          <w:noProof/>
          <w:position w:val="-30"/>
          <w:sz w:val="24"/>
          <w:szCs w:val="24"/>
        </w:rPr>
        <w:drawing>
          <wp:inline distT="0" distB="0" distL="0" distR="0">
            <wp:extent cx="476250" cy="36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 cy="361950"/>
                    </a:xfrm>
                    <a:prstGeom prst="rect">
                      <a:avLst/>
                    </a:prstGeom>
                    <a:noFill/>
                    <a:ln>
                      <a:noFill/>
                    </a:ln>
                  </pic:spPr>
                </pic:pic>
              </a:graphicData>
            </a:graphic>
          </wp:inline>
        </w:drawing>
      </w:r>
      <w:r w:rsidRPr="006369C1">
        <w:rPr>
          <w:rFonts w:ascii="Times New Roman" w:hAnsi="Times New Roman" w:cs="Times New Roman"/>
          <w:sz w:val="24"/>
          <w:szCs w:val="24"/>
        </w:rPr>
        <w:t xml:space="preserve"> = 4.00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The mean absolute deviation is 4.00.</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Stationary Time Series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 xml:space="preserve">44) Setting </w:t>
      </w:r>
      <w:r w:rsidR="000528D0" w:rsidRPr="006369C1">
        <w:rPr>
          <w:rFonts w:ascii="Times New Roman" w:hAnsi="Times New Roman" w:cs="Times New Roman"/>
          <w:i/>
          <w:iCs/>
          <w:sz w:val="24"/>
          <w:szCs w:val="24"/>
        </w:rPr>
        <w:t>k</w:t>
      </w:r>
      <w:r w:rsidR="000528D0" w:rsidRPr="006369C1">
        <w:rPr>
          <w:rFonts w:ascii="Times New Roman" w:hAnsi="Times New Roman" w:cs="Times New Roman"/>
          <w:sz w:val="24"/>
          <w:szCs w:val="24"/>
        </w:rPr>
        <w:t xml:space="preserve"> = 3, determine the value of root mean square of errors.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Answer:  </w:t>
      </w:r>
    </w:p>
    <w:tbl>
      <w:tblPr>
        <w:tblW w:w="0" w:type="auto"/>
        <w:tblInd w:w="6" w:type="dxa"/>
        <w:tblLayout w:type="fixed"/>
        <w:tblCellMar>
          <w:left w:w="0" w:type="dxa"/>
          <w:right w:w="0" w:type="dxa"/>
        </w:tblCellMar>
        <w:tblLook w:val="0000"/>
      </w:tblPr>
      <w:tblGrid>
        <w:gridCol w:w="940"/>
        <w:gridCol w:w="2260"/>
        <w:gridCol w:w="1480"/>
        <w:gridCol w:w="1120"/>
        <w:gridCol w:w="1260"/>
        <w:gridCol w:w="1260"/>
      </w:tblGrid>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Year</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Real Home Price Index</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i/>
                <w:iCs/>
                <w:sz w:val="24"/>
                <w:szCs w:val="24"/>
              </w:rPr>
              <w:t>F</w:t>
            </w:r>
            <w:r w:rsidRPr="006369C1">
              <w:rPr>
                <w:rFonts w:ascii="Times New Roman" w:hAnsi="Times New Roman" w:cs="Times New Roman"/>
                <w:position w:val="-4"/>
                <w:sz w:val="24"/>
                <w:szCs w:val="24"/>
              </w:rPr>
              <w:t>t</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position w:val="4"/>
                <w:sz w:val="24"/>
                <w:szCs w:val="24"/>
              </w:rPr>
            </w:pP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w:t>
            </w:r>
            <w:r w:rsidRPr="006369C1">
              <w:rPr>
                <w:rFonts w:ascii="Times New Roman" w:hAnsi="Times New Roman" w:cs="Times New Roman"/>
                <w:position w:val="4"/>
                <w:sz w:val="24"/>
                <w:szCs w:val="24"/>
              </w:rPr>
              <w:t>2</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1946</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106.5058955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1947</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109.3296707</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1948</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101.2225795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1949</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100.0466076</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105.6860486</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-5.63944</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5.639441</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31.80329</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1950</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105.8948393</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103.5329526</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2.361887</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2.361887</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5.578509</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1951</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103.8986687</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102.3880088</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1.51066</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1.51066</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2.282093</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1952</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103.9743275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103.2800385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0.694289</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0.694289</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0.482037</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1953</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114.7133093</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104.5892785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10.12403</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10.12403</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102.496</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1954</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114.199126</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107.5287685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6.670358</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6.670358</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44.49367</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1955</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115.4621261</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110.9622543</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4.499872</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4.499872</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20.24885</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1956</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115.3166155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114.7915205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0.525095</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0.525095</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0.275725</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SUM</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32.02563</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207.66</w:t>
            </w:r>
          </w:p>
        </w:tc>
      </w:tr>
    </w:tbl>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MSE = </w:t>
      </w:r>
      <w:r w:rsidR="007929B4" w:rsidRPr="006369C1">
        <w:rPr>
          <w:rFonts w:ascii="Times New Roman" w:hAnsi="Times New Roman" w:cs="Times New Roman"/>
          <w:noProof/>
          <w:position w:val="-30"/>
          <w:sz w:val="24"/>
          <w:szCs w:val="24"/>
        </w:rPr>
        <w:drawing>
          <wp:inline distT="0" distB="0" distL="0" distR="0">
            <wp:extent cx="809625" cy="685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9625" cy="685800"/>
                    </a:xfrm>
                    <a:prstGeom prst="rect">
                      <a:avLst/>
                    </a:prstGeom>
                    <a:noFill/>
                    <a:ln>
                      <a:noFill/>
                    </a:ln>
                  </pic:spPr>
                </pic:pic>
              </a:graphicData>
            </a:graphic>
          </wp:inline>
        </w:drawing>
      </w:r>
      <w:r w:rsidRPr="006369C1">
        <w:rPr>
          <w:rFonts w:ascii="Times New Roman" w:hAnsi="Times New Roman" w:cs="Times New Roman"/>
          <w:sz w:val="24"/>
          <w:szCs w:val="24"/>
        </w:rPr>
        <w:t xml:space="preserve"> = </w:t>
      </w:r>
      <w:r w:rsidR="007929B4" w:rsidRPr="006369C1">
        <w:rPr>
          <w:rFonts w:ascii="Times New Roman" w:hAnsi="Times New Roman" w:cs="Times New Roman"/>
          <w:noProof/>
          <w:position w:val="-30"/>
          <w:sz w:val="24"/>
          <w:szCs w:val="24"/>
        </w:rPr>
        <w:drawing>
          <wp:inline distT="0" distB="0" distL="0" distR="0">
            <wp:extent cx="504825" cy="361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825" cy="361950"/>
                    </a:xfrm>
                    <a:prstGeom prst="rect">
                      <a:avLst/>
                    </a:prstGeom>
                    <a:noFill/>
                    <a:ln>
                      <a:noFill/>
                    </a:ln>
                  </pic:spPr>
                </pic:pic>
              </a:graphicData>
            </a:graphic>
          </wp:inline>
        </w:drawing>
      </w:r>
      <w:r w:rsidRPr="006369C1">
        <w:rPr>
          <w:rFonts w:ascii="Times New Roman" w:hAnsi="Times New Roman" w:cs="Times New Roman"/>
          <w:sz w:val="24"/>
          <w:szCs w:val="24"/>
        </w:rPr>
        <w:t xml:space="preserve"> = 25.95752173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RMSE = </w:t>
      </w:r>
      <m:oMath>
        <m:rad>
          <m:radPr>
            <m:degHide m:val="on"/>
            <m:ctrlPr>
              <w:rPr>
                <w:rFonts w:ascii="Cambria Math" w:hAnsi="Cambria Math" w:cs="Times New Roman"/>
                <w:i/>
                <w:sz w:val="24"/>
                <w:szCs w:val="24"/>
              </w:rPr>
            </m:ctrlPr>
          </m:radPr>
          <m:deg/>
          <m:e>
            <m:r>
              <w:rPr>
                <w:rFonts w:ascii="Cambria Math" w:hAnsi="Cambria Math" w:cs="Times New Roman"/>
                <w:sz w:val="24"/>
                <w:szCs w:val="24"/>
              </w:rPr>
              <m:t>MSE</m:t>
            </m:r>
          </m:e>
        </m:rad>
      </m:oMath>
      <w:r w:rsidRPr="006369C1">
        <w:rPr>
          <w:rFonts w:ascii="Times New Roman" w:hAnsi="Times New Roman" w:cs="Times New Roman"/>
          <w:sz w:val="24"/>
          <w:szCs w:val="24"/>
        </w:rPr>
        <w:t>= 5.09</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The value of root mean square errors is 5.09.</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Stationary Time Series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 xml:space="preserve">45) Setting </w:t>
      </w:r>
      <w:r w:rsidR="000528D0" w:rsidRPr="006369C1">
        <w:rPr>
          <w:rFonts w:ascii="Times New Roman" w:hAnsi="Times New Roman" w:cs="Times New Roman"/>
          <w:i/>
          <w:iCs/>
          <w:sz w:val="24"/>
          <w:szCs w:val="24"/>
        </w:rPr>
        <w:t>k</w:t>
      </w:r>
      <w:r w:rsidR="000528D0" w:rsidRPr="006369C1">
        <w:rPr>
          <w:rFonts w:ascii="Times New Roman" w:hAnsi="Times New Roman" w:cs="Times New Roman"/>
          <w:sz w:val="24"/>
          <w:szCs w:val="24"/>
        </w:rPr>
        <w:t xml:space="preserve"> = 3, determine the value of mean absolute percentage of error.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Answer:  </w:t>
      </w:r>
    </w:p>
    <w:tbl>
      <w:tblPr>
        <w:tblW w:w="0" w:type="auto"/>
        <w:tblInd w:w="6" w:type="dxa"/>
        <w:tblLayout w:type="fixed"/>
        <w:tblCellMar>
          <w:left w:w="0" w:type="dxa"/>
          <w:right w:w="0" w:type="dxa"/>
        </w:tblCellMar>
        <w:tblLook w:val="0000"/>
      </w:tblPr>
      <w:tblGrid>
        <w:gridCol w:w="940"/>
        <w:gridCol w:w="2260"/>
        <w:gridCol w:w="1400"/>
        <w:gridCol w:w="1040"/>
        <w:gridCol w:w="1260"/>
        <w:gridCol w:w="1060"/>
      </w:tblGrid>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Year</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Real Home Price Index</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i/>
                <w:iCs/>
                <w:sz w:val="24"/>
                <w:szCs w:val="24"/>
              </w:rPr>
              <w:t>F</w:t>
            </w:r>
            <w:r w:rsidRPr="006369C1">
              <w:rPr>
                <w:rFonts w:ascii="Times New Roman" w:hAnsi="Times New Roman" w:cs="Times New Roman"/>
                <w:position w:val="-4"/>
                <w:sz w:val="24"/>
                <w:szCs w:val="24"/>
              </w:rPr>
              <w:t>t</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7929B4">
            <w:pPr>
              <w:pStyle w:val="NormalText"/>
              <w:jc w:val="center"/>
              <w:rPr>
                <w:rFonts w:ascii="Times New Roman" w:hAnsi="Times New Roman" w:cs="Times New Roman"/>
                <w:sz w:val="24"/>
                <w:szCs w:val="24"/>
              </w:rPr>
            </w:pPr>
            <w:r w:rsidRPr="006369C1">
              <w:rPr>
                <w:rFonts w:ascii="Times New Roman" w:hAnsi="Times New Roman" w:cs="Times New Roman"/>
                <w:noProof/>
                <w:sz w:val="24"/>
                <w:szCs w:val="24"/>
              </w:rPr>
              <w:drawing>
                <wp:inline distT="0" distB="0" distL="0" distR="0">
                  <wp:extent cx="447675" cy="419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675" cy="419100"/>
                          </a:xfrm>
                          <a:prstGeom prst="rect">
                            <a:avLst/>
                          </a:prstGeom>
                          <a:noFill/>
                          <a:ln>
                            <a:noFill/>
                          </a:ln>
                        </pic:spPr>
                      </pic:pic>
                    </a:graphicData>
                  </a:graphic>
                </wp:inline>
              </w:drawing>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1946</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106.5058955</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1947</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109.3296707</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1948</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101.2225795</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1949</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100.0466076</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105.6860486</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-5.63944</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5.639441</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0.056368</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1950</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105.8948393</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103.5329526</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2.361887</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2.361887</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0.022304</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1951</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103.8986687</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102.3880088</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1.51066</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1.51066</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0.01454</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1952</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103.9743275</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103.2800385</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0.694289</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0.694289</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0.006678</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1953</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114.7133093</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104.5892785</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10.12403</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10.12403</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0.088255</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1954</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114.199126</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107.5287685</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6.670358</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6.670358</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0.05841</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1955</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115.4621261</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110.9622543</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4.499872</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4.499872</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0.038973</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1956</w:t>
            </w: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115.3166155</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114.7915205</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0.525095</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0.525095</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0.004554</w:t>
            </w:r>
          </w:p>
        </w:tc>
      </w:tr>
      <w:tr w:rsidR="000528D0" w:rsidRPr="006369C1">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0528D0" w:rsidRPr="006369C1" w:rsidRDefault="000528D0">
            <w:pPr>
              <w:pStyle w:val="NormalText"/>
              <w:jc w:val="center"/>
              <w:rPr>
                <w:rFonts w:ascii="Times New Roman" w:hAnsi="Times New Roman" w:cs="Times New Roman"/>
                <w:sz w:val="24"/>
                <w:szCs w:val="24"/>
              </w:rPr>
            </w:pPr>
          </w:p>
        </w:tc>
        <w:tc>
          <w:tcPr>
            <w:tcW w:w="2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SUM</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32.02563</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0528D0" w:rsidRPr="006369C1" w:rsidRDefault="000528D0">
            <w:pPr>
              <w:pStyle w:val="NormalText"/>
              <w:jc w:val="center"/>
              <w:rPr>
                <w:rFonts w:ascii="Times New Roman" w:hAnsi="Times New Roman" w:cs="Times New Roman"/>
                <w:sz w:val="24"/>
                <w:szCs w:val="24"/>
              </w:rPr>
            </w:pPr>
            <w:r w:rsidRPr="006369C1">
              <w:rPr>
                <w:rFonts w:ascii="Times New Roman" w:hAnsi="Times New Roman" w:cs="Times New Roman"/>
                <w:sz w:val="24"/>
                <w:szCs w:val="24"/>
              </w:rPr>
              <w:t>0.290081</w:t>
            </w:r>
          </w:p>
        </w:tc>
      </w:tr>
    </w:tbl>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MAPE = </w:t>
      </w:r>
      <w:r w:rsidR="007929B4" w:rsidRPr="006369C1">
        <w:rPr>
          <w:rFonts w:ascii="Times New Roman" w:hAnsi="Times New Roman" w:cs="Times New Roman"/>
          <w:noProof/>
          <w:position w:val="-30"/>
          <w:sz w:val="24"/>
          <w:szCs w:val="24"/>
        </w:rPr>
        <w:drawing>
          <wp:inline distT="0" distB="0" distL="0" distR="0">
            <wp:extent cx="771525" cy="685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1525" cy="685800"/>
                    </a:xfrm>
                    <a:prstGeom prst="rect">
                      <a:avLst/>
                    </a:prstGeom>
                    <a:noFill/>
                    <a:ln>
                      <a:noFill/>
                    </a:ln>
                  </pic:spPr>
                </pic:pic>
              </a:graphicData>
            </a:graphic>
          </wp:inline>
        </w:drawing>
      </w:r>
      <w:r w:rsidRPr="006369C1">
        <w:rPr>
          <w:rFonts w:ascii="Times New Roman" w:hAnsi="Times New Roman" w:cs="Times New Roman"/>
          <w:sz w:val="24"/>
          <w:szCs w:val="24"/>
        </w:rPr>
        <w:t xml:space="preserve"> × 100 = </w:t>
      </w:r>
      <w:r w:rsidR="007929B4" w:rsidRPr="006369C1">
        <w:rPr>
          <w:rFonts w:ascii="Times New Roman" w:hAnsi="Times New Roman" w:cs="Times New Roman"/>
          <w:noProof/>
          <w:position w:val="-30"/>
          <w:sz w:val="24"/>
          <w:szCs w:val="24"/>
        </w:rPr>
        <w:drawing>
          <wp:inline distT="0" distB="0" distL="0" distR="0">
            <wp:extent cx="504825" cy="361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825" cy="361950"/>
                    </a:xfrm>
                    <a:prstGeom prst="rect">
                      <a:avLst/>
                    </a:prstGeom>
                    <a:noFill/>
                    <a:ln>
                      <a:noFill/>
                    </a:ln>
                  </pic:spPr>
                </pic:pic>
              </a:graphicData>
            </a:graphic>
          </wp:inline>
        </w:drawing>
      </w:r>
      <w:r w:rsidRPr="006369C1">
        <w:rPr>
          <w:rFonts w:ascii="Times New Roman" w:hAnsi="Times New Roman" w:cs="Times New Roman"/>
          <w:sz w:val="24"/>
          <w:szCs w:val="24"/>
        </w:rPr>
        <w:t xml:space="preserve"> × 100 = 3.63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The value of mean absolute percentage of error is 3.63.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3</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Apply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AACSB:  Analytic Skills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Stationary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State three error metrics used for measuring forecast accuracy and explain the differences among them.</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46) Indicators are measures that are believed to influence the behavior of a variable an individual wishes to forecast.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TRUE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Qualitative and Judgmental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Explain how judgmental approaches are used for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47) The indexes in the forecasting indicators provide a complete forecast.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FALSE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Qualitative and Judgmental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Explain how judgmental approaches are used for forecasting.</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48) A cyclical effect is one that repeats at fixed intervals of time, typically a year, month, week, or day.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FALSE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moving average and exponential smoothing models to stationary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49) The Holt-Winters additive model applies to time series whose amplitude increases or decreases over time.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FALSE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Use Holt-Winters and regression models to forecast time series with seasonality.</w:t>
      </w:r>
    </w:p>
    <w:p w:rsidR="000528D0" w:rsidRPr="006369C1" w:rsidRDefault="000528D0">
      <w:pPr>
        <w:pStyle w:val="NormalText"/>
        <w:rPr>
          <w:rFonts w:ascii="Times New Roman" w:hAnsi="Times New Roman" w:cs="Times New Roman"/>
          <w:sz w:val="24"/>
          <w:szCs w:val="24"/>
        </w:rPr>
      </w:pP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50) If a time series has seasonality but no trend, the most appropriate model used for forecasting is the Holt-Winters multiplicative model.</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FALSE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Use Holt-Winters and regression models to forecast time series with seasonality.</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51) Write a short note on indicators and indexes used in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Indicators are measures that are believed to influence the behavior of a variable an individual wishes to forecast. By monitoring changes in indicators, the individual expects to gain insight about the future behavior of the variable to help forecast the future.</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Indicators are often combined quantitatively into an index, a single measure that weights multiple indicators, thus providing a measure of overall expectation. For example, financial analysts use the Dow Jones Industrial Average as an index of general stock market performance. Indexes do not provide a complete forecast, but rather a better picture of direction of change, and thus play an important role in judgmental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Qualitative and Judgmental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Explain how judgmental approaches are used for forecasting.</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52) What is simple exponential smoothing?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A versatile, yet highly effective approach for short-range forecasting is simple exponential smoothing. The basic simple exponential smoothing model is:</w:t>
      </w:r>
    </w:p>
    <w:p w:rsidR="000528D0" w:rsidRPr="006369C1" w:rsidRDefault="000528D0">
      <w:pPr>
        <w:pStyle w:val="NormalText"/>
        <w:tabs>
          <w:tab w:val="left" w:pos="360"/>
        </w:tabs>
        <w:rPr>
          <w:rFonts w:ascii="Times New Roman" w:hAnsi="Times New Roman" w:cs="Times New Roman"/>
          <w:sz w:val="24"/>
          <w:szCs w:val="24"/>
        </w:rPr>
      </w:pPr>
      <w:r w:rsidRPr="006369C1">
        <w:rPr>
          <w:rFonts w:ascii="Times New Roman" w:hAnsi="Times New Roman" w:cs="Times New Roman"/>
          <w:i/>
          <w:iCs/>
          <w:sz w:val="24"/>
          <w:szCs w:val="24"/>
        </w:rPr>
        <w:tab/>
        <w:t>F</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+1</w:t>
      </w:r>
      <w:r w:rsidRPr="006369C1">
        <w:rPr>
          <w:rFonts w:ascii="Times New Roman" w:hAnsi="Times New Roman" w:cs="Times New Roman"/>
          <w:sz w:val="24"/>
          <w:szCs w:val="24"/>
        </w:rPr>
        <w:t xml:space="preserve"> = (1 - </w:t>
      </w:r>
      <w:r w:rsidRPr="006369C1">
        <w:rPr>
          <w:rFonts w:ascii="Times New Roman" w:hAnsi="Times New Roman" w:cs="Times New Roman"/>
          <w:i/>
          <w:iCs/>
          <w:sz w:val="24"/>
          <w:szCs w:val="24"/>
        </w:rPr>
        <w:t>α</w:t>
      </w:r>
      <w:r w:rsidRPr="006369C1">
        <w:rPr>
          <w:rFonts w:ascii="Times New Roman" w:hAnsi="Times New Roman" w:cs="Times New Roman"/>
          <w:sz w:val="24"/>
          <w:szCs w:val="24"/>
        </w:rPr>
        <w:t>)</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a</w:t>
      </w:r>
      <w:r w:rsidRPr="006369C1">
        <w:rPr>
          <w:rFonts w:ascii="Times New Roman" w:hAnsi="Times New Roman" w:cs="Times New Roman"/>
          <w:sz w:val="24"/>
          <w:szCs w:val="24"/>
        </w:rPr>
        <w:t>A</w:t>
      </w:r>
      <w:r w:rsidRPr="006369C1">
        <w:rPr>
          <w:rFonts w:ascii="Times New Roman" w:hAnsi="Times New Roman" w:cs="Times New Roman"/>
          <w:i/>
          <w:iCs/>
          <w:position w:val="-4"/>
          <w:sz w:val="24"/>
          <w:szCs w:val="24"/>
        </w:rPr>
        <w:t>t</w:t>
      </w:r>
    </w:p>
    <w:p w:rsidR="000528D0" w:rsidRPr="006369C1" w:rsidRDefault="000528D0">
      <w:pPr>
        <w:pStyle w:val="NormalText"/>
        <w:tabs>
          <w:tab w:val="left" w:pos="360"/>
        </w:tabs>
        <w:rPr>
          <w:rFonts w:ascii="Times New Roman" w:hAnsi="Times New Roman" w:cs="Times New Roman"/>
          <w:sz w:val="24"/>
          <w:szCs w:val="24"/>
        </w:rPr>
      </w:pPr>
      <w:r w:rsidRPr="006369C1">
        <w:rPr>
          <w:rFonts w:ascii="Times New Roman" w:hAnsi="Times New Roman" w:cs="Times New Roman"/>
          <w:sz w:val="24"/>
          <w:szCs w:val="24"/>
        </w:rPr>
        <w:tab/>
      </w:r>
      <w:r w:rsidR="00EF4527" w:rsidRPr="006369C1">
        <w:rPr>
          <w:rFonts w:ascii="Times New Roman" w:hAnsi="Times New Roman" w:cs="Times New Roman"/>
          <w:i/>
          <w:iCs/>
          <w:sz w:val="24"/>
          <w:szCs w:val="24"/>
        </w:rPr>
        <w:t>F</w:t>
      </w:r>
      <w:r w:rsidR="00EF4527" w:rsidRPr="006369C1">
        <w:rPr>
          <w:rFonts w:ascii="Times New Roman" w:hAnsi="Times New Roman" w:cs="Times New Roman"/>
          <w:i/>
          <w:iCs/>
          <w:position w:val="-4"/>
          <w:sz w:val="24"/>
          <w:szCs w:val="24"/>
        </w:rPr>
        <w:t>t</w:t>
      </w:r>
      <w:r w:rsidR="00EF4527" w:rsidRPr="006369C1">
        <w:rPr>
          <w:rFonts w:ascii="Times New Roman" w:hAnsi="Times New Roman" w:cs="Times New Roman"/>
          <w:position w:val="-4"/>
          <w:sz w:val="24"/>
          <w:szCs w:val="24"/>
        </w:rPr>
        <w:t>+1</w:t>
      </w:r>
      <w:r w:rsidRPr="006369C1">
        <w:rPr>
          <w:rFonts w:ascii="Times New Roman" w:hAnsi="Times New Roman" w:cs="Times New Roman"/>
          <w:sz w:val="24"/>
          <w:szCs w:val="24"/>
        </w:rPr>
        <w:t xml:space="preserve">=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α</w:t>
      </w:r>
      <w:r w:rsidRPr="006369C1">
        <w:rPr>
          <w:rFonts w:ascii="Times New Roman" w:hAnsi="Times New Roman" w:cs="Times New Roman"/>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where </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+1</w:t>
      </w:r>
      <w:r w:rsidRPr="006369C1">
        <w:rPr>
          <w:rFonts w:ascii="Times New Roman" w:hAnsi="Times New Roman" w:cs="Times New Roman"/>
          <w:sz w:val="24"/>
          <w:szCs w:val="24"/>
        </w:rPr>
        <w:t xml:space="preserve"> is the forecast for time period t </w:t>
      </w:r>
      <w:r w:rsidRPr="006369C1">
        <w:rPr>
          <w:rFonts w:ascii="Times New Roman" w:hAnsi="Times New Roman" w:cs="Times New Roman"/>
          <w:i/>
          <w:iCs/>
          <w:sz w:val="24"/>
          <w:szCs w:val="24"/>
        </w:rPr>
        <w:t xml:space="preserve">+ </w:t>
      </w:r>
      <w:r w:rsidRPr="006369C1">
        <w:rPr>
          <w:rFonts w:ascii="Times New Roman" w:hAnsi="Times New Roman" w:cs="Times New Roman"/>
          <w:sz w:val="24"/>
          <w:szCs w:val="24"/>
        </w:rPr>
        <w:t>1</w:t>
      </w:r>
      <w:r w:rsidRPr="006369C1">
        <w:rPr>
          <w:rFonts w:ascii="Times New Roman" w:hAnsi="Times New Roman" w:cs="Times New Roman"/>
          <w:i/>
          <w:iCs/>
          <w:sz w:val="24"/>
          <w:szCs w:val="24"/>
        </w:rPr>
        <w:t>, F</w:t>
      </w:r>
      <w:r w:rsidRPr="006369C1">
        <w:rPr>
          <w:rFonts w:ascii="Times New Roman" w:hAnsi="Times New Roman" w:cs="Times New Roman"/>
          <w:i/>
          <w:iCs/>
          <w:position w:val="-4"/>
          <w:sz w:val="24"/>
          <w:szCs w:val="24"/>
        </w:rPr>
        <w:t xml:space="preserve">t </w:t>
      </w:r>
      <w:r w:rsidRPr="006369C1">
        <w:rPr>
          <w:rFonts w:ascii="Times New Roman" w:hAnsi="Times New Roman" w:cs="Times New Roman"/>
          <w:sz w:val="24"/>
          <w:szCs w:val="24"/>
        </w:rPr>
        <w:t xml:space="preserve">is the forecast for period </w:t>
      </w:r>
      <w:r w:rsidRPr="006369C1">
        <w:rPr>
          <w:rFonts w:ascii="Times New Roman" w:hAnsi="Times New Roman" w:cs="Times New Roman"/>
          <w:i/>
          <w:iCs/>
          <w:sz w:val="24"/>
          <w:szCs w:val="24"/>
        </w:rPr>
        <w:t>t, A</w:t>
      </w:r>
      <w:r w:rsidRPr="006369C1">
        <w:rPr>
          <w:rFonts w:ascii="Times New Roman" w:hAnsi="Times New Roman" w:cs="Times New Roman"/>
          <w:i/>
          <w:iCs/>
          <w:position w:val="-4"/>
          <w:sz w:val="24"/>
          <w:szCs w:val="24"/>
        </w:rPr>
        <w:t xml:space="preserve">t </w:t>
      </w:r>
      <w:r w:rsidRPr="006369C1">
        <w:rPr>
          <w:rFonts w:ascii="Times New Roman" w:hAnsi="Times New Roman" w:cs="Times New Roman"/>
          <w:sz w:val="24"/>
          <w:szCs w:val="24"/>
        </w:rPr>
        <w:t xml:space="preserve">is the observed value in period </w:t>
      </w:r>
      <w:r w:rsidRPr="006369C1">
        <w:rPr>
          <w:rFonts w:ascii="Times New Roman" w:hAnsi="Times New Roman" w:cs="Times New Roman"/>
          <w:i/>
          <w:iCs/>
          <w:sz w:val="24"/>
          <w:szCs w:val="24"/>
        </w:rPr>
        <w:t>t</w:t>
      </w:r>
      <w:r w:rsidRPr="006369C1">
        <w:rPr>
          <w:rFonts w:ascii="Times New Roman" w:hAnsi="Times New Roman" w:cs="Times New Roman"/>
          <w:sz w:val="24"/>
          <w:szCs w:val="24"/>
        </w:rPr>
        <w:t>, and α is a constant between 0 and 1 called the smoothing constant.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moving average and exponential smoothing models to stationary time series.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53) Explain the significance of using double moving average and double exponential smoothing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For time series with a linear trend but no significant seasonal components, double moving average and double exponential smoothing models are more appropriate than using simple moving average or exponential smoothing models. Both methods are based on the linear trend equation:</w:t>
      </w:r>
    </w:p>
    <w:p w:rsidR="000528D0" w:rsidRPr="006369C1" w:rsidRDefault="000528D0">
      <w:pPr>
        <w:pStyle w:val="NormalText"/>
        <w:tabs>
          <w:tab w:val="left" w:pos="360"/>
        </w:tabs>
        <w:rPr>
          <w:rFonts w:ascii="Times New Roman" w:hAnsi="Times New Roman" w:cs="Times New Roman"/>
          <w:sz w:val="24"/>
          <w:szCs w:val="24"/>
        </w:rPr>
      </w:pPr>
      <w:r w:rsidRPr="006369C1">
        <w:rPr>
          <w:rFonts w:ascii="Times New Roman" w:hAnsi="Times New Roman" w:cs="Times New Roman"/>
          <w:i/>
          <w:iCs/>
          <w:sz w:val="24"/>
          <w:szCs w:val="24"/>
        </w:rPr>
        <w:tab/>
        <w:t>F</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369C1">
        <w:rPr>
          <w:rFonts w:ascii="Times New Roman" w:hAnsi="Times New Roman" w:cs="Times New Roman"/>
          <w:i/>
          <w:iCs/>
          <w:position w:val="-4"/>
          <w:sz w:val="24"/>
          <w:szCs w:val="24"/>
        </w:rPr>
        <w:t>k</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k </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That is, the forecast for </w:t>
      </w:r>
      <w:r w:rsidRPr="006369C1">
        <w:rPr>
          <w:rFonts w:ascii="Times New Roman" w:hAnsi="Times New Roman" w:cs="Times New Roman"/>
          <w:i/>
          <w:iCs/>
          <w:sz w:val="24"/>
          <w:szCs w:val="24"/>
        </w:rPr>
        <w:t>k</w:t>
      </w:r>
      <w:r w:rsidRPr="006369C1">
        <w:rPr>
          <w:rFonts w:ascii="Times New Roman" w:hAnsi="Times New Roman" w:cs="Times New Roman"/>
          <w:sz w:val="24"/>
          <w:szCs w:val="24"/>
        </w:rPr>
        <w:t xml:space="preserve"> periods into the future from period </w:t>
      </w:r>
      <w:r w:rsidRPr="006369C1">
        <w:rPr>
          <w:rFonts w:ascii="Times New Roman" w:hAnsi="Times New Roman" w:cs="Times New Roman"/>
          <w:i/>
          <w:iCs/>
          <w:sz w:val="24"/>
          <w:szCs w:val="24"/>
        </w:rPr>
        <w:t>t</w:t>
      </w:r>
      <w:r w:rsidRPr="006369C1">
        <w:rPr>
          <w:rFonts w:ascii="Times New Roman" w:hAnsi="Times New Roman" w:cs="Times New Roman"/>
          <w:sz w:val="24"/>
          <w:szCs w:val="24"/>
        </w:rPr>
        <w:t xml:space="preserve"> is a function of a base value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also known as the level, and a trend, or slope,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Double moving average and double exponential smoothing differ in how the data are used to arrive at appropriate values for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and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In double exponential smoothing, the estimates of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and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are obtained from the following equations:</w:t>
      </w:r>
    </w:p>
    <w:p w:rsidR="000528D0" w:rsidRPr="006369C1" w:rsidRDefault="000528D0">
      <w:pPr>
        <w:pStyle w:val="NormalText"/>
        <w:tabs>
          <w:tab w:val="left" w:pos="360"/>
        </w:tabs>
        <w:rPr>
          <w:rFonts w:ascii="Times New Roman" w:hAnsi="Times New Roman" w:cs="Times New Roman"/>
          <w:sz w:val="24"/>
          <w:szCs w:val="24"/>
        </w:rPr>
      </w:pPr>
      <w:r w:rsidRPr="006369C1">
        <w:rPr>
          <w:rFonts w:ascii="Times New Roman" w:hAnsi="Times New Roman" w:cs="Times New Roman"/>
          <w:i/>
          <w:iCs/>
          <w:sz w:val="24"/>
          <w:szCs w:val="24"/>
        </w:rPr>
        <w:tab/>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α</w:t>
      </w: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(1 - </w:t>
      </w:r>
      <w:r w:rsidRPr="006369C1">
        <w:rPr>
          <w:rFonts w:ascii="Times New Roman" w:hAnsi="Times New Roman" w:cs="Times New Roman"/>
          <w:i/>
          <w:iCs/>
          <w:sz w:val="24"/>
          <w:szCs w:val="24"/>
        </w:rPr>
        <w:t>α</w:t>
      </w:r>
      <w:r w:rsidRPr="006369C1">
        <w:rPr>
          <w:rFonts w:ascii="Times New Roman" w:hAnsi="Times New Roman" w:cs="Times New Roman"/>
          <w:sz w:val="24"/>
          <w:szCs w:val="24"/>
        </w:rPr>
        <w:t>)(</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E61DC">
        <w:rPr>
          <w:rFonts w:ascii="Times New Roman" w:hAnsi="Times New Roman" w:cs="Times New Roman"/>
          <w:i/>
          <w:iCs/>
          <w:position w:val="-4"/>
          <w:sz w:val="24"/>
          <w:szCs w:val="24"/>
          <w:vertAlign w:val="subscript"/>
        </w:rPr>
        <w:t>1</w:t>
      </w:r>
      <w:r w:rsidRPr="006369C1">
        <w:rPr>
          <w:rFonts w:ascii="Times New Roman" w:hAnsi="Times New Roman" w:cs="Times New Roman"/>
          <w:sz w:val="24"/>
          <w:szCs w:val="24"/>
        </w:rPr>
        <w:t>)</w:t>
      </w:r>
    </w:p>
    <w:p w:rsidR="000528D0" w:rsidRPr="006369C1" w:rsidRDefault="000528D0">
      <w:pPr>
        <w:pStyle w:val="NormalText"/>
        <w:tabs>
          <w:tab w:val="left" w:pos="360"/>
        </w:tabs>
        <w:rPr>
          <w:rFonts w:ascii="Times New Roman" w:hAnsi="Times New Roman" w:cs="Times New Roman"/>
          <w:sz w:val="24"/>
          <w:szCs w:val="24"/>
        </w:rPr>
      </w:pPr>
      <w:r w:rsidRPr="006369C1">
        <w:rPr>
          <w:rFonts w:ascii="Times New Roman" w:hAnsi="Times New Roman" w:cs="Times New Roman"/>
          <w:i/>
          <w:iCs/>
          <w:sz w:val="24"/>
          <w:szCs w:val="24"/>
        </w:rPr>
        <w:tab/>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β(</w:t>
      </w:r>
      <w:r w:rsidRPr="006369C1">
        <w:rPr>
          <w:rFonts w:ascii="Times New Roman" w:hAnsi="Times New Roman" w:cs="Times New Roman"/>
          <w:i/>
          <w:iCs/>
          <w:sz w:val="24"/>
          <w:szCs w:val="24"/>
        </w:rPr>
        <w:t>α</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w:t>
      </w:r>
      <w:r w:rsidRPr="006E61DC">
        <w:rPr>
          <w:rFonts w:ascii="Times New Roman" w:hAnsi="Times New Roman" w:cs="Times New Roman"/>
          <w:position w:val="-4"/>
          <w:sz w:val="24"/>
          <w:szCs w:val="24"/>
          <w:vertAlign w:val="subscript"/>
        </w:rPr>
        <w:t>1</w:t>
      </w:r>
      <w:r w:rsidRPr="006369C1">
        <w:rPr>
          <w:rFonts w:ascii="Times New Roman" w:hAnsi="Times New Roman" w:cs="Times New Roman"/>
          <w:sz w:val="24"/>
          <w:szCs w:val="24"/>
        </w:rPr>
        <w:t>) + (1 - β)</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E61DC">
        <w:rPr>
          <w:rFonts w:ascii="Times New Roman" w:hAnsi="Times New Roman" w:cs="Times New Roman"/>
          <w:i/>
          <w:iCs/>
          <w:position w:val="-4"/>
          <w:sz w:val="24"/>
          <w:szCs w:val="24"/>
          <w:vertAlign w:val="subscript"/>
        </w:rPr>
        <w:t>1</w:t>
      </w:r>
      <w:r w:rsidRPr="006369C1">
        <w:rPr>
          <w:rFonts w:ascii="Times New Roman" w:hAnsi="Times New Roman" w:cs="Times New Roman"/>
          <w:sz w:val="24"/>
          <w:szCs w:val="24"/>
        </w:rPr>
        <w:t>)</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Forecasting Models for Time Series with a Linear Trend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Apply double exponential smoothing models to time series with a linear trend.</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LO2:  Discuss the applications of time-series forecasting, trend models, and qualitative approaches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54) Explain the different types of Holt-Winters models used in forecasting.</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Answer:  Holt-Winters models are similar to exponential smoothing models in that smoothing constants are used to smooth out variations in the level and seasonal patterns over time. For time series with seasonality but no trend, </w:t>
      </w:r>
      <w:r w:rsidRPr="006369C1">
        <w:rPr>
          <w:rFonts w:ascii="Times New Roman" w:hAnsi="Times New Roman" w:cs="Times New Roman"/>
          <w:i/>
          <w:iCs/>
          <w:sz w:val="24"/>
          <w:szCs w:val="24"/>
        </w:rPr>
        <w:t>XLMiner</w:t>
      </w:r>
      <w:r w:rsidRPr="006369C1">
        <w:rPr>
          <w:rFonts w:ascii="Times New Roman" w:hAnsi="Times New Roman" w:cs="Times New Roman"/>
          <w:sz w:val="24"/>
          <w:szCs w:val="24"/>
        </w:rPr>
        <w:t xml:space="preserve"> supports a Holt-Winters method but does not have the ability to optimize the parameters.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Many time series exhibit both trend and seasonality. Such might be the case for growing sales of a seasonal product. These models combine elements of both the trend and seasonal models. Two types of Holt-Winters smoothing models are often used.</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The Holt-Winters additive model is based on the equation:</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+1</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S</w:t>
      </w:r>
      <w:r w:rsidRPr="006369C1">
        <w:rPr>
          <w:rFonts w:ascii="Times New Roman" w:hAnsi="Times New Roman" w:cs="Times New Roman"/>
          <w:i/>
          <w:iCs/>
          <w:position w:val="-4"/>
          <w:sz w:val="24"/>
          <w:szCs w:val="24"/>
        </w:rPr>
        <w:t>t</w:t>
      </w:r>
      <w:r w:rsidR="00EF4527">
        <w:rPr>
          <w:rFonts w:ascii="Times New Roman" w:hAnsi="Times New Roman" w:cs="Times New Roman"/>
          <w:position w:val="-4"/>
          <w:sz w:val="24"/>
          <w:szCs w:val="24"/>
        </w:rPr>
        <w:t>–</w:t>
      </w:r>
      <w:r w:rsidRPr="006369C1">
        <w:rPr>
          <w:rFonts w:ascii="Times New Roman" w:hAnsi="Times New Roman" w:cs="Times New Roman"/>
          <w:i/>
          <w:iCs/>
          <w:position w:val="-4"/>
          <w:sz w:val="24"/>
          <w:szCs w:val="24"/>
        </w:rPr>
        <w:t>s</w:t>
      </w:r>
      <w:r w:rsidR="00EF4527" w:rsidRPr="006E61DC">
        <w:rPr>
          <w:rFonts w:ascii="Times New Roman" w:hAnsi="Times New Roman" w:cs="Times New Roman"/>
          <w:i/>
          <w:iCs/>
          <w:position w:val="-4"/>
          <w:sz w:val="24"/>
          <w:szCs w:val="24"/>
          <w:vertAlign w:val="subscript"/>
        </w:rPr>
        <w:t>+1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and the Holt-Winters multiplicative model is: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i/>
          <w:iCs/>
          <w:sz w:val="24"/>
          <w:szCs w:val="24"/>
        </w:rPr>
        <w:t>F</w:t>
      </w:r>
      <w:r w:rsidRPr="006369C1">
        <w:rPr>
          <w:rFonts w:ascii="Times New Roman" w:hAnsi="Times New Roman" w:cs="Times New Roman"/>
          <w:i/>
          <w:iCs/>
          <w:position w:val="-4"/>
          <w:sz w:val="24"/>
          <w:szCs w:val="24"/>
        </w:rPr>
        <w:t>t</w:t>
      </w:r>
      <w:r w:rsidRPr="006369C1">
        <w:rPr>
          <w:rFonts w:ascii="Times New Roman" w:hAnsi="Times New Roman" w:cs="Times New Roman"/>
          <w:position w:val="-4"/>
          <w:sz w:val="24"/>
          <w:szCs w:val="24"/>
        </w:rPr>
        <w:t>+1</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a</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 xml:space="preserve"> + </w:t>
      </w:r>
      <w:r w:rsidRPr="006369C1">
        <w:rPr>
          <w:rFonts w:ascii="Times New Roman" w:hAnsi="Times New Roman" w:cs="Times New Roman"/>
          <w:i/>
          <w:iCs/>
          <w:sz w:val="24"/>
          <w:szCs w:val="24"/>
        </w:rPr>
        <w:t>b</w:t>
      </w:r>
      <w:r w:rsidRPr="006369C1">
        <w:rPr>
          <w:rFonts w:ascii="Times New Roman" w:hAnsi="Times New Roman" w:cs="Times New Roman"/>
          <w:i/>
          <w:iCs/>
          <w:position w:val="-4"/>
          <w:sz w:val="24"/>
          <w:szCs w:val="24"/>
        </w:rPr>
        <w:t>t)</w:t>
      </w:r>
      <w:r w:rsidRPr="006369C1">
        <w:rPr>
          <w:rFonts w:ascii="Times New Roman" w:hAnsi="Times New Roman" w:cs="Times New Roman"/>
          <w:sz w:val="24"/>
          <w:szCs w:val="24"/>
        </w:rPr>
        <w:t>S</w:t>
      </w:r>
      <w:r w:rsidRPr="006369C1">
        <w:rPr>
          <w:rFonts w:ascii="Times New Roman" w:hAnsi="Times New Roman" w:cs="Times New Roman"/>
          <w:i/>
          <w:iCs/>
          <w:position w:val="-4"/>
          <w:sz w:val="24"/>
          <w:szCs w:val="24"/>
        </w:rPr>
        <w:t>t</w:t>
      </w:r>
      <w:r w:rsidR="00EF4527">
        <w:rPr>
          <w:rFonts w:ascii="Times New Roman" w:hAnsi="Times New Roman" w:cs="Times New Roman"/>
          <w:position w:val="-4"/>
          <w:sz w:val="24"/>
          <w:szCs w:val="24"/>
        </w:rPr>
        <w:t>–</w:t>
      </w:r>
      <w:r w:rsidRPr="006369C1">
        <w:rPr>
          <w:rFonts w:ascii="Times New Roman" w:hAnsi="Times New Roman" w:cs="Times New Roman"/>
          <w:i/>
          <w:iCs/>
          <w:position w:val="-4"/>
          <w:sz w:val="24"/>
          <w:szCs w:val="24"/>
        </w:rPr>
        <w:t>s</w:t>
      </w:r>
      <w:r w:rsidR="00EF4527" w:rsidRPr="006E61DC">
        <w:rPr>
          <w:rFonts w:ascii="Times New Roman" w:hAnsi="Times New Roman" w:cs="Times New Roman"/>
          <w:i/>
          <w:iCs/>
          <w:position w:val="-4"/>
          <w:sz w:val="24"/>
          <w:szCs w:val="24"/>
          <w:vertAlign w:val="subscript"/>
        </w:rPr>
        <w:t>+1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 xml:space="preserve">The additive model applies to time series with relatively stable seasonality, while the multiplicative model applies to time series whose amplitude increases or decreases over time. Therefore, a chart of the time series should be viewed first to identify the appropriate type of model to use. Three parameters, α, </w:t>
      </w:r>
      <w:r w:rsidRPr="006369C1">
        <w:rPr>
          <w:rFonts w:ascii="Times New Roman" w:hAnsi="Times New Roman" w:cs="Times New Roman"/>
          <w:i/>
          <w:iCs/>
          <w:sz w:val="24"/>
          <w:szCs w:val="24"/>
        </w:rPr>
        <w:t>β</w:t>
      </w:r>
      <w:r w:rsidRPr="006369C1">
        <w:rPr>
          <w:rFonts w:ascii="Times New Roman" w:hAnsi="Times New Roman" w:cs="Times New Roman"/>
          <w:sz w:val="24"/>
          <w:szCs w:val="24"/>
        </w:rPr>
        <w:t xml:space="preserve"> , and γ, are used to smooth the level, trend, and seasonal factors in the time series. </w:t>
      </w:r>
      <w:r w:rsidRPr="006369C1">
        <w:rPr>
          <w:rFonts w:ascii="Times New Roman" w:hAnsi="Times New Roman" w:cs="Times New Roman"/>
          <w:i/>
          <w:iCs/>
          <w:sz w:val="24"/>
          <w:szCs w:val="24"/>
        </w:rPr>
        <w:t>XLMiner</w:t>
      </w:r>
      <w:r w:rsidRPr="006369C1">
        <w:rPr>
          <w:rFonts w:ascii="Times New Roman" w:hAnsi="Times New Roman" w:cs="Times New Roman"/>
          <w:sz w:val="24"/>
          <w:szCs w:val="24"/>
        </w:rPr>
        <w:t xml:space="preserve"> supports both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2</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Statistical Forecasting Models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LO1:  Use Holt-Winters and regression models to forecast time series with seasonality. Apply Holt-Winters forecasting models to time series with both trend and seasonality.</w:t>
      </w:r>
    </w:p>
    <w:p w:rsidR="000528D0" w:rsidRPr="006369C1" w:rsidRDefault="000528D0">
      <w:pPr>
        <w:pStyle w:val="NormalText"/>
        <w:rPr>
          <w:rFonts w:ascii="Times New Roman" w:hAnsi="Times New Roman" w:cs="Times New Roman"/>
          <w:sz w:val="24"/>
          <w:szCs w:val="24"/>
        </w:rPr>
      </w:pPr>
    </w:p>
    <w:p w:rsidR="000528D0" w:rsidRPr="006369C1" w:rsidRDefault="006369C1">
      <w:pPr>
        <w:pStyle w:val="NormalText"/>
        <w:rPr>
          <w:rFonts w:ascii="Times New Roman" w:hAnsi="Times New Roman" w:cs="Times New Roman"/>
          <w:sz w:val="24"/>
          <w:szCs w:val="24"/>
        </w:rPr>
      </w:pPr>
      <w:r>
        <w:rPr>
          <w:rFonts w:ascii="Times New Roman" w:hAnsi="Times New Roman" w:cs="Times New Roman"/>
          <w:sz w:val="24"/>
          <w:szCs w:val="24"/>
        </w:rPr>
        <w:br w:type="page"/>
      </w:r>
      <w:r w:rsidR="000528D0" w:rsidRPr="006369C1">
        <w:rPr>
          <w:rFonts w:ascii="Times New Roman" w:hAnsi="Times New Roman" w:cs="Times New Roman"/>
          <w:sz w:val="24"/>
          <w:szCs w:val="24"/>
        </w:rPr>
        <w:lastRenderedPageBreak/>
        <w:t>55) Explain econometric models used in forecasting with examples.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Answer:  Student examples may vary.</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Explanatory/causal models, often called econometric models, seek to identify factors that explain statistically the patterns observed in the variable being forecast, usually with regression analysis. For instance, a manufacturer of hospital equipment might include such variables as hospital capital spending and changes in the proportion of people over the age of 65 in building models to forecast future sales.</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Diff: 1</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Blooms:  Remember</w:t>
      </w:r>
    </w:p>
    <w:p w:rsidR="000528D0" w:rsidRPr="006369C1" w:rsidRDefault="000528D0">
      <w:pPr>
        <w:pStyle w:val="NormalText"/>
        <w:rPr>
          <w:rFonts w:ascii="Times New Roman" w:hAnsi="Times New Roman" w:cs="Times New Roman"/>
          <w:sz w:val="24"/>
          <w:szCs w:val="24"/>
        </w:rPr>
      </w:pPr>
      <w:r w:rsidRPr="006369C1">
        <w:rPr>
          <w:rFonts w:ascii="Times New Roman" w:hAnsi="Times New Roman" w:cs="Times New Roman"/>
          <w:sz w:val="24"/>
          <w:szCs w:val="24"/>
        </w:rPr>
        <w:t>Topic:  Regression Forecasting with Causal Variables</w:t>
      </w:r>
    </w:p>
    <w:p w:rsidR="000528D0" w:rsidRPr="006369C1" w:rsidRDefault="000528D0">
      <w:pPr>
        <w:pStyle w:val="NormalText"/>
        <w:spacing w:after="240"/>
        <w:rPr>
          <w:rFonts w:ascii="Times New Roman" w:hAnsi="Times New Roman" w:cs="Times New Roman"/>
          <w:sz w:val="24"/>
          <w:szCs w:val="24"/>
        </w:rPr>
      </w:pPr>
      <w:r w:rsidRPr="006369C1">
        <w:rPr>
          <w:rFonts w:ascii="Times New Roman" w:hAnsi="Times New Roman" w:cs="Times New Roman"/>
          <w:sz w:val="24"/>
          <w:szCs w:val="24"/>
        </w:rPr>
        <w:t>LO1:  Explain how regression techniques can be used to forecast with explanatory or causal variables.</w:t>
      </w:r>
    </w:p>
    <w:sectPr w:rsidR="000528D0" w:rsidRPr="006369C1" w:rsidSect="001D3C9A">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850" w:left="1440" w:header="720" w:footer="720" w:gutter="0"/>
      <w:pgNumType w:start="185"/>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F6B" w:rsidRDefault="00446F6B" w:rsidP="006369C1">
      <w:pPr>
        <w:spacing w:after="0" w:line="240" w:lineRule="auto"/>
      </w:pPr>
      <w:r>
        <w:separator/>
      </w:r>
    </w:p>
  </w:endnote>
  <w:endnote w:type="continuationSeparator" w:id="1">
    <w:p w:rsidR="00446F6B" w:rsidRDefault="00446F6B" w:rsidP="006369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C05" w:rsidRPr="00CC6C05" w:rsidRDefault="00CC6C05" w:rsidP="00CC6C05">
    <w:pPr>
      <w:pStyle w:val="Footer"/>
      <w:spacing w:after="0"/>
      <w:jc w:val="center"/>
      <w:rPr>
        <w:rFonts w:ascii="Times New Roman" w:hAnsi="Times New Roman"/>
      </w:rPr>
    </w:pPr>
    <w:r w:rsidRPr="0017018B">
      <w:rPr>
        <w:rFonts w:ascii="Times New Roman" w:hAnsi="Times New Roman"/>
      </w:rPr>
      <w:t xml:space="preserve">Copyright © 2016 Pearson Education, Inc.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519" w:rsidRPr="006369C1" w:rsidRDefault="00211519" w:rsidP="006369C1">
    <w:pPr>
      <w:pStyle w:val="Footer"/>
      <w:spacing w:after="0"/>
      <w:jc w:val="center"/>
      <w:rPr>
        <w:rFonts w:ascii="Times New Roman" w:hAnsi="Times New Roman"/>
        <w:noProof/>
        <w:sz w:val="20"/>
        <w:szCs w:val="20"/>
      </w:rPr>
    </w:pPr>
  </w:p>
  <w:p w:rsidR="00211519" w:rsidRPr="0017018B" w:rsidRDefault="00624F41" w:rsidP="006369C1">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00211519" w:rsidRPr="0017018B">
      <w:rPr>
        <w:rFonts w:ascii="Times New Roman" w:hAnsi="Times New Roman"/>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F41" w:rsidRDefault="00624F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F6B" w:rsidRDefault="00446F6B" w:rsidP="006369C1">
      <w:pPr>
        <w:spacing w:after="0" w:line="240" w:lineRule="auto"/>
      </w:pPr>
      <w:r>
        <w:separator/>
      </w:r>
    </w:p>
  </w:footnote>
  <w:footnote w:type="continuationSeparator" w:id="1">
    <w:p w:rsidR="00446F6B" w:rsidRDefault="00446F6B" w:rsidP="006369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522717"/>
      <w:docPartObj>
        <w:docPartGallery w:val="Page Numbers (Top of Page)"/>
        <w:docPartUnique/>
      </w:docPartObj>
    </w:sdtPr>
    <w:sdtEndPr>
      <w:rPr>
        <w:noProof/>
      </w:rPr>
    </w:sdtEndPr>
    <w:sdtContent>
      <w:p w:rsidR="001D3C9A" w:rsidRDefault="009839BA">
        <w:pPr>
          <w:pStyle w:val="Header"/>
        </w:pPr>
        <w:r w:rsidRPr="00C95E01">
          <w:rPr>
            <w:rFonts w:ascii="Times New Roman" w:hAnsi="Times New Roman"/>
          </w:rPr>
          <w:fldChar w:fldCharType="begin"/>
        </w:r>
        <w:r w:rsidR="00C95E01" w:rsidRPr="00C95E01">
          <w:rPr>
            <w:rFonts w:ascii="Times New Roman" w:hAnsi="Times New Roman"/>
          </w:rPr>
          <w:instrText xml:space="preserve"> PAGE   \* MERGEFORMAT </w:instrText>
        </w:r>
        <w:r w:rsidRPr="00C95E01">
          <w:rPr>
            <w:rFonts w:ascii="Times New Roman" w:hAnsi="Times New Roman"/>
          </w:rPr>
          <w:fldChar w:fldCharType="separate"/>
        </w:r>
        <w:r w:rsidR="00624F41">
          <w:rPr>
            <w:rFonts w:ascii="Times New Roman" w:hAnsi="Times New Roman"/>
            <w:noProof/>
          </w:rPr>
          <w:t>200</w:t>
        </w:r>
        <w:r w:rsidRPr="00C95E01">
          <w:rPr>
            <w:rFonts w:ascii="Times New Roman" w:hAnsi="Times New Roman"/>
            <w:noProof/>
          </w:rPr>
          <w:fldChar w:fldCharType="end"/>
        </w:r>
        <w:r w:rsidR="00C95E01">
          <w:rPr>
            <w:rFonts w:ascii="Times New Roman" w:hAnsi="Times New Roman"/>
            <w:noProof/>
          </w:rPr>
          <w:t xml:space="preserve">   Chapter 9: Forecasting Techniques</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9935940"/>
      <w:docPartObj>
        <w:docPartGallery w:val="Page Numbers (Top of Page)"/>
        <w:docPartUnique/>
      </w:docPartObj>
    </w:sdtPr>
    <w:sdtEndPr>
      <w:rPr>
        <w:rFonts w:ascii="Times New Roman" w:hAnsi="Times New Roman"/>
        <w:noProof/>
      </w:rPr>
    </w:sdtEndPr>
    <w:sdtContent>
      <w:p w:rsidR="001D3C9A" w:rsidRPr="001D3C9A" w:rsidRDefault="0031104F" w:rsidP="001D3C9A">
        <w:pPr>
          <w:pStyle w:val="Header"/>
          <w:jc w:val="right"/>
          <w:rPr>
            <w:rFonts w:ascii="Times New Roman" w:hAnsi="Times New Roman"/>
          </w:rPr>
        </w:pPr>
        <w:r>
          <w:rPr>
            <w:rFonts w:ascii="Times New Roman" w:hAnsi="Times New Roman"/>
          </w:rPr>
          <w:t>Business Analytics, 2e</w:t>
        </w:r>
        <w:r w:rsidR="006C2AD3">
          <w:rPr>
            <w:rFonts w:ascii="Times New Roman" w:hAnsi="Times New Roman"/>
          </w:rPr>
          <w:t>, GE</w:t>
        </w:r>
        <w:r>
          <w:rPr>
            <w:rFonts w:ascii="Times New Roman" w:hAnsi="Times New Roman"/>
          </w:rPr>
          <w:t xml:space="preserve">   </w:t>
        </w:r>
        <w:bookmarkStart w:id="0" w:name="_GoBack"/>
        <w:bookmarkEnd w:id="0"/>
        <w:r w:rsidR="009839BA" w:rsidRPr="001D3C9A">
          <w:rPr>
            <w:rFonts w:ascii="Times New Roman" w:hAnsi="Times New Roman"/>
          </w:rPr>
          <w:fldChar w:fldCharType="begin"/>
        </w:r>
        <w:r w:rsidR="001D3C9A" w:rsidRPr="001D3C9A">
          <w:rPr>
            <w:rFonts w:ascii="Times New Roman" w:hAnsi="Times New Roman"/>
          </w:rPr>
          <w:instrText xml:space="preserve"> PAGE   \* MERGEFORMAT </w:instrText>
        </w:r>
        <w:r w:rsidR="009839BA" w:rsidRPr="001D3C9A">
          <w:rPr>
            <w:rFonts w:ascii="Times New Roman" w:hAnsi="Times New Roman"/>
          </w:rPr>
          <w:fldChar w:fldCharType="separate"/>
        </w:r>
        <w:r w:rsidR="00624F41">
          <w:rPr>
            <w:rFonts w:ascii="Times New Roman" w:hAnsi="Times New Roman"/>
            <w:noProof/>
          </w:rPr>
          <w:t>185</w:t>
        </w:r>
        <w:r w:rsidR="009839BA" w:rsidRPr="001D3C9A">
          <w:rPr>
            <w:rFonts w:ascii="Times New Roman" w:hAnsi="Times New Roman"/>
            <w:noProof/>
          </w:rPr>
          <w:fldChar w:fldCharType="end"/>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F41" w:rsidRDefault="00624F41">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Catasti">
    <w15:presenceInfo w15:providerId="Windows Live" w15:userId="51fb598e46baa6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6369C1"/>
    <w:rsid w:val="000528D0"/>
    <w:rsid w:val="000E5B8E"/>
    <w:rsid w:val="00112528"/>
    <w:rsid w:val="0017018B"/>
    <w:rsid w:val="001D3C9A"/>
    <w:rsid w:val="00211519"/>
    <w:rsid w:val="00300403"/>
    <w:rsid w:val="0031104F"/>
    <w:rsid w:val="003126CC"/>
    <w:rsid w:val="00334659"/>
    <w:rsid w:val="0042173A"/>
    <w:rsid w:val="00446F6B"/>
    <w:rsid w:val="00552D84"/>
    <w:rsid w:val="005933FB"/>
    <w:rsid w:val="00624F41"/>
    <w:rsid w:val="0063266D"/>
    <w:rsid w:val="006369C1"/>
    <w:rsid w:val="006C2AD3"/>
    <w:rsid w:val="006C4539"/>
    <w:rsid w:val="006E61DC"/>
    <w:rsid w:val="00742A2E"/>
    <w:rsid w:val="0075177D"/>
    <w:rsid w:val="00762906"/>
    <w:rsid w:val="007929B4"/>
    <w:rsid w:val="007A2097"/>
    <w:rsid w:val="008B3EA3"/>
    <w:rsid w:val="008B6DF6"/>
    <w:rsid w:val="008D2958"/>
    <w:rsid w:val="008E7FB9"/>
    <w:rsid w:val="009008AD"/>
    <w:rsid w:val="009839BA"/>
    <w:rsid w:val="00995F57"/>
    <w:rsid w:val="009D3C34"/>
    <w:rsid w:val="00A31728"/>
    <w:rsid w:val="00A41BC7"/>
    <w:rsid w:val="00A50890"/>
    <w:rsid w:val="00AA190B"/>
    <w:rsid w:val="00AD1733"/>
    <w:rsid w:val="00C95E01"/>
    <w:rsid w:val="00CC5B2C"/>
    <w:rsid w:val="00CC6C05"/>
    <w:rsid w:val="00CE11B0"/>
    <w:rsid w:val="00D1610D"/>
    <w:rsid w:val="00D37578"/>
    <w:rsid w:val="00D4043D"/>
    <w:rsid w:val="00DA4F68"/>
    <w:rsid w:val="00EE5F55"/>
    <w:rsid w:val="00EF45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65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334659"/>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6369C1"/>
    <w:pPr>
      <w:tabs>
        <w:tab w:val="center" w:pos="4680"/>
        <w:tab w:val="right" w:pos="9360"/>
      </w:tabs>
    </w:pPr>
  </w:style>
  <w:style w:type="character" w:customStyle="1" w:styleId="HeaderChar">
    <w:name w:val="Header Char"/>
    <w:basedOn w:val="DefaultParagraphFont"/>
    <w:link w:val="Header"/>
    <w:uiPriority w:val="99"/>
    <w:rsid w:val="006369C1"/>
  </w:style>
  <w:style w:type="paragraph" w:styleId="Footer">
    <w:name w:val="footer"/>
    <w:basedOn w:val="Normal"/>
    <w:link w:val="FooterChar"/>
    <w:uiPriority w:val="99"/>
    <w:unhideWhenUsed/>
    <w:rsid w:val="006369C1"/>
    <w:pPr>
      <w:tabs>
        <w:tab w:val="center" w:pos="4680"/>
        <w:tab w:val="right" w:pos="9360"/>
      </w:tabs>
    </w:pPr>
  </w:style>
  <w:style w:type="character" w:customStyle="1" w:styleId="FooterChar">
    <w:name w:val="Footer Char"/>
    <w:basedOn w:val="DefaultParagraphFont"/>
    <w:link w:val="Footer"/>
    <w:uiPriority w:val="99"/>
    <w:rsid w:val="006369C1"/>
  </w:style>
  <w:style w:type="paragraph" w:styleId="Revision">
    <w:name w:val="Revision"/>
    <w:hidden/>
    <w:uiPriority w:val="99"/>
    <w:semiHidden/>
    <w:rsid w:val="00A50890"/>
    <w:rPr>
      <w:sz w:val="22"/>
      <w:szCs w:val="22"/>
    </w:rPr>
  </w:style>
  <w:style w:type="paragraph" w:styleId="BalloonText">
    <w:name w:val="Balloon Text"/>
    <w:basedOn w:val="Normal"/>
    <w:link w:val="BalloonTextChar"/>
    <w:uiPriority w:val="99"/>
    <w:semiHidden/>
    <w:unhideWhenUsed/>
    <w:rsid w:val="00A50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890"/>
    <w:rPr>
      <w:rFonts w:ascii="Segoe UI" w:hAnsi="Segoe UI" w:cs="Segoe UI"/>
      <w:sz w:val="18"/>
      <w:szCs w:val="18"/>
    </w:rPr>
  </w:style>
  <w:style w:type="character" w:styleId="PlaceholderText">
    <w:name w:val="Placeholder Text"/>
    <w:basedOn w:val="DefaultParagraphFont"/>
    <w:uiPriority w:val="99"/>
    <w:semiHidden/>
    <w:rsid w:val="00D3757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6369C1"/>
    <w:pPr>
      <w:tabs>
        <w:tab w:val="center" w:pos="4680"/>
        <w:tab w:val="right" w:pos="9360"/>
      </w:tabs>
    </w:pPr>
  </w:style>
  <w:style w:type="character" w:customStyle="1" w:styleId="HeaderChar">
    <w:name w:val="Header Char"/>
    <w:basedOn w:val="DefaultParagraphFont"/>
    <w:link w:val="Header"/>
    <w:uiPriority w:val="99"/>
    <w:rsid w:val="006369C1"/>
  </w:style>
  <w:style w:type="paragraph" w:styleId="Footer">
    <w:name w:val="footer"/>
    <w:basedOn w:val="Normal"/>
    <w:link w:val="FooterChar"/>
    <w:uiPriority w:val="99"/>
    <w:unhideWhenUsed/>
    <w:rsid w:val="006369C1"/>
    <w:pPr>
      <w:tabs>
        <w:tab w:val="center" w:pos="4680"/>
        <w:tab w:val="right" w:pos="9360"/>
      </w:tabs>
    </w:pPr>
  </w:style>
  <w:style w:type="character" w:customStyle="1" w:styleId="FooterChar">
    <w:name w:val="Footer Char"/>
    <w:basedOn w:val="DefaultParagraphFont"/>
    <w:link w:val="Footer"/>
    <w:uiPriority w:val="99"/>
    <w:rsid w:val="006369C1"/>
  </w:style>
  <w:style w:type="paragraph" w:styleId="Revision">
    <w:name w:val="Revision"/>
    <w:hidden/>
    <w:uiPriority w:val="99"/>
    <w:semiHidden/>
    <w:rsid w:val="00A50890"/>
    <w:rPr>
      <w:sz w:val="22"/>
      <w:szCs w:val="22"/>
    </w:rPr>
  </w:style>
  <w:style w:type="paragraph" w:styleId="BalloonText">
    <w:name w:val="Balloon Text"/>
    <w:basedOn w:val="Normal"/>
    <w:link w:val="BalloonTextChar"/>
    <w:uiPriority w:val="99"/>
    <w:semiHidden/>
    <w:unhideWhenUsed/>
    <w:rsid w:val="00A50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890"/>
    <w:rPr>
      <w:rFonts w:ascii="Segoe UI" w:hAnsi="Segoe UI" w:cs="Segoe UI"/>
      <w:sz w:val="18"/>
      <w:szCs w:val="18"/>
    </w:rPr>
  </w:style>
  <w:style w:type="character" w:styleId="PlaceholderText">
    <w:name w:val="Placeholder Text"/>
    <w:basedOn w:val="DefaultParagraphFont"/>
    <w:uiPriority w:val="99"/>
    <w:semiHidden/>
    <w:rsid w:val="00D37578"/>
    <w:rPr>
      <w:color w:val="808080"/>
    </w:rPr>
  </w:style>
</w:styles>
</file>

<file path=word/webSettings.xml><?xml version="1.0" encoding="utf-8"?>
<w:webSettings xmlns:r="http://schemas.openxmlformats.org/officeDocument/2006/relationships" xmlns:w="http://schemas.openxmlformats.org/wordprocessingml/2006/main">
  <w:divs>
    <w:div w:id="134120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eader" Target="header1.xml"/><Relationship Id="rId29"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oter" Target="footer2.xml"/><Relationship Id="rId28" Type="http://schemas.microsoft.com/office/2007/relationships/stylesWithEffects" Target="stylesWithEffects.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26</Pages>
  <Words>4731</Words>
  <Characters>26972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Binod</cp:lastModifiedBy>
  <cp:revision>33</cp:revision>
  <dcterms:created xsi:type="dcterms:W3CDTF">2014-07-20T17:00:00Z</dcterms:created>
  <dcterms:modified xsi:type="dcterms:W3CDTF">2016-02-03T12:49:00Z</dcterms:modified>
</cp:coreProperties>
</file>