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A0FF" w14:textId="681CBB0D" w:rsidR="0022484A" w:rsidRPr="001B55B7" w:rsidRDefault="0022484A">
      <w:pPr>
        <w:rPr>
          <w:rFonts w:cstheme="minorHAnsi"/>
          <w:sz w:val="24"/>
          <w:szCs w:val="24"/>
        </w:rPr>
      </w:pPr>
      <w:r w:rsidRPr="001B55B7">
        <w:rPr>
          <w:rFonts w:cstheme="minorHAnsi"/>
          <w:sz w:val="24"/>
          <w:szCs w:val="24"/>
        </w:rPr>
        <w:t>Dhruval Bhatt</w:t>
      </w:r>
    </w:p>
    <w:p w14:paraId="1ED8BF0A" w14:textId="42509F5A" w:rsidR="0022484A" w:rsidRDefault="0022484A">
      <w:pPr>
        <w:rPr>
          <w:rFonts w:cstheme="minorHAnsi"/>
          <w:sz w:val="24"/>
          <w:szCs w:val="24"/>
        </w:rPr>
      </w:pPr>
      <w:r w:rsidRPr="001B55B7">
        <w:rPr>
          <w:rFonts w:cstheme="minorHAnsi"/>
          <w:sz w:val="24"/>
          <w:szCs w:val="24"/>
        </w:rPr>
        <w:t xml:space="preserve">Assignment #6 </w:t>
      </w:r>
    </w:p>
    <w:p w14:paraId="54C8A296" w14:textId="30123F57" w:rsidR="001B55B7" w:rsidRPr="001B55B7" w:rsidRDefault="001B55B7">
      <w:pPr>
        <w:rPr>
          <w:rFonts w:cstheme="minorHAnsi"/>
          <w:sz w:val="24"/>
          <w:szCs w:val="24"/>
        </w:rPr>
      </w:pPr>
      <w:r>
        <w:rPr>
          <w:rFonts w:cstheme="minorHAnsi"/>
          <w:sz w:val="24"/>
          <w:szCs w:val="24"/>
        </w:rPr>
        <w:t>MACSS Perspectives – Dr. Evans</w:t>
      </w:r>
    </w:p>
    <w:p w14:paraId="032A93CC" w14:textId="77777777" w:rsidR="001B55B7" w:rsidRDefault="001B55B7">
      <w:pPr>
        <w:rPr>
          <w:rFonts w:cstheme="minorHAnsi"/>
          <w:b/>
          <w:sz w:val="24"/>
          <w:szCs w:val="24"/>
        </w:rPr>
      </w:pPr>
    </w:p>
    <w:p w14:paraId="659E900C" w14:textId="4714C732" w:rsidR="001506D9" w:rsidRPr="001B55B7" w:rsidRDefault="001506D9">
      <w:pPr>
        <w:rPr>
          <w:rFonts w:cstheme="minorHAnsi"/>
          <w:b/>
          <w:sz w:val="24"/>
          <w:szCs w:val="24"/>
        </w:rPr>
      </w:pPr>
      <w:r w:rsidRPr="001B55B7">
        <w:rPr>
          <w:rFonts w:cstheme="minorHAnsi"/>
          <w:b/>
          <w:sz w:val="24"/>
          <w:szCs w:val="24"/>
        </w:rPr>
        <w:t>Part 1</w:t>
      </w:r>
    </w:p>
    <w:p w14:paraId="1A2231E5" w14:textId="1BE275CF" w:rsidR="00654DAC" w:rsidRPr="001B55B7" w:rsidRDefault="00B74D15" w:rsidP="00654DAC">
      <w:pPr>
        <w:autoSpaceDE w:val="0"/>
        <w:autoSpaceDN w:val="0"/>
        <w:adjustRightInd w:val="0"/>
        <w:spacing w:after="0" w:line="240" w:lineRule="auto"/>
        <w:rPr>
          <w:rFonts w:cstheme="minorHAnsi"/>
          <w:sz w:val="24"/>
          <w:szCs w:val="24"/>
        </w:rPr>
      </w:pPr>
      <w:r w:rsidRPr="001B55B7">
        <w:rPr>
          <w:rFonts w:cstheme="minorHAnsi"/>
          <w:sz w:val="24"/>
          <w:szCs w:val="24"/>
        </w:rPr>
        <w:t xml:space="preserve">The paper, “All Together Now: A perspective on Netflix Prize is written by the winners of Netflix prize, an open call competition hosted by Netflix to improve their algorithm to </w:t>
      </w:r>
      <w:r w:rsidR="00860433" w:rsidRPr="001B55B7">
        <w:rPr>
          <w:rFonts w:cstheme="minorHAnsi"/>
          <w:sz w:val="24"/>
          <w:szCs w:val="24"/>
        </w:rPr>
        <w:t xml:space="preserve">suggest movies to their customers. Netflix’s own algorithm </w:t>
      </w:r>
      <w:proofErr w:type="spellStart"/>
      <w:r w:rsidR="00860433" w:rsidRPr="001B55B7">
        <w:rPr>
          <w:rFonts w:cstheme="minorHAnsi"/>
          <w:sz w:val="24"/>
          <w:szCs w:val="24"/>
        </w:rPr>
        <w:t>Cinematch</w:t>
      </w:r>
      <w:proofErr w:type="spellEnd"/>
      <w:r w:rsidR="00860433" w:rsidRPr="001B55B7">
        <w:rPr>
          <w:rFonts w:cstheme="minorHAnsi"/>
          <w:sz w:val="24"/>
          <w:szCs w:val="24"/>
        </w:rPr>
        <w:t xml:space="preserve"> served as a baseline for the competition and the winners of the grand prize would be the team with the best improvement in Root Mean Square Error (RMSE). The competition sponsors expected at least a 10% improvement to be considered for judging.  </w:t>
      </w:r>
    </w:p>
    <w:p w14:paraId="59CE393A" w14:textId="77777777" w:rsidR="00654DAC" w:rsidRPr="001B55B7" w:rsidRDefault="00654DAC" w:rsidP="00654DAC">
      <w:pPr>
        <w:autoSpaceDE w:val="0"/>
        <w:autoSpaceDN w:val="0"/>
        <w:adjustRightInd w:val="0"/>
        <w:spacing w:after="0" w:line="240" w:lineRule="auto"/>
        <w:rPr>
          <w:rFonts w:cstheme="minorHAnsi"/>
          <w:sz w:val="24"/>
          <w:szCs w:val="24"/>
        </w:rPr>
      </w:pPr>
    </w:p>
    <w:p w14:paraId="468B2487" w14:textId="34F8956F" w:rsidR="00654DAC" w:rsidRPr="001B55B7" w:rsidRDefault="00654DAC">
      <w:pPr>
        <w:rPr>
          <w:rFonts w:cstheme="minorHAnsi"/>
          <w:sz w:val="24"/>
          <w:szCs w:val="24"/>
        </w:rPr>
      </w:pPr>
      <w:r w:rsidRPr="001B55B7">
        <w:rPr>
          <w:rFonts w:cstheme="minorHAnsi"/>
          <w:sz w:val="24"/>
          <w:szCs w:val="24"/>
        </w:rPr>
        <w:t xml:space="preserve">At the beginning of the competition, the most common method for predicting movie ratings was nearest neighbors filtering method. This means that the rating for something is determined by knowing the similar movies or profiles of users and finding a weighted average. While this method does produce good results, the selection of similar items is arbitrary and could be challenged and some very similar movies could be counted more than once. </w:t>
      </w:r>
    </w:p>
    <w:p w14:paraId="774B5059" w14:textId="358DFE25" w:rsidR="00840EFF" w:rsidRPr="001B55B7" w:rsidRDefault="00654DAC">
      <w:pPr>
        <w:rPr>
          <w:rFonts w:cstheme="minorHAnsi"/>
          <w:sz w:val="24"/>
          <w:szCs w:val="24"/>
        </w:rPr>
      </w:pPr>
      <w:r w:rsidRPr="001B55B7">
        <w:rPr>
          <w:rFonts w:cstheme="minorHAnsi"/>
          <w:sz w:val="24"/>
          <w:szCs w:val="24"/>
        </w:rPr>
        <w:t xml:space="preserve">Many new ideas were proposed during the length of the competition and as the authors suggest, </w:t>
      </w:r>
      <w:r w:rsidR="00840EFF" w:rsidRPr="001B55B7">
        <w:rPr>
          <w:rFonts w:cstheme="minorHAnsi"/>
          <w:sz w:val="24"/>
          <w:szCs w:val="24"/>
        </w:rPr>
        <w:t>“</w:t>
      </w:r>
      <w:r w:rsidRPr="001B55B7">
        <w:rPr>
          <w:rFonts w:cstheme="minorHAnsi"/>
          <w:sz w:val="24"/>
          <w:szCs w:val="24"/>
        </w:rPr>
        <w:t xml:space="preserve">many of the single models in Netflix prize were </w:t>
      </w:r>
      <w:r w:rsidR="00840EFF" w:rsidRPr="001B55B7">
        <w:rPr>
          <w:rFonts w:cstheme="minorHAnsi"/>
          <w:sz w:val="24"/>
          <w:szCs w:val="24"/>
        </w:rPr>
        <w:t xml:space="preserve">latent factor models … that use matrix factorization” (Bell et al.) However, to reach the top of the charts and meet the minimum criterion, collaborating among groups and combining models seemed like a helpful idea. </w:t>
      </w:r>
      <w:bookmarkStart w:id="0" w:name="_GoBack"/>
      <w:bookmarkEnd w:id="0"/>
      <w:r w:rsidR="00840EFF" w:rsidRPr="001B55B7">
        <w:rPr>
          <w:rFonts w:cstheme="minorHAnsi"/>
          <w:sz w:val="24"/>
          <w:szCs w:val="24"/>
        </w:rPr>
        <w:t xml:space="preserve">Combining models with comparable root mean square errors was a good choice as they can be easily averaged over creating a new model that utilizes the best aspect of each model. Working with other groups enhanced the ideas and propelled everyone involved to a greater point of success. </w:t>
      </w:r>
    </w:p>
    <w:p w14:paraId="3F89844A" w14:textId="64559561" w:rsidR="00654DAC" w:rsidRPr="001B55B7" w:rsidRDefault="00840EFF">
      <w:pPr>
        <w:rPr>
          <w:rFonts w:cstheme="minorHAnsi"/>
          <w:sz w:val="24"/>
          <w:szCs w:val="24"/>
        </w:rPr>
      </w:pPr>
      <w:r w:rsidRPr="001B55B7">
        <w:rPr>
          <w:rFonts w:cstheme="minorHAnsi"/>
          <w:sz w:val="24"/>
          <w:szCs w:val="24"/>
        </w:rPr>
        <w:t xml:space="preserve">The competition certainly served as a great tool </w:t>
      </w:r>
      <w:r w:rsidR="001B55B7">
        <w:rPr>
          <w:rFonts w:cstheme="minorHAnsi"/>
          <w:sz w:val="24"/>
          <w:szCs w:val="24"/>
        </w:rPr>
        <w:t xml:space="preserve">to </w:t>
      </w:r>
      <w:r w:rsidRPr="001B55B7">
        <w:rPr>
          <w:rFonts w:cstheme="minorHAnsi"/>
          <w:sz w:val="24"/>
          <w:szCs w:val="24"/>
        </w:rPr>
        <w:t xml:space="preserve">improve individual and collective knowledge in </w:t>
      </w:r>
      <w:r w:rsidR="001B55B7" w:rsidRPr="001B55B7">
        <w:rPr>
          <w:rFonts w:cstheme="minorHAnsi"/>
          <w:sz w:val="24"/>
          <w:szCs w:val="24"/>
        </w:rPr>
        <w:t xml:space="preserve">machine learning algorithms but also </w:t>
      </w:r>
      <w:r w:rsidR="001B55B7">
        <w:rPr>
          <w:rFonts w:cstheme="minorHAnsi"/>
          <w:sz w:val="24"/>
          <w:szCs w:val="24"/>
        </w:rPr>
        <w:t xml:space="preserve">served as an example for widespread internet collaboration and power of open call competitions. </w:t>
      </w:r>
    </w:p>
    <w:p w14:paraId="4D21CFD3" w14:textId="11B77834" w:rsidR="004A2687" w:rsidRPr="001B55B7" w:rsidRDefault="004044AB">
      <w:pPr>
        <w:rPr>
          <w:rFonts w:cstheme="minorHAnsi"/>
          <w:b/>
          <w:sz w:val="24"/>
          <w:szCs w:val="24"/>
        </w:rPr>
      </w:pPr>
      <w:r w:rsidRPr="001B55B7">
        <w:rPr>
          <w:rFonts w:cstheme="minorHAnsi"/>
          <w:b/>
          <w:sz w:val="24"/>
          <w:szCs w:val="24"/>
        </w:rPr>
        <w:t>Part 2</w:t>
      </w:r>
    </w:p>
    <w:p w14:paraId="7B32270B" w14:textId="08BDEC59" w:rsidR="001506D9" w:rsidRPr="001B55B7" w:rsidRDefault="001506D9">
      <w:pPr>
        <w:rPr>
          <w:rFonts w:cstheme="minorHAnsi"/>
          <w:sz w:val="24"/>
          <w:szCs w:val="24"/>
        </w:rPr>
      </w:pPr>
      <w:r w:rsidRPr="001B55B7">
        <w:rPr>
          <w:rFonts w:cstheme="minorHAnsi"/>
          <w:sz w:val="24"/>
          <w:szCs w:val="24"/>
        </w:rPr>
        <w:t>a)</w:t>
      </w:r>
      <w:r w:rsidR="00E36FA8" w:rsidRPr="001B55B7">
        <w:rPr>
          <w:rFonts w:cstheme="minorHAnsi"/>
          <w:sz w:val="24"/>
          <w:szCs w:val="24"/>
        </w:rPr>
        <w:t xml:space="preserve"> Project Euler Login Detail</w:t>
      </w:r>
    </w:p>
    <w:p w14:paraId="4BFD5985" w14:textId="40DF2F2E" w:rsidR="004A2687" w:rsidRPr="001B55B7" w:rsidRDefault="004A2687" w:rsidP="00E36FA8">
      <w:pPr>
        <w:ind w:left="720"/>
        <w:rPr>
          <w:rFonts w:cstheme="minorHAnsi"/>
          <w:sz w:val="24"/>
          <w:szCs w:val="24"/>
        </w:rPr>
      </w:pPr>
      <w:r w:rsidRPr="001B55B7">
        <w:rPr>
          <w:rFonts w:cstheme="minorHAnsi"/>
          <w:sz w:val="24"/>
          <w:szCs w:val="24"/>
        </w:rPr>
        <w:t xml:space="preserve">Username: </w:t>
      </w:r>
      <w:proofErr w:type="spellStart"/>
      <w:r w:rsidRPr="001B55B7">
        <w:rPr>
          <w:rFonts w:cstheme="minorHAnsi"/>
          <w:sz w:val="24"/>
          <w:szCs w:val="24"/>
        </w:rPr>
        <w:t>dhruval</w:t>
      </w:r>
      <w:proofErr w:type="spellEnd"/>
    </w:p>
    <w:p w14:paraId="14B9F715" w14:textId="3E5449C9" w:rsidR="004044AB" w:rsidRPr="001B55B7" w:rsidRDefault="004A2687" w:rsidP="00E36FA8">
      <w:pPr>
        <w:ind w:left="720"/>
        <w:rPr>
          <w:rFonts w:cstheme="minorHAnsi"/>
          <w:sz w:val="24"/>
          <w:szCs w:val="24"/>
        </w:rPr>
      </w:pPr>
      <w:r w:rsidRPr="001B55B7">
        <w:rPr>
          <w:rFonts w:cstheme="minorHAnsi"/>
          <w:sz w:val="24"/>
          <w:szCs w:val="24"/>
        </w:rPr>
        <w:t xml:space="preserve">Friend Key: </w:t>
      </w:r>
      <w:r w:rsidR="004044AB" w:rsidRPr="001B55B7">
        <w:rPr>
          <w:rFonts w:cstheme="minorHAnsi"/>
          <w:sz w:val="24"/>
          <w:szCs w:val="24"/>
        </w:rPr>
        <w:t>1410689_9AmwA2CQKUgt5Wg1UXta2o6D8AgBrC3j</w:t>
      </w:r>
    </w:p>
    <w:p w14:paraId="7D8F4DDA" w14:textId="77777777" w:rsidR="001B55B7" w:rsidRDefault="001B55B7">
      <w:pPr>
        <w:rPr>
          <w:rFonts w:cstheme="minorHAnsi"/>
          <w:sz w:val="24"/>
          <w:szCs w:val="24"/>
        </w:rPr>
      </w:pPr>
    </w:p>
    <w:p w14:paraId="184079E8" w14:textId="77777777" w:rsidR="001B55B7" w:rsidRDefault="001B55B7">
      <w:pPr>
        <w:rPr>
          <w:rFonts w:cstheme="minorHAnsi"/>
          <w:sz w:val="24"/>
          <w:szCs w:val="24"/>
        </w:rPr>
      </w:pPr>
    </w:p>
    <w:p w14:paraId="348344A3" w14:textId="7DAAB075" w:rsidR="001506D9" w:rsidRPr="001B55B7" w:rsidRDefault="001506D9">
      <w:pPr>
        <w:rPr>
          <w:rFonts w:cstheme="minorHAnsi"/>
          <w:sz w:val="24"/>
          <w:szCs w:val="24"/>
        </w:rPr>
      </w:pPr>
      <w:r w:rsidRPr="001B55B7">
        <w:rPr>
          <w:rFonts w:cstheme="minorHAnsi"/>
          <w:sz w:val="24"/>
          <w:szCs w:val="24"/>
        </w:rPr>
        <w:lastRenderedPageBreak/>
        <w:t>b)</w:t>
      </w:r>
      <w:r w:rsidR="00C23E29" w:rsidRPr="001B55B7">
        <w:rPr>
          <w:rFonts w:cstheme="minorHAnsi"/>
          <w:sz w:val="24"/>
          <w:szCs w:val="24"/>
        </w:rPr>
        <w:t xml:space="preserve"> </w:t>
      </w:r>
      <w:r w:rsidRPr="001B55B7">
        <w:rPr>
          <w:rFonts w:cstheme="minorHAnsi"/>
          <w:sz w:val="24"/>
          <w:szCs w:val="24"/>
        </w:rPr>
        <w:t>Archive problem: Multiples of 3 and 5</w:t>
      </w:r>
    </w:p>
    <w:p w14:paraId="6BB59D21" w14:textId="7CE50321" w:rsidR="001506D9" w:rsidRPr="001B55B7" w:rsidRDefault="001506D9">
      <w:pPr>
        <w:rPr>
          <w:rFonts w:cstheme="minorHAnsi"/>
          <w:sz w:val="24"/>
          <w:szCs w:val="24"/>
        </w:rPr>
      </w:pPr>
      <w:r w:rsidRPr="001B55B7">
        <w:rPr>
          <w:rFonts w:cstheme="minorHAnsi"/>
          <w:sz w:val="24"/>
          <w:szCs w:val="24"/>
        </w:rPr>
        <w:t>Code and answer to the problem:</w:t>
      </w:r>
    </w:p>
    <w:p w14:paraId="1C151466" w14:textId="22DE243F" w:rsidR="00F54BD7" w:rsidRPr="001B55B7" w:rsidRDefault="00AA7CF5">
      <w:pPr>
        <w:rPr>
          <w:rFonts w:cstheme="minorHAnsi"/>
          <w:sz w:val="24"/>
          <w:szCs w:val="24"/>
        </w:rPr>
      </w:pPr>
      <w:r>
        <w:rPr>
          <w:rFonts w:cstheme="minorHAnsi"/>
          <w:sz w:val="24"/>
          <w:szCs w:val="24"/>
        </w:rPr>
        <w:t xml:space="preserve">     </w:t>
      </w:r>
      <w:r w:rsidR="001506D9" w:rsidRPr="001B55B7">
        <w:rPr>
          <w:rFonts w:cstheme="minorHAnsi"/>
          <w:noProof/>
          <w:sz w:val="24"/>
          <w:szCs w:val="24"/>
        </w:rPr>
        <w:drawing>
          <wp:inline distT="0" distB="0" distL="0" distR="0" wp14:anchorId="065C2C02" wp14:editId="715D359E">
            <wp:extent cx="4109085" cy="16192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81"/>
                    <a:stretch/>
                  </pic:blipFill>
                  <pic:spPr bwMode="auto">
                    <a:xfrm>
                      <a:off x="0" y="0"/>
                      <a:ext cx="4109085" cy="1619250"/>
                    </a:xfrm>
                    <a:prstGeom prst="rect">
                      <a:avLst/>
                    </a:prstGeom>
                    <a:ln>
                      <a:noFill/>
                    </a:ln>
                    <a:extLst>
                      <a:ext uri="{53640926-AAD7-44D8-BBD7-CCE9431645EC}">
                        <a14:shadowObscured xmlns:a14="http://schemas.microsoft.com/office/drawing/2010/main"/>
                      </a:ext>
                    </a:extLst>
                  </pic:spPr>
                </pic:pic>
              </a:graphicData>
            </a:graphic>
          </wp:inline>
        </w:drawing>
      </w:r>
    </w:p>
    <w:p w14:paraId="4AD3CF91" w14:textId="3CB2CEA8" w:rsidR="001506D9" w:rsidRPr="001B55B7" w:rsidRDefault="001506D9">
      <w:pPr>
        <w:rPr>
          <w:rFonts w:cstheme="minorHAnsi"/>
          <w:sz w:val="24"/>
          <w:szCs w:val="24"/>
        </w:rPr>
      </w:pPr>
      <w:r w:rsidRPr="001B55B7">
        <w:rPr>
          <w:rFonts w:cstheme="minorHAnsi"/>
          <w:sz w:val="24"/>
          <w:szCs w:val="24"/>
        </w:rPr>
        <w:t>c)</w:t>
      </w:r>
      <w:r w:rsidR="00C23E29" w:rsidRPr="001B55B7">
        <w:rPr>
          <w:rFonts w:cstheme="minorHAnsi"/>
          <w:sz w:val="24"/>
          <w:szCs w:val="24"/>
        </w:rPr>
        <w:t xml:space="preserve"> Th</w:t>
      </w:r>
      <w:r w:rsidR="0066783C" w:rsidRPr="001B55B7">
        <w:rPr>
          <w:rFonts w:cstheme="minorHAnsi"/>
          <w:sz w:val="24"/>
          <w:szCs w:val="24"/>
        </w:rPr>
        <w:t>e</w:t>
      </w:r>
      <w:r w:rsidR="00C23E29" w:rsidRPr="001B55B7">
        <w:rPr>
          <w:rFonts w:cstheme="minorHAnsi"/>
          <w:sz w:val="24"/>
          <w:szCs w:val="24"/>
        </w:rPr>
        <w:t xml:space="preserve"> awards I would like to get: </w:t>
      </w:r>
    </w:p>
    <w:p w14:paraId="797053AC" w14:textId="79B04C21" w:rsidR="00F54BD7" w:rsidRPr="001B55B7" w:rsidRDefault="004A2687" w:rsidP="0066783C">
      <w:pPr>
        <w:ind w:left="720"/>
        <w:rPr>
          <w:rFonts w:cstheme="minorHAnsi"/>
          <w:sz w:val="24"/>
          <w:szCs w:val="24"/>
        </w:rPr>
      </w:pPr>
      <w:r w:rsidRPr="001B55B7">
        <w:rPr>
          <w:rFonts w:cstheme="minorHAnsi"/>
          <w:sz w:val="24"/>
          <w:szCs w:val="24"/>
        </w:rPr>
        <w:t>Baby Steps – "A journey of a thousand miles begins with a single step"</w:t>
      </w:r>
      <w:r w:rsidR="00F54BD7" w:rsidRPr="001B55B7">
        <w:rPr>
          <w:rFonts w:cstheme="minorHAnsi"/>
          <w:sz w:val="24"/>
          <w:szCs w:val="24"/>
        </w:rPr>
        <w:t xml:space="preserve">. I aspire for this award as if </w:t>
      </w:r>
      <w:r w:rsidR="001506D9" w:rsidRPr="001B55B7">
        <w:rPr>
          <w:rFonts w:cstheme="minorHAnsi"/>
          <w:sz w:val="24"/>
          <w:szCs w:val="24"/>
        </w:rPr>
        <w:t>one</w:t>
      </w:r>
      <w:r w:rsidR="00F54BD7" w:rsidRPr="001B55B7">
        <w:rPr>
          <w:rFonts w:cstheme="minorHAnsi"/>
          <w:sz w:val="24"/>
          <w:szCs w:val="24"/>
        </w:rPr>
        <w:t xml:space="preserve"> </w:t>
      </w:r>
      <w:r w:rsidR="0066783C" w:rsidRPr="001B55B7">
        <w:rPr>
          <w:rFonts w:cstheme="minorHAnsi"/>
          <w:sz w:val="24"/>
          <w:szCs w:val="24"/>
        </w:rPr>
        <w:t>doesn’t</w:t>
      </w:r>
      <w:r w:rsidR="00F54BD7" w:rsidRPr="001B55B7">
        <w:rPr>
          <w:rFonts w:cstheme="minorHAnsi"/>
          <w:sz w:val="24"/>
          <w:szCs w:val="24"/>
        </w:rPr>
        <w:t xml:space="preserve"> start somewhere, </w:t>
      </w:r>
      <w:r w:rsidR="001506D9" w:rsidRPr="001B55B7">
        <w:rPr>
          <w:rFonts w:cstheme="minorHAnsi"/>
          <w:sz w:val="24"/>
          <w:szCs w:val="24"/>
        </w:rPr>
        <w:t>one</w:t>
      </w:r>
      <w:r w:rsidR="00F54BD7" w:rsidRPr="001B55B7">
        <w:rPr>
          <w:rFonts w:cstheme="minorHAnsi"/>
          <w:sz w:val="24"/>
          <w:szCs w:val="24"/>
        </w:rPr>
        <w:t xml:space="preserve"> do</w:t>
      </w:r>
      <w:r w:rsidR="001506D9" w:rsidRPr="001B55B7">
        <w:rPr>
          <w:rFonts w:cstheme="minorHAnsi"/>
          <w:sz w:val="24"/>
          <w:szCs w:val="24"/>
        </w:rPr>
        <w:t>es</w:t>
      </w:r>
      <w:r w:rsidR="00F54BD7" w:rsidRPr="001B55B7">
        <w:rPr>
          <w:rFonts w:cstheme="minorHAnsi"/>
          <w:sz w:val="24"/>
          <w:szCs w:val="24"/>
        </w:rPr>
        <w:t>n’t get anywhere.</w:t>
      </w:r>
    </w:p>
    <w:p w14:paraId="62BBBBAC" w14:textId="3ED23BA0" w:rsidR="00F54BD7" w:rsidRPr="001B55B7" w:rsidRDefault="00F54BD7" w:rsidP="0066783C">
      <w:pPr>
        <w:ind w:left="720"/>
        <w:rPr>
          <w:rFonts w:cstheme="minorHAnsi"/>
          <w:sz w:val="24"/>
          <w:szCs w:val="24"/>
        </w:rPr>
      </w:pPr>
      <w:r w:rsidRPr="001B55B7">
        <w:rPr>
          <w:rFonts w:cstheme="minorHAnsi"/>
          <w:sz w:val="24"/>
          <w:szCs w:val="24"/>
        </w:rPr>
        <w:t xml:space="preserve">State </w:t>
      </w:r>
      <w:r w:rsidR="0066783C" w:rsidRPr="001B55B7">
        <w:rPr>
          <w:rFonts w:cstheme="minorHAnsi"/>
          <w:sz w:val="24"/>
          <w:szCs w:val="24"/>
        </w:rPr>
        <w:t>of</w:t>
      </w:r>
      <w:r w:rsidRPr="001B55B7">
        <w:rPr>
          <w:rFonts w:cstheme="minorHAnsi"/>
          <w:sz w:val="24"/>
          <w:szCs w:val="24"/>
        </w:rPr>
        <w:t xml:space="preserve"> The Art – It would be good to start with </w:t>
      </w:r>
      <w:proofErr w:type="gramStart"/>
      <w:r w:rsidRPr="001B55B7">
        <w:rPr>
          <w:rFonts w:cstheme="minorHAnsi"/>
          <w:sz w:val="24"/>
          <w:szCs w:val="24"/>
        </w:rPr>
        <w:t>archives</w:t>
      </w:r>
      <w:proofErr w:type="gramEnd"/>
      <w:r w:rsidRPr="001B55B7">
        <w:rPr>
          <w:rFonts w:cstheme="minorHAnsi"/>
          <w:sz w:val="24"/>
          <w:szCs w:val="24"/>
        </w:rPr>
        <w:t xml:space="preserve"> but this award would motivate me to work on more recent problems. </w:t>
      </w:r>
    </w:p>
    <w:p w14:paraId="360B172F" w14:textId="20C6572B" w:rsidR="00F54BD7" w:rsidRPr="001B55B7" w:rsidRDefault="00F54BD7" w:rsidP="0066783C">
      <w:pPr>
        <w:ind w:left="720"/>
        <w:rPr>
          <w:rFonts w:cstheme="minorHAnsi"/>
          <w:sz w:val="24"/>
          <w:szCs w:val="24"/>
        </w:rPr>
      </w:pPr>
      <w:r w:rsidRPr="001B55B7">
        <w:rPr>
          <w:rFonts w:cstheme="minorHAnsi"/>
          <w:sz w:val="24"/>
          <w:szCs w:val="24"/>
        </w:rPr>
        <w:t xml:space="preserve">One Percenter – This award would be an indication for mastery of the matter which is gained with dedication and hard work. One percenter is brag-worthy title.  </w:t>
      </w:r>
    </w:p>
    <w:p w14:paraId="740AD8AC" w14:textId="6D2174C8" w:rsidR="0022484A" w:rsidRPr="001B55B7" w:rsidRDefault="0022484A">
      <w:pPr>
        <w:rPr>
          <w:rFonts w:cstheme="minorHAnsi"/>
          <w:b/>
          <w:sz w:val="24"/>
          <w:szCs w:val="24"/>
        </w:rPr>
      </w:pPr>
      <w:r w:rsidRPr="001B55B7">
        <w:rPr>
          <w:rFonts w:cstheme="minorHAnsi"/>
          <w:b/>
          <w:sz w:val="24"/>
          <w:szCs w:val="24"/>
        </w:rPr>
        <w:t>Part 3</w:t>
      </w:r>
    </w:p>
    <w:p w14:paraId="4BB284E2" w14:textId="2F68375D" w:rsidR="00D112A2" w:rsidRPr="001B55B7" w:rsidRDefault="007A1224" w:rsidP="007A1224">
      <w:pPr>
        <w:rPr>
          <w:rFonts w:cstheme="minorHAnsi"/>
          <w:sz w:val="24"/>
          <w:szCs w:val="24"/>
        </w:rPr>
      </w:pPr>
      <w:r w:rsidRPr="001B55B7">
        <w:rPr>
          <w:rFonts w:cstheme="minorHAnsi"/>
          <w:sz w:val="24"/>
          <w:szCs w:val="24"/>
        </w:rPr>
        <w:t>a)</w:t>
      </w:r>
      <w:r w:rsidR="00C23E29" w:rsidRPr="001B55B7">
        <w:rPr>
          <w:rFonts w:cstheme="minorHAnsi"/>
          <w:sz w:val="24"/>
          <w:szCs w:val="24"/>
        </w:rPr>
        <w:t xml:space="preserve"> </w:t>
      </w:r>
      <w:r w:rsidR="00D112A2" w:rsidRPr="001B55B7">
        <w:rPr>
          <w:rFonts w:cstheme="minorHAnsi"/>
          <w:sz w:val="24"/>
          <w:szCs w:val="24"/>
        </w:rPr>
        <w:t>Human Intelligence Task identified: Locate Hand features in Image</w:t>
      </w:r>
    </w:p>
    <w:p w14:paraId="3B64D8C0" w14:textId="50199355" w:rsidR="00D112A2" w:rsidRPr="001B55B7" w:rsidRDefault="00D112A2" w:rsidP="007A1224">
      <w:pPr>
        <w:rPr>
          <w:rFonts w:cstheme="minorHAnsi"/>
          <w:sz w:val="24"/>
          <w:szCs w:val="24"/>
        </w:rPr>
      </w:pPr>
      <w:r w:rsidRPr="001B55B7">
        <w:rPr>
          <w:rFonts w:cstheme="minorHAnsi"/>
          <w:noProof/>
          <w:sz w:val="24"/>
          <w:szCs w:val="24"/>
        </w:rPr>
        <w:drawing>
          <wp:inline distT="0" distB="0" distL="0" distR="0" wp14:anchorId="003616E6" wp14:editId="054E09E5">
            <wp:extent cx="6600190" cy="792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9330" cy="806785"/>
                    </a:xfrm>
                    <a:prstGeom prst="rect">
                      <a:avLst/>
                    </a:prstGeom>
                  </pic:spPr>
                </pic:pic>
              </a:graphicData>
            </a:graphic>
          </wp:inline>
        </w:drawing>
      </w:r>
    </w:p>
    <w:p w14:paraId="297BC835" w14:textId="703F4647" w:rsidR="007A1224" w:rsidRPr="001B55B7" w:rsidRDefault="007A1224" w:rsidP="007A1224">
      <w:pPr>
        <w:rPr>
          <w:rFonts w:cstheme="minorHAnsi"/>
          <w:sz w:val="24"/>
          <w:szCs w:val="24"/>
        </w:rPr>
      </w:pPr>
      <w:r w:rsidRPr="001B55B7">
        <w:rPr>
          <w:rFonts w:cstheme="minorHAnsi"/>
          <w:sz w:val="24"/>
          <w:szCs w:val="24"/>
        </w:rPr>
        <w:t xml:space="preserve">b) </w:t>
      </w:r>
      <w:r w:rsidR="00D112A2" w:rsidRPr="001B55B7">
        <w:rPr>
          <w:rFonts w:cstheme="minorHAnsi"/>
          <w:sz w:val="24"/>
          <w:szCs w:val="24"/>
        </w:rPr>
        <w:t xml:space="preserve">Payment $0.02 for each completed task </w:t>
      </w:r>
    </w:p>
    <w:p w14:paraId="467808C7" w14:textId="45D5DBD5" w:rsidR="00D112A2" w:rsidRPr="001B55B7" w:rsidRDefault="00D112A2" w:rsidP="007A1224">
      <w:pPr>
        <w:rPr>
          <w:rFonts w:cstheme="minorHAnsi"/>
          <w:sz w:val="24"/>
          <w:szCs w:val="24"/>
        </w:rPr>
      </w:pPr>
      <w:r w:rsidRPr="001B55B7">
        <w:rPr>
          <w:rFonts w:cstheme="minorHAnsi"/>
          <w:sz w:val="24"/>
          <w:szCs w:val="24"/>
        </w:rPr>
        <w:t xml:space="preserve">c) There are no qualifications or eligibility or restrictions which allowed me to </w:t>
      </w:r>
      <w:r w:rsidR="0066783C" w:rsidRPr="001B55B7">
        <w:rPr>
          <w:rFonts w:cstheme="minorHAnsi"/>
          <w:sz w:val="24"/>
          <w:szCs w:val="24"/>
        </w:rPr>
        <w:t>try</w:t>
      </w:r>
      <w:r w:rsidRPr="001B55B7">
        <w:rPr>
          <w:rFonts w:cstheme="minorHAnsi"/>
          <w:sz w:val="24"/>
          <w:szCs w:val="24"/>
        </w:rPr>
        <w:t xml:space="preserve"> this task. </w:t>
      </w:r>
    </w:p>
    <w:p w14:paraId="1577E03A" w14:textId="7E9FCE0E" w:rsidR="00C23E29" w:rsidRPr="001B55B7" w:rsidRDefault="00D112A2" w:rsidP="007A1224">
      <w:pPr>
        <w:rPr>
          <w:rFonts w:cstheme="minorHAnsi"/>
          <w:sz w:val="24"/>
          <w:szCs w:val="24"/>
        </w:rPr>
      </w:pPr>
      <w:r w:rsidRPr="001B55B7">
        <w:rPr>
          <w:rFonts w:cstheme="minorHAnsi"/>
          <w:sz w:val="24"/>
          <w:szCs w:val="24"/>
        </w:rPr>
        <w:t xml:space="preserve">d) Time allotted is 5 mins. It is possible to complete the task in 5 mins, which means the minimum one can </w:t>
      </w:r>
      <w:r w:rsidR="00C23E29" w:rsidRPr="001B55B7">
        <w:rPr>
          <w:rFonts w:cstheme="minorHAnsi"/>
          <w:sz w:val="24"/>
          <w:szCs w:val="24"/>
        </w:rPr>
        <w:t xml:space="preserve">complete 12 tasks and make $0.24/hr. However, the task may not actually take </w:t>
      </w:r>
      <w:r w:rsidR="0066783C" w:rsidRPr="001B55B7">
        <w:rPr>
          <w:rFonts w:cstheme="minorHAnsi"/>
          <w:sz w:val="24"/>
          <w:szCs w:val="24"/>
        </w:rPr>
        <w:t xml:space="preserve">all </w:t>
      </w:r>
      <w:r w:rsidR="00C23E29" w:rsidRPr="001B55B7">
        <w:rPr>
          <w:rFonts w:cstheme="minorHAnsi"/>
          <w:sz w:val="24"/>
          <w:szCs w:val="24"/>
        </w:rPr>
        <w:t xml:space="preserve">5 mins and more can be complete with a potential to earn more. </w:t>
      </w:r>
    </w:p>
    <w:p w14:paraId="06DCB54B" w14:textId="77777777" w:rsidR="00C23E29" w:rsidRPr="001B55B7" w:rsidRDefault="00C23E29" w:rsidP="007A1224">
      <w:pPr>
        <w:rPr>
          <w:rFonts w:cstheme="minorHAnsi"/>
          <w:sz w:val="24"/>
          <w:szCs w:val="24"/>
        </w:rPr>
      </w:pPr>
      <w:r w:rsidRPr="001B55B7">
        <w:rPr>
          <w:rFonts w:cstheme="minorHAnsi"/>
          <w:sz w:val="24"/>
          <w:szCs w:val="24"/>
        </w:rPr>
        <w:t>e) The task expires on December 14</w:t>
      </w:r>
      <w:r w:rsidRPr="001B55B7">
        <w:rPr>
          <w:rFonts w:cstheme="minorHAnsi"/>
          <w:sz w:val="24"/>
          <w:szCs w:val="24"/>
          <w:vertAlign w:val="superscript"/>
        </w:rPr>
        <w:t>th</w:t>
      </w:r>
      <w:r w:rsidRPr="001B55B7">
        <w:rPr>
          <w:rFonts w:cstheme="minorHAnsi"/>
          <w:sz w:val="24"/>
          <w:szCs w:val="24"/>
        </w:rPr>
        <w:t>, 2018</w:t>
      </w:r>
    </w:p>
    <w:p w14:paraId="4B9952CE" w14:textId="34F9203E" w:rsidR="007A1224" w:rsidRPr="00E00170" w:rsidRDefault="00C23E29" w:rsidP="007A1224">
      <w:pPr>
        <w:rPr>
          <w:rFonts w:cstheme="minorHAnsi"/>
          <w:sz w:val="24"/>
          <w:szCs w:val="24"/>
        </w:rPr>
      </w:pPr>
      <w:r w:rsidRPr="001B55B7">
        <w:rPr>
          <w:rFonts w:cstheme="minorHAnsi"/>
          <w:sz w:val="24"/>
          <w:szCs w:val="24"/>
        </w:rPr>
        <w:t xml:space="preserve">f) Since there are </w:t>
      </w:r>
      <w:r w:rsidR="0066783C" w:rsidRPr="001B55B7">
        <w:rPr>
          <w:rFonts w:cstheme="minorHAnsi"/>
          <w:sz w:val="24"/>
          <w:szCs w:val="24"/>
        </w:rPr>
        <w:t xml:space="preserve">no </w:t>
      </w:r>
      <w:r w:rsidRPr="001B55B7">
        <w:rPr>
          <w:rFonts w:cstheme="minorHAnsi"/>
          <w:sz w:val="24"/>
          <w:szCs w:val="24"/>
        </w:rPr>
        <w:t xml:space="preserve">masters or premium qualifications, the cost is simplified. The creator </w:t>
      </w:r>
      <w:r w:rsidR="0066783C" w:rsidRPr="001B55B7">
        <w:rPr>
          <w:rFonts w:cstheme="minorHAnsi"/>
          <w:sz w:val="24"/>
          <w:szCs w:val="24"/>
        </w:rPr>
        <w:t>must</w:t>
      </w:r>
      <w:r w:rsidRPr="001B55B7">
        <w:rPr>
          <w:rFonts w:cstheme="minorHAnsi"/>
          <w:sz w:val="24"/>
          <w:szCs w:val="24"/>
        </w:rPr>
        <w:t xml:space="preserve"> pay $0.02 to workers for each task completed and a 20% fee to amazon, $0.0004</w:t>
      </w:r>
      <w:r w:rsidR="00E00170">
        <w:rPr>
          <w:rFonts w:cstheme="minorHAnsi"/>
          <w:sz w:val="24"/>
          <w:szCs w:val="24"/>
        </w:rPr>
        <w:t xml:space="preserve">. However, the minimum cost per assignment is $0.01 </w:t>
      </w:r>
      <w:r w:rsidRPr="001B55B7">
        <w:rPr>
          <w:rFonts w:cstheme="minorHAnsi"/>
          <w:sz w:val="24"/>
          <w:szCs w:val="24"/>
        </w:rPr>
        <w:t>which means for each HIT, the cost is $0.0</w:t>
      </w:r>
      <w:r w:rsidR="00E00170">
        <w:rPr>
          <w:rFonts w:cstheme="minorHAnsi"/>
          <w:sz w:val="24"/>
          <w:szCs w:val="24"/>
        </w:rPr>
        <w:t>3</w:t>
      </w:r>
      <w:r w:rsidRPr="001B55B7">
        <w:rPr>
          <w:rFonts w:cstheme="minorHAnsi"/>
          <w:sz w:val="24"/>
          <w:szCs w:val="24"/>
        </w:rPr>
        <w:t xml:space="preserve">. For a million people it is </w:t>
      </w:r>
      <m:oMath>
        <m:r>
          <w:rPr>
            <w:rFonts w:ascii="Cambria Math" w:hAnsi="Cambria Math" w:cstheme="minorHAnsi"/>
            <w:sz w:val="24"/>
            <w:szCs w:val="24"/>
          </w:rPr>
          <m:t>0.0</m:t>
        </m:r>
        <m:r>
          <w:rPr>
            <w:rFonts w:ascii="Cambria Math" w:hAnsi="Cambria Math" w:cstheme="minorHAnsi"/>
            <w:sz w:val="24"/>
            <w:szCs w:val="24"/>
          </w:rPr>
          <m:t>3</m:t>
        </m:r>
        <m:r>
          <w:rPr>
            <w:rFonts w:ascii="Cambria Math" w:hAnsi="Cambria Math" w:cstheme="minorHAnsi"/>
            <w:sz w:val="24"/>
            <w:szCs w:val="24"/>
          </w:rPr>
          <m:t>*1000000</m:t>
        </m:r>
        <m:r>
          <w:rPr>
            <w:rFonts w:ascii="Cambria Math" w:eastAsiaTheme="minorEastAsia" w:hAnsi="Cambria Math" w:cstheme="minorHAnsi"/>
            <w:sz w:val="24"/>
            <w:szCs w:val="24"/>
          </w:rPr>
          <m:t>=$</m:t>
        </m:r>
        <m:r>
          <w:rPr>
            <w:rFonts w:ascii="Cambria Math" w:eastAsiaTheme="minorEastAsia" w:hAnsi="Cambria Math" w:cstheme="minorHAnsi"/>
            <w:sz w:val="24"/>
            <w:szCs w:val="24"/>
          </w:rPr>
          <m:t>3</m:t>
        </m:r>
        <m:r>
          <w:rPr>
            <w:rFonts w:ascii="Cambria Math" w:eastAsiaTheme="minorEastAsia" w:hAnsi="Cambria Math" w:cstheme="minorHAnsi"/>
            <w:sz w:val="24"/>
            <w:szCs w:val="24"/>
          </w:rPr>
          <m:t>0,</m:t>
        </m:r>
        <m:r>
          <w:rPr>
            <w:rFonts w:ascii="Cambria Math" w:eastAsiaTheme="minorEastAsia" w:hAnsi="Cambria Math" w:cstheme="minorHAnsi"/>
            <w:sz w:val="24"/>
            <w:szCs w:val="24"/>
          </w:rPr>
          <m:t>0</m:t>
        </m:r>
        <m:r>
          <w:rPr>
            <w:rFonts w:ascii="Cambria Math" w:eastAsiaTheme="minorEastAsia" w:hAnsi="Cambria Math" w:cstheme="minorHAnsi"/>
            <w:sz w:val="24"/>
            <w:szCs w:val="24"/>
          </w:rPr>
          <m:t>00</m:t>
        </m:r>
      </m:oMath>
      <w:r w:rsidRPr="001B55B7">
        <w:rPr>
          <w:rFonts w:eastAsiaTheme="minorEastAsia" w:cstheme="minorHAnsi"/>
          <w:sz w:val="24"/>
          <w:szCs w:val="24"/>
        </w:rPr>
        <w:t xml:space="preserve">. This is assuming no bonus was given. </w:t>
      </w:r>
    </w:p>
    <w:p w14:paraId="52BA2CE5" w14:textId="4AC71AA7" w:rsidR="00C23E29" w:rsidRPr="001B55B7" w:rsidRDefault="00C23E29" w:rsidP="007A1224">
      <w:pPr>
        <w:rPr>
          <w:rFonts w:eastAsiaTheme="minorEastAsia" w:cstheme="minorHAnsi"/>
          <w:b/>
          <w:sz w:val="24"/>
          <w:szCs w:val="24"/>
        </w:rPr>
      </w:pPr>
      <w:r w:rsidRPr="001B55B7">
        <w:rPr>
          <w:rFonts w:eastAsiaTheme="minorEastAsia" w:cstheme="minorHAnsi"/>
          <w:b/>
          <w:sz w:val="24"/>
          <w:szCs w:val="24"/>
        </w:rPr>
        <w:lastRenderedPageBreak/>
        <w:t>Part 4</w:t>
      </w:r>
    </w:p>
    <w:p w14:paraId="535654E7" w14:textId="0471D1B3" w:rsidR="00C23E29" w:rsidRPr="001B55B7" w:rsidRDefault="00E36FA8" w:rsidP="007A1224">
      <w:pPr>
        <w:rPr>
          <w:rFonts w:eastAsiaTheme="minorEastAsia" w:cstheme="minorHAnsi"/>
          <w:sz w:val="24"/>
          <w:szCs w:val="24"/>
        </w:rPr>
      </w:pPr>
      <w:r w:rsidRPr="001B55B7">
        <w:rPr>
          <w:rFonts w:eastAsiaTheme="minorEastAsia" w:cstheme="minorHAnsi"/>
          <w:sz w:val="24"/>
          <w:szCs w:val="24"/>
        </w:rPr>
        <w:t xml:space="preserve">a) Registered on Kaggle with username, Dhruval and link is </w:t>
      </w:r>
      <w:hyperlink r:id="rId7" w:history="1">
        <w:r w:rsidRPr="001B55B7">
          <w:rPr>
            <w:rStyle w:val="Hyperlink"/>
            <w:rFonts w:eastAsiaTheme="minorEastAsia" w:cstheme="minorHAnsi"/>
            <w:sz w:val="24"/>
            <w:szCs w:val="24"/>
          </w:rPr>
          <w:t>https://www.kaggle.com/dhruvalb</w:t>
        </w:r>
      </w:hyperlink>
    </w:p>
    <w:p w14:paraId="5B2048F3" w14:textId="41D8733F" w:rsidR="00E36FA8" w:rsidRPr="001B55B7" w:rsidRDefault="00E36FA8" w:rsidP="007A1224">
      <w:pPr>
        <w:rPr>
          <w:rFonts w:eastAsiaTheme="minorEastAsia" w:cstheme="minorHAnsi"/>
          <w:sz w:val="24"/>
          <w:szCs w:val="24"/>
        </w:rPr>
      </w:pPr>
      <w:r w:rsidRPr="001B55B7">
        <w:rPr>
          <w:rFonts w:eastAsiaTheme="minorEastAsia" w:cstheme="minorHAnsi"/>
          <w:sz w:val="24"/>
          <w:szCs w:val="24"/>
        </w:rPr>
        <w:t xml:space="preserve">b) </w:t>
      </w:r>
      <w:r w:rsidR="00BB3B69" w:rsidRPr="001B55B7">
        <w:rPr>
          <w:rFonts w:eastAsiaTheme="minorEastAsia" w:cstheme="minorHAnsi"/>
          <w:sz w:val="24"/>
          <w:szCs w:val="24"/>
        </w:rPr>
        <w:t xml:space="preserve">One of the open competitions on Kaggle is Google AI Open Images – Object Detection Track. This competition is sponsored by Google AI, that is a research group within Google that is working on artificial intelligence development. </w:t>
      </w:r>
      <w:r w:rsidR="007E6215" w:rsidRPr="001B55B7">
        <w:rPr>
          <w:rFonts w:eastAsiaTheme="minorEastAsia" w:cstheme="minorHAnsi"/>
          <w:sz w:val="24"/>
          <w:szCs w:val="24"/>
        </w:rPr>
        <w:t xml:space="preserve">Google is a well-known technology company that was started by two Stanford students, Larry Page and Sergey Brin. The roots of the widespread success of Google was its optimized, efficient search engine but it has since then grown to offer many products such as email, cloud storage drive, maps and many more. Today, Google is a subsidiary of Alphabet, a company incorporated in 2015. Google AI is a research arm of Google that prides in conducting artificial intelligence research </w:t>
      </w:r>
      <w:r w:rsidR="006F33F9" w:rsidRPr="001B55B7">
        <w:rPr>
          <w:rFonts w:eastAsiaTheme="minorEastAsia" w:cstheme="minorHAnsi"/>
          <w:sz w:val="24"/>
          <w:szCs w:val="24"/>
        </w:rPr>
        <w:t xml:space="preserve">and its application with a mission “to organize the world’s information and make it universally accessible and useful” (About – Google AI). </w:t>
      </w:r>
    </w:p>
    <w:p w14:paraId="7D4DBAFB" w14:textId="53174C38" w:rsidR="00D10B5B" w:rsidRPr="001B55B7" w:rsidRDefault="006F33F9" w:rsidP="007A1224">
      <w:pPr>
        <w:rPr>
          <w:rFonts w:eastAsiaTheme="minorEastAsia" w:cstheme="minorHAnsi"/>
          <w:sz w:val="24"/>
          <w:szCs w:val="24"/>
        </w:rPr>
      </w:pPr>
      <w:r w:rsidRPr="001B55B7">
        <w:rPr>
          <w:rFonts w:eastAsiaTheme="minorEastAsia" w:cstheme="minorHAnsi"/>
          <w:sz w:val="24"/>
          <w:szCs w:val="24"/>
        </w:rPr>
        <w:t xml:space="preserve">The submission for the competition to detect objects in images will be evaluated by an </w:t>
      </w:r>
      <w:r w:rsidR="00D10B5B" w:rsidRPr="001B55B7">
        <w:rPr>
          <w:rFonts w:eastAsiaTheme="minorEastAsia" w:cstheme="minorHAnsi"/>
          <w:sz w:val="24"/>
          <w:szCs w:val="24"/>
        </w:rPr>
        <w:t>evaluation criterion</w:t>
      </w:r>
      <w:r w:rsidRPr="001B55B7">
        <w:rPr>
          <w:rFonts w:eastAsiaTheme="minorEastAsia" w:cstheme="minorHAnsi"/>
          <w:sz w:val="24"/>
          <w:szCs w:val="24"/>
        </w:rPr>
        <w:t xml:space="preserve">, mean Average Precision, that is calculated over 500 classes to get the final rank for each </w:t>
      </w:r>
      <w:r w:rsidR="003011E3" w:rsidRPr="001B55B7">
        <w:rPr>
          <w:rFonts w:eastAsiaTheme="minorEastAsia" w:cstheme="minorHAnsi"/>
          <w:sz w:val="24"/>
          <w:szCs w:val="24"/>
        </w:rPr>
        <w:t>submission.</w:t>
      </w:r>
      <w:r w:rsidR="0042176F" w:rsidRPr="001B55B7">
        <w:rPr>
          <w:rFonts w:eastAsiaTheme="minorEastAsia" w:cstheme="minorHAnsi"/>
          <w:sz w:val="24"/>
          <w:szCs w:val="24"/>
        </w:rPr>
        <w:t xml:space="preserve"> The winners will need to submit a </w:t>
      </w:r>
      <w:r w:rsidR="00D10B5B" w:rsidRPr="001B55B7">
        <w:rPr>
          <w:rFonts w:eastAsiaTheme="minorEastAsia" w:cstheme="minorHAnsi"/>
          <w:sz w:val="24"/>
          <w:szCs w:val="24"/>
        </w:rPr>
        <w:t xml:space="preserve">There are three prizes given. First place wins $15000, second place wins $10000 and third place will win $5000. </w:t>
      </w:r>
      <w:r w:rsidR="00BE6056" w:rsidRPr="001B55B7">
        <w:rPr>
          <w:rFonts w:eastAsiaTheme="minorEastAsia" w:cstheme="minorHAnsi"/>
          <w:sz w:val="24"/>
          <w:szCs w:val="24"/>
        </w:rPr>
        <w:t xml:space="preserve">In this competition, the participants </w:t>
      </w:r>
      <w:r w:rsidR="000624FB" w:rsidRPr="001B55B7">
        <w:rPr>
          <w:rFonts w:eastAsiaTheme="minorEastAsia" w:cstheme="minorHAnsi"/>
          <w:sz w:val="24"/>
          <w:szCs w:val="24"/>
        </w:rPr>
        <w:t xml:space="preserve">are explicitly told to not make multiple accounts. Only those registered on the team can collaborate and any code that is not shared to all participants on the forum should not be shared privately. </w:t>
      </w:r>
      <w:r w:rsidR="00AA7CF5">
        <w:rPr>
          <w:rFonts w:eastAsiaTheme="minorEastAsia" w:cstheme="minorHAnsi"/>
          <w:sz w:val="24"/>
          <w:szCs w:val="24"/>
        </w:rPr>
        <w:t>T</w:t>
      </w:r>
      <w:r w:rsidR="002A46A2" w:rsidRPr="001B55B7">
        <w:rPr>
          <w:rFonts w:eastAsiaTheme="minorEastAsia" w:cstheme="minorHAnsi"/>
          <w:sz w:val="24"/>
          <w:szCs w:val="24"/>
        </w:rPr>
        <w:t xml:space="preserve">eam leaders can decide to merge </w:t>
      </w:r>
      <w:r w:rsidR="0042176F" w:rsidRPr="001B55B7">
        <w:rPr>
          <w:rFonts w:eastAsiaTheme="minorEastAsia" w:cstheme="minorHAnsi"/>
          <w:sz w:val="24"/>
          <w:szCs w:val="24"/>
        </w:rPr>
        <w:t>teams,</w:t>
      </w:r>
      <w:r w:rsidR="002A46A2" w:rsidRPr="001B55B7">
        <w:rPr>
          <w:rFonts w:eastAsiaTheme="minorEastAsia" w:cstheme="minorHAnsi"/>
          <w:sz w:val="24"/>
          <w:szCs w:val="24"/>
        </w:rPr>
        <w:t xml:space="preserve"> but the combined team submission still </w:t>
      </w:r>
      <w:r w:rsidR="0042176F" w:rsidRPr="001B55B7">
        <w:rPr>
          <w:rFonts w:eastAsiaTheme="minorEastAsia" w:cstheme="minorHAnsi"/>
          <w:sz w:val="24"/>
          <w:szCs w:val="24"/>
        </w:rPr>
        <w:t>must</w:t>
      </w:r>
      <w:r w:rsidR="002A46A2" w:rsidRPr="001B55B7">
        <w:rPr>
          <w:rFonts w:eastAsiaTheme="minorEastAsia" w:cstheme="minorHAnsi"/>
          <w:sz w:val="24"/>
          <w:szCs w:val="24"/>
        </w:rPr>
        <w:t xml:space="preserve"> be lower than the maximum allowed submission. </w:t>
      </w:r>
      <w:r w:rsidR="008B4762" w:rsidRPr="001B55B7">
        <w:rPr>
          <w:rFonts w:eastAsiaTheme="minorEastAsia" w:cstheme="minorHAnsi"/>
          <w:sz w:val="24"/>
          <w:szCs w:val="24"/>
        </w:rPr>
        <w:t>The submissions are limited to 5 entries per day and up to 2 submissions can be sent for judging.</w:t>
      </w:r>
    </w:p>
    <w:p w14:paraId="49CF179D" w14:textId="49F76C6B" w:rsidR="0066783C" w:rsidRPr="001B55B7" w:rsidRDefault="00D10B5B" w:rsidP="001B55B7">
      <w:pPr>
        <w:rPr>
          <w:rFonts w:eastAsiaTheme="minorEastAsia" w:cstheme="minorHAnsi"/>
          <w:sz w:val="24"/>
          <w:szCs w:val="24"/>
        </w:rPr>
      </w:pPr>
      <w:r w:rsidRPr="001B55B7">
        <w:rPr>
          <w:rFonts w:eastAsiaTheme="minorEastAsia" w:cstheme="minorHAnsi"/>
          <w:sz w:val="24"/>
          <w:szCs w:val="24"/>
        </w:rPr>
        <w:t>This competition had started on July 3, 2018 and the end date is August 30, 2018 at 11.59pm UTC. The entry deadline is on August 23</w:t>
      </w:r>
      <w:r w:rsidRPr="001B55B7">
        <w:rPr>
          <w:rFonts w:eastAsiaTheme="minorEastAsia" w:cstheme="minorHAnsi"/>
          <w:sz w:val="24"/>
          <w:szCs w:val="24"/>
          <w:vertAlign w:val="superscript"/>
        </w:rPr>
        <w:t>rd</w:t>
      </w:r>
      <w:r w:rsidRPr="001B55B7">
        <w:rPr>
          <w:rFonts w:eastAsiaTheme="minorEastAsia" w:cstheme="minorHAnsi"/>
          <w:sz w:val="24"/>
          <w:szCs w:val="24"/>
        </w:rPr>
        <w:t>, 2018 and the method description submission for winners is on September 3</w:t>
      </w:r>
      <w:r w:rsidRPr="001B55B7">
        <w:rPr>
          <w:rFonts w:eastAsiaTheme="minorEastAsia" w:cstheme="minorHAnsi"/>
          <w:sz w:val="24"/>
          <w:szCs w:val="24"/>
          <w:vertAlign w:val="superscript"/>
        </w:rPr>
        <w:t>rd</w:t>
      </w:r>
      <w:r w:rsidRPr="001B55B7">
        <w:rPr>
          <w:rFonts w:eastAsiaTheme="minorEastAsia" w:cstheme="minorHAnsi"/>
          <w:sz w:val="24"/>
          <w:szCs w:val="24"/>
        </w:rPr>
        <w:t xml:space="preserve">, 2018 at 11.59pm UTC. For this competition, the sponsors have specified that the submissions should be made directly from Kaggle </w:t>
      </w:r>
      <w:proofErr w:type="spellStart"/>
      <w:r w:rsidRPr="001B55B7">
        <w:rPr>
          <w:rFonts w:eastAsiaTheme="minorEastAsia" w:cstheme="minorHAnsi"/>
          <w:sz w:val="24"/>
          <w:szCs w:val="24"/>
        </w:rPr>
        <w:t>Kernals</w:t>
      </w:r>
      <w:proofErr w:type="spellEnd"/>
      <w:r w:rsidRPr="001B55B7">
        <w:rPr>
          <w:rFonts w:eastAsiaTheme="minorEastAsia" w:cstheme="minorHAnsi"/>
          <w:sz w:val="24"/>
          <w:szCs w:val="24"/>
        </w:rPr>
        <w:t xml:space="preserve"> with all collaborators added to it. In the submission file, Google AI expects to see a description of the box identifying the prediction for each of the object. The exact format for the submission file is given on Kaggle’s website. </w:t>
      </w:r>
    </w:p>
    <w:p w14:paraId="5D677B7C" w14:textId="7605721B" w:rsidR="0066783C" w:rsidRPr="001B55B7" w:rsidRDefault="001B55B7" w:rsidP="00417ACB">
      <w:pPr>
        <w:autoSpaceDE w:val="0"/>
        <w:autoSpaceDN w:val="0"/>
        <w:adjustRightInd w:val="0"/>
        <w:spacing w:after="0" w:line="240" w:lineRule="auto"/>
        <w:rPr>
          <w:rFonts w:cstheme="minorHAnsi"/>
          <w:sz w:val="24"/>
          <w:szCs w:val="24"/>
        </w:rPr>
      </w:pPr>
      <w:r>
        <w:rPr>
          <w:rFonts w:cstheme="minorHAnsi"/>
          <w:sz w:val="24"/>
          <w:szCs w:val="24"/>
        </w:rPr>
        <w:t>c</w:t>
      </w:r>
      <w:r w:rsidR="0066783C" w:rsidRPr="001B55B7">
        <w:rPr>
          <w:rFonts w:cstheme="minorHAnsi"/>
          <w:sz w:val="24"/>
          <w:szCs w:val="24"/>
        </w:rPr>
        <w:t>) This competition was sponsored by Google AI and it is likely going to be used to expand the services and products offered by Google. One example that comes to mind is Google photos that helps with identifying and categorizing pictures.</w:t>
      </w:r>
    </w:p>
    <w:p w14:paraId="3EDF5B13" w14:textId="34073364" w:rsidR="0042176F" w:rsidRDefault="0042176F" w:rsidP="00EE5D62">
      <w:pPr>
        <w:rPr>
          <w:rFonts w:eastAsiaTheme="minorEastAsia" w:cstheme="minorHAnsi"/>
          <w:sz w:val="24"/>
          <w:szCs w:val="24"/>
        </w:rPr>
      </w:pPr>
    </w:p>
    <w:p w14:paraId="134B5A19" w14:textId="4CCC3198" w:rsidR="001B55B7" w:rsidRDefault="001B55B7" w:rsidP="00EE5D62">
      <w:pPr>
        <w:rPr>
          <w:rFonts w:eastAsiaTheme="minorEastAsia" w:cstheme="minorHAnsi"/>
          <w:sz w:val="24"/>
          <w:szCs w:val="24"/>
        </w:rPr>
      </w:pPr>
    </w:p>
    <w:p w14:paraId="50977D1E" w14:textId="5EA7CD20" w:rsidR="001B55B7" w:rsidRDefault="001B55B7" w:rsidP="00EE5D62">
      <w:pPr>
        <w:rPr>
          <w:rFonts w:eastAsiaTheme="minorEastAsia" w:cstheme="minorHAnsi"/>
          <w:sz w:val="24"/>
          <w:szCs w:val="24"/>
        </w:rPr>
      </w:pPr>
    </w:p>
    <w:p w14:paraId="66752DAC" w14:textId="386612A6" w:rsidR="001B55B7" w:rsidRDefault="001B55B7" w:rsidP="00EE5D62">
      <w:pPr>
        <w:rPr>
          <w:rFonts w:eastAsiaTheme="minorEastAsia" w:cstheme="minorHAnsi"/>
          <w:sz w:val="24"/>
          <w:szCs w:val="24"/>
        </w:rPr>
      </w:pPr>
    </w:p>
    <w:p w14:paraId="3EE64B1D" w14:textId="77777777" w:rsidR="001B55B7" w:rsidRPr="001B55B7" w:rsidRDefault="001B55B7" w:rsidP="00EE5D62">
      <w:pPr>
        <w:rPr>
          <w:rFonts w:eastAsiaTheme="minorEastAsia" w:cstheme="minorHAnsi"/>
          <w:sz w:val="24"/>
          <w:szCs w:val="24"/>
        </w:rPr>
      </w:pPr>
    </w:p>
    <w:p w14:paraId="5BF17951" w14:textId="3AEC2AEE" w:rsidR="006F33F9" w:rsidRPr="001B55B7" w:rsidRDefault="006F33F9" w:rsidP="00EE5D62">
      <w:pPr>
        <w:rPr>
          <w:rFonts w:eastAsiaTheme="minorEastAsia" w:cstheme="minorHAnsi"/>
          <w:b/>
          <w:sz w:val="24"/>
          <w:szCs w:val="24"/>
        </w:rPr>
      </w:pPr>
      <w:r w:rsidRPr="001B55B7">
        <w:rPr>
          <w:rFonts w:eastAsiaTheme="minorEastAsia" w:cstheme="minorHAnsi"/>
          <w:b/>
          <w:sz w:val="24"/>
          <w:szCs w:val="24"/>
        </w:rPr>
        <w:lastRenderedPageBreak/>
        <w:t xml:space="preserve">References </w:t>
      </w:r>
    </w:p>
    <w:p w14:paraId="1137C554" w14:textId="47653076" w:rsidR="006F33F9" w:rsidRPr="001B55B7" w:rsidRDefault="006F33F9" w:rsidP="00EE5D62">
      <w:pPr>
        <w:rPr>
          <w:rFonts w:cstheme="minorHAnsi"/>
          <w:color w:val="333333"/>
          <w:sz w:val="24"/>
          <w:szCs w:val="24"/>
          <w:shd w:val="clear" w:color="auto" w:fill="FFFFFF"/>
        </w:rPr>
      </w:pPr>
      <w:r w:rsidRPr="001B55B7">
        <w:rPr>
          <w:rFonts w:cstheme="minorHAnsi"/>
          <w:color w:val="333333"/>
          <w:sz w:val="24"/>
          <w:szCs w:val="24"/>
          <w:shd w:val="clear" w:color="auto" w:fill="FFFFFF"/>
        </w:rPr>
        <w:t>“About – Google AI.” </w:t>
      </w:r>
      <w:r w:rsidRPr="001B55B7">
        <w:rPr>
          <w:rFonts w:cstheme="minorHAnsi"/>
          <w:i/>
          <w:iCs/>
          <w:color w:val="333333"/>
          <w:sz w:val="24"/>
          <w:szCs w:val="24"/>
          <w:shd w:val="clear" w:color="auto" w:fill="FFFFFF"/>
        </w:rPr>
        <w:t>Google AI</w:t>
      </w:r>
      <w:r w:rsidRPr="001B55B7">
        <w:rPr>
          <w:rFonts w:cstheme="minorHAnsi"/>
          <w:color w:val="333333"/>
          <w:sz w:val="24"/>
          <w:szCs w:val="24"/>
          <w:shd w:val="clear" w:color="auto" w:fill="FFFFFF"/>
        </w:rPr>
        <w:t xml:space="preserve">, </w:t>
      </w:r>
      <w:proofErr w:type="spellStart"/>
      <w:proofErr w:type="gramStart"/>
      <w:r w:rsidRPr="001B55B7">
        <w:rPr>
          <w:rFonts w:cstheme="minorHAnsi"/>
          <w:color w:val="333333"/>
          <w:sz w:val="24"/>
          <w:szCs w:val="24"/>
          <w:shd w:val="clear" w:color="auto" w:fill="FFFFFF"/>
        </w:rPr>
        <w:t>ai.google</w:t>
      </w:r>
      <w:proofErr w:type="spellEnd"/>
      <w:proofErr w:type="gramEnd"/>
      <w:r w:rsidRPr="001B55B7">
        <w:rPr>
          <w:rFonts w:cstheme="minorHAnsi"/>
          <w:color w:val="333333"/>
          <w:sz w:val="24"/>
          <w:szCs w:val="24"/>
          <w:shd w:val="clear" w:color="auto" w:fill="FFFFFF"/>
        </w:rPr>
        <w:t>/about/</w:t>
      </w:r>
      <w:r w:rsidR="00B74D15" w:rsidRPr="001B55B7">
        <w:rPr>
          <w:rFonts w:cstheme="minorHAnsi"/>
          <w:color w:val="333333"/>
          <w:sz w:val="24"/>
          <w:szCs w:val="24"/>
          <w:shd w:val="clear" w:color="auto" w:fill="FFFFFF"/>
        </w:rPr>
        <w:t>.</w:t>
      </w:r>
    </w:p>
    <w:p w14:paraId="143B0C5A" w14:textId="70D243DB" w:rsidR="006F33F9" w:rsidRPr="001B55B7" w:rsidRDefault="006F33F9" w:rsidP="00EE5D62">
      <w:pPr>
        <w:rPr>
          <w:rFonts w:eastAsiaTheme="minorEastAsia" w:cstheme="minorHAnsi"/>
          <w:sz w:val="24"/>
          <w:szCs w:val="24"/>
        </w:rPr>
      </w:pPr>
      <w:r w:rsidRPr="001B55B7">
        <w:rPr>
          <w:rFonts w:eastAsiaTheme="minorEastAsia" w:cstheme="minorHAnsi"/>
          <w:i/>
          <w:sz w:val="24"/>
          <w:szCs w:val="24"/>
        </w:rPr>
        <w:t>Google AI Open Images - Object Detection Track | Kaggle,</w:t>
      </w:r>
      <w:r w:rsidRPr="001B55B7">
        <w:rPr>
          <w:rFonts w:eastAsiaTheme="minorEastAsia" w:cstheme="minorHAnsi"/>
          <w:sz w:val="24"/>
          <w:szCs w:val="24"/>
        </w:rPr>
        <w:t xml:space="preserve"> </w:t>
      </w:r>
      <w:hyperlink r:id="rId8" w:history="1">
        <w:r w:rsidR="00A46852" w:rsidRPr="001B55B7">
          <w:rPr>
            <w:rStyle w:val="Hyperlink"/>
            <w:rFonts w:eastAsiaTheme="minorEastAsia" w:cstheme="minorHAnsi"/>
            <w:sz w:val="24"/>
            <w:szCs w:val="24"/>
          </w:rPr>
          <w:t>www.kaggle.com/c/google-ai-open-images-object-detection-track#Evaluation</w:t>
        </w:r>
      </w:hyperlink>
      <w:r w:rsidRPr="001B55B7">
        <w:rPr>
          <w:rFonts w:eastAsiaTheme="minorEastAsia" w:cstheme="minorHAnsi"/>
          <w:sz w:val="24"/>
          <w:szCs w:val="24"/>
        </w:rPr>
        <w:t>.</w:t>
      </w:r>
    </w:p>
    <w:p w14:paraId="0DE56CAF" w14:textId="2BCAF843" w:rsidR="00A46852" w:rsidRPr="001B55B7" w:rsidRDefault="00A46852" w:rsidP="00A46852">
      <w:pPr>
        <w:autoSpaceDE w:val="0"/>
        <w:autoSpaceDN w:val="0"/>
        <w:adjustRightInd w:val="0"/>
        <w:spacing w:after="0" w:line="240" w:lineRule="auto"/>
        <w:rPr>
          <w:rFonts w:cstheme="minorHAnsi"/>
          <w:sz w:val="24"/>
          <w:szCs w:val="24"/>
        </w:rPr>
      </w:pPr>
      <w:r w:rsidRPr="001B55B7">
        <w:rPr>
          <w:rFonts w:cstheme="minorHAnsi"/>
          <w:sz w:val="24"/>
          <w:szCs w:val="24"/>
        </w:rPr>
        <w:t xml:space="preserve">Bell, Robert M., Yehuda </w:t>
      </w:r>
      <w:proofErr w:type="spellStart"/>
      <w:r w:rsidRPr="001B55B7">
        <w:rPr>
          <w:rFonts w:cstheme="minorHAnsi"/>
          <w:sz w:val="24"/>
          <w:szCs w:val="24"/>
        </w:rPr>
        <w:t>Koren</w:t>
      </w:r>
      <w:proofErr w:type="spellEnd"/>
      <w:r w:rsidRPr="001B55B7">
        <w:rPr>
          <w:rFonts w:cstheme="minorHAnsi"/>
          <w:sz w:val="24"/>
          <w:szCs w:val="24"/>
        </w:rPr>
        <w:t xml:space="preserve">, and Chris </w:t>
      </w:r>
      <w:proofErr w:type="spellStart"/>
      <w:r w:rsidRPr="001B55B7">
        <w:rPr>
          <w:rFonts w:cstheme="minorHAnsi"/>
          <w:sz w:val="24"/>
          <w:szCs w:val="24"/>
        </w:rPr>
        <w:t>Volinsky</w:t>
      </w:r>
      <w:proofErr w:type="spellEnd"/>
      <w:r w:rsidRPr="001B55B7">
        <w:rPr>
          <w:rFonts w:cstheme="minorHAnsi"/>
          <w:sz w:val="24"/>
          <w:szCs w:val="24"/>
        </w:rPr>
        <w:t>, All Together Now: A</w:t>
      </w:r>
      <w:r w:rsidRPr="001B55B7">
        <w:rPr>
          <w:rFonts w:cstheme="minorHAnsi"/>
          <w:sz w:val="24"/>
          <w:szCs w:val="24"/>
        </w:rPr>
        <w:t xml:space="preserve"> </w:t>
      </w:r>
      <w:r w:rsidRPr="001B55B7">
        <w:rPr>
          <w:rFonts w:cstheme="minorHAnsi"/>
          <w:sz w:val="24"/>
          <w:szCs w:val="24"/>
        </w:rPr>
        <w:t xml:space="preserve">Perspective on the </w:t>
      </w:r>
      <w:proofErr w:type="spellStart"/>
      <w:r w:rsidRPr="001B55B7">
        <w:rPr>
          <w:rFonts w:cstheme="minorHAnsi"/>
          <w:sz w:val="24"/>
          <w:szCs w:val="24"/>
        </w:rPr>
        <w:t>Netix</w:t>
      </w:r>
      <w:proofErr w:type="spellEnd"/>
      <w:r w:rsidRPr="001B55B7">
        <w:rPr>
          <w:rFonts w:cstheme="minorHAnsi"/>
          <w:sz w:val="24"/>
          <w:szCs w:val="24"/>
        </w:rPr>
        <w:t xml:space="preserve"> Prize," Chance, 2010, 23 (1), 24</w:t>
      </w:r>
      <w:r w:rsidRPr="001B55B7">
        <w:rPr>
          <w:rFonts w:cstheme="minorHAnsi"/>
          <w:sz w:val="24"/>
          <w:szCs w:val="24"/>
        </w:rPr>
        <w:t xml:space="preserve"> – </w:t>
      </w:r>
      <w:r w:rsidRPr="001B55B7">
        <w:rPr>
          <w:rFonts w:cstheme="minorHAnsi"/>
          <w:sz w:val="24"/>
          <w:szCs w:val="24"/>
        </w:rPr>
        <w:t>29</w:t>
      </w:r>
    </w:p>
    <w:p w14:paraId="5E86B7B7" w14:textId="77777777" w:rsidR="00A46852" w:rsidRPr="001B55B7" w:rsidRDefault="00A46852" w:rsidP="00A46852">
      <w:pPr>
        <w:autoSpaceDE w:val="0"/>
        <w:autoSpaceDN w:val="0"/>
        <w:adjustRightInd w:val="0"/>
        <w:spacing w:after="0" w:line="240" w:lineRule="auto"/>
        <w:rPr>
          <w:rFonts w:cstheme="minorHAnsi"/>
          <w:sz w:val="24"/>
          <w:szCs w:val="24"/>
        </w:rPr>
      </w:pPr>
    </w:p>
    <w:sectPr w:rsidR="00A46852" w:rsidRPr="001B5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0459A"/>
    <w:multiLevelType w:val="hybridMultilevel"/>
    <w:tmpl w:val="68DAFC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AB"/>
    <w:rsid w:val="000624FB"/>
    <w:rsid w:val="001506D9"/>
    <w:rsid w:val="001B55B7"/>
    <w:rsid w:val="0022484A"/>
    <w:rsid w:val="002A46A2"/>
    <w:rsid w:val="003011E3"/>
    <w:rsid w:val="003B491C"/>
    <w:rsid w:val="004044AB"/>
    <w:rsid w:val="00417ACB"/>
    <w:rsid w:val="0042176F"/>
    <w:rsid w:val="004A2687"/>
    <w:rsid w:val="004D69EF"/>
    <w:rsid w:val="00654DAC"/>
    <w:rsid w:val="0066783C"/>
    <w:rsid w:val="006F33F9"/>
    <w:rsid w:val="007A1224"/>
    <w:rsid w:val="007E6215"/>
    <w:rsid w:val="00840EFF"/>
    <w:rsid w:val="00860433"/>
    <w:rsid w:val="0086370E"/>
    <w:rsid w:val="008B4762"/>
    <w:rsid w:val="0092791C"/>
    <w:rsid w:val="00A46852"/>
    <w:rsid w:val="00AA7CF5"/>
    <w:rsid w:val="00B1040D"/>
    <w:rsid w:val="00B74D15"/>
    <w:rsid w:val="00BB3B69"/>
    <w:rsid w:val="00BE6056"/>
    <w:rsid w:val="00C23E29"/>
    <w:rsid w:val="00D10B5B"/>
    <w:rsid w:val="00D112A2"/>
    <w:rsid w:val="00E00170"/>
    <w:rsid w:val="00E36FA8"/>
    <w:rsid w:val="00EE5D62"/>
    <w:rsid w:val="00F54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B1AD"/>
  <w15:chartTrackingRefBased/>
  <w15:docId w15:val="{2D9A6EBF-B420-4336-8FF9-C6EBF9A1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224"/>
    <w:pPr>
      <w:ind w:left="720"/>
      <w:contextualSpacing/>
    </w:pPr>
  </w:style>
  <w:style w:type="character" w:styleId="PlaceholderText">
    <w:name w:val="Placeholder Text"/>
    <w:basedOn w:val="DefaultParagraphFont"/>
    <w:uiPriority w:val="99"/>
    <w:semiHidden/>
    <w:rsid w:val="00C23E29"/>
    <w:rPr>
      <w:color w:val="808080"/>
    </w:rPr>
  </w:style>
  <w:style w:type="character" w:styleId="Hyperlink">
    <w:name w:val="Hyperlink"/>
    <w:basedOn w:val="DefaultParagraphFont"/>
    <w:uiPriority w:val="99"/>
    <w:unhideWhenUsed/>
    <w:rsid w:val="00E36FA8"/>
    <w:rPr>
      <w:color w:val="0563C1" w:themeColor="hyperlink"/>
      <w:u w:val="single"/>
    </w:rPr>
  </w:style>
  <w:style w:type="character" w:styleId="UnresolvedMention">
    <w:name w:val="Unresolved Mention"/>
    <w:basedOn w:val="DefaultParagraphFont"/>
    <w:uiPriority w:val="99"/>
    <w:semiHidden/>
    <w:unhideWhenUsed/>
    <w:rsid w:val="00E36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97809">
      <w:bodyDiv w:val="1"/>
      <w:marLeft w:val="0"/>
      <w:marRight w:val="0"/>
      <w:marTop w:val="0"/>
      <w:marBottom w:val="0"/>
      <w:divBdr>
        <w:top w:val="none" w:sz="0" w:space="0" w:color="auto"/>
        <w:left w:val="none" w:sz="0" w:space="0" w:color="auto"/>
        <w:bottom w:val="none" w:sz="0" w:space="0" w:color="auto"/>
        <w:right w:val="none" w:sz="0" w:space="0" w:color="auto"/>
      </w:divBdr>
    </w:div>
    <w:div w:id="625165112">
      <w:bodyDiv w:val="1"/>
      <w:marLeft w:val="0"/>
      <w:marRight w:val="0"/>
      <w:marTop w:val="0"/>
      <w:marBottom w:val="0"/>
      <w:divBdr>
        <w:top w:val="none" w:sz="0" w:space="0" w:color="auto"/>
        <w:left w:val="none" w:sz="0" w:space="0" w:color="auto"/>
        <w:bottom w:val="none" w:sz="0" w:space="0" w:color="auto"/>
        <w:right w:val="none" w:sz="0" w:space="0" w:color="auto"/>
      </w:divBdr>
    </w:div>
    <w:div w:id="1117941797">
      <w:bodyDiv w:val="1"/>
      <w:marLeft w:val="0"/>
      <w:marRight w:val="0"/>
      <w:marTop w:val="0"/>
      <w:marBottom w:val="0"/>
      <w:divBdr>
        <w:top w:val="none" w:sz="0" w:space="0" w:color="auto"/>
        <w:left w:val="none" w:sz="0" w:space="0" w:color="auto"/>
        <w:bottom w:val="none" w:sz="0" w:space="0" w:color="auto"/>
        <w:right w:val="none" w:sz="0" w:space="0" w:color="auto"/>
      </w:divBdr>
    </w:div>
    <w:div w:id="119203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c/google-ai-open-images-object-detection-track#Evaluation" TargetMode="External"/><Relationship Id="rId3" Type="http://schemas.openxmlformats.org/officeDocument/2006/relationships/settings" Target="settings.xml"/><Relationship Id="rId7" Type="http://schemas.openxmlformats.org/officeDocument/2006/relationships/hyperlink" Target="https://www.kaggle.com/dhruval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4</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Dhruval Bhatt</dc:creator>
  <cp:keywords/>
  <dc:description/>
  <cp:lastModifiedBy>Dhruval Bhatt</cp:lastModifiedBy>
  <cp:revision>14</cp:revision>
  <cp:lastPrinted>2018-11-19T14:40:00Z</cp:lastPrinted>
  <dcterms:created xsi:type="dcterms:W3CDTF">2018-11-19T00:01:00Z</dcterms:created>
  <dcterms:modified xsi:type="dcterms:W3CDTF">2018-11-19T14:41:00Z</dcterms:modified>
</cp:coreProperties>
</file>