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534" w:rsidRPr="00C87534" w:rsidRDefault="00C87534" w:rsidP="00C87534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C87534">
        <w:rPr>
          <w:rFonts w:ascii="Times New Roman" w:eastAsia="Times New Roman" w:hAnsi="Times New Roman" w:cs="Times New Roman"/>
          <w:color w:val="24292E"/>
          <w:sz w:val="24"/>
          <w:szCs w:val="24"/>
        </w:rPr>
        <w:t>For (1) and (2) below, you're choosing between two candidates to hire. Discuss the pros and cons of choosing one candidate over the other in the following situations.</w:t>
      </w:r>
    </w:p>
    <w:p w:rsidR="00C87534" w:rsidRPr="00C87534" w:rsidRDefault="00C87534" w:rsidP="00C8753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C8753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Both are predicted to have the same productivity score of 75, but have the following probabilistic forecasts.</w:t>
      </w:r>
    </w:p>
    <w:p w:rsidR="00C87534" w:rsidRPr="00700CB0" w:rsidRDefault="00C87534" w:rsidP="00C87534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00CB0">
        <w:rPr>
          <w:rFonts w:ascii="Times New Roman" w:eastAsia="Times New Roman" w:hAnsi="Times New Roman" w:cs="Times New Roman"/>
          <w:noProof/>
          <w:color w:val="0366D6"/>
          <w:sz w:val="24"/>
          <w:szCs w:val="24"/>
        </w:rPr>
        <w:drawing>
          <wp:inline distT="0" distB="0" distL="0" distR="0">
            <wp:extent cx="4102100" cy="2051050"/>
            <wp:effectExtent l="0" t="0" r="0" b="6350"/>
            <wp:docPr id="3" name="Picture 3" descr="https://github.com/vincenzocoia/BAIT509/raw/master/class_meetings/cm08-beyond_mean_mode_files/figure-html/unnamed-chunk-17-1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vincenzocoia/BAIT509/raw/master/class_meetings/cm08-beyond_mean_mode_files/figure-html/unnamed-chunk-17-1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534" w:rsidRPr="00700CB0" w:rsidRDefault="00C87534" w:rsidP="00CD5BE2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00CB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For the above situation, we have predicted Productivity score of 75. </w:t>
      </w:r>
    </w:p>
    <w:p w:rsidR="00C87534" w:rsidRPr="00700CB0" w:rsidRDefault="00C87534" w:rsidP="00CD5BE2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00CB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For Candidate A we have a narrow uncertainty and for Candidate B we have broad </w:t>
      </w:r>
      <w:r w:rsidR="00CD5BE2" w:rsidRPr="00700CB0">
        <w:rPr>
          <w:rFonts w:ascii="Times New Roman" w:eastAsia="Times New Roman" w:hAnsi="Times New Roman" w:cs="Times New Roman"/>
          <w:color w:val="24292E"/>
          <w:sz w:val="24"/>
          <w:szCs w:val="24"/>
        </w:rPr>
        <w:t>uncertainty</w:t>
      </w:r>
      <w:r w:rsidRPr="00700CB0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7A4828" w:rsidRPr="00700CB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It means A has less variance when compared to B. It is less risky to hire Candidate A, as the productivity is for sure between 72 to 77. However, it is more of a gamble situation if we hire B. B’s productivity can go till 80-83, also it can to less productivity which is below 70. The decision is uncertain here.</w:t>
      </w:r>
    </w:p>
    <w:p w:rsidR="00C87534" w:rsidRPr="00C87534" w:rsidRDefault="00C87534" w:rsidP="00C875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C8753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Two "non-overlapping" forecasts:</w:t>
      </w:r>
    </w:p>
    <w:p w:rsidR="00C87534" w:rsidRPr="00700CB0" w:rsidRDefault="00C87534" w:rsidP="00C87534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00CB0">
        <w:rPr>
          <w:rFonts w:ascii="Times New Roman" w:eastAsia="Times New Roman" w:hAnsi="Times New Roman" w:cs="Times New Roman"/>
          <w:noProof/>
          <w:color w:val="0366D6"/>
          <w:sz w:val="24"/>
          <w:szCs w:val="24"/>
        </w:rPr>
        <w:drawing>
          <wp:inline distT="0" distB="0" distL="0" distR="0">
            <wp:extent cx="4165600" cy="2082800"/>
            <wp:effectExtent l="0" t="0" r="6350" b="0"/>
            <wp:docPr id="2" name="Picture 2" descr="https://github.com/vincenzocoia/BAIT509/raw/master/class_meetings/cm08-beyond_mean_mode_files/figure-html/unnamed-chunk-18-1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vincenzocoia/BAIT509/raw/master/class_meetings/cm08-beyond_mean_mode_files/figure-html/unnamed-chunk-18-1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828" w:rsidRPr="00700CB0" w:rsidRDefault="007A4828" w:rsidP="00C87534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00CB0">
        <w:rPr>
          <w:rFonts w:ascii="Times New Roman" w:eastAsia="Times New Roman" w:hAnsi="Times New Roman" w:cs="Times New Roman"/>
          <w:color w:val="24292E"/>
          <w:sz w:val="24"/>
          <w:szCs w:val="24"/>
        </w:rPr>
        <w:t>For the above situation, Candidate B is having higher Productivity than Candidate A. For B the productivity starts from around 70 to 75 till 85 for sure even though there is low density (Around 0.15).</w:t>
      </w:r>
    </w:p>
    <w:p w:rsidR="007A4828" w:rsidRPr="00C87534" w:rsidRDefault="007A4828" w:rsidP="00C87534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00CB0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However, for A there is less productivity at 60 with density of 0.4. Candidate B is better to hire than Candidate A.</w:t>
      </w:r>
    </w:p>
    <w:p w:rsidR="00C87534" w:rsidRPr="00C87534" w:rsidRDefault="00C87534" w:rsidP="00C8753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C8753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You've formed a </w:t>
      </w:r>
      <w:r w:rsidRPr="00700CB0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probabilistic</w:t>
      </w:r>
      <w:r w:rsidRPr="00C8753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 forecast for a </w:t>
      </w:r>
      <w:proofErr w:type="gramStart"/>
      <w:r w:rsidRPr="00C8753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particular value</w:t>
      </w:r>
      <w:proofErr w:type="gramEnd"/>
      <w:r w:rsidRPr="00C8753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 of the predictors, displayed below as a density. You then collect test data for that same value of the predictor, indicated as the points below the density. What is the problem with the probabilistic forecast?</w:t>
      </w:r>
    </w:p>
    <w:p w:rsidR="00C87534" w:rsidRPr="00C87534" w:rsidRDefault="00C87534" w:rsidP="00C87534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00CB0">
        <w:rPr>
          <w:rFonts w:ascii="Times New Roman" w:eastAsia="Times New Roman" w:hAnsi="Times New Roman" w:cs="Times New Roman"/>
          <w:noProof/>
          <w:color w:val="0366D6"/>
          <w:sz w:val="24"/>
          <w:szCs w:val="24"/>
        </w:rPr>
        <w:drawing>
          <wp:inline distT="0" distB="0" distL="0" distR="0">
            <wp:extent cx="5486400" cy="2743200"/>
            <wp:effectExtent l="0" t="0" r="0" b="0"/>
            <wp:docPr id="1" name="Picture 1" descr="https://github.com/vincenzocoia/BAIT509/raw/master/class_meetings/cm08-beyond_mean_mode_files/figure-html/unnamed-chunk-19-1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vincenzocoia/BAIT509/raw/master/class_meetings/cm08-beyond_mean_mode_files/figure-html/unnamed-chunk-19-1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60F" w:rsidRPr="00700CB0" w:rsidRDefault="007A4828" w:rsidP="00F24959">
      <w:pPr>
        <w:jc w:val="both"/>
        <w:rPr>
          <w:rFonts w:ascii="Times New Roman" w:hAnsi="Times New Roman" w:cs="Times New Roman"/>
          <w:sz w:val="24"/>
        </w:rPr>
      </w:pPr>
      <w:r w:rsidRPr="00700CB0">
        <w:rPr>
          <w:rFonts w:ascii="Times New Roman" w:hAnsi="Times New Roman" w:cs="Times New Roman"/>
          <w:sz w:val="24"/>
        </w:rPr>
        <w:t xml:space="preserve">The problem with the above </w:t>
      </w:r>
      <w:r w:rsidR="003364F0">
        <w:rPr>
          <w:rFonts w:ascii="Times New Roman" w:hAnsi="Times New Roman" w:cs="Times New Roman"/>
          <w:sz w:val="24"/>
        </w:rPr>
        <w:t>Probabilistic Forecast is</w:t>
      </w:r>
      <w:r w:rsidRPr="00700CB0">
        <w:rPr>
          <w:rFonts w:ascii="Times New Roman" w:hAnsi="Times New Roman" w:cs="Times New Roman"/>
          <w:sz w:val="24"/>
        </w:rPr>
        <w:t xml:space="preserve"> bias</w:t>
      </w:r>
      <w:bookmarkStart w:id="0" w:name="_GoBack"/>
      <w:bookmarkEnd w:id="0"/>
      <w:r w:rsidRPr="00700CB0">
        <w:rPr>
          <w:rFonts w:ascii="Times New Roman" w:hAnsi="Times New Roman" w:cs="Times New Roman"/>
          <w:sz w:val="24"/>
        </w:rPr>
        <w:t xml:space="preserve">ed. </w:t>
      </w:r>
      <w:r w:rsidR="003364F0">
        <w:rPr>
          <w:rFonts w:ascii="Times New Roman" w:hAnsi="Times New Roman" w:cs="Times New Roman"/>
          <w:sz w:val="24"/>
        </w:rPr>
        <w:t>As the test set values range from 0 to 3. However, our predicted values show from -3 to 3. We do not see any negative values for the test set.</w:t>
      </w:r>
    </w:p>
    <w:p w:rsidR="007A4828" w:rsidRPr="00700CB0" w:rsidRDefault="007A4828">
      <w:pPr>
        <w:rPr>
          <w:rFonts w:ascii="Times New Roman" w:hAnsi="Times New Roman" w:cs="Times New Roman"/>
        </w:rPr>
      </w:pPr>
    </w:p>
    <w:sectPr w:rsidR="007A4828" w:rsidRPr="0070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00A05"/>
    <w:multiLevelType w:val="multilevel"/>
    <w:tmpl w:val="3D78B8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67FA2"/>
    <w:multiLevelType w:val="multilevel"/>
    <w:tmpl w:val="8C2863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F50218"/>
    <w:multiLevelType w:val="multilevel"/>
    <w:tmpl w:val="26A4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34"/>
    <w:rsid w:val="001D15CD"/>
    <w:rsid w:val="003364F0"/>
    <w:rsid w:val="00700CB0"/>
    <w:rsid w:val="007A4828"/>
    <w:rsid w:val="00C87534"/>
    <w:rsid w:val="00CD5BE2"/>
    <w:rsid w:val="00D8760F"/>
    <w:rsid w:val="00F24959"/>
    <w:rsid w:val="00F5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CF4F2"/>
  <w15:chartTrackingRefBased/>
  <w15:docId w15:val="{4A552909-065D-4A36-8C11-718C86F5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1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vincenzocoia/BAIT509/blob/master/class_meetings/cm08-beyond_mean_mode_files/figure-html/unnamed-chunk-18-1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vincenzocoia/BAIT509/blob/master/class_meetings/cm08-beyond_mean_mode_files/figure-html/unnamed-chunk-17-1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incenzocoia/BAIT509/blob/master/class_meetings/cm08-beyond_mean_mode_files/figure-html/unnamed-chunk-19-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Dhruva Tej Karpuram</dc:creator>
  <cp:keywords/>
  <dc:description/>
  <cp:lastModifiedBy>Sai Dhruva Tej Karpuram</cp:lastModifiedBy>
  <cp:revision>2</cp:revision>
  <dcterms:created xsi:type="dcterms:W3CDTF">2018-03-21T18:46:00Z</dcterms:created>
  <dcterms:modified xsi:type="dcterms:W3CDTF">2018-03-21T18:46:00Z</dcterms:modified>
</cp:coreProperties>
</file>