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DD3B" w14:textId="506E575A" w:rsidR="004929B0" w:rsidRPr="00C236EB" w:rsidRDefault="004929B0" w:rsidP="00C236EB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C236EB">
        <w:rPr>
          <w:rFonts w:asciiTheme="majorHAnsi" w:hAnsiTheme="majorHAnsi" w:cstheme="majorHAnsi"/>
          <w:sz w:val="32"/>
          <w:szCs w:val="32"/>
        </w:rPr>
        <w:t xml:space="preserve">Software </w:t>
      </w:r>
      <w:r w:rsidR="00C236EB" w:rsidRPr="00C236EB">
        <w:rPr>
          <w:rFonts w:asciiTheme="majorHAnsi" w:hAnsiTheme="majorHAnsi" w:cstheme="majorHAnsi"/>
          <w:sz w:val="32"/>
          <w:szCs w:val="32"/>
        </w:rPr>
        <w:t>W</w:t>
      </w:r>
      <w:r w:rsidRPr="00C236EB">
        <w:rPr>
          <w:rFonts w:asciiTheme="majorHAnsi" w:hAnsiTheme="majorHAnsi" w:cstheme="majorHAnsi"/>
          <w:sz w:val="32"/>
          <w:szCs w:val="32"/>
        </w:rPr>
        <w:t xml:space="preserve">orkshop-II </w:t>
      </w:r>
    </w:p>
    <w:p w14:paraId="4C98EAE5" w14:textId="217829BC" w:rsidR="00C236EB" w:rsidRPr="00C236EB" w:rsidRDefault="00C236EB" w:rsidP="00C236EB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C22B2F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1FD8167" w14:textId="638E2A65" w:rsidR="004929B0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is very useful for fundamental scientific computations in Machine Learning. It is particularly useful for linear algebra, Fourier transform, and random number capabilities.</w:t>
      </w:r>
    </w:p>
    <w:p w14:paraId="16765DFB" w14:textId="77777777" w:rsidR="00C236EB" w:rsidRPr="00C236EB" w:rsidRDefault="00C236EB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FFD60C5" w14:textId="77777777" w:rsidR="00C236EB" w:rsidRPr="00C236EB" w:rsidRDefault="00C236EB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1744160" w14:textId="7D43B78C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Skikit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-learn is one of the most popular ML libraries for classical ML algorithms. Scikit-learn supports most of the supervised and unsupervised learning algorithms. Scikit-learn can also be used for data-mining and data-analysis, which makes it a great tool who is starting out with ML.</w:t>
      </w:r>
    </w:p>
    <w:p w14:paraId="6364F02E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9E57923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5527BAC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Pandas is a popular Python library for data analysis. It is not directly related to Machine Learning. It provides high-level data structures and wide variety tools for data analysis. It provides many inbuilt methods for groping, combining and filtering data.</w:t>
      </w:r>
    </w:p>
    <w:p w14:paraId="5AE33B4A" w14:textId="054A478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F4B4B85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;-Provides a MATLAB-like plotting framework.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pylab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combines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pyplot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with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into a single namespace. This is convenient for interactive work, but for programming it is recommended that the namespaces be kept separate</w:t>
      </w:r>
    </w:p>
    <w:p w14:paraId="769CE715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9B4E7CA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Seaborn is a Python data visualization library based on matplotlib. It provides a high-level interface for drawing attractive and informative statistical graphics.</w:t>
      </w:r>
    </w:p>
    <w:p w14:paraId="6C2CF215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C716B9A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In scikit-learn a random split into training and test sets can be quickly computed with the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helper function.</w:t>
      </w:r>
    </w:p>
    <w:p w14:paraId="5639E4AF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239012C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Ordinary least squares Linear Regression.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fits a linear model with coefficients w = (w1, …, wp) to minimize the residual sum of squares between the observed targets in the dataset, and the targets predicted by the linear approximation.</w:t>
      </w:r>
    </w:p>
    <w:p w14:paraId="7FEEA695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7FDF795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describe() :- Used to see the statistical details of the dataset</w:t>
      </w:r>
    </w:p>
    <w:p w14:paraId="350FCF6B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063CBEC" w14:textId="2055A1C1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 xml:space="preserve">plot() :- UDE TO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see the statistical details of the dataset</w:t>
      </w:r>
    </w:p>
    <w:p w14:paraId="102B2D60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B435CCB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show() :- used to show our plotted data</w:t>
      </w:r>
    </w:p>
    <w:p w14:paraId="724BBEB2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A8B34EA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() :- used to split the dataset into 2 parts(i.e. train &amp; test)</w:t>
      </w:r>
    </w:p>
    <w:p w14:paraId="3979ACD5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1FF8969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plt.tight_layout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() :- Automatically adjust subplot parameters to give specified padding.</w:t>
      </w:r>
    </w:p>
    <w:p w14:paraId="43473C1D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268DF3E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displot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() :- Flexibly plot a univariate distribution of observations. This function combines the matplotlib hist function (with automatic calculation of a good default bin size) with the seaborn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kdeplot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() and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rugplot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() functions. It can also fit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scipy.stats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distributions and plot the estimated PDF over the data.</w:t>
      </w:r>
    </w:p>
    <w:p w14:paraId="3C494509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EA34BD2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 xml:space="preserve">intercept_ :- used to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retrieve the intercept</w:t>
      </w:r>
    </w:p>
    <w:p w14:paraId="29A0697E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BE197CA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coef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_ :- used to retrieve the slope</w:t>
      </w:r>
    </w:p>
    <w:p w14:paraId="5888E8C3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9E9BD47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predict() :- used to make predictions on the test data</w:t>
      </w:r>
    </w:p>
    <w:p w14:paraId="770F4354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6B243B3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matplotlib.pyplot.xlabel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() :- Sets the label for the x-axis.</w:t>
      </w:r>
    </w:p>
    <w:p w14:paraId="2FDC0EF5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5BC6E75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matplotlib.pyplot.ylabel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() :- Sets the label for the y-axis.</w:t>
      </w:r>
    </w:p>
    <w:p w14:paraId="38E64F0D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4F1094A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plot() function it is quite easy to create decent looking plots with your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dataframe</w:t>
      </w:r>
      <w:proofErr w:type="spellEnd"/>
    </w:p>
    <w:p w14:paraId="0DFE4469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8999580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matplotlib.pyplot.grid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() :- </w:t>
      </w:r>
      <w:proofErr w:type="spellStart"/>
      <w:r w:rsidRPr="00C236EB">
        <w:rPr>
          <w:rFonts w:asciiTheme="majorHAnsi" w:hAnsiTheme="majorHAnsi" w:cstheme="majorHAnsi"/>
          <w:sz w:val="28"/>
          <w:szCs w:val="28"/>
        </w:rPr>
        <w:t>uesd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 xml:space="preserve"> to configure the grid lines</w:t>
      </w:r>
    </w:p>
    <w:p w14:paraId="270908AC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025D059" w14:textId="7777777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236EB">
        <w:rPr>
          <w:rFonts w:asciiTheme="majorHAnsi" w:hAnsiTheme="majorHAnsi" w:cstheme="majorHAnsi"/>
          <w:sz w:val="28"/>
          <w:szCs w:val="28"/>
        </w:rPr>
        <w:t>matplotlib.pyplot.scatter</w:t>
      </w:r>
      <w:proofErr w:type="spellEnd"/>
      <w:r w:rsidRPr="00C236EB">
        <w:rPr>
          <w:rFonts w:asciiTheme="majorHAnsi" w:hAnsiTheme="majorHAnsi" w:cstheme="majorHAnsi"/>
          <w:sz w:val="28"/>
          <w:szCs w:val="28"/>
        </w:rPr>
        <w:t>() :- used to scatter plot of y vs x with varying marker size and/or color.</w:t>
      </w:r>
    </w:p>
    <w:p w14:paraId="65B6A8F1" w14:textId="77777777" w:rsidR="004929B0" w:rsidRPr="00C236EB" w:rsidRDefault="004929B0" w:rsidP="00C236EB">
      <w:pPr>
        <w:pStyle w:val="ListParagraph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E42DB4D" w14:textId="7CDC07D7" w:rsidR="004929B0" w:rsidRPr="00C236EB" w:rsidRDefault="004929B0" w:rsidP="00C236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236EB">
        <w:rPr>
          <w:rFonts w:asciiTheme="majorHAnsi" w:hAnsiTheme="majorHAnsi" w:cstheme="majorHAnsi"/>
          <w:sz w:val="28"/>
          <w:szCs w:val="28"/>
        </w:rPr>
        <w:t>NumPy sqrt () :- used to get the square root of the matrix elements.</w:t>
      </w:r>
    </w:p>
    <w:p w14:paraId="75E40850" w14:textId="77777777" w:rsidR="004929B0" w:rsidRPr="00C236EB" w:rsidRDefault="004929B0" w:rsidP="00C236E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C140718" w14:textId="77777777" w:rsidR="004929B0" w:rsidRPr="00C236EB" w:rsidRDefault="004929B0" w:rsidP="00C236E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sectPr w:rsidR="004929B0" w:rsidRPr="00C2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96F05" w14:textId="77777777" w:rsidR="002B3644" w:rsidRDefault="002B3644" w:rsidP="004929B0">
      <w:pPr>
        <w:spacing w:after="0" w:line="240" w:lineRule="auto"/>
      </w:pPr>
      <w:r>
        <w:separator/>
      </w:r>
    </w:p>
  </w:endnote>
  <w:endnote w:type="continuationSeparator" w:id="0">
    <w:p w14:paraId="5FBCF7EA" w14:textId="77777777" w:rsidR="002B3644" w:rsidRDefault="002B3644" w:rsidP="0049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112B1" w14:textId="77777777" w:rsidR="002B3644" w:rsidRDefault="002B3644" w:rsidP="004929B0">
      <w:pPr>
        <w:spacing w:after="0" w:line="240" w:lineRule="auto"/>
      </w:pPr>
      <w:r>
        <w:separator/>
      </w:r>
    </w:p>
  </w:footnote>
  <w:footnote w:type="continuationSeparator" w:id="0">
    <w:p w14:paraId="47AD4B51" w14:textId="77777777" w:rsidR="002B3644" w:rsidRDefault="002B3644" w:rsidP="0049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CD2"/>
    <w:multiLevelType w:val="hybridMultilevel"/>
    <w:tmpl w:val="81AA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4659"/>
    <w:multiLevelType w:val="hybridMultilevel"/>
    <w:tmpl w:val="1E72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93618"/>
    <w:multiLevelType w:val="hybridMultilevel"/>
    <w:tmpl w:val="E06C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B0"/>
    <w:rsid w:val="002B3644"/>
    <w:rsid w:val="004929B0"/>
    <w:rsid w:val="00795107"/>
    <w:rsid w:val="00797938"/>
    <w:rsid w:val="00C236EB"/>
    <w:rsid w:val="00F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4E52"/>
  <w15:chartTrackingRefBased/>
  <w15:docId w15:val="{AD63CDB3-012E-4638-8D23-BA697E3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whw5">
    <w:name w:val="_3whw5"/>
    <w:basedOn w:val="DefaultParagraphFont"/>
    <w:rsid w:val="004929B0"/>
  </w:style>
  <w:style w:type="character" w:customStyle="1" w:styleId="18llq">
    <w:name w:val="_18llq"/>
    <w:basedOn w:val="DefaultParagraphFont"/>
    <w:rsid w:val="004929B0"/>
  </w:style>
  <w:style w:type="paragraph" w:styleId="ListParagraph">
    <w:name w:val="List Paragraph"/>
    <w:basedOn w:val="Normal"/>
    <w:uiPriority w:val="34"/>
    <w:qFormat/>
    <w:rsid w:val="00492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B0"/>
  </w:style>
  <w:style w:type="paragraph" w:styleId="Footer">
    <w:name w:val="footer"/>
    <w:basedOn w:val="Normal"/>
    <w:link w:val="FooterChar"/>
    <w:uiPriority w:val="99"/>
    <w:unhideWhenUsed/>
    <w:rsid w:val="004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232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66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03116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3321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913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86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030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1412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28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76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0440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194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1679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20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3299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889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7940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68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177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198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5808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894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34501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30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217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373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2296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17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945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147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2195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442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290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72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346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756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4605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760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139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58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bothra</dc:creator>
  <cp:keywords/>
  <dc:description/>
  <cp:lastModifiedBy>dhruv bothra</cp:lastModifiedBy>
  <cp:revision>3</cp:revision>
  <dcterms:created xsi:type="dcterms:W3CDTF">2020-08-25T13:22:00Z</dcterms:created>
  <dcterms:modified xsi:type="dcterms:W3CDTF">2020-08-31T09:04:00Z</dcterms:modified>
</cp:coreProperties>
</file>