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96" w:rsidRDefault="00E8062A" w:rsidP="00E8062A">
      <w:pPr>
        <w:pStyle w:val="Title"/>
        <w:jc w:val="center"/>
        <w:rPr>
          <w:rFonts w:ascii="Trajan Pro" w:hAnsi="Trajan Pro"/>
        </w:rPr>
      </w:pPr>
      <w:proofErr w:type="spellStart"/>
      <w:r w:rsidRPr="00E8062A">
        <w:rPr>
          <w:rFonts w:ascii="Trajan Pro" w:hAnsi="Trajan Pro"/>
        </w:rPr>
        <w:t>Mathifold</w:t>
      </w:r>
      <w:proofErr w:type="spellEnd"/>
    </w:p>
    <w:p w:rsidR="00E8062A" w:rsidRDefault="00E8062A" w:rsidP="00E8062A">
      <w:proofErr w:type="spellStart"/>
      <w:r>
        <w:t>Mathifold</w:t>
      </w:r>
      <w:proofErr w:type="spellEnd"/>
      <w:r>
        <w:t xml:space="preserve"> is an online open source tool to simplify the creation of documents containing mathematical symbols. The product of </w:t>
      </w:r>
      <w:proofErr w:type="spellStart"/>
      <w:r>
        <w:t>Mathifold</w:t>
      </w:r>
      <w:proofErr w:type="spellEnd"/>
      <w:r>
        <w:t xml:space="preserve"> is an html document complete with formatted equations, text and other features such as equation folding and symbol references. </w:t>
      </w:r>
    </w:p>
    <w:p w:rsidR="00E8062A" w:rsidRDefault="00E8062A" w:rsidP="00E8062A">
      <w:r>
        <w:t>It would have the following features:</w:t>
      </w:r>
    </w:p>
    <w:p w:rsidR="00E8062A" w:rsidRDefault="00E8062A" w:rsidP="00E8062A">
      <w:pPr>
        <w:pStyle w:val="ListParagraph"/>
        <w:numPr>
          <w:ilvl w:val="0"/>
          <w:numId w:val="1"/>
        </w:numPr>
      </w:pPr>
      <w:r>
        <w:t>The document owner would be able to enter equations “step wise”, hence enabling equation folding.</w:t>
      </w:r>
    </w:p>
    <w:p w:rsidR="00E8062A" w:rsidRDefault="00E8062A" w:rsidP="00E8062A">
      <w:pPr>
        <w:pStyle w:val="ListParagraph"/>
      </w:pPr>
      <w:r>
        <w:t>Depending on the level of detail required, the end user would be able to go to the required depth in the folded steps of an equation.</w:t>
      </w:r>
    </w:p>
    <w:p w:rsidR="00787E6C" w:rsidRDefault="00787E6C" w:rsidP="00787E6C">
      <w:pPr>
        <w:pStyle w:val="ListParagraph"/>
        <w:numPr>
          <w:ilvl w:val="0"/>
          <w:numId w:val="1"/>
        </w:numPr>
      </w:pPr>
      <w:r>
        <w:t xml:space="preserve">The mathematical symbols would be rendered using open source </w:t>
      </w:r>
      <w:proofErr w:type="spellStart"/>
      <w:r>
        <w:t>javascript</w:t>
      </w:r>
      <w:proofErr w:type="spellEnd"/>
      <w:r>
        <w:t xml:space="preserve"> libraries. Images will not be used.</w:t>
      </w:r>
    </w:p>
    <w:p w:rsidR="00E8062A" w:rsidRDefault="00787E6C" w:rsidP="00E8062A">
      <w:pPr>
        <w:pStyle w:val="ListParagraph"/>
        <w:numPr>
          <w:ilvl w:val="0"/>
          <w:numId w:val="1"/>
        </w:numPr>
      </w:pPr>
      <w:r>
        <w:t>Symbols such as Greek characters and integral signs can be added to</w:t>
      </w:r>
      <w:r>
        <w:t xml:space="preserve"> an equation</w:t>
      </w:r>
      <w:r>
        <w:t xml:space="preserve"> by a drag-and-drop method, without using</w:t>
      </w:r>
      <w:r w:rsidR="004614CE">
        <w:t xml:space="preserve"> </w:t>
      </w:r>
      <w:proofErr w:type="spellStart"/>
      <w:r w:rsidR="004614CE">
        <w:t>LaTeX</w:t>
      </w:r>
      <w:proofErr w:type="spellEnd"/>
      <w:r w:rsidR="004614CE">
        <w:t xml:space="preserve"> or similar code</w:t>
      </w:r>
      <w:r>
        <w:t xml:space="preserve">. </w:t>
      </w:r>
    </w:p>
    <w:p w:rsidR="00787E6C" w:rsidRDefault="00787E6C" w:rsidP="00E8062A">
      <w:pPr>
        <w:pStyle w:val="ListParagraph"/>
        <w:numPr>
          <w:ilvl w:val="0"/>
          <w:numId w:val="1"/>
        </w:numPr>
      </w:pPr>
      <w:r>
        <w:t xml:space="preserve">Every variable or symbolic constant in an equation can be assigned a reference, which summarizes the description and first use of that variable/symbolic constant. </w:t>
      </w:r>
    </w:p>
    <w:p w:rsidR="00787E6C" w:rsidRDefault="00787E6C" w:rsidP="00E8062A">
      <w:pPr>
        <w:pStyle w:val="ListParagraph"/>
        <w:numPr>
          <w:ilvl w:val="0"/>
          <w:numId w:val="1"/>
        </w:numPr>
      </w:pPr>
      <w:r>
        <w:t>From an end user point of view, he/she would be able to view the reference data of a particular variable/symbolic constant by just clicking on that variable in an equation.</w:t>
      </w:r>
    </w:p>
    <w:p w:rsidR="00787E6C" w:rsidRDefault="00787E6C" w:rsidP="00E8062A">
      <w:pPr>
        <w:pStyle w:val="ListParagraph"/>
        <w:numPr>
          <w:ilvl w:val="0"/>
          <w:numId w:val="1"/>
        </w:numPr>
      </w:pPr>
      <w:r>
        <w:t>The document creator would be able to save remote copies of his document, by creating an online account.</w:t>
      </w:r>
    </w:p>
    <w:p w:rsidR="00787E6C" w:rsidRDefault="00787E6C" w:rsidP="00E8062A">
      <w:pPr>
        <w:pStyle w:val="ListParagraph"/>
        <w:numPr>
          <w:ilvl w:val="0"/>
          <w:numId w:val="1"/>
        </w:numPr>
      </w:pPr>
      <w:r>
        <w:t>Traditional text formatting abilities like bold-face and paragraph indents will be available.</w:t>
      </w:r>
    </w:p>
    <w:p w:rsidR="00787E6C" w:rsidRDefault="00787E6C" w:rsidP="00E8062A">
      <w:pPr>
        <w:pStyle w:val="ListParagraph"/>
        <w:numPr>
          <w:ilvl w:val="0"/>
          <w:numId w:val="1"/>
        </w:numPr>
      </w:pPr>
      <w:r>
        <w:t>The exported html document will have features such as code folding and the variable reference data embedded into it. The end user would not require a working internet connection for all such features to work.</w:t>
      </w:r>
    </w:p>
    <w:p w:rsidR="00787E6C" w:rsidRDefault="00787E6C" w:rsidP="004614CE">
      <w:pPr>
        <w:pStyle w:val="ListParagraph"/>
      </w:pPr>
    </w:p>
    <w:p w:rsidR="004614CE" w:rsidRDefault="004614CE" w:rsidP="004614CE">
      <w:pPr>
        <w:pStyle w:val="ListParagraph"/>
      </w:pPr>
    </w:p>
    <w:p w:rsidR="004614CE" w:rsidRPr="00E8062A" w:rsidRDefault="004614CE" w:rsidP="004614CE">
      <w:pPr>
        <w:pStyle w:val="ListParagraph"/>
      </w:pPr>
      <w:r>
        <w:t xml:space="preserve">Any libraries used in the development of </w:t>
      </w:r>
      <w:proofErr w:type="spellStart"/>
      <w:r>
        <w:t>Mathifold</w:t>
      </w:r>
      <w:proofErr w:type="spellEnd"/>
      <w:r>
        <w:t xml:space="preserve"> will be 100% open source. We plan to use </w:t>
      </w:r>
      <w:proofErr w:type="spellStart"/>
      <w:r>
        <w:t>MySQL+PHP</w:t>
      </w:r>
      <w:proofErr w:type="spellEnd"/>
      <w:r>
        <w:t xml:space="preserve"> for handling user accounts. Logic involved in equation folding and variable referencing would be implemented in Javascript.</w:t>
      </w:r>
      <w:bookmarkStart w:id="0" w:name="_GoBack"/>
      <w:bookmarkEnd w:id="0"/>
    </w:p>
    <w:sectPr w:rsidR="004614CE" w:rsidRPr="00E8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4C0C"/>
    <w:multiLevelType w:val="hybridMultilevel"/>
    <w:tmpl w:val="412E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2A"/>
    <w:rsid w:val="00274796"/>
    <w:rsid w:val="004614CE"/>
    <w:rsid w:val="00787E6C"/>
    <w:rsid w:val="00E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6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0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6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6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</cp:lastModifiedBy>
  <cp:revision>1</cp:revision>
  <dcterms:created xsi:type="dcterms:W3CDTF">2012-12-07T16:13:00Z</dcterms:created>
  <dcterms:modified xsi:type="dcterms:W3CDTF">2012-12-07T16:40:00Z</dcterms:modified>
</cp:coreProperties>
</file>