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63809" w14:textId="77777777" w:rsidR="00927170" w:rsidRDefault="00927170" w:rsidP="0032131F">
      <w:pPr>
        <w:jc w:val="center"/>
        <w:rPr>
          <w:sz w:val="52"/>
          <w:szCs w:val="52"/>
        </w:rPr>
      </w:pPr>
    </w:p>
    <w:p w14:paraId="0ECA904C" w14:textId="77777777" w:rsidR="00927170" w:rsidRDefault="00927170" w:rsidP="0032131F">
      <w:pPr>
        <w:jc w:val="center"/>
        <w:rPr>
          <w:sz w:val="52"/>
          <w:szCs w:val="52"/>
        </w:rPr>
      </w:pPr>
    </w:p>
    <w:p w14:paraId="20813E10" w14:textId="77777777" w:rsidR="00927170" w:rsidRDefault="00927170" w:rsidP="0032131F">
      <w:pPr>
        <w:jc w:val="center"/>
        <w:rPr>
          <w:sz w:val="52"/>
          <w:szCs w:val="52"/>
        </w:rPr>
      </w:pPr>
    </w:p>
    <w:p w14:paraId="60921FA8" w14:textId="77777777" w:rsidR="00927170" w:rsidRDefault="00927170" w:rsidP="0032131F">
      <w:pPr>
        <w:jc w:val="center"/>
        <w:rPr>
          <w:sz w:val="52"/>
          <w:szCs w:val="52"/>
        </w:rPr>
      </w:pPr>
    </w:p>
    <w:p w14:paraId="721AFAB2" w14:textId="77777777" w:rsidR="00927170" w:rsidRDefault="00927170" w:rsidP="0032131F">
      <w:pPr>
        <w:jc w:val="center"/>
        <w:rPr>
          <w:sz w:val="52"/>
          <w:szCs w:val="52"/>
        </w:rPr>
      </w:pPr>
    </w:p>
    <w:p w14:paraId="708A64F2" w14:textId="60D54DEA" w:rsidR="00532C06" w:rsidRDefault="0032131F" w:rsidP="0032131F">
      <w:pPr>
        <w:jc w:val="center"/>
        <w:rPr>
          <w:sz w:val="52"/>
          <w:szCs w:val="52"/>
        </w:rPr>
      </w:pPr>
      <w:r>
        <w:rPr>
          <w:sz w:val="52"/>
          <w:szCs w:val="52"/>
        </w:rPr>
        <w:t>Signal Detection Experiment</w:t>
      </w:r>
    </w:p>
    <w:p w14:paraId="64A55328" w14:textId="134FFA6D" w:rsidR="0032131F" w:rsidRDefault="0032131F" w:rsidP="0032131F">
      <w:pPr>
        <w:jc w:val="center"/>
        <w:rPr>
          <w:sz w:val="44"/>
          <w:szCs w:val="44"/>
        </w:rPr>
      </w:pPr>
      <w:r>
        <w:rPr>
          <w:sz w:val="44"/>
          <w:szCs w:val="44"/>
        </w:rPr>
        <w:t xml:space="preserve">Lab Report </w:t>
      </w:r>
    </w:p>
    <w:p w14:paraId="7FA575B1" w14:textId="77777777" w:rsidR="0032131F" w:rsidRDefault="0032131F" w:rsidP="0032131F">
      <w:pPr>
        <w:jc w:val="center"/>
        <w:rPr>
          <w:sz w:val="44"/>
          <w:szCs w:val="44"/>
        </w:rPr>
      </w:pPr>
    </w:p>
    <w:p w14:paraId="0050C122" w14:textId="77777777" w:rsidR="0032131F" w:rsidRDefault="0032131F" w:rsidP="0032131F">
      <w:pPr>
        <w:jc w:val="center"/>
        <w:rPr>
          <w:sz w:val="44"/>
          <w:szCs w:val="44"/>
        </w:rPr>
      </w:pPr>
    </w:p>
    <w:p w14:paraId="7202FAAD" w14:textId="77777777" w:rsidR="0032131F" w:rsidRDefault="0032131F" w:rsidP="0032131F">
      <w:pPr>
        <w:jc w:val="center"/>
        <w:rPr>
          <w:sz w:val="44"/>
          <w:szCs w:val="44"/>
        </w:rPr>
      </w:pPr>
    </w:p>
    <w:p w14:paraId="55ED6D51" w14:textId="7AFF69FE" w:rsidR="0032131F" w:rsidRPr="0032131F" w:rsidRDefault="0032131F" w:rsidP="0032131F">
      <w:pPr>
        <w:pStyle w:val="Subtitle"/>
        <w:jc w:val="center"/>
        <w:rPr>
          <w:sz w:val="36"/>
          <w:szCs w:val="36"/>
        </w:rPr>
      </w:pPr>
      <w:r w:rsidRPr="0032131F">
        <w:rPr>
          <w:sz w:val="36"/>
          <w:szCs w:val="36"/>
        </w:rPr>
        <w:t>Professor Nithin George</w:t>
      </w:r>
    </w:p>
    <w:p w14:paraId="0973CE02" w14:textId="642E1A68" w:rsidR="0032131F" w:rsidRDefault="0032131F" w:rsidP="0032131F">
      <w:pPr>
        <w:pStyle w:val="Subtitle"/>
        <w:jc w:val="center"/>
        <w:rPr>
          <w:sz w:val="28"/>
          <w:szCs w:val="28"/>
        </w:rPr>
      </w:pPr>
      <w:r w:rsidRPr="0032131F">
        <w:rPr>
          <w:sz w:val="28"/>
          <w:szCs w:val="28"/>
        </w:rPr>
        <w:t>PSY310 Lab in Psychology</w:t>
      </w:r>
    </w:p>
    <w:p w14:paraId="5F2F8C87" w14:textId="77777777" w:rsidR="000A38EC" w:rsidRDefault="000A38EC" w:rsidP="000A38EC"/>
    <w:p w14:paraId="2C1AC5E9" w14:textId="77777777" w:rsidR="000A38EC" w:rsidRDefault="000A38EC" w:rsidP="000A38EC"/>
    <w:p w14:paraId="6F2D2891" w14:textId="77777777" w:rsidR="000A38EC" w:rsidRDefault="000A38EC" w:rsidP="000A38EC"/>
    <w:p w14:paraId="13373399" w14:textId="77777777" w:rsidR="000A38EC" w:rsidRDefault="000A38EC" w:rsidP="000A38EC"/>
    <w:p w14:paraId="25A53075" w14:textId="77777777" w:rsidR="000A38EC" w:rsidRDefault="000A38EC" w:rsidP="000A38EC"/>
    <w:p w14:paraId="499EB97A" w14:textId="77777777" w:rsidR="000A38EC" w:rsidRDefault="000A38EC" w:rsidP="000A38EC"/>
    <w:p w14:paraId="1A6891A0" w14:textId="77777777" w:rsidR="000A38EC" w:rsidRDefault="000A38EC" w:rsidP="000A38EC"/>
    <w:p w14:paraId="09E9597D" w14:textId="6359F0E7" w:rsidR="000A38EC" w:rsidRDefault="000A38EC" w:rsidP="000A38EC">
      <w:pPr>
        <w:rPr>
          <w:sz w:val="32"/>
          <w:szCs w:val="32"/>
        </w:rPr>
      </w:pPr>
    </w:p>
    <w:p w14:paraId="52F98C4A" w14:textId="77777777" w:rsidR="000A38EC" w:rsidRPr="000A38EC" w:rsidRDefault="000A38EC" w:rsidP="000A38EC">
      <w:pPr>
        <w:rPr>
          <w:sz w:val="32"/>
          <w:szCs w:val="32"/>
        </w:rPr>
      </w:pPr>
    </w:p>
    <w:p w14:paraId="159D4FDB" w14:textId="77777777" w:rsidR="000A38EC" w:rsidRDefault="000A38EC" w:rsidP="000A38EC"/>
    <w:p w14:paraId="4A92D2C6" w14:textId="77777777" w:rsidR="000A38EC" w:rsidRDefault="000A38EC" w:rsidP="000A38EC"/>
    <w:p w14:paraId="6CE4851F" w14:textId="77777777" w:rsidR="000A38EC" w:rsidRDefault="000A38EC" w:rsidP="000A38EC"/>
    <w:p w14:paraId="7ACEFC96" w14:textId="77777777" w:rsidR="000A38EC" w:rsidRDefault="000A38EC" w:rsidP="000A38EC"/>
    <w:p w14:paraId="780AB69F" w14:textId="77777777" w:rsidR="000A38EC" w:rsidRDefault="000A38EC" w:rsidP="000A38EC"/>
    <w:p w14:paraId="6257DAB7" w14:textId="77777777" w:rsidR="000A38EC" w:rsidRDefault="000A38EC" w:rsidP="000A38EC"/>
    <w:p w14:paraId="3035237B" w14:textId="77777777" w:rsidR="000A38EC" w:rsidRDefault="000A38EC" w:rsidP="000A38EC"/>
    <w:p w14:paraId="4C83E06D" w14:textId="77777777" w:rsidR="000A38EC" w:rsidRDefault="000A38EC" w:rsidP="000A38EC"/>
    <w:p w14:paraId="5CEC92AC" w14:textId="77777777" w:rsidR="000A38EC" w:rsidRDefault="000A38EC" w:rsidP="000A38EC"/>
    <w:p w14:paraId="3FF3FD9E" w14:textId="77777777" w:rsidR="000A38EC" w:rsidRDefault="000A38EC" w:rsidP="000A38EC"/>
    <w:p w14:paraId="015232F6" w14:textId="77777777" w:rsidR="00927170" w:rsidRDefault="00927170" w:rsidP="000A38EC"/>
    <w:p w14:paraId="18D5ED97" w14:textId="77777777" w:rsidR="00927170" w:rsidRDefault="00927170" w:rsidP="000A38EC">
      <w:pPr>
        <w:rPr>
          <w:sz w:val="36"/>
          <w:szCs w:val="36"/>
        </w:rPr>
      </w:pPr>
    </w:p>
    <w:p w14:paraId="2D914F3D" w14:textId="78A97AB8" w:rsidR="000A38EC" w:rsidRDefault="00927170" w:rsidP="000A38EC">
      <w:pPr>
        <w:rPr>
          <w:sz w:val="36"/>
          <w:szCs w:val="36"/>
        </w:rPr>
      </w:pPr>
      <w:r w:rsidRPr="00927170">
        <w:rPr>
          <w:sz w:val="36"/>
          <w:szCs w:val="36"/>
        </w:rPr>
        <w:t>Introduction</w:t>
      </w:r>
    </w:p>
    <w:p w14:paraId="4A4C47DC" w14:textId="77777777" w:rsidR="00927170" w:rsidRDefault="00927170" w:rsidP="00927170">
      <w:r>
        <w:t>Signal Detection Theory (SDT) is a framework used to understand decision-making in uncertain or ambiguous situations, often applied in fields like psychophysics, medical diagnosis, and memory recall. The theory explains how individuals make yes/no decisions when detecting a signal amidst noise, whether external (from variability in the stimulus) or internal (from neural responses).</w:t>
      </w:r>
    </w:p>
    <w:p w14:paraId="6B6D91D2" w14:textId="77777777" w:rsidR="00927170" w:rsidRDefault="00927170" w:rsidP="00927170"/>
    <w:p w14:paraId="65800964" w14:textId="77777777" w:rsidR="00927170" w:rsidRDefault="00927170" w:rsidP="00927170">
      <w:r>
        <w:t>SDT categorizes decisions into four outcomes: hit (correct detection), miss (missed signal), false alarm (incorrect detection of signal), and correct rejection (correctly identifying no signal). Key to SDT is the idea that decision-making involves setting a criterion along a continuum of internal responses. A low criterion increases hits and false alarms, while a high criterion decreases both.</w:t>
      </w:r>
    </w:p>
    <w:p w14:paraId="7BF534F0" w14:textId="77777777" w:rsidR="00927170" w:rsidRDefault="00927170" w:rsidP="00927170"/>
    <w:p w14:paraId="08FCE5CF" w14:textId="77777777" w:rsidR="00927170" w:rsidRDefault="00927170" w:rsidP="00927170">
      <w:r>
        <w:t>Performance in SDT is often measured through receiver operating characteristic (ROC) curves, which show the relationship between hit and false alarm rates. Discriminability, or d', quantifies how well an individual can distinguish signal from noise, with higher d' values indicating better performance.</w:t>
      </w:r>
    </w:p>
    <w:p w14:paraId="6908EB2C" w14:textId="77777777" w:rsidR="00927170" w:rsidRDefault="00927170" w:rsidP="00927170"/>
    <w:p w14:paraId="7B3146B3" w14:textId="2D7BA34B" w:rsidR="00927170" w:rsidRDefault="00927170" w:rsidP="00927170">
      <w:r>
        <w:t xml:space="preserve">In experiments, SDT is applied to tasks like motion discrimination, where neural activity in response to stimuli is measured. For example, researchers have </w:t>
      </w:r>
      <w:proofErr w:type="spellStart"/>
      <w:r>
        <w:t>mod</w:t>
      </w:r>
      <w:r>
        <w:t>e</w:t>
      </w:r>
      <w:r>
        <w:t>led</w:t>
      </w:r>
      <w:proofErr w:type="spellEnd"/>
      <w:r>
        <w:t xml:space="preserve"> how a simulated neuron’s firing rate changes with signal strength, creating </w:t>
      </w:r>
      <w:proofErr w:type="spellStart"/>
      <w:r>
        <w:t>neurometric</w:t>
      </w:r>
      <w:proofErr w:type="spellEnd"/>
      <w:r>
        <w:t xml:space="preserve"> functions that predict detection accuracy. Overall, SDT provides a powerful mathematical framework for analy</w:t>
      </w:r>
      <w:r>
        <w:t>s</w:t>
      </w:r>
      <w:r>
        <w:t>ing perceptual tasks and decision-making under uncertainty, offering insights into both sensory processing and strategic judgment.</w:t>
      </w:r>
    </w:p>
    <w:p w14:paraId="1FAD3ECA" w14:textId="77777777" w:rsidR="00927170" w:rsidRDefault="00927170" w:rsidP="00927170"/>
    <w:p w14:paraId="2CB9ED6B" w14:textId="3B460F32" w:rsidR="00927170" w:rsidRDefault="00927170" w:rsidP="00927170">
      <w:pPr>
        <w:rPr>
          <w:sz w:val="36"/>
          <w:szCs w:val="36"/>
        </w:rPr>
      </w:pPr>
    </w:p>
    <w:p w14:paraId="6A425AC9" w14:textId="77777777" w:rsidR="00927170" w:rsidRDefault="00927170" w:rsidP="00927170">
      <w:pPr>
        <w:rPr>
          <w:sz w:val="36"/>
          <w:szCs w:val="36"/>
        </w:rPr>
      </w:pPr>
    </w:p>
    <w:p w14:paraId="6BBCE4BD" w14:textId="77777777" w:rsidR="00927170" w:rsidRDefault="00927170" w:rsidP="00927170">
      <w:pPr>
        <w:rPr>
          <w:sz w:val="36"/>
          <w:szCs w:val="36"/>
        </w:rPr>
      </w:pPr>
    </w:p>
    <w:p w14:paraId="3EF20CCB" w14:textId="2BA0379B" w:rsidR="00927170" w:rsidRDefault="00927170" w:rsidP="00927170">
      <w:pPr>
        <w:rPr>
          <w:sz w:val="36"/>
          <w:szCs w:val="36"/>
        </w:rPr>
      </w:pPr>
      <w:r>
        <w:rPr>
          <w:sz w:val="36"/>
          <w:szCs w:val="36"/>
        </w:rPr>
        <w:t>Method</w:t>
      </w:r>
    </w:p>
    <w:p w14:paraId="699DE35D" w14:textId="77777777" w:rsidR="009A460B" w:rsidRPr="009A460B" w:rsidRDefault="00024479" w:rsidP="009A460B">
      <w:r>
        <w:t xml:space="preserve">To quantify an </w:t>
      </w:r>
      <w:proofErr w:type="spellStart"/>
      <w:proofErr w:type="gramStart"/>
      <w:r>
        <w:t>individuals</w:t>
      </w:r>
      <w:proofErr w:type="spellEnd"/>
      <w:proofErr w:type="gramEnd"/>
      <w:r>
        <w:t xml:space="preserve"> ability to discriminate between signal and noise to provide insights into</w:t>
      </w:r>
      <w:r>
        <w:t xml:space="preserve"> </w:t>
      </w:r>
      <w:r>
        <w:t>their signal processing and decision making capabilities, we would be conducting an orientation</w:t>
      </w:r>
      <w:r>
        <w:t xml:space="preserve"> </w:t>
      </w:r>
      <w:r>
        <w:t>discrimination task.</w:t>
      </w:r>
      <w:r>
        <w:t xml:space="preserve"> </w:t>
      </w:r>
      <w:r w:rsidR="00927170">
        <w:t>This exper</w:t>
      </w:r>
      <w:r w:rsidR="008B0FA2">
        <w:t xml:space="preserve">iment was conducted on </w:t>
      </w:r>
      <w:proofErr w:type="spellStart"/>
      <w:r w:rsidR="008B0FA2">
        <w:t>Psychopy</w:t>
      </w:r>
      <w:proofErr w:type="spellEnd"/>
      <w:r w:rsidR="008B0FA2">
        <w:t xml:space="preserve"> which conducts psychophysics experiment using python.</w:t>
      </w:r>
      <w:r>
        <w:t xml:space="preserve"> The participant’s consent was taken and was given a comfortable environment. </w:t>
      </w:r>
      <w:r w:rsidR="008B0FA2">
        <w:t xml:space="preserve"> There was an experiment conducted where the participant was advised to click up and down arrows according to the ‘no tilt’ or ‘tilt’ in the grating.</w:t>
      </w:r>
      <w:r>
        <w:t xml:space="preserve"> </w:t>
      </w:r>
      <w:r>
        <w:t>Here, is the orientation of the gaussian surface is 0, which means that the lines of the surface are not</w:t>
      </w:r>
      <w:r>
        <w:t xml:space="preserve"> </w:t>
      </w:r>
      <w:r>
        <w:t>tilted, the stimulus is present. If the lines are tilted and the orientation is not zero, then the</w:t>
      </w:r>
      <w:r>
        <w:t xml:space="preserve"> </w:t>
      </w:r>
      <w:r>
        <w:t>stimulus is absent.</w:t>
      </w:r>
      <w:r w:rsidR="008B0FA2">
        <w:t xml:space="preserve"> </w:t>
      </w:r>
      <w:r w:rsidR="00480FBC">
        <w:t>The data was later on collected and later on we derived the d prime and criterion. This helps us to understand the accuracy of the reactions.</w:t>
      </w:r>
      <w:r w:rsidR="009A460B">
        <w:t xml:space="preserve"> </w:t>
      </w:r>
      <w:r w:rsidR="009A460B" w:rsidRPr="009A460B">
        <w:t xml:space="preserve">In </w:t>
      </w:r>
      <w:proofErr w:type="spellStart"/>
      <w:r w:rsidR="009A460B" w:rsidRPr="009A460B">
        <w:t>PsychoPy</w:t>
      </w:r>
      <w:proofErr w:type="spellEnd"/>
      <w:r w:rsidR="009A460B" w:rsidRPr="009A460B">
        <w:t>, layers are defined to create an instruction slide, followed by a 1-second fixation before presenting the stimulus—a visual grating. This visual grating has a Gaussian texture, a contrast of 0.3, a spatial frequency of 5, and a size of (0.3, 0.3). The orientation of the grating surface is determined by a tilt variable, which is calculated using custom code.</w:t>
      </w:r>
    </w:p>
    <w:p w14:paraId="69285980" w14:textId="27484E14" w:rsidR="009A460B" w:rsidRPr="009A460B" w:rsidRDefault="009A460B" w:rsidP="009A460B"/>
    <w:p w14:paraId="6169FA8F" w14:textId="4BFE60DC" w:rsidR="00927170" w:rsidRDefault="00480FBC" w:rsidP="00024479">
      <w:r>
        <w:t xml:space="preserve"> </w:t>
      </w:r>
    </w:p>
    <w:p w14:paraId="69602017" w14:textId="04F42165" w:rsidR="00480FBC" w:rsidRDefault="00480FBC" w:rsidP="00024479">
      <w:pPr>
        <w:rPr>
          <w:sz w:val="36"/>
          <w:szCs w:val="36"/>
        </w:rPr>
      </w:pPr>
    </w:p>
    <w:p w14:paraId="52C8A3C5" w14:textId="77263F6E" w:rsidR="00480FBC" w:rsidRDefault="00480FBC" w:rsidP="00024479">
      <w:pPr>
        <w:rPr>
          <w:sz w:val="36"/>
          <w:szCs w:val="36"/>
        </w:rPr>
      </w:pPr>
      <w:r>
        <w:rPr>
          <w:sz w:val="36"/>
          <w:szCs w:val="36"/>
        </w:rPr>
        <w:t>Result</w:t>
      </w:r>
    </w:p>
    <w:p w14:paraId="2D6E45F6" w14:textId="670E9BB6" w:rsidR="00BC5866" w:rsidRPr="00BC5866" w:rsidRDefault="00480FBC" w:rsidP="00BC5866">
      <w:pPr>
        <w:rPr>
          <w:rFonts w:ascii="Calibri" w:eastAsia="Times New Roman" w:hAnsi="Calibri" w:cs="Calibri"/>
          <w:color w:val="000000"/>
          <w:kern w:val="0"/>
          <w:lang w:eastAsia="en-IN"/>
          <w14:ligatures w14:val="none"/>
        </w:rPr>
      </w:pPr>
      <w:r>
        <w:t xml:space="preserve">The d’ value is calculated to be </w:t>
      </w:r>
      <w:r w:rsidRPr="00480FBC">
        <w:rPr>
          <w:rFonts w:ascii="Calibri" w:eastAsia="Times New Roman" w:hAnsi="Calibri" w:cs="Calibri"/>
          <w:color w:val="000000"/>
          <w:kern w:val="0"/>
          <w:lang w:eastAsia="en-IN"/>
          <w14:ligatures w14:val="none"/>
        </w:rPr>
        <w:t>1.366818</w:t>
      </w:r>
      <w:r>
        <w:rPr>
          <w:rFonts w:ascii="Calibri" w:eastAsia="Times New Roman" w:hAnsi="Calibri" w:cs="Calibri"/>
          <w:color w:val="000000"/>
          <w:kern w:val="0"/>
          <w:lang w:eastAsia="en-IN"/>
          <w14:ligatures w14:val="none"/>
        </w:rPr>
        <w:t xml:space="preserve"> and the </w:t>
      </w:r>
      <w:r w:rsidR="00BC5866">
        <w:rPr>
          <w:rFonts w:ascii="Calibri" w:eastAsia="Times New Roman" w:hAnsi="Calibri" w:cs="Calibri"/>
          <w:color w:val="000000"/>
          <w:kern w:val="0"/>
          <w:lang w:eastAsia="en-IN"/>
          <w14:ligatures w14:val="none"/>
        </w:rPr>
        <w:t xml:space="preserve">criterion is </w:t>
      </w:r>
      <w:r w:rsidR="00BC5866" w:rsidRPr="00BC5866">
        <w:rPr>
          <w:rFonts w:ascii="Calibri" w:eastAsia="Times New Roman" w:hAnsi="Calibri" w:cs="Calibri"/>
          <w:color w:val="000000"/>
          <w:kern w:val="0"/>
          <w:lang w:eastAsia="en-IN"/>
          <w14:ligatures w14:val="none"/>
        </w:rPr>
        <w:t>-1.16007</w:t>
      </w:r>
      <w:r w:rsidR="00BD68FC">
        <w:rPr>
          <w:rFonts w:ascii="Calibri" w:eastAsia="Times New Roman" w:hAnsi="Calibri" w:cs="Calibri"/>
          <w:color w:val="000000"/>
          <w:kern w:val="0"/>
          <w:lang w:eastAsia="en-IN"/>
          <w14:ligatures w14:val="none"/>
        </w:rPr>
        <w:t>. The result was der</w:t>
      </w:r>
      <w:r w:rsidR="00F86474">
        <w:rPr>
          <w:rFonts w:ascii="Calibri" w:eastAsia="Times New Roman" w:hAnsi="Calibri" w:cs="Calibri"/>
          <w:color w:val="000000"/>
          <w:kern w:val="0"/>
          <w:lang w:eastAsia="en-IN"/>
          <w14:ligatures w14:val="none"/>
        </w:rPr>
        <w:t xml:space="preserve">ived </w:t>
      </w:r>
      <w:r w:rsidR="008B461B">
        <w:rPr>
          <w:rFonts w:ascii="Calibri" w:eastAsia="Times New Roman" w:hAnsi="Calibri" w:cs="Calibri"/>
          <w:color w:val="000000"/>
          <w:kern w:val="0"/>
          <w:lang w:eastAsia="en-IN"/>
          <w14:ligatures w14:val="none"/>
        </w:rPr>
        <w:t>after calc</w:t>
      </w:r>
      <w:r w:rsidR="007D303B">
        <w:rPr>
          <w:rFonts w:ascii="Calibri" w:eastAsia="Times New Roman" w:hAnsi="Calibri" w:cs="Calibri"/>
          <w:color w:val="000000"/>
          <w:kern w:val="0"/>
          <w:lang w:eastAsia="en-IN"/>
          <w14:ligatures w14:val="none"/>
        </w:rPr>
        <w:t xml:space="preserve">ulating the proportion of hit and proportion of false alarm. </w:t>
      </w:r>
    </w:p>
    <w:p w14:paraId="167E8C84" w14:textId="057C85FE" w:rsidR="00480FBC" w:rsidRDefault="00480FBC" w:rsidP="00480FBC">
      <w:pPr>
        <w:rPr>
          <w:rFonts w:ascii="Calibri" w:eastAsia="Times New Roman" w:hAnsi="Calibri" w:cs="Calibri"/>
          <w:color w:val="000000"/>
          <w:kern w:val="0"/>
          <w:lang w:eastAsia="en-IN"/>
          <w14:ligatures w14:val="none"/>
        </w:rPr>
      </w:pPr>
    </w:p>
    <w:p w14:paraId="6AB26239" w14:textId="10A1F27F" w:rsidR="00BC5866" w:rsidRDefault="00BC5866" w:rsidP="00480FBC">
      <w:pPr>
        <w:rPr>
          <w:rFonts w:ascii="Calibri" w:eastAsia="Times New Roman" w:hAnsi="Calibri" w:cs="Calibri"/>
          <w:color w:val="000000"/>
          <w:kern w:val="0"/>
          <w:sz w:val="36"/>
          <w:szCs w:val="36"/>
          <w:lang w:eastAsia="en-IN"/>
          <w14:ligatures w14:val="none"/>
        </w:rPr>
      </w:pPr>
      <w:r>
        <w:rPr>
          <w:rFonts w:ascii="Calibri" w:eastAsia="Times New Roman" w:hAnsi="Calibri" w:cs="Calibri"/>
          <w:color w:val="000000"/>
          <w:kern w:val="0"/>
          <w:sz w:val="36"/>
          <w:szCs w:val="36"/>
          <w:lang w:eastAsia="en-IN"/>
          <w14:ligatures w14:val="none"/>
        </w:rPr>
        <w:t xml:space="preserve">Discussion </w:t>
      </w:r>
    </w:p>
    <w:p w14:paraId="0CD27EF0" w14:textId="285964F0" w:rsidR="00FB153C" w:rsidRDefault="00FB153C" w:rsidP="00FB153C">
      <w:pPr>
        <w:rPr>
          <w:rFonts w:ascii="Calibri" w:eastAsia="Times New Roman" w:hAnsi="Calibri" w:cs="Calibri"/>
          <w:color w:val="000000"/>
          <w:kern w:val="0"/>
          <w:lang w:eastAsia="en-IN"/>
          <w14:ligatures w14:val="none"/>
        </w:rPr>
      </w:pPr>
      <w:r w:rsidRPr="00FB153C">
        <w:rPr>
          <w:rFonts w:ascii="Calibri" w:eastAsia="Times New Roman" w:hAnsi="Calibri" w:cs="Calibri"/>
          <w:color w:val="000000"/>
          <w:kern w:val="0"/>
          <w:lang w:eastAsia="en-IN"/>
          <w14:ligatures w14:val="none"/>
        </w:rPr>
        <w:t xml:space="preserve">The d-prime (d') value quantifies the participant's ability to distinguish between signal and noise in a decision-making task. In this case, a d' value </w:t>
      </w:r>
      <w:r w:rsidR="00335196">
        <w:rPr>
          <w:rFonts w:ascii="Calibri" w:eastAsia="Times New Roman" w:hAnsi="Calibri" w:cs="Calibri"/>
          <w:color w:val="000000"/>
          <w:kern w:val="0"/>
          <w:lang w:eastAsia="en-IN"/>
          <w14:ligatures w14:val="none"/>
        </w:rPr>
        <w:t>lesser</w:t>
      </w:r>
      <w:r w:rsidRPr="00FB153C">
        <w:rPr>
          <w:rFonts w:ascii="Calibri" w:eastAsia="Times New Roman" w:hAnsi="Calibri" w:cs="Calibri"/>
          <w:color w:val="000000"/>
          <w:kern w:val="0"/>
          <w:lang w:eastAsia="en-IN"/>
          <w14:ligatures w14:val="none"/>
        </w:rPr>
        <w:t xml:space="preserve"> than 2 indicates </w:t>
      </w:r>
      <w:r w:rsidR="00335196">
        <w:rPr>
          <w:rFonts w:ascii="Calibri" w:eastAsia="Times New Roman" w:hAnsi="Calibri" w:cs="Calibri"/>
          <w:color w:val="000000"/>
          <w:kern w:val="0"/>
          <w:lang w:eastAsia="en-IN"/>
          <w14:ligatures w14:val="none"/>
        </w:rPr>
        <w:t>low</w:t>
      </w:r>
      <w:r w:rsidRPr="00FB153C">
        <w:rPr>
          <w:rFonts w:ascii="Calibri" w:eastAsia="Times New Roman" w:hAnsi="Calibri" w:cs="Calibri"/>
          <w:color w:val="000000"/>
          <w:kern w:val="0"/>
          <w:lang w:eastAsia="en-IN"/>
          <w14:ligatures w14:val="none"/>
        </w:rPr>
        <w:t xml:space="preserve"> sensitivity, meaning the participant is </w:t>
      </w:r>
      <w:r w:rsidR="008F57BA">
        <w:rPr>
          <w:rFonts w:ascii="Calibri" w:eastAsia="Times New Roman" w:hAnsi="Calibri" w:cs="Calibri"/>
          <w:color w:val="000000"/>
          <w:kern w:val="0"/>
          <w:lang w:eastAsia="en-IN"/>
          <w14:ligatures w14:val="none"/>
        </w:rPr>
        <w:t>moderately</w:t>
      </w:r>
      <w:r w:rsidRPr="00FB153C">
        <w:rPr>
          <w:rFonts w:ascii="Calibri" w:eastAsia="Times New Roman" w:hAnsi="Calibri" w:cs="Calibri"/>
          <w:color w:val="000000"/>
          <w:kern w:val="0"/>
          <w:lang w:eastAsia="en-IN"/>
          <w14:ligatures w14:val="none"/>
        </w:rPr>
        <w:t xml:space="preserve"> skilled at discriminating between the signal. The criterion represents the participant’s bias or decision threshold for determining whether the stimulus is signal or noise. Here, the criterion is less than zero, suggesting the participant has adopted a conservative approach. This means they require stronger evidence to confirm whether the stimulus is signal or noise and are more likely to say "no" than "yes."</w:t>
      </w:r>
    </w:p>
    <w:p w14:paraId="02777EDE" w14:textId="77777777" w:rsidR="008F57BA" w:rsidRDefault="008F57BA" w:rsidP="00FB153C">
      <w:pPr>
        <w:rPr>
          <w:rFonts w:ascii="Calibri" w:eastAsia="Times New Roman" w:hAnsi="Calibri" w:cs="Calibri"/>
          <w:color w:val="000000"/>
          <w:kern w:val="0"/>
          <w:lang w:eastAsia="en-IN"/>
          <w14:ligatures w14:val="none"/>
        </w:rPr>
      </w:pPr>
    </w:p>
    <w:p w14:paraId="77588434" w14:textId="04525E10" w:rsidR="008F57BA" w:rsidRDefault="00A66698" w:rsidP="00FB153C">
      <w:pPr>
        <w:rPr>
          <w:rFonts w:ascii="Calibri" w:eastAsia="Times New Roman" w:hAnsi="Calibri" w:cs="Calibri"/>
          <w:color w:val="000000"/>
          <w:kern w:val="0"/>
          <w:sz w:val="36"/>
          <w:szCs w:val="36"/>
          <w:lang w:eastAsia="en-IN"/>
          <w14:ligatures w14:val="none"/>
        </w:rPr>
      </w:pPr>
      <w:r>
        <w:rPr>
          <w:rFonts w:ascii="Calibri" w:eastAsia="Times New Roman" w:hAnsi="Calibri" w:cs="Calibri"/>
          <w:color w:val="000000"/>
          <w:kern w:val="0"/>
          <w:sz w:val="36"/>
          <w:szCs w:val="36"/>
          <w:lang w:eastAsia="en-IN"/>
          <w14:ligatures w14:val="none"/>
        </w:rPr>
        <w:t xml:space="preserve">References </w:t>
      </w:r>
    </w:p>
    <w:p w14:paraId="027B95A5" w14:textId="5EEFC475" w:rsidR="00A66698" w:rsidRDefault="0004638A" w:rsidP="00FB153C">
      <w:pPr>
        <w:rPr>
          <w:rFonts w:ascii="Calibri" w:eastAsia="Times New Roman" w:hAnsi="Calibri" w:cs="Calibri"/>
          <w:color w:val="000000"/>
          <w:kern w:val="0"/>
          <w:lang w:eastAsia="en-IN"/>
          <w14:ligatures w14:val="none"/>
        </w:rPr>
      </w:pPr>
      <w:r w:rsidRPr="0004638A">
        <w:rPr>
          <w:rFonts w:ascii="Calibri" w:eastAsia="Times New Roman" w:hAnsi="Calibri" w:cs="Calibri"/>
          <w:i/>
          <w:iCs/>
          <w:color w:val="000000"/>
          <w:kern w:val="0"/>
          <w:lang w:eastAsia="en-IN"/>
          <w14:ligatures w14:val="none"/>
        </w:rPr>
        <w:t>Elementary Signal Detection Theory</w:t>
      </w:r>
      <w:r w:rsidRPr="0004638A">
        <w:rPr>
          <w:rFonts w:ascii="Calibri" w:eastAsia="Times New Roman" w:hAnsi="Calibri" w:cs="Calibri"/>
          <w:color w:val="000000"/>
          <w:kern w:val="0"/>
          <w:lang w:eastAsia="en-IN"/>
          <w14:ligatures w14:val="none"/>
        </w:rPr>
        <w:t>. (n.d.). Google Books. </w:t>
      </w:r>
      <w:hyperlink r:id="rId4" w:history="1">
        <w:r w:rsidRPr="0094792D">
          <w:rPr>
            <w:rStyle w:val="Hyperlink"/>
            <w:rFonts w:ascii="Calibri" w:eastAsia="Times New Roman" w:hAnsi="Calibri" w:cs="Calibri"/>
            <w:kern w:val="0"/>
            <w:lang w:eastAsia="en-IN"/>
            <w14:ligatures w14:val="none"/>
          </w:rPr>
          <w:t>https://books.google.co.in/books?hl=en&amp;lr=&amp;id=s3pGN_se4v0C&amp;oi=fnd&amp;pg=PA3&amp;dq=signal+detection+theory&amp;ots=R0RTUDmWf_&amp;sig=KV4AeoqsLYhs8XnyV7LXutVVBBE&amp;redir_esc=y#v=onepage&amp;q=signal%20detection%20theory&amp;f=false</w:t>
        </w:r>
      </w:hyperlink>
    </w:p>
    <w:p w14:paraId="43199072" w14:textId="09307FBA" w:rsidR="0004638A" w:rsidRDefault="00BC16B6" w:rsidP="00FB153C">
      <w:pPr>
        <w:rPr>
          <w:rFonts w:ascii="Calibri" w:eastAsia="Times New Roman" w:hAnsi="Calibri" w:cs="Calibri"/>
          <w:color w:val="000000"/>
          <w:kern w:val="0"/>
          <w:lang w:eastAsia="en-IN"/>
          <w14:ligatures w14:val="none"/>
        </w:rPr>
      </w:pPr>
      <w:r w:rsidRPr="00BC16B6">
        <w:rPr>
          <w:rFonts w:ascii="Calibri" w:eastAsia="Times New Roman" w:hAnsi="Calibri" w:cs="Calibri"/>
          <w:color w:val="000000"/>
          <w:kern w:val="0"/>
          <w:lang w:eastAsia="en-IN"/>
          <w14:ligatures w14:val="none"/>
        </w:rPr>
        <w:lastRenderedPageBreak/>
        <w:t>Heeger, D. (1997). </w:t>
      </w:r>
      <w:r w:rsidRPr="00BC16B6">
        <w:rPr>
          <w:rFonts w:ascii="Calibri" w:eastAsia="Times New Roman" w:hAnsi="Calibri" w:cs="Calibri"/>
          <w:i/>
          <w:iCs/>
          <w:color w:val="000000"/>
          <w:kern w:val="0"/>
          <w:lang w:eastAsia="en-IN"/>
          <w14:ligatures w14:val="none"/>
        </w:rPr>
        <w:t>Signal detection theory</w:t>
      </w:r>
      <w:r w:rsidRPr="00BC16B6">
        <w:rPr>
          <w:rFonts w:ascii="Calibri" w:eastAsia="Times New Roman" w:hAnsi="Calibri" w:cs="Calibri"/>
          <w:color w:val="000000"/>
          <w:kern w:val="0"/>
          <w:lang w:eastAsia="en-IN"/>
          <w14:ligatures w14:val="none"/>
        </w:rPr>
        <w:t>. </w:t>
      </w:r>
      <w:hyperlink r:id="rId5" w:history="1">
        <w:r w:rsidRPr="0094792D">
          <w:rPr>
            <w:rStyle w:val="Hyperlink"/>
            <w:rFonts w:ascii="Calibri" w:eastAsia="Times New Roman" w:hAnsi="Calibri" w:cs="Calibri"/>
            <w:kern w:val="0"/>
            <w:lang w:eastAsia="en-IN"/>
            <w14:ligatures w14:val="none"/>
          </w:rPr>
          <w:t>https://www.cns.nyu.edu/~david/handouts/sdt-advanced.pdf</w:t>
        </w:r>
      </w:hyperlink>
    </w:p>
    <w:p w14:paraId="32AF7006" w14:textId="77777777" w:rsidR="00BC16B6" w:rsidRPr="00FB153C" w:rsidRDefault="00BC16B6" w:rsidP="00FB153C">
      <w:pPr>
        <w:rPr>
          <w:rFonts w:ascii="Calibri" w:eastAsia="Times New Roman" w:hAnsi="Calibri" w:cs="Calibri"/>
          <w:color w:val="000000"/>
          <w:kern w:val="0"/>
          <w:lang w:eastAsia="en-IN"/>
          <w14:ligatures w14:val="none"/>
        </w:rPr>
      </w:pPr>
    </w:p>
    <w:p w14:paraId="025C7C35" w14:textId="506E1007" w:rsidR="00FB153C" w:rsidRPr="00FB153C" w:rsidRDefault="00FB153C" w:rsidP="00FB153C">
      <w:pPr>
        <w:rPr>
          <w:rFonts w:ascii="Calibri" w:eastAsia="Times New Roman" w:hAnsi="Calibri" w:cs="Calibri"/>
          <w:color w:val="000000"/>
          <w:kern w:val="0"/>
          <w:lang w:eastAsia="en-IN"/>
          <w14:ligatures w14:val="none"/>
        </w:rPr>
      </w:pPr>
    </w:p>
    <w:p w14:paraId="75E896BB" w14:textId="77777777" w:rsidR="00FB153C" w:rsidRPr="00FB153C" w:rsidRDefault="00FB153C" w:rsidP="00480FBC">
      <w:pPr>
        <w:rPr>
          <w:rFonts w:ascii="Calibri" w:eastAsia="Times New Roman" w:hAnsi="Calibri" w:cs="Calibri"/>
          <w:color w:val="000000"/>
          <w:kern w:val="0"/>
          <w:lang w:eastAsia="en-IN"/>
          <w14:ligatures w14:val="none"/>
        </w:rPr>
      </w:pPr>
    </w:p>
    <w:p w14:paraId="57249661" w14:textId="77777777" w:rsidR="00BC5866" w:rsidRPr="00BC5866" w:rsidRDefault="00BC5866" w:rsidP="00480FBC">
      <w:pPr>
        <w:rPr>
          <w:rFonts w:ascii="Calibri" w:eastAsia="Times New Roman" w:hAnsi="Calibri" w:cs="Calibri"/>
          <w:color w:val="000000"/>
          <w:kern w:val="0"/>
          <w:lang w:eastAsia="en-IN"/>
          <w14:ligatures w14:val="none"/>
        </w:rPr>
      </w:pPr>
    </w:p>
    <w:p w14:paraId="1EF2690F" w14:textId="48D71B2A" w:rsidR="00480FBC" w:rsidRPr="00480FBC" w:rsidRDefault="00480FBC" w:rsidP="00024479"/>
    <w:p w14:paraId="63B30097" w14:textId="77777777" w:rsidR="00927170" w:rsidRPr="00927170" w:rsidRDefault="00927170" w:rsidP="00927170"/>
    <w:sectPr w:rsidR="00927170" w:rsidRPr="0092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06"/>
    <w:rsid w:val="00024479"/>
    <w:rsid w:val="0004638A"/>
    <w:rsid w:val="00073566"/>
    <w:rsid w:val="000A38EC"/>
    <w:rsid w:val="000D1432"/>
    <w:rsid w:val="00263542"/>
    <w:rsid w:val="0032131F"/>
    <w:rsid w:val="00335196"/>
    <w:rsid w:val="003B58CC"/>
    <w:rsid w:val="00480FBC"/>
    <w:rsid w:val="00505172"/>
    <w:rsid w:val="00532C06"/>
    <w:rsid w:val="00586F43"/>
    <w:rsid w:val="007B427F"/>
    <w:rsid w:val="007D303B"/>
    <w:rsid w:val="008B0FA2"/>
    <w:rsid w:val="008B461B"/>
    <w:rsid w:val="008F57BA"/>
    <w:rsid w:val="00927170"/>
    <w:rsid w:val="009A460B"/>
    <w:rsid w:val="00A66698"/>
    <w:rsid w:val="00BC16B6"/>
    <w:rsid w:val="00BC5866"/>
    <w:rsid w:val="00BD3945"/>
    <w:rsid w:val="00BD68FC"/>
    <w:rsid w:val="00BF1E0A"/>
    <w:rsid w:val="00D916F8"/>
    <w:rsid w:val="00F86474"/>
    <w:rsid w:val="00FB1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3718"/>
  <w15:chartTrackingRefBased/>
  <w15:docId w15:val="{203C7CE7-138C-4F2F-9D8B-3AA41FC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31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213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131F"/>
    <w:rPr>
      <w:rFonts w:eastAsiaTheme="minorEastAsia"/>
      <w:color w:val="5A5A5A" w:themeColor="text1" w:themeTint="A5"/>
      <w:spacing w:val="15"/>
    </w:rPr>
  </w:style>
  <w:style w:type="character" w:styleId="Hyperlink">
    <w:name w:val="Hyperlink"/>
    <w:basedOn w:val="DefaultParagraphFont"/>
    <w:uiPriority w:val="99"/>
    <w:unhideWhenUsed/>
    <w:rsid w:val="0004638A"/>
    <w:rPr>
      <w:color w:val="0563C1" w:themeColor="hyperlink"/>
      <w:u w:val="single"/>
    </w:rPr>
  </w:style>
  <w:style w:type="character" w:styleId="UnresolvedMention">
    <w:name w:val="Unresolved Mention"/>
    <w:basedOn w:val="DefaultParagraphFont"/>
    <w:uiPriority w:val="99"/>
    <w:semiHidden/>
    <w:unhideWhenUsed/>
    <w:rsid w:val="0004638A"/>
    <w:rPr>
      <w:color w:val="605E5C"/>
      <w:shd w:val="clear" w:color="auto" w:fill="E1DFDD"/>
    </w:rPr>
  </w:style>
  <w:style w:type="paragraph" w:styleId="NormalWeb">
    <w:name w:val="Normal (Web)"/>
    <w:basedOn w:val="Normal"/>
    <w:uiPriority w:val="99"/>
    <w:semiHidden/>
    <w:unhideWhenUsed/>
    <w:rsid w:val="009A46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3382">
      <w:bodyDiv w:val="1"/>
      <w:marLeft w:val="0"/>
      <w:marRight w:val="0"/>
      <w:marTop w:val="0"/>
      <w:marBottom w:val="0"/>
      <w:divBdr>
        <w:top w:val="none" w:sz="0" w:space="0" w:color="auto"/>
        <w:left w:val="none" w:sz="0" w:space="0" w:color="auto"/>
        <w:bottom w:val="none" w:sz="0" w:space="0" w:color="auto"/>
        <w:right w:val="none" w:sz="0" w:space="0" w:color="auto"/>
      </w:divBdr>
    </w:div>
    <w:div w:id="458108645">
      <w:bodyDiv w:val="1"/>
      <w:marLeft w:val="0"/>
      <w:marRight w:val="0"/>
      <w:marTop w:val="0"/>
      <w:marBottom w:val="0"/>
      <w:divBdr>
        <w:top w:val="none" w:sz="0" w:space="0" w:color="auto"/>
        <w:left w:val="none" w:sz="0" w:space="0" w:color="auto"/>
        <w:bottom w:val="none" w:sz="0" w:space="0" w:color="auto"/>
        <w:right w:val="none" w:sz="0" w:space="0" w:color="auto"/>
      </w:divBdr>
      <w:divsChild>
        <w:div w:id="2510867">
          <w:marLeft w:val="0"/>
          <w:marRight w:val="0"/>
          <w:marTop w:val="0"/>
          <w:marBottom w:val="0"/>
          <w:divBdr>
            <w:top w:val="none" w:sz="0" w:space="0" w:color="auto"/>
            <w:left w:val="none" w:sz="0" w:space="0" w:color="auto"/>
            <w:bottom w:val="none" w:sz="0" w:space="0" w:color="auto"/>
            <w:right w:val="none" w:sz="0" w:space="0" w:color="auto"/>
          </w:divBdr>
          <w:divsChild>
            <w:div w:id="540214232">
              <w:marLeft w:val="0"/>
              <w:marRight w:val="0"/>
              <w:marTop w:val="0"/>
              <w:marBottom w:val="0"/>
              <w:divBdr>
                <w:top w:val="none" w:sz="0" w:space="0" w:color="auto"/>
                <w:left w:val="none" w:sz="0" w:space="0" w:color="auto"/>
                <w:bottom w:val="none" w:sz="0" w:space="0" w:color="auto"/>
                <w:right w:val="none" w:sz="0" w:space="0" w:color="auto"/>
              </w:divBdr>
              <w:divsChild>
                <w:div w:id="455030235">
                  <w:marLeft w:val="0"/>
                  <w:marRight w:val="0"/>
                  <w:marTop w:val="0"/>
                  <w:marBottom w:val="0"/>
                  <w:divBdr>
                    <w:top w:val="none" w:sz="0" w:space="0" w:color="auto"/>
                    <w:left w:val="none" w:sz="0" w:space="0" w:color="auto"/>
                    <w:bottom w:val="none" w:sz="0" w:space="0" w:color="auto"/>
                    <w:right w:val="none" w:sz="0" w:space="0" w:color="auto"/>
                  </w:divBdr>
                  <w:divsChild>
                    <w:div w:id="20319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8351">
          <w:marLeft w:val="0"/>
          <w:marRight w:val="0"/>
          <w:marTop w:val="0"/>
          <w:marBottom w:val="0"/>
          <w:divBdr>
            <w:top w:val="none" w:sz="0" w:space="0" w:color="auto"/>
            <w:left w:val="none" w:sz="0" w:space="0" w:color="auto"/>
            <w:bottom w:val="none" w:sz="0" w:space="0" w:color="auto"/>
            <w:right w:val="none" w:sz="0" w:space="0" w:color="auto"/>
          </w:divBdr>
          <w:divsChild>
            <w:div w:id="112404395">
              <w:marLeft w:val="0"/>
              <w:marRight w:val="0"/>
              <w:marTop w:val="0"/>
              <w:marBottom w:val="0"/>
              <w:divBdr>
                <w:top w:val="none" w:sz="0" w:space="0" w:color="auto"/>
                <w:left w:val="none" w:sz="0" w:space="0" w:color="auto"/>
                <w:bottom w:val="none" w:sz="0" w:space="0" w:color="auto"/>
                <w:right w:val="none" w:sz="0" w:space="0" w:color="auto"/>
              </w:divBdr>
              <w:divsChild>
                <w:div w:id="1469200495">
                  <w:marLeft w:val="0"/>
                  <w:marRight w:val="0"/>
                  <w:marTop w:val="0"/>
                  <w:marBottom w:val="0"/>
                  <w:divBdr>
                    <w:top w:val="none" w:sz="0" w:space="0" w:color="auto"/>
                    <w:left w:val="none" w:sz="0" w:space="0" w:color="auto"/>
                    <w:bottom w:val="none" w:sz="0" w:space="0" w:color="auto"/>
                    <w:right w:val="none" w:sz="0" w:space="0" w:color="auto"/>
                  </w:divBdr>
                  <w:divsChild>
                    <w:div w:id="139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2537">
      <w:bodyDiv w:val="1"/>
      <w:marLeft w:val="0"/>
      <w:marRight w:val="0"/>
      <w:marTop w:val="0"/>
      <w:marBottom w:val="0"/>
      <w:divBdr>
        <w:top w:val="none" w:sz="0" w:space="0" w:color="auto"/>
        <w:left w:val="none" w:sz="0" w:space="0" w:color="auto"/>
        <w:bottom w:val="none" w:sz="0" w:space="0" w:color="auto"/>
        <w:right w:val="none" w:sz="0" w:space="0" w:color="auto"/>
      </w:divBdr>
      <w:divsChild>
        <w:div w:id="1582569459">
          <w:marLeft w:val="0"/>
          <w:marRight w:val="0"/>
          <w:marTop w:val="0"/>
          <w:marBottom w:val="0"/>
          <w:divBdr>
            <w:top w:val="none" w:sz="0" w:space="0" w:color="auto"/>
            <w:left w:val="none" w:sz="0" w:space="0" w:color="auto"/>
            <w:bottom w:val="none" w:sz="0" w:space="0" w:color="auto"/>
            <w:right w:val="none" w:sz="0" w:space="0" w:color="auto"/>
          </w:divBdr>
          <w:divsChild>
            <w:div w:id="1500341891">
              <w:marLeft w:val="0"/>
              <w:marRight w:val="0"/>
              <w:marTop w:val="0"/>
              <w:marBottom w:val="0"/>
              <w:divBdr>
                <w:top w:val="none" w:sz="0" w:space="0" w:color="auto"/>
                <w:left w:val="none" w:sz="0" w:space="0" w:color="auto"/>
                <w:bottom w:val="none" w:sz="0" w:space="0" w:color="auto"/>
                <w:right w:val="none" w:sz="0" w:space="0" w:color="auto"/>
              </w:divBdr>
              <w:divsChild>
                <w:div w:id="1145007027">
                  <w:marLeft w:val="0"/>
                  <w:marRight w:val="0"/>
                  <w:marTop w:val="0"/>
                  <w:marBottom w:val="0"/>
                  <w:divBdr>
                    <w:top w:val="none" w:sz="0" w:space="0" w:color="auto"/>
                    <w:left w:val="none" w:sz="0" w:space="0" w:color="auto"/>
                    <w:bottom w:val="none" w:sz="0" w:space="0" w:color="auto"/>
                    <w:right w:val="none" w:sz="0" w:space="0" w:color="auto"/>
                  </w:divBdr>
                  <w:divsChild>
                    <w:div w:id="20473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6146">
          <w:marLeft w:val="0"/>
          <w:marRight w:val="0"/>
          <w:marTop w:val="0"/>
          <w:marBottom w:val="0"/>
          <w:divBdr>
            <w:top w:val="none" w:sz="0" w:space="0" w:color="auto"/>
            <w:left w:val="none" w:sz="0" w:space="0" w:color="auto"/>
            <w:bottom w:val="none" w:sz="0" w:space="0" w:color="auto"/>
            <w:right w:val="none" w:sz="0" w:space="0" w:color="auto"/>
          </w:divBdr>
          <w:divsChild>
            <w:div w:id="1204365810">
              <w:marLeft w:val="0"/>
              <w:marRight w:val="0"/>
              <w:marTop w:val="0"/>
              <w:marBottom w:val="0"/>
              <w:divBdr>
                <w:top w:val="none" w:sz="0" w:space="0" w:color="auto"/>
                <w:left w:val="none" w:sz="0" w:space="0" w:color="auto"/>
                <w:bottom w:val="none" w:sz="0" w:space="0" w:color="auto"/>
                <w:right w:val="none" w:sz="0" w:space="0" w:color="auto"/>
              </w:divBdr>
              <w:divsChild>
                <w:div w:id="456877158">
                  <w:marLeft w:val="0"/>
                  <w:marRight w:val="0"/>
                  <w:marTop w:val="0"/>
                  <w:marBottom w:val="0"/>
                  <w:divBdr>
                    <w:top w:val="none" w:sz="0" w:space="0" w:color="auto"/>
                    <w:left w:val="none" w:sz="0" w:space="0" w:color="auto"/>
                    <w:bottom w:val="none" w:sz="0" w:space="0" w:color="auto"/>
                    <w:right w:val="none" w:sz="0" w:space="0" w:color="auto"/>
                  </w:divBdr>
                  <w:divsChild>
                    <w:div w:id="16642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14244">
      <w:bodyDiv w:val="1"/>
      <w:marLeft w:val="0"/>
      <w:marRight w:val="0"/>
      <w:marTop w:val="0"/>
      <w:marBottom w:val="0"/>
      <w:divBdr>
        <w:top w:val="none" w:sz="0" w:space="0" w:color="auto"/>
        <w:left w:val="none" w:sz="0" w:space="0" w:color="auto"/>
        <w:bottom w:val="none" w:sz="0" w:space="0" w:color="auto"/>
        <w:right w:val="none" w:sz="0" w:space="0" w:color="auto"/>
      </w:divBdr>
    </w:div>
    <w:div w:id="1453476317">
      <w:bodyDiv w:val="1"/>
      <w:marLeft w:val="0"/>
      <w:marRight w:val="0"/>
      <w:marTop w:val="0"/>
      <w:marBottom w:val="0"/>
      <w:divBdr>
        <w:top w:val="none" w:sz="0" w:space="0" w:color="auto"/>
        <w:left w:val="none" w:sz="0" w:space="0" w:color="auto"/>
        <w:bottom w:val="none" w:sz="0" w:space="0" w:color="auto"/>
        <w:right w:val="none" w:sz="0" w:space="0" w:color="auto"/>
      </w:divBdr>
      <w:divsChild>
        <w:div w:id="2121759420">
          <w:marLeft w:val="0"/>
          <w:marRight w:val="0"/>
          <w:marTop w:val="0"/>
          <w:marBottom w:val="0"/>
          <w:divBdr>
            <w:top w:val="none" w:sz="0" w:space="0" w:color="auto"/>
            <w:left w:val="none" w:sz="0" w:space="0" w:color="auto"/>
            <w:bottom w:val="none" w:sz="0" w:space="0" w:color="auto"/>
            <w:right w:val="none" w:sz="0" w:space="0" w:color="auto"/>
          </w:divBdr>
          <w:divsChild>
            <w:div w:id="333384558">
              <w:marLeft w:val="0"/>
              <w:marRight w:val="0"/>
              <w:marTop w:val="0"/>
              <w:marBottom w:val="0"/>
              <w:divBdr>
                <w:top w:val="none" w:sz="0" w:space="0" w:color="auto"/>
                <w:left w:val="none" w:sz="0" w:space="0" w:color="auto"/>
                <w:bottom w:val="none" w:sz="0" w:space="0" w:color="auto"/>
                <w:right w:val="none" w:sz="0" w:space="0" w:color="auto"/>
              </w:divBdr>
              <w:divsChild>
                <w:div w:id="592931471">
                  <w:marLeft w:val="0"/>
                  <w:marRight w:val="0"/>
                  <w:marTop w:val="0"/>
                  <w:marBottom w:val="0"/>
                  <w:divBdr>
                    <w:top w:val="none" w:sz="0" w:space="0" w:color="auto"/>
                    <w:left w:val="none" w:sz="0" w:space="0" w:color="auto"/>
                    <w:bottom w:val="none" w:sz="0" w:space="0" w:color="auto"/>
                    <w:right w:val="none" w:sz="0" w:space="0" w:color="auto"/>
                  </w:divBdr>
                  <w:divsChild>
                    <w:div w:id="14551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1263">
          <w:marLeft w:val="0"/>
          <w:marRight w:val="0"/>
          <w:marTop w:val="0"/>
          <w:marBottom w:val="0"/>
          <w:divBdr>
            <w:top w:val="none" w:sz="0" w:space="0" w:color="auto"/>
            <w:left w:val="none" w:sz="0" w:space="0" w:color="auto"/>
            <w:bottom w:val="none" w:sz="0" w:space="0" w:color="auto"/>
            <w:right w:val="none" w:sz="0" w:space="0" w:color="auto"/>
          </w:divBdr>
          <w:divsChild>
            <w:div w:id="2125879267">
              <w:marLeft w:val="0"/>
              <w:marRight w:val="0"/>
              <w:marTop w:val="0"/>
              <w:marBottom w:val="0"/>
              <w:divBdr>
                <w:top w:val="none" w:sz="0" w:space="0" w:color="auto"/>
                <w:left w:val="none" w:sz="0" w:space="0" w:color="auto"/>
                <w:bottom w:val="none" w:sz="0" w:space="0" w:color="auto"/>
                <w:right w:val="none" w:sz="0" w:space="0" w:color="auto"/>
              </w:divBdr>
              <w:divsChild>
                <w:div w:id="670059742">
                  <w:marLeft w:val="0"/>
                  <w:marRight w:val="0"/>
                  <w:marTop w:val="0"/>
                  <w:marBottom w:val="0"/>
                  <w:divBdr>
                    <w:top w:val="none" w:sz="0" w:space="0" w:color="auto"/>
                    <w:left w:val="none" w:sz="0" w:space="0" w:color="auto"/>
                    <w:bottom w:val="none" w:sz="0" w:space="0" w:color="auto"/>
                    <w:right w:val="none" w:sz="0" w:space="0" w:color="auto"/>
                  </w:divBdr>
                  <w:divsChild>
                    <w:div w:id="7198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8378">
      <w:bodyDiv w:val="1"/>
      <w:marLeft w:val="0"/>
      <w:marRight w:val="0"/>
      <w:marTop w:val="0"/>
      <w:marBottom w:val="0"/>
      <w:divBdr>
        <w:top w:val="none" w:sz="0" w:space="0" w:color="auto"/>
        <w:left w:val="none" w:sz="0" w:space="0" w:color="auto"/>
        <w:bottom w:val="none" w:sz="0" w:space="0" w:color="auto"/>
        <w:right w:val="none" w:sz="0" w:space="0" w:color="auto"/>
      </w:divBdr>
      <w:divsChild>
        <w:div w:id="778990469">
          <w:marLeft w:val="0"/>
          <w:marRight w:val="0"/>
          <w:marTop w:val="0"/>
          <w:marBottom w:val="0"/>
          <w:divBdr>
            <w:top w:val="none" w:sz="0" w:space="0" w:color="auto"/>
            <w:left w:val="none" w:sz="0" w:space="0" w:color="auto"/>
            <w:bottom w:val="none" w:sz="0" w:space="0" w:color="auto"/>
            <w:right w:val="none" w:sz="0" w:space="0" w:color="auto"/>
          </w:divBdr>
          <w:divsChild>
            <w:div w:id="1422918317">
              <w:marLeft w:val="0"/>
              <w:marRight w:val="0"/>
              <w:marTop w:val="0"/>
              <w:marBottom w:val="0"/>
              <w:divBdr>
                <w:top w:val="none" w:sz="0" w:space="0" w:color="auto"/>
                <w:left w:val="none" w:sz="0" w:space="0" w:color="auto"/>
                <w:bottom w:val="none" w:sz="0" w:space="0" w:color="auto"/>
                <w:right w:val="none" w:sz="0" w:space="0" w:color="auto"/>
              </w:divBdr>
              <w:divsChild>
                <w:div w:id="24142997">
                  <w:marLeft w:val="0"/>
                  <w:marRight w:val="0"/>
                  <w:marTop w:val="0"/>
                  <w:marBottom w:val="0"/>
                  <w:divBdr>
                    <w:top w:val="none" w:sz="0" w:space="0" w:color="auto"/>
                    <w:left w:val="none" w:sz="0" w:space="0" w:color="auto"/>
                    <w:bottom w:val="none" w:sz="0" w:space="0" w:color="auto"/>
                    <w:right w:val="none" w:sz="0" w:space="0" w:color="auto"/>
                  </w:divBdr>
                  <w:divsChild>
                    <w:div w:id="416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4785">
          <w:marLeft w:val="0"/>
          <w:marRight w:val="0"/>
          <w:marTop w:val="0"/>
          <w:marBottom w:val="0"/>
          <w:divBdr>
            <w:top w:val="none" w:sz="0" w:space="0" w:color="auto"/>
            <w:left w:val="none" w:sz="0" w:space="0" w:color="auto"/>
            <w:bottom w:val="none" w:sz="0" w:space="0" w:color="auto"/>
            <w:right w:val="none" w:sz="0" w:space="0" w:color="auto"/>
          </w:divBdr>
          <w:divsChild>
            <w:div w:id="387845195">
              <w:marLeft w:val="0"/>
              <w:marRight w:val="0"/>
              <w:marTop w:val="0"/>
              <w:marBottom w:val="0"/>
              <w:divBdr>
                <w:top w:val="none" w:sz="0" w:space="0" w:color="auto"/>
                <w:left w:val="none" w:sz="0" w:space="0" w:color="auto"/>
                <w:bottom w:val="none" w:sz="0" w:space="0" w:color="auto"/>
                <w:right w:val="none" w:sz="0" w:space="0" w:color="auto"/>
              </w:divBdr>
              <w:divsChild>
                <w:div w:id="596669052">
                  <w:marLeft w:val="0"/>
                  <w:marRight w:val="0"/>
                  <w:marTop w:val="0"/>
                  <w:marBottom w:val="0"/>
                  <w:divBdr>
                    <w:top w:val="none" w:sz="0" w:space="0" w:color="auto"/>
                    <w:left w:val="none" w:sz="0" w:space="0" w:color="auto"/>
                    <w:bottom w:val="none" w:sz="0" w:space="0" w:color="auto"/>
                    <w:right w:val="none" w:sz="0" w:space="0" w:color="auto"/>
                  </w:divBdr>
                  <w:divsChild>
                    <w:div w:id="1905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ns.nyu.edu/~david/handouts/sdt-advanced.pdf" TargetMode="External"/><Relationship Id="rId4" Type="http://schemas.openxmlformats.org/officeDocument/2006/relationships/hyperlink" Target="https://books.google.co.in/books?hl=en&amp;lr=&amp;id=s3pGN_se4v0C&amp;oi=fnd&amp;pg=PA3&amp;dq=signal+detection+theory&amp;ots=R0RTUDmWf_&amp;sig=KV4AeoqsLYhs8XnyV7LXutVVBBE&amp;redir_esc=y#v=onepage&amp;q=signal%20detection%20theory&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asoda</dc:creator>
  <cp:keywords/>
  <dc:description/>
  <cp:lastModifiedBy>dhruvi asoda</cp:lastModifiedBy>
  <cp:revision>15</cp:revision>
  <dcterms:created xsi:type="dcterms:W3CDTF">2024-09-18T17:31:00Z</dcterms:created>
  <dcterms:modified xsi:type="dcterms:W3CDTF">2024-09-18T17:50:00Z</dcterms:modified>
</cp:coreProperties>
</file>