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CC39A" w14:textId="05C6C4D8" w:rsidR="001C5703" w:rsidRDefault="001C5703" w:rsidP="001C5703">
      <w:pPr>
        <w:jc w:val="center"/>
        <w:rPr>
          <w:sz w:val="36"/>
          <w:szCs w:val="36"/>
        </w:rPr>
      </w:pPr>
      <w:r>
        <w:rPr>
          <w:sz w:val="36"/>
          <w:szCs w:val="36"/>
        </w:rPr>
        <w:t>Motor Sequence Learning</w:t>
      </w:r>
    </w:p>
    <w:p w14:paraId="39EAF506" w14:textId="7827664F" w:rsidR="001C5703" w:rsidRDefault="001C5703" w:rsidP="001C5703">
      <w:pPr>
        <w:pStyle w:val="ListBullet"/>
        <w:numPr>
          <w:ilvl w:val="0"/>
          <w:numId w:val="0"/>
        </w:numPr>
        <w:ind w:left="360" w:hanging="360"/>
        <w:rPr>
          <w:sz w:val="32"/>
          <w:szCs w:val="32"/>
        </w:rPr>
      </w:pPr>
      <w:r>
        <w:rPr>
          <w:sz w:val="32"/>
          <w:szCs w:val="32"/>
        </w:rPr>
        <w:t xml:space="preserve">Lab in Psychology </w:t>
      </w:r>
    </w:p>
    <w:p w14:paraId="28871711" w14:textId="220B8E14" w:rsidR="001C5703" w:rsidRDefault="001C5703" w:rsidP="001C5703">
      <w:pPr>
        <w:pStyle w:val="ListBullet"/>
        <w:numPr>
          <w:ilvl w:val="0"/>
          <w:numId w:val="0"/>
        </w:numPr>
        <w:ind w:left="360" w:hanging="360"/>
        <w:rPr>
          <w:sz w:val="32"/>
          <w:szCs w:val="32"/>
        </w:rPr>
      </w:pPr>
      <w:r>
        <w:rPr>
          <w:sz w:val="32"/>
          <w:szCs w:val="32"/>
        </w:rPr>
        <w:t xml:space="preserve">Prof. Nithin George </w:t>
      </w:r>
    </w:p>
    <w:p w14:paraId="7D61A274" w14:textId="77777777" w:rsidR="001C5703" w:rsidRDefault="001C5703" w:rsidP="001C5703">
      <w:pPr>
        <w:pStyle w:val="ListBullet"/>
        <w:numPr>
          <w:ilvl w:val="0"/>
          <w:numId w:val="0"/>
        </w:numPr>
        <w:ind w:left="360" w:hanging="360"/>
        <w:rPr>
          <w:sz w:val="32"/>
          <w:szCs w:val="32"/>
        </w:rPr>
      </w:pPr>
    </w:p>
    <w:p w14:paraId="5B7BF317" w14:textId="77777777" w:rsidR="001C5703" w:rsidRPr="001C5703" w:rsidRDefault="001C5703" w:rsidP="001C5703">
      <w:pPr>
        <w:pStyle w:val="ListBullet"/>
        <w:numPr>
          <w:ilvl w:val="0"/>
          <w:numId w:val="0"/>
        </w:numPr>
        <w:ind w:left="360" w:hanging="360"/>
        <w:rPr>
          <w:sz w:val="36"/>
          <w:szCs w:val="36"/>
        </w:rPr>
      </w:pPr>
    </w:p>
    <w:p w14:paraId="035924CA" w14:textId="31BB6BEB" w:rsidR="001C5703" w:rsidRDefault="001C5703" w:rsidP="001C5703">
      <w:pPr>
        <w:pStyle w:val="ListBullet"/>
        <w:numPr>
          <w:ilvl w:val="0"/>
          <w:numId w:val="0"/>
        </w:numPr>
        <w:ind w:left="360" w:hanging="360"/>
        <w:rPr>
          <w:sz w:val="28"/>
          <w:szCs w:val="28"/>
        </w:rPr>
      </w:pPr>
      <w:r w:rsidRPr="001C5703">
        <w:rPr>
          <w:sz w:val="28"/>
          <w:szCs w:val="28"/>
        </w:rPr>
        <w:t xml:space="preserve">Introduction </w:t>
      </w:r>
    </w:p>
    <w:p w14:paraId="5FC9DDE8" w14:textId="6C12A04F" w:rsidR="001C5703" w:rsidRDefault="001C5703" w:rsidP="00392830">
      <w:pPr>
        <w:pStyle w:val="ListBullet"/>
        <w:numPr>
          <w:ilvl w:val="0"/>
          <w:numId w:val="0"/>
        </w:numPr>
        <w:rPr>
          <w:sz w:val="28"/>
          <w:szCs w:val="28"/>
        </w:rPr>
      </w:pPr>
      <w:r w:rsidRPr="001C5703">
        <w:rPr>
          <w:sz w:val="24"/>
          <w:szCs w:val="24"/>
        </w:rPr>
        <w:t>Motor sequence learning tasks (MSLTs) are essential experimental paradigms used to study how individuals acquire and refine sequential patterns of movement. One of the most prominent examples is the Serial Reaction Time Task (SRTT), which requires participants to respond to a series of visual or auditory cues by pressing corresponding keys in a predetermined sequence. Through repeated practice, individuals often demonstrate improved reaction times and greater accuracy, indicating that they have learned the underlying motor sequences.</w:t>
      </w:r>
      <w:r w:rsidR="00392830">
        <w:rPr>
          <w:sz w:val="24"/>
          <w:szCs w:val="24"/>
        </w:rPr>
        <w:t xml:space="preserve"> </w:t>
      </w:r>
      <w:r w:rsidRPr="001C5703">
        <w:rPr>
          <w:sz w:val="24"/>
          <w:szCs w:val="24"/>
        </w:rPr>
        <w:t>Research has shown that motor sequence learning can occur implicitly, meaning that individuals may not be consciously aware of the learned sequences, yet their performance improves significantly. This phenomenon is particularly interesting when considering populations with impairments in explicit learning, such as individuals with developmental dyslexia or certain neurological conditions. Studies have demonstrated that while these individuals may struggle with articulating learned sequences, they can still exhibit enhanced performance in motor tasks.</w:t>
      </w:r>
      <w:r>
        <w:rPr>
          <w:sz w:val="24"/>
          <w:szCs w:val="24"/>
        </w:rPr>
        <w:t xml:space="preserve"> </w:t>
      </w:r>
      <w:r w:rsidRPr="001C5703">
        <w:rPr>
          <w:sz w:val="24"/>
          <w:szCs w:val="24"/>
        </w:rPr>
        <w:t>Moreover, findings suggest that motor sequence learning is adaptable; learned sequences can transfer across different tasks or stimuli, highlighting the flexibility of the underlying cognitive processes. Neuroimaging studies have revealed that as individuals practice these tasks, there is a reorganization of brain networks involved in motor learning, shifting from a fast, labile learning phase to a more stable long-term memory phase.</w:t>
      </w:r>
      <w:r>
        <w:rPr>
          <w:sz w:val="24"/>
          <w:szCs w:val="24"/>
        </w:rPr>
        <w:t xml:space="preserve"> D</w:t>
      </w:r>
      <w:r w:rsidRPr="001C5703">
        <w:rPr>
          <w:sz w:val="24"/>
          <w:szCs w:val="24"/>
        </w:rPr>
        <w:t>espite extensive research, there remains a gap in understanding how unique sequential patterns are formed in MSLTs when participants are not provided with a fixed sequence to follow. This aspect raises important questions about the role of intentional decision-making in the learning process. By exploring how individuals generate and refine their own motor sequences through free-choice conditions, researchers can gain deeper insights into the cognitive mechanisms underlying motor learning</w:t>
      </w:r>
      <w:r w:rsidR="00392830">
        <w:rPr>
          <w:sz w:val="24"/>
          <w:szCs w:val="24"/>
        </w:rPr>
        <w:t>.</w:t>
      </w:r>
    </w:p>
    <w:p w14:paraId="1C9F1A57" w14:textId="77777777" w:rsidR="00392830" w:rsidRDefault="00392830" w:rsidP="001C5703">
      <w:pPr>
        <w:pStyle w:val="ListBullet"/>
        <w:numPr>
          <w:ilvl w:val="0"/>
          <w:numId w:val="0"/>
        </w:numPr>
        <w:ind w:left="360" w:hanging="360"/>
        <w:rPr>
          <w:sz w:val="28"/>
          <w:szCs w:val="28"/>
        </w:rPr>
      </w:pPr>
    </w:p>
    <w:p w14:paraId="3F7571FE" w14:textId="219CEF90" w:rsidR="001C5703" w:rsidRDefault="001C5703" w:rsidP="001C5703">
      <w:pPr>
        <w:pStyle w:val="ListBullet"/>
        <w:numPr>
          <w:ilvl w:val="0"/>
          <w:numId w:val="0"/>
        </w:numPr>
        <w:ind w:left="360" w:hanging="360"/>
        <w:rPr>
          <w:sz w:val="28"/>
          <w:szCs w:val="28"/>
        </w:rPr>
      </w:pPr>
      <w:r>
        <w:rPr>
          <w:sz w:val="28"/>
          <w:szCs w:val="28"/>
        </w:rPr>
        <w:t>Method</w:t>
      </w:r>
    </w:p>
    <w:p w14:paraId="15CCC635" w14:textId="29B84604" w:rsidR="001C5703" w:rsidRDefault="00392830" w:rsidP="00392830">
      <w:pPr>
        <w:pStyle w:val="ListBullet"/>
        <w:numPr>
          <w:ilvl w:val="0"/>
          <w:numId w:val="0"/>
        </w:numPr>
        <w:ind w:left="360" w:hanging="360"/>
      </w:pPr>
      <w:r>
        <w:t xml:space="preserve">The experiment was designed in a way that allowed the participant to click the keys as they saw the </w:t>
      </w:r>
    </w:p>
    <w:p w14:paraId="5B17D1BB" w14:textId="7BAAC72E" w:rsidR="001C5703" w:rsidRDefault="00392830" w:rsidP="00392830">
      <w:pPr>
        <w:pStyle w:val="ListBullet"/>
        <w:numPr>
          <w:ilvl w:val="0"/>
          <w:numId w:val="0"/>
        </w:numPr>
        <w:ind w:left="360" w:hanging="360"/>
      </w:pPr>
      <w:r>
        <w:t xml:space="preserve">Stimuli. </w:t>
      </w:r>
      <w:r>
        <w:t>This experiment was conducted on Psychopy which conducts psychophysics experiment</w:t>
      </w:r>
      <w:r>
        <w:t xml:space="preserve"> </w:t>
      </w:r>
      <w:r>
        <w:t>using python. The participant’s consent was taken and was given a comfortable environment.</w:t>
      </w:r>
    </w:p>
    <w:p w14:paraId="58298DD2" w14:textId="2521CFB9" w:rsidR="00B95BA2" w:rsidRDefault="00392830" w:rsidP="00B95BA2">
      <w:pPr>
        <w:pStyle w:val="ListBullet"/>
        <w:numPr>
          <w:ilvl w:val="0"/>
          <w:numId w:val="0"/>
        </w:numPr>
        <w:ind w:left="360" w:hanging="360"/>
      </w:pPr>
      <w:r>
        <w:t xml:space="preserve">The experiment had 4 rectangles which appeared on the screen, along with a tiny triangle on the top which kept on switching. The task was to detect the position of the triangle and press keys Z, X, Cor V as per the positioning of the triangle. 400 trials were done </w:t>
      </w:r>
      <w:r w:rsidR="00B95BA2">
        <w:t xml:space="preserve">in which, half of them were sequential and half were random. The data was collected and the derivations were made </w:t>
      </w:r>
    </w:p>
    <w:p w14:paraId="078D4AA1" w14:textId="77777777" w:rsidR="00B95BA2" w:rsidRDefault="00B95BA2" w:rsidP="00B95BA2">
      <w:pPr>
        <w:pStyle w:val="ListBullet"/>
        <w:numPr>
          <w:ilvl w:val="0"/>
          <w:numId w:val="0"/>
        </w:numPr>
        <w:ind w:left="360" w:hanging="360"/>
      </w:pPr>
    </w:p>
    <w:p w14:paraId="15EF5894" w14:textId="42F9BE6E" w:rsidR="00B95BA2" w:rsidRDefault="00B95BA2" w:rsidP="00B95BA2">
      <w:pPr>
        <w:pStyle w:val="ListBullet"/>
        <w:numPr>
          <w:ilvl w:val="0"/>
          <w:numId w:val="0"/>
        </w:numPr>
        <w:ind w:left="360" w:hanging="360"/>
        <w:rPr>
          <w:sz w:val="28"/>
          <w:szCs w:val="28"/>
        </w:rPr>
      </w:pPr>
      <w:r>
        <w:rPr>
          <w:sz w:val="28"/>
          <w:szCs w:val="28"/>
        </w:rPr>
        <w:t>Results</w:t>
      </w:r>
    </w:p>
    <w:p w14:paraId="05FC199C" w14:textId="24759886" w:rsidR="00B95BA2" w:rsidRDefault="00B95BA2" w:rsidP="00B95BA2">
      <w:pPr>
        <w:pStyle w:val="ListBullet"/>
        <w:numPr>
          <w:ilvl w:val="0"/>
          <w:numId w:val="0"/>
        </w:numPr>
        <w:ind w:left="360" w:hanging="360"/>
      </w:pPr>
      <w:r>
        <w:rPr>
          <w:noProof/>
        </w:rPr>
        <w:drawing>
          <wp:inline distT="0" distB="0" distL="0" distR="0" wp14:anchorId="4E6924B8" wp14:editId="32B29118">
            <wp:extent cx="4572000" cy="2743200"/>
            <wp:effectExtent l="0" t="0" r="0" b="0"/>
            <wp:docPr id="690996627" name="Chart 1">
              <a:extLst xmlns:a="http://schemas.openxmlformats.org/drawingml/2006/main">
                <a:ext uri="{FF2B5EF4-FFF2-40B4-BE49-F238E27FC236}">
                  <a16:creationId xmlns:a16="http://schemas.microsoft.com/office/drawing/2014/main" id="{EF82B31F-8773-9BB4-4892-6C6258853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58D7B2" w14:textId="77777777" w:rsidR="00B95BA2" w:rsidRDefault="00B95BA2" w:rsidP="00B95BA2">
      <w:pPr>
        <w:pStyle w:val="ListBullet"/>
        <w:numPr>
          <w:ilvl w:val="0"/>
          <w:numId w:val="0"/>
        </w:numPr>
        <w:ind w:left="360" w:hanging="360"/>
      </w:pPr>
    </w:p>
    <w:p w14:paraId="21D553F6" w14:textId="76F1A619" w:rsidR="00B95BA2" w:rsidRDefault="00B95BA2" w:rsidP="00B95BA2">
      <w:pPr>
        <w:pStyle w:val="ListBullet"/>
        <w:numPr>
          <w:ilvl w:val="0"/>
          <w:numId w:val="0"/>
        </w:numPr>
        <w:ind w:left="360" w:hanging="360"/>
      </w:pPr>
      <w:r>
        <w:t xml:space="preserve">This is the chart which shows the results of the reaction time. There is an evident difference between the reaction time as the trails goes by. </w:t>
      </w:r>
    </w:p>
    <w:p w14:paraId="11A83D14" w14:textId="5D498D14" w:rsidR="00B95BA2" w:rsidRDefault="00B95BA2" w:rsidP="00B95BA2">
      <w:pPr>
        <w:pStyle w:val="ListBullet"/>
        <w:numPr>
          <w:ilvl w:val="0"/>
          <w:numId w:val="0"/>
        </w:numPr>
        <w:ind w:left="360" w:hanging="360"/>
      </w:pPr>
    </w:p>
    <w:p w14:paraId="0879EC24" w14:textId="6D9FCB87" w:rsidR="00B95BA2" w:rsidRDefault="00B95BA2" w:rsidP="00B95BA2">
      <w:pPr>
        <w:pStyle w:val="ListBullet"/>
        <w:numPr>
          <w:ilvl w:val="0"/>
          <w:numId w:val="0"/>
        </w:numPr>
        <w:ind w:left="360" w:hanging="360"/>
        <w:rPr>
          <w:sz w:val="28"/>
          <w:szCs w:val="28"/>
        </w:rPr>
      </w:pPr>
      <w:r>
        <w:rPr>
          <w:sz w:val="28"/>
          <w:szCs w:val="28"/>
        </w:rPr>
        <w:t xml:space="preserve">Discussion </w:t>
      </w:r>
    </w:p>
    <w:p w14:paraId="38EDE12B" w14:textId="6BE61A91" w:rsidR="00A92024" w:rsidRDefault="00A92024" w:rsidP="00A92024">
      <w:pPr>
        <w:pStyle w:val="ListBullet"/>
        <w:numPr>
          <w:ilvl w:val="0"/>
          <w:numId w:val="0"/>
        </w:numPr>
        <w:ind w:left="360" w:hanging="360"/>
      </w:pPr>
      <w:r w:rsidRPr="00A92024">
        <w:t>line representing the sequential condition typically shows lower RTs compared to the random condition</w:t>
      </w:r>
      <w:r>
        <w:t xml:space="preserve"> in the beginning</w:t>
      </w:r>
      <w:r w:rsidRPr="00A92024">
        <w:t>. This suggests that participant were able to anticipate their responses based on learned sequences, leading to quicker reactions.</w:t>
      </w:r>
      <w:r>
        <w:t xml:space="preserve"> Rt for random was lower around the end, which can be predicted as, that the participant got a hang of doing the task efficiently after these many trials</w:t>
      </w:r>
      <w:r w:rsidR="006820A0">
        <w:t xml:space="preserve">. </w:t>
      </w:r>
    </w:p>
    <w:p w14:paraId="0BA088AD" w14:textId="77777777" w:rsidR="00A92024" w:rsidRDefault="00A92024" w:rsidP="00A92024">
      <w:pPr>
        <w:pStyle w:val="ListBullet"/>
        <w:numPr>
          <w:ilvl w:val="0"/>
          <w:numId w:val="0"/>
        </w:numPr>
        <w:ind w:left="360" w:hanging="360"/>
      </w:pPr>
    </w:p>
    <w:p w14:paraId="1A87250B" w14:textId="56BCF58D" w:rsidR="006820A0" w:rsidRDefault="006820A0" w:rsidP="00A92024">
      <w:pPr>
        <w:pStyle w:val="ListBullet"/>
        <w:numPr>
          <w:ilvl w:val="0"/>
          <w:numId w:val="0"/>
        </w:numPr>
        <w:ind w:left="360" w:hanging="360"/>
        <w:rPr>
          <w:sz w:val="28"/>
          <w:szCs w:val="28"/>
        </w:rPr>
      </w:pPr>
      <w:r>
        <w:rPr>
          <w:sz w:val="28"/>
          <w:szCs w:val="28"/>
        </w:rPr>
        <w:t xml:space="preserve">References </w:t>
      </w:r>
    </w:p>
    <w:p w14:paraId="68CF9902" w14:textId="57047EAF" w:rsidR="006820A0" w:rsidRDefault="006820A0" w:rsidP="006820A0">
      <w:pPr>
        <w:pStyle w:val="ListBullet"/>
        <w:numPr>
          <w:ilvl w:val="0"/>
          <w:numId w:val="0"/>
        </w:numPr>
        <w:ind w:left="360" w:hanging="360"/>
      </w:pPr>
      <w:r>
        <w:t>C</w:t>
      </w:r>
      <w:r w:rsidRPr="006820A0">
        <w:t>ardiff University Brain Research Imaging Centre, School of Psychology, Cardiff University, Cardiff CF24 4HQ, UK 2Department of Computer Science, Swansea University, Swansea SA1 8EN, U</w:t>
      </w:r>
      <w:r>
        <w:t>SA</w:t>
      </w:r>
    </w:p>
    <w:p w14:paraId="69A7F4F2" w14:textId="77777777" w:rsidR="006820A0" w:rsidRDefault="006820A0" w:rsidP="006820A0">
      <w:pPr>
        <w:pStyle w:val="ListBullet"/>
        <w:numPr>
          <w:ilvl w:val="0"/>
          <w:numId w:val="0"/>
        </w:numPr>
        <w:ind w:left="360" w:hanging="360"/>
      </w:pPr>
    </w:p>
    <w:p w14:paraId="4AB5C838" w14:textId="0C05A58F" w:rsidR="006820A0" w:rsidRPr="006820A0" w:rsidRDefault="006820A0" w:rsidP="006820A0">
      <w:pPr>
        <w:pStyle w:val="ListBullet"/>
        <w:numPr>
          <w:ilvl w:val="0"/>
          <w:numId w:val="0"/>
        </w:numPr>
        <w:ind w:left="360" w:hanging="360"/>
        <w:rPr>
          <w:sz w:val="28"/>
          <w:szCs w:val="28"/>
        </w:rPr>
      </w:pPr>
      <w:r>
        <w:rPr>
          <w:sz w:val="28"/>
          <w:szCs w:val="28"/>
        </w:rPr>
        <w:t>Github link</w:t>
      </w:r>
    </w:p>
    <w:sectPr w:rsidR="006820A0" w:rsidRPr="00682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39A3B1A"/>
    <w:lvl w:ilvl="0">
      <w:start w:val="1"/>
      <w:numFmt w:val="bullet"/>
      <w:pStyle w:val="ListBullet"/>
      <w:lvlText w:val=""/>
      <w:lvlJc w:val="left"/>
      <w:pPr>
        <w:tabs>
          <w:tab w:val="num" w:pos="360"/>
        </w:tabs>
        <w:ind w:left="360" w:hanging="360"/>
      </w:pPr>
      <w:rPr>
        <w:rFonts w:ascii="Symbol" w:hAnsi="Symbol" w:hint="default"/>
      </w:rPr>
    </w:lvl>
  </w:abstractNum>
  <w:num w:numId="1" w16cid:durableId="140125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03"/>
    <w:rsid w:val="0006440F"/>
    <w:rsid w:val="001C5703"/>
    <w:rsid w:val="00392830"/>
    <w:rsid w:val="006820A0"/>
    <w:rsid w:val="00A92024"/>
    <w:rsid w:val="00B9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4072"/>
  <w15:chartTrackingRefBased/>
  <w15:docId w15:val="{2274A322-C7EB-488C-9EA6-B3E6E72D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703"/>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1C570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12111">
      <w:bodyDiv w:val="1"/>
      <w:marLeft w:val="0"/>
      <w:marRight w:val="0"/>
      <w:marTop w:val="0"/>
      <w:marBottom w:val="0"/>
      <w:divBdr>
        <w:top w:val="none" w:sz="0" w:space="0" w:color="auto"/>
        <w:left w:val="none" w:sz="0" w:space="0" w:color="auto"/>
        <w:bottom w:val="none" w:sz="0" w:space="0" w:color="auto"/>
        <w:right w:val="none" w:sz="0" w:space="0" w:color="auto"/>
      </w:divBdr>
    </w:div>
    <w:div w:id="16048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OneDrive\Pictures\Documents\Desktop\Experiment%204\data\experiment%204%20excel.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'experiment 4 excel'!$D$1</c:f>
              <c:strCache>
                <c:ptCount val="1"/>
                <c:pt idx="0">
                  <c:v>seq rt</c:v>
                </c:pt>
              </c:strCache>
            </c:strRef>
          </c:tx>
          <c:spPr>
            <a:ln w="28575" cap="rnd">
              <a:solidFill>
                <a:schemeClr val="accent1"/>
              </a:solidFill>
              <a:round/>
            </a:ln>
            <a:effectLst/>
          </c:spPr>
          <c:marker>
            <c:symbol val="none"/>
          </c:marker>
          <c:val>
            <c:numRef>
              <c:f>'experiment 4 excel'!$D$2:$D$143</c:f>
              <c:numCache>
                <c:formatCode>General</c:formatCode>
                <c:ptCount val="142"/>
                <c:pt idx="0">
                  <c:v>0.94256419999999996</c:v>
                </c:pt>
                <c:pt idx="1">
                  <c:v>0.5982246</c:v>
                </c:pt>
                <c:pt idx="2">
                  <c:v>0.3602342</c:v>
                </c:pt>
                <c:pt idx="3">
                  <c:v>0.62484550000000005</c:v>
                </c:pt>
                <c:pt idx="4">
                  <c:v>0.48622700000000002</c:v>
                </c:pt>
                <c:pt idx="5">
                  <c:v>0.54055180000000003</c:v>
                </c:pt>
                <c:pt idx="6">
                  <c:v>0.55416920000000003</c:v>
                </c:pt>
                <c:pt idx="7">
                  <c:v>0.53405590000000003</c:v>
                </c:pt>
                <c:pt idx="8">
                  <c:v>0.60729109999999997</c:v>
                </c:pt>
                <c:pt idx="9">
                  <c:v>0.93658660000000005</c:v>
                </c:pt>
                <c:pt idx="10">
                  <c:v>0.53438889999999994</c:v>
                </c:pt>
                <c:pt idx="11">
                  <c:v>0.36426360000000002</c:v>
                </c:pt>
                <c:pt idx="12">
                  <c:v>0.53089949999999997</c:v>
                </c:pt>
                <c:pt idx="13">
                  <c:v>0.50558479999999995</c:v>
                </c:pt>
                <c:pt idx="14">
                  <c:v>0.4266527</c:v>
                </c:pt>
                <c:pt idx="15">
                  <c:v>0.64762710000000001</c:v>
                </c:pt>
                <c:pt idx="16">
                  <c:v>0.66889520000000002</c:v>
                </c:pt>
                <c:pt idx="17">
                  <c:v>0.37623610000000002</c:v>
                </c:pt>
                <c:pt idx="18">
                  <c:v>0.30902560000000001</c:v>
                </c:pt>
                <c:pt idx="19">
                  <c:v>0.38032169999999998</c:v>
                </c:pt>
                <c:pt idx="20">
                  <c:v>0.39566879999999999</c:v>
                </c:pt>
                <c:pt idx="21">
                  <c:v>0.33573649999999999</c:v>
                </c:pt>
                <c:pt idx="22">
                  <c:v>0.38841920000000002</c:v>
                </c:pt>
                <c:pt idx="23">
                  <c:v>0.3102162</c:v>
                </c:pt>
                <c:pt idx="24">
                  <c:v>0.23988129999999999</c:v>
                </c:pt>
                <c:pt idx="25">
                  <c:v>0.40095589999999998</c:v>
                </c:pt>
                <c:pt idx="26">
                  <c:v>0.3258123</c:v>
                </c:pt>
                <c:pt idx="27">
                  <c:v>0.29700399999999999</c:v>
                </c:pt>
                <c:pt idx="28">
                  <c:v>0.48374739999999999</c:v>
                </c:pt>
                <c:pt idx="29">
                  <c:v>0.2572371</c:v>
                </c:pt>
                <c:pt idx="30">
                  <c:v>0.25777739999999999</c:v>
                </c:pt>
                <c:pt idx="31">
                  <c:v>0.37857770000000002</c:v>
                </c:pt>
                <c:pt idx="32">
                  <c:v>0.23134740000000001</c:v>
                </c:pt>
                <c:pt idx="33">
                  <c:v>0.34612300000000001</c:v>
                </c:pt>
                <c:pt idx="34">
                  <c:v>0.33886329999999998</c:v>
                </c:pt>
                <c:pt idx="35">
                  <c:v>0.223079</c:v>
                </c:pt>
                <c:pt idx="36">
                  <c:v>0.41549390000000003</c:v>
                </c:pt>
                <c:pt idx="37">
                  <c:v>0.38458110000000001</c:v>
                </c:pt>
                <c:pt idx="38">
                  <c:v>0.37126160000000002</c:v>
                </c:pt>
                <c:pt idx="39">
                  <c:v>0.38611279999999998</c:v>
                </c:pt>
                <c:pt idx="40">
                  <c:v>0.32291130000000001</c:v>
                </c:pt>
                <c:pt idx="41">
                  <c:v>0.26001299999999999</c:v>
                </c:pt>
                <c:pt idx="42">
                  <c:v>0.27737729999999999</c:v>
                </c:pt>
                <c:pt idx="43">
                  <c:v>0.32129269999999999</c:v>
                </c:pt>
                <c:pt idx="44">
                  <c:v>0.25376029999999999</c:v>
                </c:pt>
                <c:pt idx="45">
                  <c:v>0.39350740000000001</c:v>
                </c:pt>
                <c:pt idx="46">
                  <c:v>0.30347099999999999</c:v>
                </c:pt>
                <c:pt idx="47">
                  <c:v>0.48753590000000002</c:v>
                </c:pt>
                <c:pt idx="48">
                  <c:v>0.39162629999999998</c:v>
                </c:pt>
                <c:pt idx="49">
                  <c:v>1.6192386999999999</c:v>
                </c:pt>
                <c:pt idx="50">
                  <c:v>0.33211459999999998</c:v>
                </c:pt>
                <c:pt idx="51">
                  <c:v>0.36782799999999999</c:v>
                </c:pt>
                <c:pt idx="52">
                  <c:v>0.64387799999999995</c:v>
                </c:pt>
                <c:pt idx="53">
                  <c:v>0.28319090000000002</c:v>
                </c:pt>
                <c:pt idx="54">
                  <c:v>0.31226350000000003</c:v>
                </c:pt>
                <c:pt idx="55">
                  <c:v>0.2022139</c:v>
                </c:pt>
                <c:pt idx="56">
                  <c:v>0.34430820000000001</c:v>
                </c:pt>
                <c:pt idx="57">
                  <c:v>0.29724709999999999</c:v>
                </c:pt>
                <c:pt idx="58">
                  <c:v>0.4519321</c:v>
                </c:pt>
                <c:pt idx="59">
                  <c:v>0.33276270000000002</c:v>
                </c:pt>
                <c:pt idx="60">
                  <c:v>0.25917659999999998</c:v>
                </c:pt>
                <c:pt idx="61">
                  <c:v>0.55504779999999998</c:v>
                </c:pt>
                <c:pt idx="62">
                  <c:v>0.64535279999999995</c:v>
                </c:pt>
                <c:pt idx="63">
                  <c:v>1.0644146999999999</c:v>
                </c:pt>
                <c:pt idx="64">
                  <c:v>0.62059869999999995</c:v>
                </c:pt>
                <c:pt idx="65">
                  <c:v>0.4031922</c:v>
                </c:pt>
                <c:pt idx="66">
                  <c:v>0.66261729999999996</c:v>
                </c:pt>
                <c:pt idx="67">
                  <c:v>0.61130799999999996</c:v>
                </c:pt>
                <c:pt idx="68">
                  <c:v>0.3661914</c:v>
                </c:pt>
                <c:pt idx="69">
                  <c:v>0.2660711</c:v>
                </c:pt>
                <c:pt idx="70">
                  <c:v>0.29809809999999998</c:v>
                </c:pt>
                <c:pt idx="71">
                  <c:v>0.3306771</c:v>
                </c:pt>
                <c:pt idx="72">
                  <c:v>0.30404379999999998</c:v>
                </c:pt>
                <c:pt idx="73">
                  <c:v>0.3242526</c:v>
                </c:pt>
                <c:pt idx="74">
                  <c:v>0.42834250000000001</c:v>
                </c:pt>
                <c:pt idx="75">
                  <c:v>0.37025780000000003</c:v>
                </c:pt>
                <c:pt idx="76">
                  <c:v>0.3096217</c:v>
                </c:pt>
                <c:pt idx="77">
                  <c:v>0.36941239999999997</c:v>
                </c:pt>
                <c:pt idx="78">
                  <c:v>2.0558800000000002</c:v>
                </c:pt>
                <c:pt idx="79">
                  <c:v>0.36522320000000003</c:v>
                </c:pt>
                <c:pt idx="80">
                  <c:v>0.50253840000000005</c:v>
                </c:pt>
                <c:pt idx="81">
                  <c:v>0.32550259999999998</c:v>
                </c:pt>
                <c:pt idx="82">
                  <c:v>0.38479920000000001</c:v>
                </c:pt>
                <c:pt idx="83">
                  <c:v>0.7578665</c:v>
                </c:pt>
                <c:pt idx="84">
                  <c:v>0.8554986</c:v>
                </c:pt>
                <c:pt idx="85">
                  <c:v>0.47078019999999998</c:v>
                </c:pt>
                <c:pt idx="86">
                  <c:v>0.37969029999999998</c:v>
                </c:pt>
                <c:pt idx="87">
                  <c:v>0.27634920000000002</c:v>
                </c:pt>
                <c:pt idx="88">
                  <c:v>0.34429769999999998</c:v>
                </c:pt>
                <c:pt idx="89">
                  <c:v>0.92559789999999997</c:v>
                </c:pt>
                <c:pt idx="90">
                  <c:v>0.27756239999999999</c:v>
                </c:pt>
                <c:pt idx="91">
                  <c:v>0.36591000000000001</c:v>
                </c:pt>
                <c:pt idx="92">
                  <c:v>0.6878782</c:v>
                </c:pt>
                <c:pt idx="93">
                  <c:v>0.32639899999999999</c:v>
                </c:pt>
                <c:pt idx="94">
                  <c:v>0.4227649</c:v>
                </c:pt>
                <c:pt idx="95">
                  <c:v>0.35728399999999999</c:v>
                </c:pt>
                <c:pt idx="96">
                  <c:v>1.2498142999999999</c:v>
                </c:pt>
                <c:pt idx="97">
                  <c:v>0.33966689999999999</c:v>
                </c:pt>
                <c:pt idx="98">
                  <c:v>7.4144699999999994E-2</c:v>
                </c:pt>
                <c:pt idx="99">
                  <c:v>0.28076699999999999</c:v>
                </c:pt>
                <c:pt idx="100">
                  <c:v>0.40329150000000002</c:v>
                </c:pt>
                <c:pt idx="101">
                  <c:v>1.0248359</c:v>
                </c:pt>
                <c:pt idx="102">
                  <c:v>0.41017239999999999</c:v>
                </c:pt>
                <c:pt idx="103">
                  <c:v>0.36371369999999997</c:v>
                </c:pt>
                <c:pt idx="104">
                  <c:v>0.52838430000000003</c:v>
                </c:pt>
                <c:pt idx="105">
                  <c:v>0.20086490000000001</c:v>
                </c:pt>
                <c:pt idx="106">
                  <c:v>0.72495039999999999</c:v>
                </c:pt>
                <c:pt idx="107">
                  <c:v>0.41030759999999999</c:v>
                </c:pt>
                <c:pt idx="108">
                  <c:v>0.2961009</c:v>
                </c:pt>
                <c:pt idx="109">
                  <c:v>0.3636202</c:v>
                </c:pt>
                <c:pt idx="110">
                  <c:v>0.66726700000000005</c:v>
                </c:pt>
                <c:pt idx="111">
                  <c:v>0.98428150000000003</c:v>
                </c:pt>
                <c:pt idx="112">
                  <c:v>0.38984669999999999</c:v>
                </c:pt>
                <c:pt idx="113">
                  <c:v>0.34961150000000002</c:v>
                </c:pt>
                <c:pt idx="114">
                  <c:v>0.2378837</c:v>
                </c:pt>
                <c:pt idx="115">
                  <c:v>0.41627599999999998</c:v>
                </c:pt>
                <c:pt idx="116">
                  <c:v>2.3360460999999999</c:v>
                </c:pt>
                <c:pt idx="117">
                  <c:v>1.0954581999999999</c:v>
                </c:pt>
                <c:pt idx="118">
                  <c:v>0.46609030000000001</c:v>
                </c:pt>
                <c:pt idx="119">
                  <c:v>0.62622849999999997</c:v>
                </c:pt>
                <c:pt idx="120">
                  <c:v>0.55853229999999998</c:v>
                </c:pt>
                <c:pt idx="121">
                  <c:v>1.2500716000000001</c:v>
                </c:pt>
                <c:pt idx="122">
                  <c:v>0.97311429999999999</c:v>
                </c:pt>
                <c:pt idx="123">
                  <c:v>1.7772330000000001</c:v>
                </c:pt>
                <c:pt idx="124">
                  <c:v>0.34685939999999998</c:v>
                </c:pt>
                <c:pt idx="125">
                  <c:v>0.69591689999999995</c:v>
                </c:pt>
                <c:pt idx="126">
                  <c:v>0.30047879999999999</c:v>
                </c:pt>
                <c:pt idx="127">
                  <c:v>0.4563835</c:v>
                </c:pt>
                <c:pt idx="128">
                  <c:v>0.83094659999999998</c:v>
                </c:pt>
                <c:pt idx="129">
                  <c:v>0.49231789999999997</c:v>
                </c:pt>
                <c:pt idx="130">
                  <c:v>0.58186930000000003</c:v>
                </c:pt>
                <c:pt idx="131">
                  <c:v>0.38600040000000002</c:v>
                </c:pt>
                <c:pt idx="132">
                  <c:v>0.34674080000000002</c:v>
                </c:pt>
                <c:pt idx="133">
                  <c:v>0.37859189999999998</c:v>
                </c:pt>
                <c:pt idx="134">
                  <c:v>0.37028559999999999</c:v>
                </c:pt>
                <c:pt idx="135">
                  <c:v>0.30452089999999998</c:v>
                </c:pt>
                <c:pt idx="136">
                  <c:v>0.43674849999999998</c:v>
                </c:pt>
                <c:pt idx="137">
                  <c:v>0.40691290000000002</c:v>
                </c:pt>
                <c:pt idx="138">
                  <c:v>0.37324489999999999</c:v>
                </c:pt>
                <c:pt idx="139">
                  <c:v>0.39250669999999999</c:v>
                </c:pt>
                <c:pt idx="140">
                  <c:v>0.30695220000000001</c:v>
                </c:pt>
                <c:pt idx="141">
                  <c:v>0.48360999999999998</c:v>
                </c:pt>
              </c:numCache>
            </c:numRef>
          </c:val>
          <c:smooth val="0"/>
          <c:extLst>
            <c:ext xmlns:c16="http://schemas.microsoft.com/office/drawing/2014/chart" uri="{C3380CC4-5D6E-409C-BE32-E72D297353CC}">
              <c16:uniqueId val="{00000000-C761-4011-965F-9C59BA17AC49}"/>
            </c:ext>
          </c:extLst>
        </c:ser>
        <c:ser>
          <c:idx val="1"/>
          <c:order val="1"/>
          <c:tx>
            <c:strRef>
              <c:f>'experiment 4 excel'!$E$1</c:f>
              <c:strCache>
                <c:ptCount val="1"/>
                <c:pt idx="0">
                  <c:v>ran rt</c:v>
                </c:pt>
              </c:strCache>
            </c:strRef>
          </c:tx>
          <c:spPr>
            <a:ln w="28575" cap="rnd">
              <a:solidFill>
                <a:schemeClr val="accent2"/>
              </a:solidFill>
              <a:round/>
            </a:ln>
            <a:effectLst/>
          </c:spPr>
          <c:marker>
            <c:symbol val="none"/>
          </c:marker>
          <c:val>
            <c:numRef>
              <c:f>'experiment 4 excel'!$E$2:$E$143</c:f>
              <c:numCache>
                <c:formatCode>General</c:formatCode>
                <c:ptCount val="142"/>
                <c:pt idx="0">
                  <c:v>0.52475210000000005</c:v>
                </c:pt>
                <c:pt idx="1">
                  <c:v>0.45675700000000002</c:v>
                </c:pt>
                <c:pt idx="2">
                  <c:v>0.43770399999999998</c:v>
                </c:pt>
                <c:pt idx="3">
                  <c:v>0.32082080000000002</c:v>
                </c:pt>
                <c:pt idx="4">
                  <c:v>0.33642539999999999</c:v>
                </c:pt>
                <c:pt idx="5">
                  <c:v>0.38443949999999999</c:v>
                </c:pt>
                <c:pt idx="6">
                  <c:v>0.60977369999999997</c:v>
                </c:pt>
                <c:pt idx="7">
                  <c:v>0.4698389</c:v>
                </c:pt>
                <c:pt idx="8">
                  <c:v>0.51479189999999997</c:v>
                </c:pt>
                <c:pt idx="9">
                  <c:v>0.41948849999999999</c:v>
                </c:pt>
                <c:pt idx="10">
                  <c:v>0.4799737</c:v>
                </c:pt>
                <c:pt idx="11">
                  <c:v>0.67952630000000003</c:v>
                </c:pt>
                <c:pt idx="12">
                  <c:v>0.61416380000000004</c:v>
                </c:pt>
                <c:pt idx="13">
                  <c:v>0.48545729999999998</c:v>
                </c:pt>
                <c:pt idx="14">
                  <c:v>0.60060610000000003</c:v>
                </c:pt>
                <c:pt idx="15">
                  <c:v>0.60636570000000001</c:v>
                </c:pt>
                <c:pt idx="16">
                  <c:v>0.46250580000000002</c:v>
                </c:pt>
                <c:pt idx="17">
                  <c:v>0.51945819999999998</c:v>
                </c:pt>
                <c:pt idx="18">
                  <c:v>0.8088282</c:v>
                </c:pt>
                <c:pt idx="19">
                  <c:v>0.48625279999999999</c:v>
                </c:pt>
                <c:pt idx="20">
                  <c:v>0.42776039999999999</c:v>
                </c:pt>
                <c:pt idx="21">
                  <c:v>0.63791549999999997</c:v>
                </c:pt>
                <c:pt idx="22">
                  <c:v>1.4265486999999999</c:v>
                </c:pt>
                <c:pt idx="23">
                  <c:v>0.7963827</c:v>
                </c:pt>
                <c:pt idx="24">
                  <c:v>1.1681238</c:v>
                </c:pt>
                <c:pt idx="25">
                  <c:v>0.48405959999999998</c:v>
                </c:pt>
                <c:pt idx="26">
                  <c:v>0.59230870000000002</c:v>
                </c:pt>
                <c:pt idx="27">
                  <c:v>0.92664239999999998</c:v>
                </c:pt>
                <c:pt idx="28">
                  <c:v>0.44624629999999998</c:v>
                </c:pt>
                <c:pt idx="29">
                  <c:v>0.36697730000000001</c:v>
                </c:pt>
                <c:pt idx="30">
                  <c:v>0.4536694</c:v>
                </c:pt>
                <c:pt idx="31">
                  <c:v>0.38565670000000002</c:v>
                </c:pt>
                <c:pt idx="32">
                  <c:v>1.7462070000000001</c:v>
                </c:pt>
                <c:pt idx="33">
                  <c:v>0.52936819999999996</c:v>
                </c:pt>
                <c:pt idx="34">
                  <c:v>0.36649029999999999</c:v>
                </c:pt>
                <c:pt idx="35">
                  <c:v>0.58638210000000002</c:v>
                </c:pt>
                <c:pt idx="36">
                  <c:v>0.41783870000000001</c:v>
                </c:pt>
                <c:pt idx="37">
                  <c:v>0.69745330000000005</c:v>
                </c:pt>
                <c:pt idx="38">
                  <c:v>0.49828850000000002</c:v>
                </c:pt>
                <c:pt idx="39">
                  <c:v>0.51404179999999999</c:v>
                </c:pt>
                <c:pt idx="40">
                  <c:v>0.548037</c:v>
                </c:pt>
                <c:pt idx="41">
                  <c:v>0.49030370000000001</c:v>
                </c:pt>
                <c:pt idx="42">
                  <c:v>0.48078389999999999</c:v>
                </c:pt>
                <c:pt idx="43">
                  <c:v>1.0412243000000001</c:v>
                </c:pt>
                <c:pt idx="44">
                  <c:v>0.50953660000000001</c:v>
                </c:pt>
                <c:pt idx="45">
                  <c:v>0.45307639999999999</c:v>
                </c:pt>
                <c:pt idx="46">
                  <c:v>0.44678119999999999</c:v>
                </c:pt>
                <c:pt idx="47">
                  <c:v>1.4717046</c:v>
                </c:pt>
                <c:pt idx="48">
                  <c:v>0.50673520000000005</c:v>
                </c:pt>
                <c:pt idx="49">
                  <c:v>0.35997040000000002</c:v>
                </c:pt>
                <c:pt idx="50">
                  <c:v>0.61418620000000002</c:v>
                </c:pt>
                <c:pt idx="51">
                  <c:v>0.46435900000000002</c:v>
                </c:pt>
                <c:pt idx="52">
                  <c:v>0.35014410000000001</c:v>
                </c:pt>
                <c:pt idx="53">
                  <c:v>0.5774977</c:v>
                </c:pt>
                <c:pt idx="54">
                  <c:v>0.45136809999999999</c:v>
                </c:pt>
                <c:pt idx="55">
                  <c:v>0.44980989999999998</c:v>
                </c:pt>
                <c:pt idx="56">
                  <c:v>0.46179199999999998</c:v>
                </c:pt>
                <c:pt idx="57">
                  <c:v>0.46281489999999997</c:v>
                </c:pt>
                <c:pt idx="58">
                  <c:v>0.56796460000000004</c:v>
                </c:pt>
                <c:pt idx="59">
                  <c:v>0.55509439999999999</c:v>
                </c:pt>
                <c:pt idx="60">
                  <c:v>0.47808349999999999</c:v>
                </c:pt>
                <c:pt idx="61">
                  <c:v>0.58604990000000001</c:v>
                </c:pt>
                <c:pt idx="62">
                  <c:v>0.41777950000000003</c:v>
                </c:pt>
                <c:pt idx="63">
                  <c:v>0.40378140000000001</c:v>
                </c:pt>
                <c:pt idx="64">
                  <c:v>1.3035213999999999</c:v>
                </c:pt>
                <c:pt idx="65">
                  <c:v>0.62148990000000004</c:v>
                </c:pt>
                <c:pt idx="66">
                  <c:v>0.51954849999999997</c:v>
                </c:pt>
                <c:pt idx="67">
                  <c:v>0.51124899999999995</c:v>
                </c:pt>
                <c:pt idx="68">
                  <c:v>0.36472749999999998</c:v>
                </c:pt>
                <c:pt idx="69">
                  <c:v>0.32276909999999998</c:v>
                </c:pt>
                <c:pt idx="70">
                  <c:v>0.43004520000000002</c:v>
                </c:pt>
                <c:pt idx="71">
                  <c:v>0.4216722</c:v>
                </c:pt>
                <c:pt idx="72">
                  <c:v>0.58452329999999997</c:v>
                </c:pt>
                <c:pt idx="73">
                  <c:v>0.4699856</c:v>
                </c:pt>
                <c:pt idx="74">
                  <c:v>0.47557719999999998</c:v>
                </c:pt>
                <c:pt idx="75">
                  <c:v>0.33563510000000002</c:v>
                </c:pt>
                <c:pt idx="76">
                  <c:v>0.35174339999999998</c:v>
                </c:pt>
                <c:pt idx="77">
                  <c:v>0.52149400000000001</c:v>
                </c:pt>
                <c:pt idx="78">
                  <c:v>0.34718870000000002</c:v>
                </c:pt>
                <c:pt idx="79">
                  <c:v>0.48362070000000001</c:v>
                </c:pt>
                <c:pt idx="80">
                  <c:v>0.44009789999999999</c:v>
                </c:pt>
                <c:pt idx="81">
                  <c:v>0.60023680000000001</c:v>
                </c:pt>
                <c:pt idx="82">
                  <c:v>0.64159730000000004</c:v>
                </c:pt>
                <c:pt idx="83">
                  <c:v>0.53106799999999998</c:v>
                </c:pt>
                <c:pt idx="84">
                  <c:v>0.39685769999999998</c:v>
                </c:pt>
                <c:pt idx="85">
                  <c:v>0.40168779999999998</c:v>
                </c:pt>
                <c:pt idx="86">
                  <c:v>0.42252659999999997</c:v>
                </c:pt>
                <c:pt idx="87">
                  <c:v>0.43775589999999998</c:v>
                </c:pt>
                <c:pt idx="88">
                  <c:v>0.65134630000000004</c:v>
                </c:pt>
                <c:pt idx="89">
                  <c:v>0.46228799999999998</c:v>
                </c:pt>
                <c:pt idx="90">
                  <c:v>0.41559410000000002</c:v>
                </c:pt>
                <c:pt idx="91">
                  <c:v>0.46976400000000001</c:v>
                </c:pt>
                <c:pt idx="92">
                  <c:v>0.41858590000000001</c:v>
                </c:pt>
                <c:pt idx="93">
                  <c:v>0.48458889999999999</c:v>
                </c:pt>
                <c:pt idx="94">
                  <c:v>0.4251781</c:v>
                </c:pt>
                <c:pt idx="95">
                  <c:v>0.43049140000000002</c:v>
                </c:pt>
                <c:pt idx="96">
                  <c:v>0.363568</c:v>
                </c:pt>
                <c:pt idx="97">
                  <c:v>0.32816600000000001</c:v>
                </c:pt>
                <c:pt idx="98">
                  <c:v>0.31665979999999999</c:v>
                </c:pt>
                <c:pt idx="99">
                  <c:v>0.3528636</c:v>
                </c:pt>
                <c:pt idx="100">
                  <c:v>0.28494779999999997</c:v>
                </c:pt>
                <c:pt idx="101">
                  <c:v>0.32816089999999998</c:v>
                </c:pt>
                <c:pt idx="102">
                  <c:v>0.39688560000000001</c:v>
                </c:pt>
                <c:pt idx="103">
                  <c:v>0.30410749999999998</c:v>
                </c:pt>
                <c:pt idx="104">
                  <c:v>0.38018629999999998</c:v>
                </c:pt>
                <c:pt idx="105">
                  <c:v>0.417076</c:v>
                </c:pt>
                <c:pt idx="106">
                  <c:v>0.43973899999999999</c:v>
                </c:pt>
                <c:pt idx="107">
                  <c:v>0.41578199999999998</c:v>
                </c:pt>
                <c:pt idx="108">
                  <c:v>0.4164853</c:v>
                </c:pt>
                <c:pt idx="109">
                  <c:v>0.5802254</c:v>
                </c:pt>
                <c:pt idx="110">
                  <c:v>0.47976370000000002</c:v>
                </c:pt>
                <c:pt idx="111">
                  <c:v>0.39774870000000001</c:v>
                </c:pt>
                <c:pt idx="112">
                  <c:v>0.63127900000000003</c:v>
                </c:pt>
                <c:pt idx="113">
                  <c:v>0.44993559999999999</c:v>
                </c:pt>
                <c:pt idx="114">
                  <c:v>0.37731809999999999</c:v>
                </c:pt>
                <c:pt idx="115">
                  <c:v>0.38808920000000002</c:v>
                </c:pt>
                <c:pt idx="116">
                  <c:v>0.41471229999999998</c:v>
                </c:pt>
                <c:pt idx="117">
                  <c:v>0.38573859999999999</c:v>
                </c:pt>
                <c:pt idx="118">
                  <c:v>0.36202580000000001</c:v>
                </c:pt>
                <c:pt idx="119">
                  <c:v>0.75777300000000003</c:v>
                </c:pt>
                <c:pt idx="120">
                  <c:v>0.57665789999999995</c:v>
                </c:pt>
                <c:pt idx="121">
                  <c:v>0.53931879999999999</c:v>
                </c:pt>
                <c:pt idx="122">
                  <c:v>0.4875178</c:v>
                </c:pt>
                <c:pt idx="123">
                  <c:v>0.38276680000000002</c:v>
                </c:pt>
                <c:pt idx="124">
                  <c:v>0.42058420000000002</c:v>
                </c:pt>
                <c:pt idx="125">
                  <c:v>0.40733999999999998</c:v>
                </c:pt>
                <c:pt idx="126">
                  <c:v>0.42541620000000002</c:v>
                </c:pt>
                <c:pt idx="127">
                  <c:v>0.34982790000000002</c:v>
                </c:pt>
                <c:pt idx="128">
                  <c:v>0.61647680000000005</c:v>
                </c:pt>
                <c:pt idx="129">
                  <c:v>0.37728590000000001</c:v>
                </c:pt>
                <c:pt idx="130">
                  <c:v>0.54556110000000002</c:v>
                </c:pt>
                <c:pt idx="131">
                  <c:v>0.38989400000000002</c:v>
                </c:pt>
                <c:pt idx="132">
                  <c:v>0.54441130000000004</c:v>
                </c:pt>
                <c:pt idx="133">
                  <c:v>0.4540672</c:v>
                </c:pt>
                <c:pt idx="134">
                  <c:v>0.67710250000000005</c:v>
                </c:pt>
                <c:pt idx="135">
                  <c:v>0.4119971</c:v>
                </c:pt>
                <c:pt idx="136">
                  <c:v>0.35180850000000002</c:v>
                </c:pt>
                <c:pt idx="137">
                  <c:v>0.45044099999999998</c:v>
                </c:pt>
                <c:pt idx="138">
                  <c:v>0.36792380000000002</c:v>
                </c:pt>
                <c:pt idx="139">
                  <c:v>0.4428994</c:v>
                </c:pt>
                <c:pt idx="140">
                  <c:v>0.32881369999999999</c:v>
                </c:pt>
                <c:pt idx="141">
                  <c:v>0.51271290000000003</c:v>
                </c:pt>
              </c:numCache>
            </c:numRef>
          </c:val>
          <c:smooth val="0"/>
          <c:extLst>
            <c:ext xmlns:c16="http://schemas.microsoft.com/office/drawing/2014/chart" uri="{C3380CC4-5D6E-409C-BE32-E72D297353CC}">
              <c16:uniqueId val="{00000001-C761-4011-965F-9C59BA17AC49}"/>
            </c:ext>
          </c:extLst>
        </c:ser>
        <c:dLbls>
          <c:showLegendKey val="0"/>
          <c:showVal val="0"/>
          <c:showCatName val="0"/>
          <c:showSerName val="0"/>
          <c:showPercent val="0"/>
          <c:showBubbleSize val="0"/>
        </c:dLbls>
        <c:smooth val="0"/>
        <c:axId val="1997157615"/>
        <c:axId val="1997164335"/>
      </c:lineChart>
      <c:catAx>
        <c:axId val="1997157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164335"/>
        <c:crosses val="autoZero"/>
        <c:auto val="1"/>
        <c:lblAlgn val="ctr"/>
        <c:lblOffset val="100"/>
        <c:noMultiLvlLbl val="0"/>
      </c:catAx>
      <c:valAx>
        <c:axId val="1997164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15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527</Words>
  <Characters>3041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asoda</dc:creator>
  <cp:keywords/>
  <dc:description/>
  <cp:lastModifiedBy>dhruvi asoda</cp:lastModifiedBy>
  <cp:revision>1</cp:revision>
  <dcterms:created xsi:type="dcterms:W3CDTF">2024-10-17T17:05:00Z</dcterms:created>
  <dcterms:modified xsi:type="dcterms:W3CDTF">2024-10-17T18:11:00Z</dcterms:modified>
</cp:coreProperties>
</file>