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4C" w:rsidRDefault="00AC264C">
      <w:bookmarkStart w:id="0" w:name="_GoBack"/>
      <w:r>
        <w:t>Tutorial 11</w:t>
      </w:r>
    </w:p>
    <w:bookmarkEnd w:id="0"/>
    <w:p w:rsidR="00AC264C" w:rsidRDefault="00AC264C"/>
    <w:p w:rsidR="00AC264C" w:rsidRDefault="00AC264C">
      <w:r>
        <w:t xml:space="preserve">Define Organizational culture. </w:t>
      </w:r>
      <w:proofErr w:type="spellStart"/>
      <w:r>
        <w:t>Disucss</w:t>
      </w:r>
      <w:proofErr w:type="spellEnd"/>
      <w:r>
        <w:t xml:space="preserve"> difference between OC and corporate culture.</w:t>
      </w:r>
      <w:r>
        <w:br/>
      </w:r>
      <w:r>
        <w:br/>
      </w:r>
      <w:hyperlink r:id="rId4" w:history="1">
        <w:r w:rsidRPr="009E3B21">
          <w:rPr>
            <w:rStyle w:val="Hyperlink"/>
          </w:rPr>
          <w:t>https://www.shrm.org/resourcesandtools/tools-and-samples/toolkits/pages/understandinganddevelopingorganizationalculture.aspx</w:t>
        </w:r>
      </w:hyperlink>
    </w:p>
    <w:p w:rsidR="00AC264C" w:rsidRDefault="00AC264C"/>
    <w:p w:rsidR="00AC264C" w:rsidRDefault="00AC264C">
      <w:r w:rsidRPr="00AC264C">
        <w:t>https://hbr.org/2020/01/how-corporate-cultures-differ-around-the-world</w:t>
      </w:r>
    </w:p>
    <w:sectPr w:rsidR="00AC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4C"/>
    <w:rsid w:val="00AC264C"/>
    <w:rsid w:val="00D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5E5A-6B7F-45CA-B6E1-53A4D8EC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6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hrm.org/resourcesandtools/tools-and-samples/toolkits/pages/understandinganddevelopingorganizationalcultu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1</cp:revision>
  <dcterms:created xsi:type="dcterms:W3CDTF">2020-09-29T05:21:00Z</dcterms:created>
  <dcterms:modified xsi:type="dcterms:W3CDTF">2020-09-29T05:23:00Z</dcterms:modified>
</cp:coreProperties>
</file>