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D1143" w:rsidRDefault="00000000">
      <w:pPr>
        <w:rPr>
          <w:rFonts w:ascii="Times New Roman" w:eastAsia="Times New Roman" w:hAnsi="Times New Roman" w:cs="Times New Roman"/>
        </w:rPr>
      </w:pPr>
      <w:r>
        <w:rPr>
          <w:rFonts w:ascii="Times New Roman" w:eastAsia="Times New Roman" w:hAnsi="Times New Roman" w:cs="Times New Roman"/>
        </w:rPr>
        <w:t>Challenges faced:</w:t>
      </w:r>
    </w:p>
    <w:p w14:paraId="00000002" w14:textId="77777777" w:rsidR="001D1143" w:rsidRDefault="00000000">
      <w:pPr>
        <w:rPr>
          <w:rFonts w:ascii="Times New Roman" w:eastAsia="Times New Roman" w:hAnsi="Times New Roman" w:cs="Times New Roman"/>
        </w:rPr>
      </w:pPr>
      <w:r>
        <w:rPr>
          <w:rFonts w:ascii="Times New Roman" w:eastAsia="Times New Roman" w:hAnsi="Times New Roman" w:cs="Times New Roman"/>
        </w:rPr>
        <w:t xml:space="preserve">Pharmaceutical supply chain issues have been a major source of concern for the industry since 2020. Even as the world moves forward into the era of the new normal, the challenges </w:t>
      </w:r>
      <w:proofErr w:type="gramStart"/>
      <w:r>
        <w:rPr>
          <w:rFonts w:ascii="Times New Roman" w:eastAsia="Times New Roman" w:hAnsi="Times New Roman" w:cs="Times New Roman"/>
        </w:rPr>
        <w:t>still remain</w:t>
      </w:r>
      <w:proofErr w:type="gramEnd"/>
      <w:r>
        <w:rPr>
          <w:rFonts w:ascii="Times New Roman" w:eastAsia="Times New Roman" w:hAnsi="Times New Roman" w:cs="Times New Roman"/>
        </w:rPr>
        <w:t>.</w:t>
      </w:r>
    </w:p>
    <w:p w14:paraId="00000003" w14:textId="77777777" w:rsidR="001D1143" w:rsidRDefault="00000000">
      <w:pPr>
        <w:rPr>
          <w:rFonts w:ascii="Times New Roman" w:eastAsia="Times New Roman" w:hAnsi="Times New Roman" w:cs="Times New Roman"/>
        </w:rPr>
      </w:pPr>
      <w:r>
        <w:rPr>
          <w:rFonts w:ascii="Times New Roman" w:eastAsia="Times New Roman" w:hAnsi="Times New Roman" w:cs="Times New Roman"/>
        </w:rPr>
        <w:t>While modern manufacturing companies overcome the challenges and used solutions such as cloud applications, automation, Artificial Intelligence (AI), Machine Learning, and Big Data to their advantage, many risk-averse pharmaceutical companies are still vulnerable to supply chain challenges due to a lack of appropriate tools.</w:t>
      </w:r>
    </w:p>
    <w:p w14:paraId="00000004" w14:textId="77777777" w:rsidR="001D1143" w:rsidRDefault="001D1143">
      <w:pPr>
        <w:rPr>
          <w:rFonts w:ascii="Times New Roman" w:eastAsia="Times New Roman" w:hAnsi="Times New Roman" w:cs="Times New Roman"/>
        </w:rPr>
      </w:pPr>
    </w:p>
    <w:p w14:paraId="00000005" w14:textId="77777777" w:rsidR="001D1143"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highlight w:val="white"/>
        </w:rPr>
        <w:t>Temperature excursions</w:t>
      </w:r>
    </w:p>
    <w:p w14:paraId="00000006" w14:textId="77777777" w:rsidR="001D1143" w:rsidRDefault="00000000">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According to the IQVIA Institute for Human Data Science, temperature-control failures in supply chains cost the biopharma industry $35 billion annually. These adversely affect drug quality, stability, and compliance for globally shipped products. The COVID-19 vaccine Pfizer must be stored between -70°C and -60°C.</w:t>
      </w:r>
    </w:p>
    <w:p w14:paraId="00000007" w14:textId="77777777" w:rsidR="001D1143" w:rsidRDefault="00000000">
      <w:pPr>
        <w:pStyle w:val="Heading4"/>
        <w:keepNext w:val="0"/>
        <w:keepLines w:val="0"/>
        <w:numPr>
          <w:ilvl w:val="0"/>
          <w:numId w:val="1"/>
        </w:numPr>
        <w:shd w:val="clear" w:color="auto" w:fill="FFFFFF"/>
        <w:spacing w:before="0" w:after="300" w:line="360" w:lineRule="auto"/>
        <w:rPr>
          <w:rFonts w:ascii="Times New Roman" w:eastAsia="Times New Roman" w:hAnsi="Times New Roman" w:cs="Times New Roman"/>
          <w:color w:val="000000"/>
          <w:sz w:val="22"/>
          <w:szCs w:val="22"/>
          <w:highlight w:val="white"/>
        </w:rPr>
      </w:pPr>
      <w:bookmarkStart w:id="0" w:name="_ozfaw8cijhtr" w:colFirst="0" w:colLast="0"/>
      <w:bookmarkEnd w:id="0"/>
      <w:r>
        <w:rPr>
          <w:rFonts w:ascii="Times New Roman" w:eastAsia="Times New Roman" w:hAnsi="Times New Roman" w:cs="Times New Roman"/>
          <w:color w:val="000000"/>
          <w:sz w:val="22"/>
          <w:szCs w:val="22"/>
          <w:highlight w:val="white"/>
        </w:rPr>
        <w:t>Digitization</w:t>
      </w:r>
    </w:p>
    <w:p w14:paraId="00000008" w14:textId="77777777" w:rsidR="001D1143" w:rsidRDefault="00000000">
      <w:pPr>
        <w:pStyle w:val="Heading4"/>
        <w:keepNext w:val="0"/>
        <w:keepLines w:val="0"/>
        <w:shd w:val="clear" w:color="auto" w:fill="FFFFFF"/>
        <w:spacing w:before="0" w:after="300" w:line="360" w:lineRule="auto"/>
        <w:ind w:left="1440"/>
      </w:pPr>
      <w:bookmarkStart w:id="1" w:name="_bq9ms32swmtc" w:colFirst="0" w:colLast="0"/>
      <w:bookmarkEnd w:id="1"/>
      <w:r>
        <w:rPr>
          <w:rFonts w:ascii="Times New Roman" w:eastAsia="Times New Roman" w:hAnsi="Times New Roman" w:cs="Times New Roman"/>
          <w:color w:val="000000"/>
          <w:sz w:val="22"/>
          <w:szCs w:val="22"/>
          <w:highlight w:val="white"/>
        </w:rPr>
        <w:t>The digitization of documentation and standardization across industry platforms, digital signatures for regulatory documents, smart contracts, blockchain, and automation. The main challenge for pharmaceutical industries is the way to deliver changes securely and enhance data security</w:t>
      </w:r>
    </w:p>
    <w:p w14:paraId="00000009" w14:textId="77777777" w:rsidR="001D1143" w:rsidRDefault="00000000">
      <w:pPr>
        <w:numPr>
          <w:ilvl w:val="0"/>
          <w:numId w:val="1"/>
        </w:numPr>
        <w:rPr>
          <w:rFonts w:ascii="Times New Roman" w:eastAsia="Times New Roman" w:hAnsi="Times New Roman" w:cs="Times New Roman"/>
          <w:highlight w:val="white"/>
        </w:rPr>
      </w:pPr>
      <w:r>
        <w:rPr>
          <w:rFonts w:ascii="Times New Roman" w:eastAsia="Times New Roman" w:hAnsi="Times New Roman" w:cs="Times New Roman"/>
          <w:highlight w:val="white"/>
        </w:rPr>
        <w:t>Lack of integration across processes</w:t>
      </w:r>
    </w:p>
    <w:p w14:paraId="0000000A" w14:textId="77777777" w:rsidR="001D1143" w:rsidRDefault="00000000">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When your inventory, manufacturing, and distribution operations do not communicate with one another and are managed manually, the error rate rises and business productivity falls.</w:t>
      </w:r>
    </w:p>
    <w:p w14:paraId="0000000B" w14:textId="77777777" w:rsidR="001D1143" w:rsidRDefault="001D1143">
      <w:pPr>
        <w:rPr>
          <w:rFonts w:ascii="Times New Roman" w:eastAsia="Times New Roman" w:hAnsi="Times New Roman" w:cs="Times New Roman"/>
          <w:highlight w:val="white"/>
        </w:rPr>
      </w:pPr>
    </w:p>
    <w:p w14:paraId="0000000C" w14:textId="77777777" w:rsidR="001D1143" w:rsidRDefault="00000000">
      <w:pPr>
        <w:numPr>
          <w:ilvl w:val="0"/>
          <w:numId w:val="1"/>
        </w:numPr>
        <w:rPr>
          <w:rFonts w:ascii="Times New Roman" w:eastAsia="Times New Roman" w:hAnsi="Times New Roman" w:cs="Times New Roman"/>
          <w:highlight w:val="white"/>
        </w:rPr>
      </w:pPr>
      <w:r>
        <w:rPr>
          <w:rFonts w:ascii="Times New Roman" w:eastAsia="Times New Roman" w:hAnsi="Times New Roman" w:cs="Times New Roman"/>
          <w:highlight w:val="white"/>
        </w:rPr>
        <w:t>Shortage of raw material</w:t>
      </w:r>
    </w:p>
    <w:p w14:paraId="0000000D" w14:textId="77777777" w:rsidR="001D1143" w:rsidRDefault="00000000">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The inability to plan effectively during the pandemic can create numerous challenges when obtaining raw materials. Without a planning tool, knowing lead times and accurate inventory quantities can significantly slow you down as you try to extrapolate data and understand your supply schedule.</w:t>
      </w:r>
    </w:p>
    <w:p w14:paraId="0000000E" w14:textId="77777777" w:rsidR="001D1143" w:rsidRDefault="001D1143">
      <w:pPr>
        <w:rPr>
          <w:rFonts w:ascii="Times New Roman" w:eastAsia="Times New Roman" w:hAnsi="Times New Roman" w:cs="Times New Roman"/>
          <w:highlight w:val="white"/>
        </w:rPr>
      </w:pPr>
    </w:p>
    <w:p w14:paraId="0000000F" w14:textId="77777777" w:rsidR="001D1143" w:rsidRDefault="00000000">
      <w:pPr>
        <w:pStyle w:val="Heading4"/>
        <w:keepNext w:val="0"/>
        <w:keepLines w:val="0"/>
        <w:numPr>
          <w:ilvl w:val="0"/>
          <w:numId w:val="1"/>
        </w:numPr>
        <w:shd w:val="clear" w:color="auto" w:fill="FFFFFF"/>
        <w:spacing w:before="0" w:after="300" w:line="360" w:lineRule="auto"/>
        <w:rPr>
          <w:rFonts w:ascii="Times New Roman" w:eastAsia="Times New Roman" w:hAnsi="Times New Roman" w:cs="Times New Roman"/>
          <w:color w:val="000000"/>
          <w:sz w:val="22"/>
          <w:szCs w:val="22"/>
          <w:highlight w:val="white"/>
        </w:rPr>
      </w:pPr>
      <w:bookmarkStart w:id="2" w:name="_vy8qxgpg6pbk" w:colFirst="0" w:colLast="0"/>
      <w:bookmarkEnd w:id="2"/>
      <w:r>
        <w:rPr>
          <w:rFonts w:ascii="Times New Roman" w:eastAsia="Times New Roman" w:hAnsi="Times New Roman" w:cs="Times New Roman"/>
          <w:color w:val="000000"/>
          <w:sz w:val="22"/>
          <w:szCs w:val="22"/>
          <w:highlight w:val="white"/>
        </w:rPr>
        <w:t>Pharmaceutical fraud</w:t>
      </w:r>
    </w:p>
    <w:p w14:paraId="00000010" w14:textId="77777777" w:rsidR="001D1143" w:rsidRDefault="00000000">
      <w:pPr>
        <w:ind w:left="1440"/>
        <w:rPr>
          <w:rFonts w:ascii="Times New Roman" w:eastAsia="Times New Roman" w:hAnsi="Times New Roman" w:cs="Times New Roman"/>
        </w:rPr>
      </w:pPr>
      <w:r>
        <w:rPr>
          <w:rFonts w:ascii="Times New Roman" w:eastAsia="Times New Roman" w:hAnsi="Times New Roman" w:cs="Times New Roman"/>
        </w:rPr>
        <w:t>It is one of the domains that hinders the supply chain drastically. It majorly happens due to parties involved in the supply chain committing some unwanted practices for their individual profit which makes the supply chain error-prone.</w:t>
      </w:r>
    </w:p>
    <w:p w14:paraId="00000011" w14:textId="77777777" w:rsidR="001D1143" w:rsidRDefault="001D1143">
      <w:pPr>
        <w:rPr>
          <w:rFonts w:ascii="Times New Roman" w:eastAsia="Times New Roman" w:hAnsi="Times New Roman" w:cs="Times New Roman"/>
        </w:rPr>
      </w:pPr>
    </w:p>
    <w:p w14:paraId="00000012" w14:textId="77777777" w:rsidR="001D1143"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highlight w:val="white"/>
        </w:rPr>
        <w:t>Accurately forecasting demand</w:t>
      </w:r>
    </w:p>
    <w:p w14:paraId="00000013" w14:textId="77777777" w:rsidR="001D1143" w:rsidRDefault="00000000">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One of the most difficult challenges for pharmaceutical supply chain professionals is accurately forecasting demand so that all pharma products are manufactured on time and delivered successfully. End-to-end visibility is critical for having the right inventory in </w:t>
      </w:r>
      <w:r>
        <w:rPr>
          <w:rFonts w:ascii="Times New Roman" w:eastAsia="Times New Roman" w:hAnsi="Times New Roman" w:cs="Times New Roman"/>
          <w:highlight w:val="white"/>
        </w:rPr>
        <w:lastRenderedPageBreak/>
        <w:t>the right place at the right time, avoiding obsolete inventory, maintaining safety stock, fulfilling orders, and performing demand forecasting.</w:t>
      </w:r>
    </w:p>
    <w:p w14:paraId="00000014" w14:textId="77777777" w:rsidR="001D1143" w:rsidRDefault="001D1143">
      <w:pPr>
        <w:ind w:left="1440"/>
        <w:rPr>
          <w:rFonts w:ascii="Times New Roman" w:eastAsia="Times New Roman" w:hAnsi="Times New Roman" w:cs="Times New Roman"/>
          <w:highlight w:val="white"/>
        </w:rPr>
      </w:pPr>
    </w:p>
    <w:p w14:paraId="00000015" w14:textId="77777777" w:rsidR="001D1143" w:rsidRDefault="00000000">
      <w:pPr>
        <w:numPr>
          <w:ilvl w:val="0"/>
          <w:numId w:val="1"/>
        </w:numPr>
        <w:rPr>
          <w:rFonts w:ascii="Times New Roman" w:eastAsia="Times New Roman" w:hAnsi="Times New Roman" w:cs="Times New Roman"/>
          <w:highlight w:val="white"/>
        </w:rPr>
      </w:pPr>
      <w:r>
        <w:rPr>
          <w:rFonts w:ascii="Times New Roman" w:eastAsia="Times New Roman" w:hAnsi="Times New Roman" w:cs="Times New Roman"/>
          <w:highlight w:val="white"/>
        </w:rPr>
        <w:t>Maintaining pharmaceutical compliance</w:t>
      </w:r>
    </w:p>
    <w:p w14:paraId="00000016" w14:textId="77777777" w:rsidR="001D1143" w:rsidRDefault="00000000">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The number and complexity of regulatory business requirements have grown significantly in recent years. Non - compliance can have a severe impact on costs, reputation, and the lives of patients.</w:t>
      </w:r>
    </w:p>
    <w:p w14:paraId="00000017" w14:textId="77777777" w:rsidR="001D1143" w:rsidRDefault="001D1143">
      <w:pPr>
        <w:rPr>
          <w:rFonts w:ascii="Times New Roman" w:eastAsia="Times New Roman" w:hAnsi="Times New Roman" w:cs="Times New Roman"/>
          <w:highlight w:val="white"/>
        </w:rPr>
      </w:pPr>
    </w:p>
    <w:p w14:paraId="00000018" w14:textId="77777777" w:rsidR="001D1143" w:rsidRDefault="00000000">
      <w:pPr>
        <w:numPr>
          <w:ilvl w:val="0"/>
          <w:numId w:val="1"/>
        </w:numPr>
        <w:rPr>
          <w:rFonts w:ascii="Times New Roman" w:eastAsia="Times New Roman" w:hAnsi="Times New Roman" w:cs="Times New Roman"/>
          <w:highlight w:val="white"/>
        </w:rPr>
      </w:pPr>
      <w:r>
        <w:rPr>
          <w:rFonts w:ascii="Times New Roman" w:eastAsia="Times New Roman" w:hAnsi="Times New Roman" w:cs="Times New Roman"/>
          <w:highlight w:val="white"/>
        </w:rPr>
        <w:t>Optimizing inventory levels, just in time</w:t>
      </w:r>
    </w:p>
    <w:p w14:paraId="00000019" w14:textId="77777777" w:rsidR="001D1143" w:rsidRDefault="00000000">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As we know Pharma is one of the most sensitive sectors in terms of timed delivery. If the demand is not fulfilled within the time limit it might cause a very severe effect. </w:t>
      </w:r>
      <w:proofErr w:type="gramStart"/>
      <w:r>
        <w:rPr>
          <w:rFonts w:ascii="Times New Roman" w:eastAsia="Times New Roman" w:hAnsi="Times New Roman" w:cs="Times New Roman"/>
          <w:highlight w:val="white"/>
        </w:rPr>
        <w:t>Also</w:t>
      </w:r>
      <w:proofErr w:type="gramEnd"/>
      <w:r>
        <w:rPr>
          <w:rFonts w:ascii="Times New Roman" w:eastAsia="Times New Roman" w:hAnsi="Times New Roman" w:cs="Times New Roman"/>
          <w:highlight w:val="white"/>
        </w:rPr>
        <w:t xml:space="preserve"> on the other side storing medicines and drugs in quantity doesn’t work always as they have their own limitations. </w:t>
      </w:r>
      <w:proofErr w:type="gramStart"/>
      <w:r>
        <w:rPr>
          <w:rFonts w:ascii="Times New Roman" w:eastAsia="Times New Roman" w:hAnsi="Times New Roman" w:cs="Times New Roman"/>
          <w:highlight w:val="white"/>
        </w:rPr>
        <w:t>So</w:t>
      </w:r>
      <w:proofErr w:type="gramEnd"/>
      <w:r>
        <w:rPr>
          <w:rFonts w:ascii="Times New Roman" w:eastAsia="Times New Roman" w:hAnsi="Times New Roman" w:cs="Times New Roman"/>
          <w:highlight w:val="white"/>
        </w:rPr>
        <w:t xml:space="preserve"> a Just-in-time based inventory policy will be a challenging task for an industry like this.</w:t>
      </w:r>
    </w:p>
    <w:p w14:paraId="0000001A" w14:textId="77777777" w:rsidR="001D1143" w:rsidRDefault="001D1143">
      <w:pPr>
        <w:ind w:left="1440"/>
        <w:rPr>
          <w:rFonts w:ascii="Times New Roman" w:eastAsia="Times New Roman" w:hAnsi="Times New Roman" w:cs="Times New Roman"/>
          <w:highlight w:val="white"/>
        </w:rPr>
      </w:pPr>
    </w:p>
    <w:p w14:paraId="0000001B" w14:textId="77777777" w:rsidR="001D1143" w:rsidRDefault="00000000">
      <w:pPr>
        <w:numPr>
          <w:ilvl w:val="0"/>
          <w:numId w:val="1"/>
        </w:numPr>
        <w:rPr>
          <w:rFonts w:ascii="Times New Roman" w:eastAsia="Times New Roman" w:hAnsi="Times New Roman" w:cs="Times New Roman"/>
          <w:highlight w:val="white"/>
        </w:rPr>
      </w:pPr>
      <w:r>
        <w:rPr>
          <w:rFonts w:ascii="Times New Roman" w:eastAsia="Times New Roman" w:hAnsi="Times New Roman" w:cs="Times New Roman"/>
          <w:highlight w:val="white"/>
        </w:rPr>
        <w:t>Overstocking (Bullwhip effect)</w:t>
      </w:r>
    </w:p>
    <w:p w14:paraId="0000001C" w14:textId="77777777" w:rsidR="001D1143" w:rsidRDefault="00000000">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This is one of the most common challenges faced in the supply chain system of major industries. It basically happens due to inaccurate passage of information from the customer all the way to the manufacturer which leads to problems of overproduction of items. Major industries </w:t>
      </w:r>
      <w:proofErr w:type="gramStart"/>
      <w:r>
        <w:rPr>
          <w:rFonts w:ascii="Times New Roman" w:eastAsia="Times New Roman" w:hAnsi="Times New Roman" w:cs="Times New Roman"/>
          <w:highlight w:val="white"/>
        </w:rPr>
        <w:t>don't</w:t>
      </w:r>
      <w:proofErr w:type="gramEnd"/>
      <w:r>
        <w:rPr>
          <w:rFonts w:ascii="Times New Roman" w:eastAsia="Times New Roman" w:hAnsi="Times New Roman" w:cs="Times New Roman"/>
          <w:highlight w:val="white"/>
        </w:rPr>
        <w:t xml:space="preserve"> get affected due to the product they produce. But industry like pharma has a very major effect due to the medical environment limitation.</w:t>
      </w:r>
    </w:p>
    <w:p w14:paraId="0000001D" w14:textId="77777777" w:rsidR="001D1143" w:rsidRDefault="00000000">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0000001E" w14:textId="77777777" w:rsidR="001D1143" w:rsidRDefault="001D1143">
      <w:pPr>
        <w:ind w:left="1440"/>
        <w:rPr>
          <w:rFonts w:ascii="Times New Roman" w:eastAsia="Times New Roman" w:hAnsi="Times New Roman" w:cs="Times New Roman"/>
          <w:highlight w:val="white"/>
        </w:rPr>
      </w:pPr>
    </w:p>
    <w:p w14:paraId="0000001F" w14:textId="77777777" w:rsidR="001D1143" w:rsidRDefault="001D1143">
      <w:pPr>
        <w:ind w:left="1440"/>
        <w:rPr>
          <w:rFonts w:ascii="Times New Roman" w:eastAsia="Times New Roman" w:hAnsi="Times New Roman" w:cs="Times New Roman"/>
          <w:highlight w:val="white"/>
        </w:rPr>
      </w:pPr>
    </w:p>
    <w:p w14:paraId="00000020" w14:textId="77777777" w:rsidR="001D1143" w:rsidRDefault="001D1143">
      <w:pPr>
        <w:rPr>
          <w:rFonts w:ascii="Times New Roman" w:eastAsia="Times New Roman" w:hAnsi="Times New Roman" w:cs="Times New Roman"/>
          <w:highlight w:val="white"/>
        </w:rPr>
      </w:pPr>
    </w:p>
    <w:p w14:paraId="00000021" w14:textId="77777777" w:rsidR="001D1143" w:rsidRDefault="001D1143">
      <w:pPr>
        <w:ind w:left="1440"/>
        <w:rPr>
          <w:rFonts w:ascii="Times New Roman" w:eastAsia="Times New Roman" w:hAnsi="Times New Roman" w:cs="Times New Roman"/>
          <w:highlight w:val="white"/>
        </w:rPr>
      </w:pPr>
    </w:p>
    <w:sectPr w:rsidR="001D11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73D99"/>
    <w:multiLevelType w:val="multilevel"/>
    <w:tmpl w:val="903817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56473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43"/>
    <w:rsid w:val="00190AAA"/>
    <w:rsid w:val="001D1143"/>
    <w:rsid w:val="00645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2377E6-EF2B-4D7F-A2FF-DF4B5268F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Dhruvil Shah</cp:lastModifiedBy>
  <cp:revision>2</cp:revision>
  <dcterms:created xsi:type="dcterms:W3CDTF">2022-11-10T12:54:00Z</dcterms:created>
  <dcterms:modified xsi:type="dcterms:W3CDTF">2022-11-10T12:54:00Z</dcterms:modified>
</cp:coreProperties>
</file>