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5E" w:rsidRPr="00D7185E" w:rsidRDefault="00D7185E" w:rsidP="00D7185E">
      <w:pPr>
        <w:shd w:val="clear" w:color="auto" w:fill="FFFFFF"/>
        <w:spacing w:after="0" w:line="240" w:lineRule="auto"/>
        <w:outlineLvl w:val="1"/>
        <w:rPr>
          <w:rFonts w:ascii="Arial" w:eastAsia="Times New Roman" w:hAnsi="Arial" w:cs="Arial"/>
          <w:caps/>
          <w:color w:val="111111"/>
          <w:spacing w:val="8"/>
          <w:sz w:val="36"/>
          <w:szCs w:val="36"/>
        </w:rPr>
      </w:pPr>
      <w:r w:rsidRPr="00D7185E">
        <w:rPr>
          <w:rFonts w:ascii="Arial" w:eastAsia="Times New Roman" w:hAnsi="Arial" w:cs="Arial"/>
          <w:b/>
          <w:bCs/>
          <w:caps/>
          <w:color w:val="830D17"/>
          <w:spacing w:val="8"/>
          <w:sz w:val="40"/>
          <w:szCs w:val="40"/>
          <w:bdr w:val="none" w:sz="0" w:space="0" w:color="auto" w:frame="1"/>
        </w:rPr>
        <w:br/>
        <w:t>CRITICAL PATH</w:t>
      </w:r>
    </w:p>
    <w:p w:rsidR="00D7185E" w:rsidRPr="00D7185E" w:rsidRDefault="00E04207" w:rsidP="00D7185E">
      <w:pPr>
        <w:shd w:val="clear" w:color="auto" w:fill="FFFFFF"/>
        <w:spacing w:after="240" w:line="240" w:lineRule="auto"/>
        <w:jc w:val="center"/>
        <w:rPr>
          <w:rFonts w:ascii="Times New Roman" w:eastAsia="Times New Roman" w:hAnsi="Times New Roman" w:cs="Times New Roman"/>
          <w:b/>
          <w:bCs/>
          <w:color w:val="8C191C"/>
          <w:sz w:val="24"/>
          <w:szCs w:val="24"/>
        </w:rPr>
      </w:pPr>
      <w:r>
        <w:rPr>
          <w:rFonts w:ascii="Times New Roman" w:eastAsia="Times New Roman" w:hAnsi="Times New Roman" w:cs="Times New Roman"/>
          <w:b/>
          <w:bCs/>
          <w:color w:val="8C191C"/>
          <w:sz w:val="24"/>
          <w:szCs w:val="24"/>
        </w:rPr>
        <w:t>ITS-5212</w:t>
      </w:r>
      <w:r w:rsidR="00D7185E" w:rsidRPr="00D7185E">
        <w:rPr>
          <w:rFonts w:ascii="Times New Roman" w:eastAsia="Times New Roman" w:hAnsi="Times New Roman" w:cs="Times New Roman"/>
          <w:b/>
          <w:bCs/>
          <w:color w:val="8C191C"/>
          <w:sz w:val="24"/>
          <w:szCs w:val="24"/>
        </w:rPr>
        <w:t xml:space="preserve"> (</w:t>
      </w:r>
      <w:r>
        <w:rPr>
          <w:rFonts w:ascii="Times New Roman" w:eastAsia="Times New Roman" w:hAnsi="Times New Roman" w:cs="Times New Roman"/>
          <w:b/>
          <w:bCs/>
          <w:color w:val="8C191C"/>
          <w:sz w:val="24"/>
          <w:szCs w:val="24"/>
        </w:rPr>
        <w:t>Windows Application Development using .NET</w:t>
      </w:r>
      <w:r w:rsidR="00D7185E" w:rsidRPr="00D7185E">
        <w:rPr>
          <w:rFonts w:ascii="Times New Roman" w:eastAsia="Times New Roman" w:hAnsi="Times New Roman" w:cs="Times New Roman"/>
          <w:b/>
          <w:bCs/>
          <w:color w:val="8C191C"/>
          <w:sz w:val="24"/>
          <w:szCs w:val="24"/>
        </w:rPr>
        <w:t>)</w:t>
      </w:r>
    </w:p>
    <w:p w:rsidR="00D7185E" w:rsidRPr="00D7185E" w:rsidRDefault="00D7185E" w:rsidP="00B64AE3">
      <w:pPr>
        <w:shd w:val="clear" w:color="auto" w:fill="FFFFFF"/>
        <w:spacing w:after="240" w:line="240" w:lineRule="auto"/>
        <w:jc w:val="both"/>
        <w:rPr>
          <w:rFonts w:ascii="Times New Roman" w:eastAsia="Times New Roman" w:hAnsi="Times New Roman" w:cs="Times New Roman"/>
          <w:color w:val="111111"/>
          <w:sz w:val="24"/>
          <w:szCs w:val="24"/>
        </w:rPr>
      </w:pPr>
      <w:r w:rsidRPr="00D7185E">
        <w:rPr>
          <w:rFonts w:ascii="Times New Roman" w:eastAsia="Times New Roman" w:hAnsi="Times New Roman" w:cs="Times New Roman"/>
          <w:color w:val="111111"/>
          <w:sz w:val="24"/>
          <w:szCs w:val="24"/>
        </w:rPr>
        <w:t>The Critical Path is the calendar, timeline or weekly course schedule. It is an important document that lays out weekly objectives that you, the student, are responsible for to ensure academic success. You are strongly advised to print out a copy of the Critical Path and to refer to it regularly.</w:t>
      </w:r>
    </w:p>
    <w:tbl>
      <w:tblPr>
        <w:tblW w:w="8055" w:type="dxa"/>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2265"/>
        <w:gridCol w:w="2593"/>
        <w:gridCol w:w="1684"/>
        <w:gridCol w:w="1513"/>
      </w:tblGrid>
      <w:tr w:rsidR="00D7185E" w:rsidRPr="00D7185E" w:rsidTr="00D7185E">
        <w:trPr>
          <w:tblHeade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7C9E80"/>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b/>
                <w:bCs/>
                <w:color w:val="FFFFFF"/>
                <w:sz w:val="23"/>
                <w:szCs w:val="23"/>
              </w:rPr>
            </w:pPr>
            <w:r w:rsidRPr="00D7185E">
              <w:rPr>
                <w:rFonts w:ascii="inherit" w:eastAsia="Times New Roman" w:hAnsi="inherit" w:cs="Times New Roman"/>
                <w:b/>
                <w:bCs/>
                <w:color w:val="FFFFFF"/>
                <w:sz w:val="23"/>
                <w:szCs w:val="23"/>
              </w:rPr>
              <w:t>Week/Modules</w:t>
            </w:r>
          </w:p>
        </w:tc>
        <w:tc>
          <w:tcPr>
            <w:tcW w:w="0" w:type="auto"/>
            <w:tcBorders>
              <w:top w:val="dashed" w:sz="6" w:space="0" w:color="BBBBBB"/>
              <w:left w:val="dashed" w:sz="6" w:space="0" w:color="BBBBBB"/>
              <w:bottom w:val="dashed" w:sz="6" w:space="0" w:color="BBBBBB"/>
              <w:right w:val="dashed" w:sz="6" w:space="0" w:color="BBBBBB"/>
            </w:tcBorders>
            <w:shd w:val="clear" w:color="auto" w:fill="7C9E80"/>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b/>
                <w:bCs/>
                <w:color w:val="FFFFFF"/>
                <w:sz w:val="23"/>
                <w:szCs w:val="23"/>
              </w:rPr>
            </w:pPr>
            <w:r w:rsidRPr="00D7185E">
              <w:rPr>
                <w:rFonts w:ascii="inherit" w:eastAsia="Times New Roman" w:hAnsi="inherit" w:cs="Times New Roman"/>
                <w:b/>
                <w:bCs/>
                <w:color w:val="FFFFFF"/>
                <w:sz w:val="23"/>
                <w:szCs w:val="23"/>
              </w:rPr>
              <w:t>Topics, Readings, and Activities</w:t>
            </w:r>
          </w:p>
        </w:tc>
        <w:tc>
          <w:tcPr>
            <w:tcW w:w="0" w:type="auto"/>
            <w:tcBorders>
              <w:top w:val="dashed" w:sz="6" w:space="0" w:color="BBBBBB"/>
              <w:left w:val="dashed" w:sz="6" w:space="0" w:color="BBBBBB"/>
              <w:bottom w:val="dashed" w:sz="6" w:space="0" w:color="BBBBBB"/>
              <w:right w:val="dashed" w:sz="6" w:space="0" w:color="BBBBBB"/>
            </w:tcBorders>
            <w:shd w:val="clear" w:color="auto" w:fill="7C9E80"/>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b/>
                <w:bCs/>
                <w:color w:val="FFFFFF"/>
                <w:sz w:val="23"/>
                <w:szCs w:val="23"/>
              </w:rPr>
            </w:pPr>
            <w:r w:rsidRPr="00D7185E">
              <w:rPr>
                <w:rFonts w:ascii="inherit" w:eastAsia="Times New Roman" w:hAnsi="inherit" w:cs="Times New Roman"/>
                <w:b/>
                <w:bCs/>
                <w:color w:val="FFFFFF"/>
                <w:sz w:val="23"/>
                <w:szCs w:val="23"/>
              </w:rPr>
              <w:t>Week Dates/ Due Tasks with Dates</w:t>
            </w:r>
          </w:p>
        </w:tc>
        <w:tc>
          <w:tcPr>
            <w:tcW w:w="0" w:type="auto"/>
            <w:tcBorders>
              <w:top w:val="dashed" w:sz="6" w:space="0" w:color="BBBBBB"/>
              <w:left w:val="dashed" w:sz="6" w:space="0" w:color="BBBBBB"/>
              <w:bottom w:val="dashed" w:sz="6" w:space="0" w:color="BBBBBB"/>
              <w:right w:val="dashed" w:sz="6" w:space="0" w:color="BBBBBB"/>
            </w:tcBorders>
            <w:shd w:val="clear" w:color="auto" w:fill="7C9E80"/>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b/>
                <w:bCs/>
                <w:color w:val="FFFFFF"/>
                <w:sz w:val="23"/>
                <w:szCs w:val="23"/>
              </w:rPr>
            </w:pPr>
            <w:r w:rsidRPr="00D7185E">
              <w:rPr>
                <w:rFonts w:ascii="inherit" w:eastAsia="Times New Roman" w:hAnsi="inherit" w:cs="Times New Roman"/>
                <w:b/>
                <w:bCs/>
                <w:color w:val="FFFFFF"/>
                <w:sz w:val="23"/>
                <w:szCs w:val="23"/>
              </w:rPr>
              <w:t>Weight</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7A0A8B" w:rsidP="00A12E68">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W#1</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7A0A8B" w:rsidRDefault="007A0A8B" w:rsidP="00B61A57">
            <w:pPr>
              <w:pStyle w:val="ListParagraph"/>
              <w:numPr>
                <w:ilvl w:val="0"/>
                <w:numId w:val="5"/>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Introduction to C#</w:t>
            </w:r>
          </w:p>
          <w:p w:rsidR="007A0A8B" w:rsidRDefault="007A0A8B" w:rsidP="007A0A8B">
            <w:pPr>
              <w:pStyle w:val="ListParagraph"/>
              <w:numPr>
                <w:ilvl w:val="0"/>
                <w:numId w:val="5"/>
              </w:numPr>
              <w:spacing w:after="0" w:line="240" w:lineRule="auto"/>
              <w:rPr>
                <w:rFonts w:ascii="inherit" w:eastAsia="Times New Roman" w:hAnsi="inherit" w:cs="Times New Roman"/>
                <w:color w:val="000000"/>
                <w:sz w:val="20"/>
                <w:szCs w:val="20"/>
              </w:rPr>
            </w:pPr>
            <w:r w:rsidRPr="007A0A8B">
              <w:rPr>
                <w:rFonts w:ascii="inherit" w:eastAsia="Times New Roman" w:hAnsi="inherit" w:cs="Times New Roman"/>
                <w:color w:val="000000"/>
                <w:sz w:val="20"/>
                <w:szCs w:val="20"/>
              </w:rPr>
              <w:t>Differences and Similarities b/w C# and Java</w:t>
            </w:r>
          </w:p>
          <w:p w:rsidR="007A0A8B" w:rsidRDefault="007A0A8B" w:rsidP="007A0A8B">
            <w:pPr>
              <w:pStyle w:val="ListParagraph"/>
              <w:numPr>
                <w:ilvl w:val="0"/>
                <w:numId w:val="5"/>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Introduction to Visual C# Environment</w:t>
            </w:r>
          </w:p>
          <w:p w:rsidR="007A0A8B" w:rsidRDefault="007A0A8B" w:rsidP="007A0A8B">
            <w:pPr>
              <w:pStyle w:val="ListParagraph"/>
              <w:numPr>
                <w:ilvl w:val="0"/>
                <w:numId w:val="5"/>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Creating Console Applications</w:t>
            </w:r>
          </w:p>
          <w:p w:rsidR="007A0A8B" w:rsidRPr="007A0A8B" w:rsidRDefault="007A0A8B" w:rsidP="007A0A8B">
            <w:pPr>
              <w:spacing w:after="0" w:line="240" w:lineRule="auto"/>
              <w:ind w:left="360"/>
              <w:rPr>
                <w:rFonts w:ascii="inherit" w:eastAsia="Times New Roman" w:hAnsi="inherit" w:cs="Times New Roman"/>
                <w:color w:val="000000"/>
                <w:sz w:val="20"/>
                <w:szCs w:val="20"/>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color w:val="000000"/>
                <w:sz w:val="23"/>
                <w:szCs w:val="23"/>
              </w:rPr>
            </w:pPr>
            <w:r w:rsidRPr="00D7185E">
              <w:rPr>
                <w:rFonts w:ascii="inherit" w:eastAsia="Times New Roman" w:hAnsi="inherit" w:cs="Times New Roman"/>
                <w:color w:val="000000"/>
                <w:sz w:val="23"/>
                <w:szCs w:val="23"/>
              </w:rPr>
              <w:t> </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Datatypes</w:t>
            </w:r>
          </w:p>
          <w:p w:rsidR="007A0A8B"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Typecasting</w:t>
            </w:r>
          </w:p>
          <w:p w:rsidR="007A0A8B"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Literals</w:t>
            </w:r>
          </w:p>
          <w:p w:rsidR="007A0A8B"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Constants</w:t>
            </w:r>
          </w:p>
          <w:p w:rsidR="007A0A8B"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Keywords</w:t>
            </w:r>
          </w:p>
          <w:p w:rsidR="007A0A8B"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Methods</w:t>
            </w:r>
          </w:p>
          <w:p w:rsidR="007A0A8B" w:rsidRDefault="007A0A8B"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Introduction to .net Environment</w:t>
            </w:r>
          </w:p>
          <w:p w:rsidR="00A12E68" w:rsidRDefault="00A12E68" w:rsidP="007A0A8B">
            <w:pPr>
              <w:pStyle w:val="ListParagraph"/>
              <w:numPr>
                <w:ilvl w:val="0"/>
                <w:numId w:val="6"/>
              </w:num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First GUI Application</w:t>
            </w:r>
          </w:p>
          <w:p w:rsidR="007A0A8B" w:rsidRPr="007A0A8B" w:rsidRDefault="007A0A8B" w:rsidP="007A0A8B">
            <w:pPr>
              <w:pStyle w:val="ListParagraph"/>
              <w:numPr>
                <w:ilvl w:val="0"/>
                <w:numId w:val="6"/>
              </w:numPr>
              <w:spacing w:after="0" w:line="240" w:lineRule="auto"/>
              <w:rPr>
                <w:rFonts w:ascii="inherit" w:eastAsia="Times New Roman" w:hAnsi="inherit" w:cs="Times New Roman"/>
                <w:b/>
                <w:color w:val="000000"/>
                <w:sz w:val="20"/>
                <w:szCs w:val="20"/>
              </w:rPr>
            </w:pPr>
            <w:r w:rsidRPr="007A0A8B">
              <w:rPr>
                <w:rFonts w:ascii="inherit" w:eastAsia="Times New Roman" w:hAnsi="inherit" w:cs="Times New Roman"/>
                <w:b/>
                <w:color w:val="000000"/>
                <w:sz w:val="20"/>
                <w:szCs w:val="20"/>
              </w:rPr>
              <w:t>Lab # 1</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p>
          <w:p w:rsidR="00A12E68" w:rsidRDefault="00A12E68" w:rsidP="00A12E68">
            <w:pPr>
              <w:rPr>
                <w:rFonts w:ascii="inherit" w:eastAsia="Times New Roman" w:hAnsi="inherit" w:cs="Times New Roman"/>
                <w:sz w:val="23"/>
                <w:szCs w:val="23"/>
              </w:rPr>
            </w:pPr>
          </w:p>
          <w:p w:rsidR="00A12E68" w:rsidRDefault="00A12E68" w:rsidP="00A12E68">
            <w:pPr>
              <w:rPr>
                <w:rFonts w:ascii="inherit" w:eastAsia="Times New Roman" w:hAnsi="inherit" w:cs="Times New Roman"/>
                <w:sz w:val="23"/>
                <w:szCs w:val="23"/>
              </w:rPr>
            </w:pPr>
          </w:p>
          <w:p w:rsidR="00A12E68" w:rsidRDefault="00A12E68" w:rsidP="00A12E68">
            <w:pPr>
              <w:rPr>
                <w:rFonts w:ascii="inherit" w:eastAsia="Times New Roman" w:hAnsi="inherit" w:cs="Times New Roman"/>
                <w:sz w:val="23"/>
                <w:szCs w:val="23"/>
              </w:rPr>
            </w:pPr>
          </w:p>
          <w:p w:rsidR="00D7185E" w:rsidRPr="00A12E68" w:rsidRDefault="00A12E68" w:rsidP="00A12E68">
            <w:pPr>
              <w:rPr>
                <w:rFonts w:ascii="inherit" w:eastAsia="Times New Roman" w:hAnsi="inherit" w:cs="Times New Roman"/>
                <w:sz w:val="23"/>
                <w:szCs w:val="23"/>
              </w:rPr>
            </w:pPr>
            <w:r>
              <w:rPr>
                <w:rFonts w:ascii="inherit" w:eastAsia="Times New Roman" w:hAnsi="inherit" w:cs="Times New Roman"/>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1</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GUI Controls</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0" w:line="240" w:lineRule="auto"/>
              <w:rPr>
                <w:rFonts w:ascii="inherit" w:eastAsia="Times New Roman" w:hAnsi="inherit" w:cs="Times New Roman"/>
                <w:color w:val="000000"/>
                <w:sz w:val="23"/>
                <w:szCs w:val="23"/>
              </w:rPr>
            </w:pP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2</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E04207">
            <w:p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GUI Controls</w:t>
            </w:r>
          </w:p>
          <w:p w:rsidR="00A12E68" w:rsidRPr="00A12E68" w:rsidRDefault="00A12E68" w:rsidP="00E04207">
            <w:pPr>
              <w:spacing w:after="0" w:line="240" w:lineRule="auto"/>
              <w:rPr>
                <w:rFonts w:ascii="inherit" w:eastAsia="Times New Roman" w:hAnsi="inherit" w:cs="Times New Roman"/>
                <w:b/>
                <w:color w:val="000000"/>
                <w:sz w:val="20"/>
                <w:szCs w:val="20"/>
              </w:rPr>
            </w:pPr>
            <w:r w:rsidRPr="00A12E68">
              <w:rPr>
                <w:rFonts w:ascii="inherit" w:eastAsia="Times New Roman" w:hAnsi="inherit" w:cs="Times New Roman"/>
                <w:b/>
                <w:color w:val="000000"/>
                <w:sz w:val="20"/>
                <w:szCs w:val="20"/>
              </w:rPr>
              <w:t>Lab</w:t>
            </w:r>
            <w:r>
              <w:rPr>
                <w:rFonts w:ascii="inherit" w:eastAsia="Times New Roman" w:hAnsi="inherit" w:cs="Times New Roman"/>
                <w:b/>
                <w:color w:val="000000"/>
                <w:sz w:val="20"/>
                <w:szCs w:val="20"/>
              </w:rPr>
              <w:t xml:space="preserve"> # 2</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lastRenderedPageBreak/>
              <w:t>2</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E04207" w:rsidRPr="00D7185E" w:rsidRDefault="00D7185E" w:rsidP="00E04207">
            <w:pPr>
              <w:spacing w:after="240" w:line="240" w:lineRule="auto"/>
              <w:rPr>
                <w:rFonts w:ascii="inherit" w:eastAsia="Times New Roman" w:hAnsi="inherit" w:cs="Times New Roman"/>
                <w:color w:val="000000"/>
                <w:sz w:val="20"/>
                <w:szCs w:val="20"/>
              </w:rPr>
            </w:pPr>
            <w:r w:rsidRPr="00D7185E">
              <w:rPr>
                <w:rFonts w:ascii="inherit" w:eastAsia="Times New Roman" w:hAnsi="inherit" w:cs="Times New Roman"/>
                <w:color w:val="000000"/>
                <w:sz w:val="23"/>
                <w:szCs w:val="23"/>
              </w:rPr>
              <w:t> </w:t>
            </w:r>
            <w:r w:rsidR="00A12E68">
              <w:rPr>
                <w:rFonts w:ascii="inherit" w:eastAsia="Times New Roman" w:hAnsi="inherit" w:cs="Times New Roman"/>
                <w:color w:val="000000"/>
                <w:sz w:val="23"/>
                <w:szCs w:val="23"/>
              </w:rPr>
              <w:t>Practical Lab Test – 1 Hour</w:t>
            </w:r>
          </w:p>
          <w:p w:rsidR="00D7185E" w:rsidRPr="00D7185E" w:rsidRDefault="00A12E68" w:rsidP="00E04207">
            <w:pPr>
              <w:spacing w:after="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Even Handling </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10%</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3</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Event Handling</w:t>
            </w:r>
          </w:p>
          <w:p w:rsidR="00A12E68"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3</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3</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Advanced window controls</w:t>
            </w:r>
          </w:p>
          <w:p w:rsidR="00A12E68"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4</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p>
          <w:p w:rsidR="00D7185E" w:rsidRPr="00A12E68" w:rsidRDefault="00A12E68" w:rsidP="00A12E68">
            <w:pPr>
              <w:rPr>
                <w:rFonts w:ascii="inherit" w:eastAsia="Times New Roman" w:hAnsi="inherit" w:cs="Times New Roman"/>
                <w:sz w:val="23"/>
                <w:szCs w:val="23"/>
              </w:rPr>
            </w:pPr>
            <w:r>
              <w:rPr>
                <w:rFonts w:ascii="inherit" w:eastAsia="Times New Roman" w:hAnsi="inherit" w:cs="Times New Roman"/>
                <w:sz w:val="23"/>
                <w:szCs w:val="23"/>
              </w:rPr>
              <w:t>Project Selection</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4</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Advanced window controls</w:t>
            </w:r>
          </w:p>
          <w:p w:rsidR="00A12E68"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5</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4</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Collections</w:t>
            </w:r>
          </w:p>
          <w:p w:rsidR="00A12E68"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6</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Multi-Threading</w:t>
            </w:r>
          </w:p>
          <w:p w:rsidR="00A12E68"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7</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D7185E"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Practical Lab test – 1 Hour</w:t>
            </w:r>
          </w:p>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LinQ</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24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Project Review</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10%</w:t>
            </w:r>
          </w:p>
        </w:tc>
      </w:tr>
      <w:tr w:rsidR="00A12E68"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6</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LinQ</w:t>
            </w:r>
          </w:p>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8</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A12E68"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6</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File Access</w:t>
            </w:r>
          </w:p>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9</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w:t>
            </w:r>
          </w:p>
        </w:tc>
      </w:tr>
      <w:tr w:rsidR="00A12E68"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lastRenderedPageBreak/>
              <w:t>7</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Database Access</w:t>
            </w:r>
          </w:p>
          <w:p w:rsidR="00A12E68" w:rsidRPr="00D7185E" w:rsidRDefault="00A12E68" w:rsidP="00A12E68">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Project  REview</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0" w:line="240" w:lineRule="auto"/>
              <w:rPr>
                <w:rFonts w:ascii="inherit" w:eastAsia="Times New Roman" w:hAnsi="inherit" w:cs="Times New Roman"/>
                <w:color w:val="000000"/>
                <w:sz w:val="23"/>
                <w:szCs w:val="23"/>
              </w:rPr>
            </w:pPr>
          </w:p>
        </w:tc>
      </w:tr>
      <w:tr w:rsidR="00A12E68"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7</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Lab # 10</w:t>
            </w:r>
          </w:p>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Project Submission</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 10%</w:t>
            </w:r>
          </w:p>
        </w:tc>
      </w:tr>
      <w:tr w:rsidR="00A12E68" w:rsidRPr="00D7185E" w:rsidTr="00E04207">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8</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Final Exam – 2 Hours</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240" w:line="240" w:lineRule="auto"/>
              <w:rPr>
                <w:rFonts w:ascii="inherit" w:eastAsia="Times New Roman" w:hAnsi="inherit" w:cs="Times New Roman"/>
                <w:color w:val="000000"/>
                <w:sz w:val="23"/>
                <w:szCs w:val="23"/>
              </w:rPr>
            </w:pP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A12E68" w:rsidRPr="00D7185E" w:rsidRDefault="00A12E68"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20%</w:t>
            </w:r>
          </w:p>
        </w:tc>
      </w:tr>
      <w:tr w:rsidR="00D7185E" w:rsidRPr="00D7185E" w:rsidTr="00D7185E">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color w:val="000000"/>
                <w:sz w:val="23"/>
                <w:szCs w:val="23"/>
              </w:rPr>
            </w:pPr>
            <w:r w:rsidRPr="00D7185E">
              <w:rPr>
                <w:rFonts w:ascii="inherit" w:eastAsia="Times New Roman" w:hAnsi="inherit" w:cs="Times New Roman"/>
                <w:b/>
                <w:bCs/>
                <w:color w:val="000000"/>
                <w:sz w:val="20"/>
                <w:szCs w:val="20"/>
                <w:bdr w:val="none" w:sz="0" w:space="0" w:color="auto" w:frame="1"/>
              </w:rPr>
              <w:t>Summary</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hideMark/>
          </w:tcPr>
          <w:p w:rsidR="00D7185E" w:rsidRPr="00D7185E" w:rsidRDefault="00D7185E" w:rsidP="00D7185E">
            <w:pPr>
              <w:spacing w:after="0" w:line="240" w:lineRule="auto"/>
              <w:rPr>
                <w:rFonts w:ascii="inherit" w:eastAsia="Times New Roman" w:hAnsi="inherit" w:cs="Times New Roman"/>
                <w:color w:val="000000"/>
                <w:sz w:val="23"/>
                <w:szCs w:val="23"/>
              </w:rPr>
            </w:pPr>
            <w:r w:rsidRPr="00D7185E">
              <w:rPr>
                <w:rFonts w:ascii="inherit" w:eastAsia="Times New Roman" w:hAnsi="inherit" w:cs="Times New Roman"/>
                <w:color w:val="000000"/>
                <w:sz w:val="23"/>
                <w:szCs w:val="23"/>
              </w:rPr>
              <w:t> </w:t>
            </w:r>
          </w:p>
        </w:tc>
      </w:tr>
      <w:tr w:rsidR="00D7185E" w:rsidRPr="00D7185E" w:rsidTr="00E04207">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Grade Summary</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D7185E" w:rsidP="00D7185E">
            <w:pPr>
              <w:spacing w:after="0" w:line="240" w:lineRule="auto"/>
              <w:rPr>
                <w:rFonts w:ascii="inherit" w:eastAsia="Times New Roman" w:hAnsi="inherit" w:cs="Times New Roman"/>
                <w:color w:val="000000"/>
                <w:sz w:val="23"/>
                <w:szCs w:val="23"/>
              </w:rPr>
            </w:pPr>
          </w:p>
        </w:tc>
      </w:tr>
      <w:tr w:rsidR="00D7185E" w:rsidRPr="00D7185E" w:rsidTr="00E04207">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In Class Labs (10)</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50%</w:t>
            </w:r>
          </w:p>
        </w:tc>
      </w:tr>
      <w:tr w:rsidR="00D7185E" w:rsidRPr="00D7185E" w:rsidTr="00E04207">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Project (1)</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10%</w:t>
            </w:r>
          </w:p>
        </w:tc>
      </w:tr>
      <w:tr w:rsidR="00D7185E" w:rsidRPr="00D7185E" w:rsidTr="00E04207">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Practical test (2)</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20%</w:t>
            </w:r>
          </w:p>
        </w:tc>
      </w:tr>
      <w:tr w:rsidR="00D7185E" w:rsidRPr="00D7185E" w:rsidTr="00E04207">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Final Exam (1)</w:t>
            </w:r>
            <w:bookmarkStart w:id="0" w:name="_GoBack"/>
            <w:bookmarkEnd w:id="0"/>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20%</w:t>
            </w:r>
          </w:p>
        </w:tc>
      </w:tr>
      <w:tr w:rsidR="00D7185E" w:rsidRPr="00D7185E" w:rsidTr="00E04207">
        <w:trPr>
          <w:tblCellSpacing w:w="15" w:type="dxa"/>
        </w:trPr>
        <w:tc>
          <w:tcPr>
            <w:tcW w:w="0" w:type="auto"/>
            <w:gridSpan w:val="3"/>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Toal</w:t>
            </w:r>
          </w:p>
        </w:tc>
        <w:tc>
          <w:tcPr>
            <w:tcW w:w="0" w:type="auto"/>
            <w:tcBorders>
              <w:top w:val="dashed" w:sz="6" w:space="0" w:color="BBBBBB"/>
              <w:left w:val="dashed" w:sz="6" w:space="0" w:color="BBBBBB"/>
              <w:bottom w:val="dashed" w:sz="6" w:space="0" w:color="BBBBBB"/>
              <w:right w:val="dashed" w:sz="6" w:space="0" w:color="BBBBBB"/>
            </w:tcBorders>
            <w:shd w:val="clear" w:color="auto" w:fill="auto"/>
            <w:tcMar>
              <w:top w:w="96" w:type="dxa"/>
              <w:left w:w="360" w:type="dxa"/>
              <w:bottom w:w="96" w:type="dxa"/>
              <w:right w:w="360" w:type="dxa"/>
            </w:tcMar>
            <w:vAlign w:val="center"/>
          </w:tcPr>
          <w:p w:rsidR="00D7185E" w:rsidRPr="00D7185E" w:rsidRDefault="00503F30" w:rsidP="00D7185E">
            <w:pPr>
              <w:spacing w:after="0" w:line="240" w:lineRule="auto"/>
              <w:rPr>
                <w:rFonts w:ascii="inherit" w:eastAsia="Times New Roman" w:hAnsi="inherit" w:cs="Times New Roman"/>
                <w:color w:val="000000"/>
                <w:sz w:val="23"/>
                <w:szCs w:val="23"/>
              </w:rPr>
            </w:pPr>
            <w:r>
              <w:rPr>
                <w:rFonts w:ascii="inherit" w:eastAsia="Times New Roman" w:hAnsi="inherit" w:cs="Times New Roman"/>
                <w:color w:val="000000"/>
                <w:sz w:val="23"/>
                <w:szCs w:val="23"/>
              </w:rPr>
              <w:t>100%</w:t>
            </w:r>
          </w:p>
        </w:tc>
      </w:tr>
    </w:tbl>
    <w:p w:rsidR="00D7185E" w:rsidRPr="00D7185E" w:rsidRDefault="00D7185E" w:rsidP="00D7185E">
      <w:pPr>
        <w:spacing w:after="0" w:line="240" w:lineRule="auto"/>
        <w:rPr>
          <w:rFonts w:ascii="Times New Roman" w:eastAsia="Times New Roman" w:hAnsi="Times New Roman" w:cs="Times New Roman"/>
          <w:color w:val="111111"/>
          <w:sz w:val="24"/>
          <w:szCs w:val="24"/>
        </w:rPr>
      </w:pPr>
    </w:p>
    <w:p w:rsidR="00D7185E" w:rsidRPr="00D7185E" w:rsidRDefault="00D7185E" w:rsidP="00D7185E">
      <w:pPr>
        <w:spacing w:after="0" w:line="240" w:lineRule="auto"/>
        <w:rPr>
          <w:rFonts w:ascii="Times New Roman" w:eastAsia="Times New Roman" w:hAnsi="Times New Roman" w:cs="Times New Roman"/>
          <w:color w:val="111111"/>
          <w:sz w:val="24"/>
          <w:szCs w:val="24"/>
        </w:rPr>
      </w:pPr>
      <w:r w:rsidRPr="00D7185E">
        <w:rPr>
          <w:rFonts w:ascii="Times New Roman" w:eastAsia="Times New Roman" w:hAnsi="Times New Roman" w:cs="Times New Roman"/>
          <w:noProof/>
          <w:color w:val="111111"/>
          <w:sz w:val="24"/>
          <w:szCs w:val="24"/>
          <w:lang w:val="en-CA" w:eastAsia="en-CA"/>
        </w:rPr>
        <mc:AlternateContent>
          <mc:Choice Requires="wps">
            <w:drawing>
              <wp:inline distT="0" distB="0" distL="0" distR="0">
                <wp:extent cx="304800" cy="304800"/>
                <wp:effectExtent l="0" t="0" r="0" b="0"/>
                <wp:docPr id="1" name="Rectangle 1" descr="Humber Colleg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1A92BE32" id="Rectangle 1" o:spid="_x0000_s1026" alt="Humber Colleg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cuspM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C50CC" w:rsidRDefault="00AC50CC"/>
    <w:sectPr w:rsidR="00AC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C3715"/>
    <w:multiLevelType w:val="multilevel"/>
    <w:tmpl w:val="E4A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6186D"/>
    <w:multiLevelType w:val="hybridMultilevel"/>
    <w:tmpl w:val="91FAC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846E1E"/>
    <w:multiLevelType w:val="multilevel"/>
    <w:tmpl w:val="71A2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160E1"/>
    <w:multiLevelType w:val="hybridMultilevel"/>
    <w:tmpl w:val="D1ECD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844CFF"/>
    <w:multiLevelType w:val="multilevel"/>
    <w:tmpl w:val="262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C07AAB"/>
    <w:multiLevelType w:val="multilevel"/>
    <w:tmpl w:val="6BEA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5E"/>
    <w:rsid w:val="003745B7"/>
    <w:rsid w:val="00503F30"/>
    <w:rsid w:val="007A0A8B"/>
    <w:rsid w:val="008700D4"/>
    <w:rsid w:val="008D00A3"/>
    <w:rsid w:val="008D1B76"/>
    <w:rsid w:val="00A12E68"/>
    <w:rsid w:val="00A87EF7"/>
    <w:rsid w:val="00AC50CC"/>
    <w:rsid w:val="00B64AE3"/>
    <w:rsid w:val="00D7185E"/>
    <w:rsid w:val="00E0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6F7E7-613B-4A5B-B5F3-4FCC55E9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8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85E"/>
    <w:rPr>
      <w:rFonts w:ascii="Times New Roman" w:eastAsia="Times New Roman" w:hAnsi="Times New Roman" w:cs="Times New Roman"/>
      <w:b/>
      <w:bCs/>
      <w:sz w:val="36"/>
      <w:szCs w:val="36"/>
    </w:rPr>
  </w:style>
  <w:style w:type="paragraph" w:customStyle="1" w:styleId="editfield">
    <w:name w:val="editfield"/>
    <w:basedOn w:val="Normal"/>
    <w:rsid w:val="00D718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18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85E"/>
    <w:rPr>
      <w:b/>
      <w:bCs/>
    </w:rPr>
  </w:style>
  <w:style w:type="paragraph" w:styleId="ListParagraph">
    <w:name w:val="List Paragraph"/>
    <w:basedOn w:val="Normal"/>
    <w:uiPriority w:val="34"/>
    <w:qFormat/>
    <w:rsid w:val="007A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1164">
      <w:bodyDiv w:val="1"/>
      <w:marLeft w:val="0"/>
      <w:marRight w:val="0"/>
      <w:marTop w:val="0"/>
      <w:marBottom w:val="0"/>
      <w:divBdr>
        <w:top w:val="none" w:sz="0" w:space="0" w:color="auto"/>
        <w:left w:val="none" w:sz="0" w:space="0" w:color="auto"/>
        <w:bottom w:val="none" w:sz="0" w:space="0" w:color="auto"/>
        <w:right w:val="none" w:sz="0" w:space="0" w:color="auto"/>
      </w:divBdr>
      <w:divsChild>
        <w:div w:id="1892960593">
          <w:marLeft w:val="0"/>
          <w:marRight w:val="0"/>
          <w:marTop w:val="0"/>
          <w:marBottom w:val="0"/>
          <w:divBdr>
            <w:top w:val="none" w:sz="0" w:space="0" w:color="auto"/>
            <w:left w:val="none" w:sz="0" w:space="0" w:color="auto"/>
            <w:bottom w:val="none" w:sz="0" w:space="0" w:color="auto"/>
            <w:right w:val="none" w:sz="0" w:space="0" w:color="auto"/>
          </w:divBdr>
          <w:divsChild>
            <w:div w:id="1137532674">
              <w:marLeft w:val="0"/>
              <w:marRight w:val="0"/>
              <w:marTop w:val="0"/>
              <w:marBottom w:val="0"/>
              <w:divBdr>
                <w:top w:val="none" w:sz="0" w:space="0" w:color="auto"/>
                <w:left w:val="none" w:sz="0" w:space="0" w:color="auto"/>
                <w:bottom w:val="none" w:sz="0" w:space="0" w:color="auto"/>
                <w:right w:val="none" w:sz="0" w:space="0" w:color="auto"/>
              </w:divBdr>
              <w:divsChild>
                <w:div w:id="968823724">
                  <w:marLeft w:val="0"/>
                  <w:marRight w:val="0"/>
                  <w:marTop w:val="0"/>
                  <w:marBottom w:val="0"/>
                  <w:divBdr>
                    <w:top w:val="none" w:sz="0" w:space="0" w:color="auto"/>
                    <w:left w:val="none" w:sz="0" w:space="0" w:color="auto"/>
                    <w:bottom w:val="none" w:sz="0" w:space="0" w:color="auto"/>
                    <w:right w:val="none" w:sz="0" w:space="0" w:color="auto"/>
                  </w:divBdr>
                  <w:divsChild>
                    <w:div w:id="207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4509">
          <w:marLeft w:val="0"/>
          <w:marRight w:val="0"/>
          <w:marTop w:val="0"/>
          <w:marBottom w:val="0"/>
          <w:divBdr>
            <w:top w:val="none" w:sz="0" w:space="0" w:color="auto"/>
            <w:left w:val="none" w:sz="0" w:space="0" w:color="auto"/>
            <w:bottom w:val="none" w:sz="0" w:space="0" w:color="auto"/>
            <w:right w:val="none" w:sz="0" w:space="0" w:color="auto"/>
          </w:divBdr>
          <w:divsChild>
            <w:div w:id="207110673">
              <w:marLeft w:val="-225"/>
              <w:marRight w:val="-225"/>
              <w:marTop w:val="0"/>
              <w:marBottom w:val="0"/>
              <w:divBdr>
                <w:top w:val="none" w:sz="0" w:space="0" w:color="auto"/>
                <w:left w:val="none" w:sz="0" w:space="0" w:color="auto"/>
                <w:bottom w:val="none" w:sz="0" w:space="0" w:color="auto"/>
                <w:right w:val="none" w:sz="0" w:space="0" w:color="auto"/>
              </w:divBdr>
              <w:divsChild>
                <w:div w:id="12738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Amandeep Kaur</cp:lastModifiedBy>
  <cp:revision>4</cp:revision>
  <dcterms:created xsi:type="dcterms:W3CDTF">2017-05-04T20:50:00Z</dcterms:created>
  <dcterms:modified xsi:type="dcterms:W3CDTF">2017-05-08T13:04:00Z</dcterms:modified>
</cp:coreProperties>
</file>