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6EF7" w14:textId="3D0813D0" w:rsidR="00A067CC" w:rsidRDefault="00A067CC" w:rsidP="00A067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Graphs:  Introduction</w:t>
      </w:r>
    </w:p>
    <w:p w14:paraId="23B0EB40" w14:textId="77777777" w:rsidR="00A067CC" w:rsidRPr="00501746" w:rsidRDefault="00A067CC" w:rsidP="00A067CC">
      <w:pPr>
        <w:jc w:val="center"/>
        <w:rPr>
          <w:b/>
        </w:rPr>
      </w:pPr>
    </w:p>
    <w:p w14:paraId="553DB0EB" w14:textId="77777777" w:rsidR="00A067CC" w:rsidRPr="00866785" w:rsidRDefault="00A067CC" w:rsidP="00A067CC">
      <w:r w:rsidRPr="00866785">
        <w:t xml:space="preserve">Graphs are the most generalized data structure in this course.  Many seemingly unrelated real-world networks (WWW, powerline, airline, citation, language, food webs, economics, metabolic, protein, social) can be expressed as </w:t>
      </w:r>
      <w:r>
        <w:t xml:space="preserve">mathematical </w:t>
      </w:r>
      <w:r w:rsidRPr="00866785">
        <w:t xml:space="preserve">graphs, and therefore solved.  </w:t>
      </w:r>
    </w:p>
    <w:p w14:paraId="3AB909D4" w14:textId="77777777" w:rsidR="00A067CC" w:rsidRPr="00866785" w:rsidRDefault="00A067CC" w:rsidP="00A067CC"/>
    <w:p w14:paraId="67BAD76A" w14:textId="77777777" w:rsidR="00A067CC" w:rsidRPr="00866785" w:rsidRDefault="00A067CC" w:rsidP="00A067CC">
      <w:r w:rsidRPr="00866785">
        <w:t xml:space="preserve">Graphs are generalized trees; alternatively, trees are graphs with restrictions on how the nodes are connected.  Trees are well-understood but there are graph theorems still waiting to be discovered.    </w:t>
      </w:r>
    </w:p>
    <w:p w14:paraId="05E6EFB4" w14:textId="65149B86" w:rsidR="00A067CC" w:rsidRDefault="00A067CC" w:rsidP="00A067C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957B67" wp14:editId="1EFAE84E">
                <wp:simplePos x="0" y="0"/>
                <wp:positionH relativeFrom="column">
                  <wp:posOffset>1725433</wp:posOffset>
                </wp:positionH>
                <wp:positionV relativeFrom="paragraph">
                  <wp:posOffset>125454</wp:posOffset>
                </wp:positionV>
                <wp:extent cx="2176780" cy="1270635"/>
                <wp:effectExtent l="0" t="0" r="13970" b="2476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6780" cy="1270635"/>
                          <a:chOff x="3681" y="3484"/>
                          <a:chExt cx="3546" cy="2072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681" y="4188"/>
                            <a:ext cx="557" cy="6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924A6" w14:textId="77777777" w:rsidR="00A067CC" w:rsidRDefault="00A067CC" w:rsidP="00A067CC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415" y="4904"/>
                            <a:ext cx="557" cy="5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42EDC" w14:textId="77777777" w:rsidR="00A067CC" w:rsidRDefault="00A067CC" w:rsidP="00A067C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963" y="3763"/>
                            <a:ext cx="557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1F6CA5" w14:textId="77777777" w:rsidR="00A067CC" w:rsidRDefault="00A067CC" w:rsidP="00A067C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852" y="4823"/>
                            <a:ext cx="557" cy="5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A3A7B" w14:textId="77777777" w:rsidR="00A067CC" w:rsidRDefault="00A067CC" w:rsidP="00A067C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38" y="4089"/>
                            <a:ext cx="1725" cy="3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143" y="4578"/>
                            <a:ext cx="394" cy="3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4972" y="5081"/>
                            <a:ext cx="880" cy="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3940" y="3484"/>
                            <a:ext cx="3287" cy="1529"/>
                          </a:xfrm>
                          <a:custGeom>
                            <a:avLst/>
                            <a:gdLst>
                              <a:gd name="T0" fmla="*/ 2445 w 3287"/>
                              <a:gd name="T1" fmla="*/ 1529 h 1529"/>
                              <a:gd name="T2" fmla="*/ 2744 w 3287"/>
                              <a:gd name="T3" fmla="*/ 1434 h 1529"/>
                              <a:gd name="T4" fmla="*/ 3015 w 3287"/>
                              <a:gd name="T5" fmla="*/ 1311 h 1529"/>
                              <a:gd name="T6" fmla="*/ 3043 w 3287"/>
                              <a:gd name="T7" fmla="*/ 1284 h 1529"/>
                              <a:gd name="T8" fmla="*/ 3124 w 3287"/>
                              <a:gd name="T9" fmla="*/ 1230 h 1529"/>
                              <a:gd name="T10" fmla="*/ 3151 w 3287"/>
                              <a:gd name="T11" fmla="*/ 1189 h 1529"/>
                              <a:gd name="T12" fmla="*/ 3233 w 3287"/>
                              <a:gd name="T13" fmla="*/ 1108 h 1529"/>
                              <a:gd name="T14" fmla="*/ 3287 w 3287"/>
                              <a:gd name="T15" fmla="*/ 918 h 1529"/>
                              <a:gd name="T16" fmla="*/ 3206 w 3287"/>
                              <a:gd name="T17" fmla="*/ 496 h 1529"/>
                              <a:gd name="T18" fmla="*/ 3151 w 3287"/>
                              <a:gd name="T19" fmla="*/ 428 h 1529"/>
                              <a:gd name="T20" fmla="*/ 2948 w 3287"/>
                              <a:gd name="T21" fmla="*/ 225 h 1529"/>
                              <a:gd name="T22" fmla="*/ 2798 w 3287"/>
                              <a:gd name="T23" fmla="*/ 143 h 1529"/>
                              <a:gd name="T24" fmla="*/ 2744 w 3287"/>
                              <a:gd name="T25" fmla="*/ 116 h 1529"/>
                              <a:gd name="T26" fmla="*/ 2594 w 3287"/>
                              <a:gd name="T27" fmla="*/ 75 h 1529"/>
                              <a:gd name="T28" fmla="*/ 2540 w 3287"/>
                              <a:gd name="T29" fmla="*/ 48 h 1529"/>
                              <a:gd name="T30" fmla="*/ 2255 w 3287"/>
                              <a:gd name="T31" fmla="*/ 7 h 1529"/>
                              <a:gd name="T32" fmla="*/ 896 w 3287"/>
                              <a:gd name="T33" fmla="*/ 48 h 1529"/>
                              <a:gd name="T34" fmla="*/ 570 w 3287"/>
                              <a:gd name="T35" fmla="*/ 157 h 1529"/>
                              <a:gd name="T36" fmla="*/ 258 w 3287"/>
                              <a:gd name="T37" fmla="*/ 333 h 1529"/>
                              <a:gd name="T38" fmla="*/ 40 w 3287"/>
                              <a:gd name="T39" fmla="*/ 564 h 1529"/>
                              <a:gd name="T40" fmla="*/ 0 w 3287"/>
                              <a:gd name="T41" fmla="*/ 687 h 1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287" h="1529">
                                <a:moveTo>
                                  <a:pt x="2445" y="1529"/>
                                </a:moveTo>
                                <a:cubicBezTo>
                                  <a:pt x="2544" y="1496"/>
                                  <a:pt x="2642" y="1458"/>
                                  <a:pt x="2744" y="1434"/>
                                </a:cubicBezTo>
                                <a:cubicBezTo>
                                  <a:pt x="2827" y="1379"/>
                                  <a:pt x="2921" y="1344"/>
                                  <a:pt x="3015" y="1311"/>
                                </a:cubicBezTo>
                                <a:cubicBezTo>
                                  <a:pt x="3024" y="1302"/>
                                  <a:pt x="3033" y="1292"/>
                                  <a:pt x="3043" y="1284"/>
                                </a:cubicBezTo>
                                <a:cubicBezTo>
                                  <a:pt x="3069" y="1265"/>
                                  <a:pt x="3124" y="1230"/>
                                  <a:pt x="3124" y="1230"/>
                                </a:cubicBezTo>
                                <a:cubicBezTo>
                                  <a:pt x="3133" y="1216"/>
                                  <a:pt x="3140" y="1201"/>
                                  <a:pt x="3151" y="1189"/>
                                </a:cubicBezTo>
                                <a:cubicBezTo>
                                  <a:pt x="3177" y="1160"/>
                                  <a:pt x="3233" y="1108"/>
                                  <a:pt x="3233" y="1108"/>
                                </a:cubicBezTo>
                                <a:cubicBezTo>
                                  <a:pt x="3253" y="1045"/>
                                  <a:pt x="3267" y="981"/>
                                  <a:pt x="3287" y="918"/>
                                </a:cubicBezTo>
                                <a:cubicBezTo>
                                  <a:pt x="3278" y="759"/>
                                  <a:pt x="3276" y="635"/>
                                  <a:pt x="3206" y="496"/>
                                </a:cubicBezTo>
                                <a:cubicBezTo>
                                  <a:pt x="3178" y="440"/>
                                  <a:pt x="3184" y="472"/>
                                  <a:pt x="3151" y="428"/>
                                </a:cubicBezTo>
                                <a:cubicBezTo>
                                  <a:pt x="3089" y="345"/>
                                  <a:pt x="3053" y="259"/>
                                  <a:pt x="2948" y="225"/>
                                </a:cubicBezTo>
                                <a:cubicBezTo>
                                  <a:pt x="2898" y="177"/>
                                  <a:pt x="2867" y="166"/>
                                  <a:pt x="2798" y="143"/>
                                </a:cubicBezTo>
                                <a:cubicBezTo>
                                  <a:pt x="2779" y="137"/>
                                  <a:pt x="2763" y="123"/>
                                  <a:pt x="2744" y="116"/>
                                </a:cubicBezTo>
                                <a:cubicBezTo>
                                  <a:pt x="2696" y="98"/>
                                  <a:pt x="2642" y="93"/>
                                  <a:pt x="2594" y="75"/>
                                </a:cubicBezTo>
                                <a:cubicBezTo>
                                  <a:pt x="2575" y="68"/>
                                  <a:pt x="2559" y="54"/>
                                  <a:pt x="2540" y="48"/>
                                </a:cubicBezTo>
                                <a:cubicBezTo>
                                  <a:pt x="2452" y="19"/>
                                  <a:pt x="2345" y="17"/>
                                  <a:pt x="2255" y="7"/>
                                </a:cubicBezTo>
                                <a:cubicBezTo>
                                  <a:pt x="1402" y="17"/>
                                  <a:pt x="1410" y="0"/>
                                  <a:pt x="896" y="48"/>
                                </a:cubicBezTo>
                                <a:cubicBezTo>
                                  <a:pt x="789" y="76"/>
                                  <a:pt x="670" y="107"/>
                                  <a:pt x="570" y="157"/>
                                </a:cubicBezTo>
                                <a:cubicBezTo>
                                  <a:pt x="463" y="210"/>
                                  <a:pt x="365" y="280"/>
                                  <a:pt x="258" y="333"/>
                                </a:cubicBezTo>
                                <a:cubicBezTo>
                                  <a:pt x="184" y="407"/>
                                  <a:pt x="100" y="478"/>
                                  <a:pt x="40" y="564"/>
                                </a:cubicBezTo>
                                <a:cubicBezTo>
                                  <a:pt x="30" y="608"/>
                                  <a:pt x="19" y="646"/>
                                  <a:pt x="0" y="68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3940" y="5149"/>
                            <a:ext cx="597" cy="407"/>
                          </a:xfrm>
                          <a:custGeom>
                            <a:avLst/>
                            <a:gdLst>
                              <a:gd name="T0" fmla="*/ 489 w 597"/>
                              <a:gd name="T1" fmla="*/ 0 h 533"/>
                              <a:gd name="T2" fmla="*/ 217 w 597"/>
                              <a:gd name="T3" fmla="*/ 40 h 533"/>
                              <a:gd name="T4" fmla="*/ 135 w 597"/>
                              <a:gd name="T5" fmla="*/ 68 h 533"/>
                              <a:gd name="T6" fmla="*/ 95 w 597"/>
                              <a:gd name="T7" fmla="*/ 81 h 533"/>
                              <a:gd name="T8" fmla="*/ 0 w 597"/>
                              <a:gd name="T9" fmla="*/ 244 h 533"/>
                              <a:gd name="T10" fmla="*/ 13 w 597"/>
                              <a:gd name="T11" fmla="*/ 366 h 533"/>
                              <a:gd name="T12" fmla="*/ 285 w 597"/>
                              <a:gd name="T13" fmla="*/ 529 h 533"/>
                              <a:gd name="T14" fmla="*/ 434 w 597"/>
                              <a:gd name="T15" fmla="*/ 516 h 533"/>
                              <a:gd name="T16" fmla="*/ 502 w 597"/>
                              <a:gd name="T17" fmla="*/ 448 h 533"/>
                              <a:gd name="T18" fmla="*/ 597 w 597"/>
                              <a:gd name="T19" fmla="*/ 271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7" h="533">
                                <a:moveTo>
                                  <a:pt x="489" y="0"/>
                                </a:moveTo>
                                <a:cubicBezTo>
                                  <a:pt x="422" y="8"/>
                                  <a:pt x="299" y="15"/>
                                  <a:pt x="217" y="40"/>
                                </a:cubicBezTo>
                                <a:cubicBezTo>
                                  <a:pt x="189" y="48"/>
                                  <a:pt x="162" y="59"/>
                                  <a:pt x="135" y="68"/>
                                </a:cubicBezTo>
                                <a:cubicBezTo>
                                  <a:pt x="122" y="72"/>
                                  <a:pt x="95" y="81"/>
                                  <a:pt x="95" y="81"/>
                                </a:cubicBezTo>
                                <a:cubicBezTo>
                                  <a:pt x="21" y="130"/>
                                  <a:pt x="25" y="165"/>
                                  <a:pt x="0" y="244"/>
                                </a:cubicBezTo>
                                <a:cubicBezTo>
                                  <a:pt x="4" y="285"/>
                                  <a:pt x="3" y="326"/>
                                  <a:pt x="13" y="366"/>
                                </a:cubicBezTo>
                                <a:cubicBezTo>
                                  <a:pt x="39" y="471"/>
                                  <a:pt x="198" y="512"/>
                                  <a:pt x="285" y="529"/>
                                </a:cubicBezTo>
                                <a:cubicBezTo>
                                  <a:pt x="335" y="525"/>
                                  <a:pt x="387" y="533"/>
                                  <a:pt x="434" y="516"/>
                                </a:cubicBezTo>
                                <a:cubicBezTo>
                                  <a:pt x="464" y="505"/>
                                  <a:pt x="479" y="471"/>
                                  <a:pt x="502" y="448"/>
                                </a:cubicBezTo>
                                <a:cubicBezTo>
                                  <a:pt x="550" y="400"/>
                                  <a:pt x="597" y="343"/>
                                  <a:pt x="597" y="271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57B67" id="Group 1" o:spid="_x0000_s1027" style="position:absolute;margin-left:135.85pt;margin-top:9.9pt;width:171.4pt;height:100.05pt;z-index:251659264" coordorigin="3681,3484" coordsize="3546,2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">
                <v:oval id="Oval 3" o:spid="_x0000_s1028" style="position:absolute;left:3681;top:4188;width:557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14:paraId="261924A6" w14:textId="77777777" w:rsidR="00A067CC" w:rsidRDefault="00A067CC" w:rsidP="00A067CC">
                        <w:r>
                          <w:t>0</w:t>
                        </w:r>
                      </w:p>
                    </w:txbxContent>
                  </v:textbox>
                </v:oval>
                <v:oval id="Oval 4" o:spid="_x0000_s1029" style="position:absolute;left:4415;top:4904;width:557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14:paraId="61842EDC" w14:textId="77777777" w:rsidR="00A067CC" w:rsidRDefault="00A067CC" w:rsidP="00A067CC">
                        <w:r>
                          <w:t>2</w:t>
                        </w:r>
                      </w:p>
                    </w:txbxContent>
                  </v:textbox>
                </v:oval>
                <v:oval id="Oval 5" o:spid="_x0000_s1030" style="position:absolute;left:5963;top:3763;width:557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14:paraId="441F6CA5" w14:textId="77777777" w:rsidR="00A067CC" w:rsidRDefault="00A067CC" w:rsidP="00A067CC">
                        <w:r>
                          <w:t>1</w:t>
                        </w:r>
                      </w:p>
                    </w:txbxContent>
                  </v:textbox>
                </v:oval>
                <v:oval id="Oval 6" o:spid="_x0000_s1031" style="position:absolute;left:5852;top:4823;width:557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14:paraId="4F4A3A7B" w14:textId="77777777" w:rsidR="00A067CC" w:rsidRDefault="00A067CC" w:rsidP="00A067CC">
                        <w:r>
                          <w:t>3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2" type="#_x0000_t32" style="position:absolute;left:4238;top:4089;width:1725;height:3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">
                  <v:stroke endarrow="block"/>
                </v:shape>
                <v:shape id="AutoShape 8" o:spid="_x0000_s1033" type="#_x0000_t32" style="position:absolute;left:4143;top:4578;width:394;height:3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shape id="AutoShape 9" o:spid="_x0000_s1034" type="#_x0000_t32" style="position:absolute;left:4972;top:5081;width:880;height: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">
                  <v:stroke startarrow="block" endarrow="block"/>
                </v:shape>
                <v:shape id="Freeform 10" o:spid="_x0000_s1035" style="position:absolute;left:3940;top:3484;width:3287;height:1529;visibility:visible;mso-wrap-style:square;v-text-anchor:top" coordsize="3287,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" path="m2445,1529v99,-33,197,-71,299,-95c2827,1379,2921,1344,3015,1311v9,-9,18,-19,28,-27c3069,1265,3124,1230,3124,1230v9,-14,16,-29,27,-41c3177,1160,3233,1108,3233,1108v20,-63,34,-127,54,-190c3278,759,3276,635,3206,496v-28,-56,-22,-24,-55,-68c3089,345,3053,259,2948,225v-50,-48,-81,-59,-150,-82c2779,137,2763,123,2744,116,2696,98,2642,93,2594,75v-19,-7,-35,-21,-54,-27c2452,19,2345,17,2255,7,1402,17,1410,,896,48,789,76,670,107,570,157,463,210,365,280,258,333,184,407,100,478,40,564,30,608,19,646,,687e" filled="f">
                  <v:stroke endarrow="block"/>
                  <v:path arrowok="t" o:connecttype="custom" o:connectlocs="2445,1529;2744,1434;3015,1311;3043,1284;3124,1230;3151,1189;3233,1108;3287,918;3206,496;3151,428;2948,225;2798,143;2744,116;2594,75;2540,48;2255,7;896,48;570,157;258,333;40,564;0,687" o:connectangles="0,0,0,0,0,0,0,0,0,0,0,0,0,0,0,0,0,0,0,0,0"/>
                </v:shape>
                <v:shape id="Freeform 11" o:spid="_x0000_s1036" style="position:absolute;left:3940;top:5149;width:597;height:407;visibility:visible;mso-wrap-style:square;v-text-anchor:top" coordsize="597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" path="m489,c422,8,299,15,217,40v-28,8,-55,19,-82,28c122,72,95,81,95,81,21,130,25,165,,244v4,41,3,82,13,122c39,471,198,512,285,529v50,-4,102,4,149,-13c464,505,479,471,502,448v48,-48,95,-105,95,-177e" filled="f">
                  <v:stroke endarrow="block"/>
                  <v:path arrowok="t" o:connecttype="custom" o:connectlocs="489,0;217,31;135,52;95,62;0,186;13,279;285,404;434,394;502,342;597,207" o:connectangles="0,0,0,0,0,0,0,0,0,0"/>
                </v:shape>
              </v:group>
            </w:pict>
          </mc:Fallback>
        </mc:AlternateContent>
      </w:r>
    </w:p>
    <w:p w14:paraId="078678FA" w14:textId="77777777" w:rsidR="00A067CC" w:rsidRDefault="00A067CC" w:rsidP="00A067CC"/>
    <w:p w14:paraId="4CDBC538" w14:textId="77777777" w:rsidR="00A067CC" w:rsidRDefault="00A067CC" w:rsidP="00A067CC"/>
    <w:p w14:paraId="2629CA3D" w14:textId="77777777" w:rsidR="00A067CC" w:rsidRDefault="00A067CC" w:rsidP="00A067CC"/>
    <w:p w14:paraId="2C405848" w14:textId="77777777" w:rsidR="00A067CC" w:rsidRDefault="00A067CC" w:rsidP="00A067CC"/>
    <w:p w14:paraId="3B879EFE" w14:textId="77777777" w:rsidR="00A067CC" w:rsidRDefault="00A067CC" w:rsidP="00A067CC"/>
    <w:p w14:paraId="5CEB5222" w14:textId="77777777" w:rsidR="00A067CC" w:rsidRDefault="00A067CC" w:rsidP="00A067CC"/>
    <w:p w14:paraId="4ABAD6B7" w14:textId="77777777" w:rsidR="00A067CC" w:rsidRDefault="00A067CC" w:rsidP="00A067CC"/>
    <w:p w14:paraId="7CCC07B0" w14:textId="77777777" w:rsidR="00A067CC" w:rsidRDefault="00A067CC" w:rsidP="00A067CC"/>
    <w:p w14:paraId="3A4FE9A4" w14:textId="77777777" w:rsidR="00A067CC" w:rsidRDefault="00A067CC" w:rsidP="00A067CC">
      <w:r>
        <w:t xml:space="preserve">In mathematics and computer science, a </w:t>
      </w:r>
      <w:r w:rsidRPr="00D51BD4">
        <w:rPr>
          <w:i/>
        </w:rPr>
        <w:t>graph</w:t>
      </w:r>
      <w:r>
        <w:t xml:space="preserve"> is a set of </w:t>
      </w:r>
      <w:r w:rsidRPr="00D51BD4">
        <w:rPr>
          <w:i/>
        </w:rPr>
        <w:t>vertices</w:t>
      </w:r>
      <w:r>
        <w:t xml:space="preserve"> (or nodes) which are connected by links (or </w:t>
      </w:r>
      <w:r w:rsidRPr="00D51BD4">
        <w:rPr>
          <w:i/>
        </w:rPr>
        <w:t>edges</w:t>
      </w:r>
      <w:r>
        <w:t xml:space="preserve">).  Graphs may be </w:t>
      </w:r>
      <w:r w:rsidRPr="00D51BD4">
        <w:rPr>
          <w:i/>
        </w:rPr>
        <w:t>directed</w:t>
      </w:r>
      <w:r>
        <w:t xml:space="preserve">, meaning the edges connect in one direction, shown by the arrows.  If the graph is drawn without arrows, the graph is </w:t>
      </w:r>
      <w:r w:rsidRPr="00201099">
        <w:rPr>
          <w:i/>
        </w:rPr>
        <w:t>undirected</w:t>
      </w:r>
      <w:r>
        <w:t xml:space="preserve">, meaning that the edges connect in both directions.  One of the fundamental questions about graphs is the question of </w:t>
      </w:r>
      <w:r w:rsidRPr="00F56385">
        <w:rPr>
          <w:i/>
        </w:rPr>
        <w:t>reachability</w:t>
      </w:r>
      <w:r>
        <w:t>.  For example:</w:t>
      </w:r>
    </w:p>
    <w:p w14:paraId="26C3186A" w14:textId="77777777" w:rsidR="00A067CC" w:rsidRDefault="00A067CC" w:rsidP="00A067CC"/>
    <w:p w14:paraId="258C5A33" w14:textId="77777777" w:rsidR="00A067CC" w:rsidRPr="000A5A5C" w:rsidRDefault="00A067CC" w:rsidP="00A067CC">
      <w:pPr>
        <w:numPr>
          <w:ilvl w:val="0"/>
          <w:numId w:val="2"/>
        </w:numPr>
      </w:pPr>
      <w:r w:rsidRPr="00866785">
        <w:t>If you start at 0, is 1 reachable</w:t>
      </w:r>
      <w:r w:rsidRPr="000A5A5C">
        <w:t xml:space="preserve">?  Y/N  </w:t>
      </w:r>
    </w:p>
    <w:p w14:paraId="146D1924" w14:textId="77777777" w:rsidR="00A067CC" w:rsidRPr="000A5A5C" w:rsidRDefault="00A067CC" w:rsidP="00A067CC">
      <w:pPr>
        <w:numPr>
          <w:ilvl w:val="0"/>
          <w:numId w:val="2"/>
        </w:numPr>
      </w:pPr>
      <w:r w:rsidRPr="000A5A5C">
        <w:t>If you start at 0, is 2 reachable?  Y/N</w:t>
      </w:r>
    </w:p>
    <w:p w14:paraId="386A3FE9" w14:textId="79ECF354" w:rsidR="00A067CC" w:rsidRPr="000A5A5C" w:rsidRDefault="00A067CC" w:rsidP="00A067CC">
      <w:pPr>
        <w:numPr>
          <w:ilvl w:val="0"/>
          <w:numId w:val="2"/>
        </w:numPr>
      </w:pPr>
      <w:r w:rsidRPr="000A5A5C">
        <w:t xml:space="preserve">If you start at 2, is 0 reachable?  Y/N   </w:t>
      </w:r>
    </w:p>
    <w:p w14:paraId="5F22B292" w14:textId="77777777" w:rsidR="00A067CC" w:rsidRPr="000A5A5C" w:rsidRDefault="00A067CC" w:rsidP="00A067CC">
      <w:pPr>
        <w:numPr>
          <w:ilvl w:val="0"/>
          <w:numId w:val="2"/>
        </w:numPr>
      </w:pPr>
      <w:r w:rsidRPr="000A5A5C">
        <w:t xml:space="preserve">If you start at 2, is 2 reachable?  Y/N   </w:t>
      </w:r>
    </w:p>
    <w:p w14:paraId="51297E94" w14:textId="77777777" w:rsidR="00A067CC" w:rsidRPr="000A5A5C" w:rsidRDefault="00A067CC" w:rsidP="00A067CC">
      <w:pPr>
        <w:ind w:firstLine="720"/>
      </w:pPr>
    </w:p>
    <w:p w14:paraId="3FE9D10D" w14:textId="77777777" w:rsidR="00A067CC" w:rsidRPr="000A5A5C" w:rsidRDefault="00A067CC" w:rsidP="00A067CC">
      <w:r w:rsidRPr="000A5A5C">
        <w:t xml:space="preserve">Vocabulary:  </w:t>
      </w:r>
    </w:p>
    <w:p w14:paraId="0805BF09" w14:textId="77777777" w:rsidR="00A067CC" w:rsidRPr="000A5A5C" w:rsidRDefault="00A067CC" w:rsidP="00A067CC">
      <w:pPr>
        <w:numPr>
          <w:ilvl w:val="0"/>
          <w:numId w:val="1"/>
        </w:numPr>
      </w:pPr>
      <w:r w:rsidRPr="000A5A5C">
        <w:rPr>
          <w:i/>
          <w:iCs/>
        </w:rPr>
        <w:t>Reachability</w:t>
      </w:r>
      <w:r w:rsidRPr="000A5A5C">
        <w:t xml:space="preserve">: </w:t>
      </w:r>
      <w:r w:rsidRPr="000A5A5C">
        <w:rPr>
          <w:shd w:val="clear" w:color="auto" w:fill="FFFFFF"/>
        </w:rPr>
        <w:t xml:space="preserve">refers to the ability to get from one vertex (the </w:t>
      </w:r>
      <w:r w:rsidRPr="000A5A5C">
        <w:rPr>
          <w:i/>
          <w:iCs/>
          <w:shd w:val="clear" w:color="auto" w:fill="FFFFFF"/>
        </w:rPr>
        <w:t>source</w:t>
      </w:r>
      <w:r w:rsidRPr="000A5A5C">
        <w:rPr>
          <w:shd w:val="clear" w:color="auto" w:fill="FFFFFF"/>
        </w:rPr>
        <w:t xml:space="preserve">) to another (the </w:t>
      </w:r>
      <w:r w:rsidRPr="000A5A5C">
        <w:rPr>
          <w:i/>
          <w:iCs/>
          <w:shd w:val="clear" w:color="auto" w:fill="FFFFFF"/>
        </w:rPr>
        <w:t>target</w:t>
      </w:r>
      <w:r w:rsidRPr="000A5A5C">
        <w:rPr>
          <w:shd w:val="clear" w:color="auto" w:fill="FFFFFF"/>
        </w:rPr>
        <w:t xml:space="preserve">) by following a path within the graph. </w:t>
      </w:r>
    </w:p>
    <w:p w14:paraId="5F7E718B" w14:textId="77777777" w:rsidR="00A067CC" w:rsidRPr="000A5A5C" w:rsidRDefault="00A067CC" w:rsidP="00A067CC">
      <w:pPr>
        <w:numPr>
          <w:ilvl w:val="0"/>
          <w:numId w:val="1"/>
        </w:numPr>
      </w:pPr>
      <w:r w:rsidRPr="000A5A5C">
        <w:rPr>
          <w:i/>
        </w:rPr>
        <w:t>Path</w:t>
      </w:r>
      <w:r w:rsidRPr="000A5A5C">
        <w:t xml:space="preserve">:  a path is a sequence of vertices connected by edges.  In a directed graph, the path goes from the </w:t>
      </w:r>
      <w:r w:rsidRPr="000A5A5C">
        <w:rPr>
          <w:i/>
        </w:rPr>
        <w:t>source</w:t>
      </w:r>
      <w:r w:rsidRPr="000A5A5C">
        <w:t xml:space="preserve"> vertex to the </w:t>
      </w:r>
      <w:r w:rsidRPr="000A5A5C">
        <w:rPr>
          <w:i/>
        </w:rPr>
        <w:t>target</w:t>
      </w:r>
      <w:r w:rsidRPr="000A5A5C">
        <w:t xml:space="preserve"> vertex.</w:t>
      </w:r>
    </w:p>
    <w:p w14:paraId="10D6C0F5" w14:textId="77777777" w:rsidR="00A067CC" w:rsidRPr="000A5A5C" w:rsidRDefault="00A067CC" w:rsidP="00A067CC">
      <w:pPr>
        <w:numPr>
          <w:ilvl w:val="0"/>
          <w:numId w:val="1"/>
        </w:numPr>
      </w:pPr>
      <w:r w:rsidRPr="000A5A5C">
        <w:rPr>
          <w:i/>
        </w:rPr>
        <w:t>Neighbors</w:t>
      </w:r>
      <w:r w:rsidRPr="000A5A5C">
        <w:t>:  the neighbors of a source vertex are all the vertices reachable by traveling along one (1) edge.  In graph problems, the neighbors are given, and you calculate the paths.</w:t>
      </w:r>
    </w:p>
    <w:p w14:paraId="19B53A38" w14:textId="77777777" w:rsidR="00A067CC" w:rsidRPr="00866785" w:rsidRDefault="00A067CC" w:rsidP="00A067CC">
      <w:pPr>
        <w:numPr>
          <w:ilvl w:val="0"/>
          <w:numId w:val="1"/>
        </w:numPr>
      </w:pPr>
      <w:r w:rsidRPr="00866785">
        <w:rPr>
          <w:i/>
        </w:rPr>
        <w:t>Loop</w:t>
      </w:r>
      <w:r w:rsidRPr="00866785">
        <w:t xml:space="preserve">: a loop is an edge that connects a vertex to itself.  In the diagram above, 2 has a loop.  </w:t>
      </w:r>
    </w:p>
    <w:p w14:paraId="58872732" w14:textId="77777777" w:rsidR="00A067CC" w:rsidRPr="00866785" w:rsidRDefault="00A067CC" w:rsidP="00A067CC">
      <w:pPr>
        <w:numPr>
          <w:ilvl w:val="0"/>
          <w:numId w:val="1"/>
        </w:numPr>
      </w:pPr>
      <w:r w:rsidRPr="00866785">
        <w:rPr>
          <w:i/>
        </w:rPr>
        <w:t>Cycle</w:t>
      </w:r>
      <w:r w:rsidRPr="00866785">
        <w:t xml:space="preserve">:  a cycle in a directed graph is a path that begins and ends at the same vertex.  The </w:t>
      </w:r>
      <w:r w:rsidRPr="00866785">
        <w:rPr>
          <w:i/>
        </w:rPr>
        <w:t>length</w:t>
      </w:r>
      <w:r w:rsidRPr="00866785">
        <w:t xml:space="preserve"> of the cycle is the number of edges.</w:t>
      </w:r>
    </w:p>
    <w:p w14:paraId="53F7937D" w14:textId="77777777" w:rsidR="00A067CC" w:rsidRPr="00866785" w:rsidRDefault="00A067CC" w:rsidP="00A067CC"/>
    <w:p w14:paraId="5BE1F295" w14:textId="77777777" w:rsidR="00A067CC" w:rsidRDefault="00A067CC" w:rsidP="00A067CC">
      <w:r>
        <w:t>The kinds of questions that we will be asking:</w:t>
      </w:r>
    </w:p>
    <w:p w14:paraId="0624259C" w14:textId="70482980" w:rsidR="00A067CC" w:rsidRDefault="00A067CC" w:rsidP="00A067CC">
      <w:pPr>
        <w:numPr>
          <w:ilvl w:val="0"/>
          <w:numId w:val="3"/>
        </w:numPr>
      </w:pPr>
      <w:r>
        <w:t xml:space="preserve">How many vertices are in the graph above?  </w:t>
      </w:r>
    </w:p>
    <w:p w14:paraId="33C37F3B" w14:textId="6936A440" w:rsidR="00A067CC" w:rsidRDefault="00A067CC" w:rsidP="00A067CC">
      <w:pPr>
        <w:numPr>
          <w:ilvl w:val="0"/>
          <w:numId w:val="3"/>
        </w:numPr>
      </w:pPr>
      <w:r>
        <w:t xml:space="preserve">How many edges are in the graph above? </w:t>
      </w:r>
    </w:p>
    <w:p w14:paraId="6DF4BEB1" w14:textId="1B6D162D" w:rsidR="00A067CC" w:rsidRDefault="00A067CC" w:rsidP="00A067CC">
      <w:pPr>
        <w:numPr>
          <w:ilvl w:val="0"/>
          <w:numId w:val="3"/>
        </w:numPr>
      </w:pPr>
      <w:r>
        <w:t xml:space="preserve">List the neighbors of 0.   </w:t>
      </w:r>
    </w:p>
    <w:p w14:paraId="61447858" w14:textId="40BA8170" w:rsidR="00A067CC" w:rsidRDefault="00A067CC" w:rsidP="00A067CC">
      <w:pPr>
        <w:numPr>
          <w:ilvl w:val="0"/>
          <w:numId w:val="3"/>
        </w:numPr>
      </w:pPr>
      <w:r>
        <w:t xml:space="preserve">List the neighbors of 3.   </w:t>
      </w:r>
    </w:p>
    <w:p w14:paraId="3BE74B7E" w14:textId="0D7F56EE" w:rsidR="00DE2995" w:rsidRDefault="00A067CC" w:rsidP="00A067CC">
      <w:pPr>
        <w:numPr>
          <w:ilvl w:val="0"/>
          <w:numId w:val="3"/>
        </w:numPr>
      </w:pPr>
      <w:r>
        <w:t xml:space="preserve">Is there a path from source 2 to target 0?  </w:t>
      </w:r>
    </w:p>
    <w:sectPr w:rsidR="00DE2995" w:rsidSect="008927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2C812" w14:textId="77777777" w:rsidR="00916C12" w:rsidRDefault="00916C12" w:rsidP="008927C3">
      <w:r>
        <w:separator/>
      </w:r>
    </w:p>
  </w:endnote>
  <w:endnote w:type="continuationSeparator" w:id="0">
    <w:p w14:paraId="5969B1EB" w14:textId="77777777" w:rsidR="00916C12" w:rsidRDefault="00916C12" w:rsidP="00892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D560" w14:textId="77777777" w:rsidR="008927C3" w:rsidRDefault="008927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55983" w14:textId="35A95349" w:rsidR="008927C3" w:rsidRDefault="008927C3" w:rsidP="008927C3">
    <w:r>
      <w:t>---------------------</w:t>
    </w:r>
  </w:p>
  <w:p w14:paraId="3517BB60" w14:textId="77777777" w:rsidR="008927C3" w:rsidRPr="00261AE9" w:rsidRDefault="008927C3" w:rsidP="008927C3">
    <w:pPr>
      <w:rPr>
        <w:sz w:val="18"/>
        <w:szCs w:val="18"/>
      </w:rPr>
    </w:pPr>
    <w:r w:rsidRPr="00261AE9">
      <w:rPr>
        <w:rFonts w:ascii="Arial" w:hAnsi="Arial" w:cs="Arial"/>
        <w:sz w:val="18"/>
        <w:szCs w:val="18"/>
      </w:rPr>
      <w:t xml:space="preserve">Credits:  </w:t>
    </w:r>
    <w:r>
      <w:rPr>
        <w:rFonts w:ascii="Arial" w:hAnsi="Arial" w:cs="Arial"/>
        <w:sz w:val="18"/>
        <w:szCs w:val="18"/>
      </w:rPr>
      <w:t>some of these</w:t>
    </w:r>
    <w:r w:rsidRPr="00261AE9">
      <w:rPr>
        <w:rFonts w:ascii="Arial" w:hAnsi="Arial" w:cs="Arial"/>
        <w:sz w:val="18"/>
        <w:szCs w:val="18"/>
      </w:rPr>
      <w:t xml:space="preserve"> lessons on graphs were adapted from </w:t>
    </w:r>
    <w:r>
      <w:rPr>
        <w:rFonts w:ascii="Arial" w:hAnsi="Arial" w:cs="Arial"/>
        <w:sz w:val="18"/>
        <w:szCs w:val="18"/>
      </w:rPr>
      <w:t xml:space="preserve">Main, Michael and </w:t>
    </w:r>
    <w:proofErr w:type="spellStart"/>
    <w:r>
      <w:rPr>
        <w:rFonts w:ascii="Arial" w:hAnsi="Arial" w:cs="Arial"/>
        <w:sz w:val="18"/>
        <w:szCs w:val="18"/>
      </w:rPr>
      <w:t>Savitch</w:t>
    </w:r>
    <w:proofErr w:type="spellEnd"/>
    <w:r>
      <w:rPr>
        <w:rFonts w:ascii="Arial" w:hAnsi="Arial" w:cs="Arial"/>
        <w:sz w:val="18"/>
        <w:szCs w:val="18"/>
      </w:rPr>
      <w:t>, Walter</w:t>
    </w:r>
    <w:r w:rsidRPr="00261AE9">
      <w:rPr>
        <w:rFonts w:ascii="Arial" w:hAnsi="Arial" w:cs="Arial"/>
        <w:sz w:val="18"/>
        <w:szCs w:val="18"/>
      </w:rPr>
      <w:t xml:space="preserve">. </w:t>
    </w:r>
    <w:r>
      <w:rPr>
        <w:rFonts w:ascii="Arial" w:hAnsi="Arial" w:cs="Arial"/>
        <w:i/>
        <w:sz w:val="18"/>
        <w:szCs w:val="18"/>
      </w:rPr>
      <w:t>Data Structures and Other Objects using C++</w:t>
    </w:r>
    <w:r w:rsidRPr="00261AE9">
      <w:rPr>
        <w:rFonts w:ascii="Arial" w:hAnsi="Arial" w:cs="Arial"/>
        <w:sz w:val="18"/>
        <w:szCs w:val="18"/>
      </w:rPr>
      <w:t xml:space="preserve">.  Boston:   </w:t>
    </w:r>
    <w:r>
      <w:rPr>
        <w:rFonts w:ascii="Arial" w:hAnsi="Arial" w:cs="Arial"/>
        <w:sz w:val="18"/>
        <w:szCs w:val="18"/>
      </w:rPr>
      <w:t>Pearson</w:t>
    </w:r>
    <w:r w:rsidRPr="00261AE9">
      <w:rPr>
        <w:rFonts w:ascii="Arial" w:hAnsi="Arial" w:cs="Arial"/>
        <w:sz w:val="18"/>
        <w:szCs w:val="18"/>
      </w:rPr>
      <w:t>, 200</w:t>
    </w:r>
    <w:r>
      <w:rPr>
        <w:rFonts w:ascii="Arial" w:hAnsi="Arial" w:cs="Arial"/>
        <w:sz w:val="18"/>
        <w:szCs w:val="18"/>
      </w:rPr>
      <w:t>5</w:t>
    </w:r>
    <w:r w:rsidRPr="00261AE9">
      <w:rPr>
        <w:rFonts w:ascii="Arial" w:hAnsi="Arial" w:cs="Arial"/>
        <w:sz w:val="18"/>
        <w:szCs w:val="18"/>
      </w:rPr>
      <w:t>.</w:t>
    </w:r>
    <w:r w:rsidRPr="00261AE9">
      <w:rPr>
        <w:sz w:val="18"/>
        <w:szCs w:val="18"/>
      </w:rPr>
      <w:t xml:space="preserve"> </w:t>
    </w:r>
  </w:p>
  <w:p w14:paraId="4642D66F" w14:textId="07A73BAF" w:rsidR="008927C3" w:rsidRDefault="008927C3">
    <w:pPr>
      <w:pStyle w:val="Footer"/>
    </w:pPr>
  </w:p>
  <w:p w14:paraId="38DA3675" w14:textId="77777777" w:rsidR="008927C3" w:rsidRDefault="008927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E519" w14:textId="77777777" w:rsidR="008927C3" w:rsidRDefault="008927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E6853" w14:textId="77777777" w:rsidR="00916C12" w:rsidRDefault="00916C12" w:rsidP="008927C3">
      <w:r>
        <w:separator/>
      </w:r>
    </w:p>
  </w:footnote>
  <w:footnote w:type="continuationSeparator" w:id="0">
    <w:p w14:paraId="75228D64" w14:textId="77777777" w:rsidR="00916C12" w:rsidRDefault="00916C12" w:rsidP="00892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9354" w14:textId="77777777" w:rsidR="008927C3" w:rsidRDefault="008927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5F637" w14:textId="77777777" w:rsidR="008927C3" w:rsidRDefault="008927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F3CB9" w14:textId="77777777" w:rsidR="008927C3" w:rsidRDefault="008927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967"/>
    <w:multiLevelType w:val="hybridMultilevel"/>
    <w:tmpl w:val="46CC7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73A81"/>
    <w:multiLevelType w:val="hybridMultilevel"/>
    <w:tmpl w:val="46CC7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60B8E"/>
    <w:multiLevelType w:val="hybridMultilevel"/>
    <w:tmpl w:val="CBA6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348822">
    <w:abstractNumId w:val="2"/>
  </w:num>
  <w:num w:numId="2" w16cid:durableId="505752296">
    <w:abstractNumId w:val="1"/>
  </w:num>
  <w:num w:numId="3" w16cid:durableId="110599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CC"/>
    <w:rsid w:val="000003CC"/>
    <w:rsid w:val="0004472C"/>
    <w:rsid w:val="000A5A5C"/>
    <w:rsid w:val="002C592B"/>
    <w:rsid w:val="0051269A"/>
    <w:rsid w:val="008927C3"/>
    <w:rsid w:val="00916C12"/>
    <w:rsid w:val="00A067CC"/>
    <w:rsid w:val="00D8726B"/>
    <w:rsid w:val="00DE2995"/>
    <w:rsid w:val="00F5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82D1"/>
  <w15:chartTrackingRefBased/>
  <w15:docId w15:val="{2B96DFB7-EA2B-4BD0-B5AE-F37E9F94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7C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2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7C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4</cp:revision>
  <dcterms:created xsi:type="dcterms:W3CDTF">2023-02-27T15:30:00Z</dcterms:created>
  <dcterms:modified xsi:type="dcterms:W3CDTF">2023-02-27T15:31:00Z</dcterms:modified>
</cp:coreProperties>
</file>