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612C8" w14:textId="0E4D1D72" w:rsidR="00BB6172" w:rsidRPr="002C6B4B" w:rsidRDefault="005A5E69" w:rsidP="005A5E69">
      <w:pPr>
        <w:rPr>
          <w:rFonts w:ascii="Times New Roman" w:hAnsi="Times New Roman" w:cs="Times New Roman"/>
          <w:color w:val="000000" w:themeColor="text1"/>
        </w:rPr>
      </w:pPr>
      <w:r w:rsidRPr="002C6B4B">
        <w:rPr>
          <w:rFonts w:ascii="Times New Roman" w:hAnsi="Times New Roman" w:cs="Times New Roman"/>
          <w:color w:val="000000" w:themeColor="text1"/>
        </w:rPr>
        <w:t>Dhruva Khanna</w:t>
      </w:r>
    </w:p>
    <w:p w14:paraId="1380317E" w14:textId="77777777" w:rsidR="005A5E69" w:rsidRPr="002C6B4B" w:rsidRDefault="005A5E69" w:rsidP="005A5E69">
      <w:pPr>
        <w:rPr>
          <w:rFonts w:ascii="Times New Roman" w:hAnsi="Times New Roman" w:cs="Times New Roman"/>
          <w:color w:val="000000" w:themeColor="text1"/>
        </w:rPr>
      </w:pPr>
      <w:r w:rsidRPr="002C6B4B">
        <w:rPr>
          <w:rFonts w:ascii="Times New Roman" w:hAnsi="Times New Roman" w:cs="Times New Roman"/>
          <w:color w:val="000000" w:themeColor="text1"/>
        </w:rPr>
        <w:t>Key Drivers of Property Prices: Analyzing the Impact of Size, Bathrooms, and Location in Real Estate</w:t>
      </w:r>
    </w:p>
    <w:p w14:paraId="2ACB2106" w14:textId="6BA5CEE2" w:rsidR="00BB6172" w:rsidRPr="002C6B4B" w:rsidRDefault="000616B1" w:rsidP="005A5E69">
      <w:pPr>
        <w:rPr>
          <w:rFonts w:ascii="Times New Roman" w:hAnsi="Times New Roman" w:cs="Times New Roman"/>
          <w:color w:val="000000" w:themeColor="text1"/>
          <w:sz w:val="18"/>
          <w:szCs w:val="18"/>
        </w:rPr>
      </w:pPr>
      <w:r w:rsidRPr="002C6B4B">
        <w:rPr>
          <w:rFonts w:ascii="Times New Roman" w:hAnsi="Times New Roman" w:cs="Times New Roman"/>
          <w:color w:val="000000" w:themeColor="text1"/>
          <w:sz w:val="18"/>
          <w:szCs w:val="18"/>
        </w:rPr>
        <w:t xml:space="preserve">Data source: </w:t>
      </w:r>
      <w:r w:rsidR="005A5E69" w:rsidRPr="002C6B4B">
        <w:rPr>
          <w:rFonts w:ascii="Times New Roman" w:hAnsi="Times New Roman" w:cs="Times New Roman"/>
          <w:color w:val="000000" w:themeColor="text1"/>
          <w:sz w:val="18"/>
          <w:szCs w:val="18"/>
        </w:rPr>
        <w:t xml:space="preserve"> Provided by Prof. Lang</w:t>
      </w:r>
    </w:p>
    <w:p w14:paraId="418D7845" w14:textId="77777777" w:rsidR="005A5E69" w:rsidRPr="005A5E69" w:rsidRDefault="005A5E69" w:rsidP="005A5E69">
      <w:p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Dataset Description:</w:t>
      </w:r>
    </w:p>
    <w:p w14:paraId="6B4BB5CC" w14:textId="77777777" w:rsidR="005A5E69" w:rsidRPr="005A5E69" w:rsidRDefault="005A5E69" w:rsidP="005A5E69">
      <w:p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The dataset contains 10,106 rows and 21 variables. After preprocessing, 50 rows with missing values were removed, leading to a clean dataset of 10,056 rows. The dataset captures property characteristics such as price, square meters, the number of bedrooms and bathrooms, and categorical data like property type (e.g., apartment, duplex) and neighborhood.</w:t>
      </w:r>
    </w:p>
    <w:p w14:paraId="528A3EEE" w14:textId="77777777" w:rsidR="005A5E69" w:rsidRPr="005A5E69" w:rsidRDefault="005A5E69" w:rsidP="005A5E69">
      <w:p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Key descriptive statistics from the univariate analysis:</w:t>
      </w:r>
    </w:p>
    <w:p w14:paraId="1C9D18FD" w14:textId="77777777" w:rsidR="005A5E69" w:rsidRPr="005A5E69" w:rsidRDefault="005A5E69" w:rsidP="005A5E69">
      <w:pPr>
        <w:numPr>
          <w:ilvl w:val="0"/>
          <w:numId w:val="1"/>
        </w:num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The average property price is €530,628 with a median of €335,000, indicating a right-skewed distribution due to a few high-priced properties.</w:t>
      </w:r>
    </w:p>
    <w:p w14:paraId="51D4644C" w14:textId="77777777" w:rsidR="005A5E69" w:rsidRPr="005A5E69" w:rsidRDefault="005A5E69" w:rsidP="005A5E69">
      <w:pPr>
        <w:numPr>
          <w:ilvl w:val="0"/>
          <w:numId w:val="1"/>
        </w:num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The average property size is 111 square meters, with a wide range from 19 to 1,800 square meters.</w:t>
      </w:r>
    </w:p>
    <w:p w14:paraId="5C188EE6" w14:textId="77777777" w:rsidR="005A5E69" w:rsidRPr="005A5E69" w:rsidRDefault="005A5E69" w:rsidP="005A5E69">
      <w:pPr>
        <w:numPr>
          <w:ilvl w:val="0"/>
          <w:numId w:val="1"/>
        </w:num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Properties typically have 3 bedrooms and 2 bathrooms on average.</w:t>
      </w:r>
    </w:p>
    <w:p w14:paraId="352EFED9" w14:textId="77777777" w:rsidR="005A5E69" w:rsidRPr="005A5E69" w:rsidRDefault="005A5E69" w:rsidP="005A5E69">
      <w:pPr>
        <w:numPr>
          <w:ilvl w:val="0"/>
          <w:numId w:val="1"/>
        </w:numPr>
        <w:rPr>
          <w:rFonts w:ascii="Times New Roman" w:hAnsi="Times New Roman" w:cs="Times New Roman"/>
          <w:color w:val="000000" w:themeColor="text1"/>
          <w:sz w:val="18"/>
          <w:szCs w:val="18"/>
        </w:rPr>
      </w:pPr>
      <w:r w:rsidRPr="005A5E69">
        <w:rPr>
          <w:rFonts w:ascii="Times New Roman" w:hAnsi="Times New Roman" w:cs="Times New Roman"/>
          <w:color w:val="000000" w:themeColor="text1"/>
          <w:sz w:val="18"/>
          <w:szCs w:val="18"/>
        </w:rPr>
        <w:t>The most common property type is apartments (81.85%), followed by penthouses (6.99%) and duplexes (4.48%).</w:t>
      </w:r>
    </w:p>
    <w:p w14:paraId="005B131D" w14:textId="77777777" w:rsidR="005A5E69" w:rsidRPr="002C6B4B" w:rsidRDefault="005A5E69" w:rsidP="005A5E69">
      <w:pPr>
        <w:spacing w:before="100" w:beforeAutospacing="1" w:after="100" w:afterAutospacing="1" w:line="240" w:lineRule="auto"/>
        <w:ind w:left="360"/>
        <w:outlineLvl w:val="2"/>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Key Findings:</w:t>
      </w:r>
    </w:p>
    <w:p w14:paraId="40F8EA2B" w14:textId="77777777" w:rsidR="005A5E69" w:rsidRPr="002C6B4B" w:rsidRDefault="005A5E69" w:rsidP="005A5E69">
      <w:pPr>
        <w:spacing w:before="100" w:beforeAutospacing="1" w:after="100" w:afterAutospacing="1" w:line="240" w:lineRule="auto"/>
        <w:ind w:left="360"/>
        <w:outlineLvl w:val="3"/>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1. The Strong Correlation Between Property Size and Price:</w:t>
      </w:r>
    </w:p>
    <w:p w14:paraId="283C5B06" w14:textId="77777777" w:rsidR="005A5E69" w:rsidRPr="002C6B4B" w:rsidRDefault="005A5E69" w:rsidP="005A5E69">
      <w:pPr>
        <w:spacing w:before="100" w:beforeAutospacing="1" w:after="100" w:afterAutospacing="1" w:line="240" w:lineRule="auto"/>
        <w:ind w:left="360"/>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There is a strong positive correlation (0.82) between property size (in square meters) and price. Larger properties consistently command higher prices. This is evident in the scatter plot and supported by the regression analysis. The implication for real estate businesses is that property size is a critical driver of price, and strategies targeting larger properties could focus on higher-income buyers who are willing to pay a premium for space.</w:t>
      </w:r>
    </w:p>
    <w:p w14:paraId="2E7CD085" w14:textId="77777777" w:rsidR="005A5E69" w:rsidRPr="002C6B4B" w:rsidRDefault="005A5E69" w:rsidP="005A5E69">
      <w:pPr>
        <w:spacing w:before="100" w:beforeAutospacing="1" w:after="100" w:afterAutospacing="1" w:line="240" w:lineRule="auto"/>
        <w:ind w:left="360"/>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Plot: Scatter plot of Price vs. Square Meters with Regression Line</w:t>
      </w:r>
    </w:p>
    <w:p w14:paraId="055841E8" w14:textId="77777777" w:rsidR="005A5E69" w:rsidRPr="002C6B4B" w:rsidRDefault="005A5E69" w:rsidP="005A5E69">
      <w:pPr>
        <w:spacing w:before="100" w:beforeAutospacing="1" w:after="100" w:afterAutospacing="1" w:line="240" w:lineRule="auto"/>
        <w:ind w:left="360"/>
        <w:outlineLvl w:val="3"/>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2. Impact of Bathrooms on Price:</w:t>
      </w:r>
    </w:p>
    <w:p w14:paraId="25E50E9D" w14:textId="77777777" w:rsidR="005A5E69" w:rsidRPr="002C6B4B" w:rsidRDefault="005A5E69" w:rsidP="005A5E69">
      <w:pPr>
        <w:spacing w:before="100" w:beforeAutospacing="1" w:after="100" w:afterAutospacing="1" w:line="240" w:lineRule="auto"/>
        <w:ind w:left="360"/>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The number of bathrooms also has a significant effect on property price, with a correlation of 0.71. Properties with more bathrooms tend to be priced higher, especially in premium neighborhoods. The business implication here is that additional bathrooms add to a property's perceived value, and marketing properties with multiple bathrooms could attract higher-end buyers.</w:t>
      </w:r>
    </w:p>
    <w:p w14:paraId="5F6E72C0" w14:textId="77777777" w:rsidR="005A5E69" w:rsidRPr="002C6B4B" w:rsidRDefault="005A5E69" w:rsidP="005A5E69">
      <w:pPr>
        <w:spacing w:before="100" w:beforeAutospacing="1" w:after="100" w:afterAutospacing="1" w:line="240" w:lineRule="auto"/>
        <w:ind w:left="360"/>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Plot: Scatter plot of Price vs. NumBathrooms with Regression Line</w:t>
      </w:r>
    </w:p>
    <w:p w14:paraId="2B352829" w14:textId="77777777" w:rsidR="005A5E69" w:rsidRPr="002C6B4B" w:rsidRDefault="005A5E69" w:rsidP="005A5E69">
      <w:pPr>
        <w:spacing w:before="100" w:beforeAutospacing="1" w:after="100" w:afterAutospacing="1" w:line="240" w:lineRule="auto"/>
        <w:ind w:left="360"/>
        <w:outlineLvl w:val="3"/>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3. Neighborhood’s Influence on Price:</w:t>
      </w:r>
    </w:p>
    <w:p w14:paraId="315282C3" w14:textId="77777777" w:rsidR="005A5E69" w:rsidRPr="002C6B4B" w:rsidRDefault="005A5E69" w:rsidP="005A5E69">
      <w:pPr>
        <w:spacing w:before="100" w:beforeAutospacing="1" w:after="100" w:afterAutospacing="1" w:line="240" w:lineRule="auto"/>
        <w:ind w:left="360"/>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Location plays a crucial role in determining property prices. Neighborhoods such as Pedralbes, Gràcia, and Sarrià consistently have higher average property prices compared to areas like El Raval or Barri Gòtic. The average prices in these premium neighborhoods exceed €1 million. This suggests that targeting high-end buyers in these locations with properties that offer luxury features could significantly enhance sales potential.</w:t>
      </w:r>
    </w:p>
    <w:p w14:paraId="456F52D3" w14:textId="77777777" w:rsidR="005A5E69" w:rsidRPr="002C6B4B" w:rsidRDefault="005A5E69" w:rsidP="005A5E69">
      <w:pPr>
        <w:spacing w:before="100" w:beforeAutospacing="1" w:after="100" w:afterAutospacing="1" w:line="240" w:lineRule="auto"/>
        <w:ind w:left="360"/>
        <w:rPr>
          <w:rFonts w:ascii="Times New Roman" w:eastAsia="Times New Roman" w:hAnsi="Times New Roman" w:cs="Times New Roman"/>
          <w:color w:val="000000" w:themeColor="text1"/>
          <w:kern w:val="0"/>
          <w:sz w:val="18"/>
          <w:szCs w:val="18"/>
          <w:lang w:eastAsia="en-US"/>
          <w14:ligatures w14:val="none"/>
        </w:rPr>
      </w:pPr>
      <w:r w:rsidRPr="002C6B4B">
        <w:rPr>
          <w:rFonts w:ascii="Times New Roman" w:eastAsia="Times New Roman" w:hAnsi="Times New Roman" w:cs="Times New Roman"/>
          <w:color w:val="000000" w:themeColor="text1"/>
          <w:kern w:val="0"/>
          <w:sz w:val="18"/>
          <w:szCs w:val="18"/>
          <w:lang w:eastAsia="en-US"/>
          <w14:ligatures w14:val="none"/>
        </w:rPr>
        <w:t>Plot: Box plot of Price by Neighborhood</w:t>
      </w:r>
    </w:p>
    <w:p w14:paraId="182CDA28" w14:textId="7C206399" w:rsidR="00BB6172" w:rsidRPr="002C6B4B" w:rsidRDefault="005A5E69" w:rsidP="005A5E69">
      <w:pPr>
        <w:rPr>
          <w:rFonts w:ascii="Times New Roman" w:hAnsi="Times New Roman" w:cs="Times New Roman"/>
          <w:color w:val="000000" w:themeColor="text1"/>
          <w:sz w:val="18"/>
          <w:szCs w:val="18"/>
        </w:rPr>
      </w:pPr>
      <w:r w:rsidRPr="002C6B4B">
        <w:rPr>
          <w:rFonts w:ascii="Times New Roman" w:hAnsi="Times New Roman" w:cs="Times New Roman"/>
          <w:color w:val="000000" w:themeColor="text1"/>
          <w:sz w:val="18"/>
          <w:szCs w:val="18"/>
        </w:rPr>
        <w:t>The analysis shows that property size, the number of bathrooms, and neighborhood location are significant determinants of price. Real estate businesses should prioritize larger properties with more bathrooms, especially in premium neighborhoods, to maximize profit margins. Marketing strategies should highlight these features to attract higher-paying clients.</w:t>
      </w:r>
    </w:p>
    <w:sectPr w:rsidR="00BB6172" w:rsidRPr="002C6B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12A20"/>
    <w:multiLevelType w:val="hybridMultilevel"/>
    <w:tmpl w:val="8B3AC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1A4C59"/>
    <w:multiLevelType w:val="multilevel"/>
    <w:tmpl w:val="4DE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293034">
    <w:abstractNumId w:val="1"/>
  </w:num>
  <w:num w:numId="2" w16cid:durableId="4503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72"/>
    <w:rsid w:val="000616B1"/>
    <w:rsid w:val="001469AE"/>
    <w:rsid w:val="00261674"/>
    <w:rsid w:val="002C6B4B"/>
    <w:rsid w:val="005A5E69"/>
    <w:rsid w:val="00761E2B"/>
    <w:rsid w:val="009941E4"/>
    <w:rsid w:val="00995746"/>
    <w:rsid w:val="00A777E1"/>
    <w:rsid w:val="00BB6172"/>
    <w:rsid w:val="00D77DFA"/>
    <w:rsid w:val="00F62A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3B6C195"/>
  <w15:chartTrackingRefBased/>
  <w15:docId w15:val="{F1A92AA9-885A-DA4C-8A01-C3D54BCC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6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6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72"/>
    <w:rPr>
      <w:rFonts w:eastAsiaTheme="majorEastAsia" w:cstheme="majorBidi"/>
      <w:color w:val="272727" w:themeColor="text1" w:themeTint="D8"/>
    </w:rPr>
  </w:style>
  <w:style w:type="paragraph" w:styleId="Title">
    <w:name w:val="Title"/>
    <w:basedOn w:val="Normal"/>
    <w:next w:val="Normal"/>
    <w:link w:val="TitleChar"/>
    <w:uiPriority w:val="10"/>
    <w:qFormat/>
    <w:rsid w:val="00BB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72"/>
    <w:pPr>
      <w:spacing w:before="160"/>
      <w:jc w:val="center"/>
    </w:pPr>
    <w:rPr>
      <w:i/>
      <w:iCs/>
      <w:color w:val="404040" w:themeColor="text1" w:themeTint="BF"/>
    </w:rPr>
  </w:style>
  <w:style w:type="character" w:customStyle="1" w:styleId="QuoteChar">
    <w:name w:val="Quote Char"/>
    <w:basedOn w:val="DefaultParagraphFont"/>
    <w:link w:val="Quote"/>
    <w:uiPriority w:val="29"/>
    <w:rsid w:val="00BB6172"/>
    <w:rPr>
      <w:i/>
      <w:iCs/>
      <w:color w:val="404040" w:themeColor="text1" w:themeTint="BF"/>
    </w:rPr>
  </w:style>
  <w:style w:type="paragraph" w:styleId="ListParagraph">
    <w:name w:val="List Paragraph"/>
    <w:basedOn w:val="Normal"/>
    <w:uiPriority w:val="34"/>
    <w:qFormat/>
    <w:rsid w:val="00BB6172"/>
    <w:pPr>
      <w:ind w:left="720"/>
      <w:contextualSpacing/>
    </w:pPr>
  </w:style>
  <w:style w:type="character" w:styleId="IntenseEmphasis">
    <w:name w:val="Intense Emphasis"/>
    <w:basedOn w:val="DefaultParagraphFont"/>
    <w:uiPriority w:val="21"/>
    <w:qFormat/>
    <w:rsid w:val="00BB6172"/>
    <w:rPr>
      <w:i/>
      <w:iCs/>
      <w:color w:val="0F4761" w:themeColor="accent1" w:themeShade="BF"/>
    </w:rPr>
  </w:style>
  <w:style w:type="paragraph" w:styleId="IntenseQuote">
    <w:name w:val="Intense Quote"/>
    <w:basedOn w:val="Normal"/>
    <w:next w:val="Normal"/>
    <w:link w:val="IntenseQuoteChar"/>
    <w:uiPriority w:val="30"/>
    <w:qFormat/>
    <w:rsid w:val="00BB6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72"/>
    <w:rPr>
      <w:i/>
      <w:iCs/>
      <w:color w:val="0F4761" w:themeColor="accent1" w:themeShade="BF"/>
    </w:rPr>
  </w:style>
  <w:style w:type="character" w:styleId="IntenseReference">
    <w:name w:val="Intense Reference"/>
    <w:basedOn w:val="DefaultParagraphFont"/>
    <w:uiPriority w:val="32"/>
    <w:qFormat/>
    <w:rsid w:val="00BB6172"/>
    <w:rPr>
      <w:b/>
      <w:bCs/>
      <w:smallCaps/>
      <w:color w:val="0F4761" w:themeColor="accent1" w:themeShade="BF"/>
      <w:spacing w:val="5"/>
    </w:rPr>
  </w:style>
  <w:style w:type="character" w:styleId="Strong">
    <w:name w:val="Strong"/>
    <w:basedOn w:val="DefaultParagraphFont"/>
    <w:uiPriority w:val="22"/>
    <w:qFormat/>
    <w:rsid w:val="005A5E69"/>
    <w:rPr>
      <w:b/>
      <w:bCs/>
    </w:rPr>
  </w:style>
  <w:style w:type="paragraph" w:styleId="NormalWeb">
    <w:name w:val="Normal (Web)"/>
    <w:basedOn w:val="Normal"/>
    <w:uiPriority w:val="99"/>
    <w:semiHidden/>
    <w:unhideWhenUsed/>
    <w:rsid w:val="005A5E69"/>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styleId="Emphasis">
    <w:name w:val="Emphasis"/>
    <w:basedOn w:val="DefaultParagraphFont"/>
    <w:uiPriority w:val="20"/>
    <w:qFormat/>
    <w:rsid w:val="005A5E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944657">
      <w:bodyDiv w:val="1"/>
      <w:marLeft w:val="0"/>
      <w:marRight w:val="0"/>
      <w:marTop w:val="0"/>
      <w:marBottom w:val="0"/>
      <w:divBdr>
        <w:top w:val="none" w:sz="0" w:space="0" w:color="auto"/>
        <w:left w:val="none" w:sz="0" w:space="0" w:color="auto"/>
        <w:bottom w:val="none" w:sz="0" w:space="0" w:color="auto"/>
        <w:right w:val="none" w:sz="0" w:space="0" w:color="auto"/>
      </w:divBdr>
    </w:div>
    <w:div w:id="292372578">
      <w:bodyDiv w:val="1"/>
      <w:marLeft w:val="0"/>
      <w:marRight w:val="0"/>
      <w:marTop w:val="0"/>
      <w:marBottom w:val="0"/>
      <w:divBdr>
        <w:top w:val="none" w:sz="0" w:space="0" w:color="auto"/>
        <w:left w:val="none" w:sz="0" w:space="0" w:color="auto"/>
        <w:bottom w:val="none" w:sz="0" w:space="0" w:color="auto"/>
        <w:right w:val="none" w:sz="0" w:space="0" w:color="auto"/>
      </w:divBdr>
    </w:div>
    <w:div w:id="315378975">
      <w:bodyDiv w:val="1"/>
      <w:marLeft w:val="0"/>
      <w:marRight w:val="0"/>
      <w:marTop w:val="0"/>
      <w:marBottom w:val="0"/>
      <w:divBdr>
        <w:top w:val="none" w:sz="0" w:space="0" w:color="auto"/>
        <w:left w:val="none" w:sz="0" w:space="0" w:color="auto"/>
        <w:bottom w:val="none" w:sz="0" w:space="0" w:color="auto"/>
        <w:right w:val="none" w:sz="0" w:space="0" w:color="auto"/>
      </w:divBdr>
    </w:div>
    <w:div w:id="1339037010">
      <w:bodyDiv w:val="1"/>
      <w:marLeft w:val="0"/>
      <w:marRight w:val="0"/>
      <w:marTop w:val="0"/>
      <w:marBottom w:val="0"/>
      <w:divBdr>
        <w:top w:val="none" w:sz="0" w:space="0" w:color="auto"/>
        <w:left w:val="none" w:sz="0" w:space="0" w:color="auto"/>
        <w:bottom w:val="none" w:sz="0" w:space="0" w:color="auto"/>
        <w:right w:val="none" w:sz="0" w:space="0" w:color="auto"/>
      </w:divBdr>
    </w:div>
    <w:div w:id="136887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 Guido Prof.</dc:creator>
  <cp:keywords/>
  <dc:description/>
  <cp:lastModifiedBy>Dhruv Khanna</cp:lastModifiedBy>
  <cp:revision>4</cp:revision>
  <dcterms:created xsi:type="dcterms:W3CDTF">2024-09-23T15:38:00Z</dcterms:created>
  <dcterms:modified xsi:type="dcterms:W3CDTF">2024-10-02T00:00:00Z</dcterms:modified>
</cp:coreProperties>
</file>