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ATS FINAL BOSS</w:t>
      </w:r>
    </w:p>
    <w:p>
      <w:pPr>
        <w:jc w:val="center"/>
      </w:pPr>
      <w:r>
        <w:rPr>
          <w:b/>
          <w:sz w:val="36"/>
        </w:rPr>
        <w:t>Planned Changes for the 10/10 Version</w:t>
      </w:r>
    </w:p>
    <w:p>
      <w:pPr>
        <w:jc w:val="center"/>
      </w:pPr>
      <w:r>
        <w:rPr>
          <w:i/>
          <w:sz w:val="22"/>
        </w:rPr>
        <w:t>A practical upgrade plan focused on correctness, stronger experiments, security, and professionalism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ATS Final Boss — Adversarial Resume Screening Defense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Current approach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Keep the existing A/B/C detector architecture and improve it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Main objective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Move from a strong prototype to a reliable, defensible capstone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Guiding principle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Improve the existing system; do not rebuild it unnecessarily</w:t>
            </w:r>
          </w:p>
        </w:tc>
      </w:tr>
    </w:tbl>
    <w:p>
      <w:r>
        <w:br w:type="page"/>
      </w:r>
    </w:p>
    <w:p>
      <w:pPr>
        <w:pStyle w:val="Heading1"/>
      </w:pPr>
      <w:r>
        <w:t>1. Overall Goal</w:t>
      </w:r>
    </w:p>
    <w:p>
      <w:r>
        <w:t>The goal is not to rebuild ATS Final Boss from scratch. The project already has a strong central idea: detect manipulated resumes before they reach an ATS or an LLM-based screener, using multiple signals and then combine those signals into one final decision.</w:t>
      </w:r>
    </w:p>
    <w:p>
      <w:r>
        <w:t>The upgrade strategy is:</w:t>
      </w:r>
    </w:p>
    <w:p>
      <w:r>
        <w:rPr>
          <w:b/>
        </w:rPr>
        <w:t>Keep the good architecture, fix the weaknesses, strengthen the experiments, and make the results trustworthy.</w:t>
      </w:r>
    </w:p>
    <w:p>
      <w:pPr>
        <w:pStyle w:val="Heading1"/>
      </w:pPr>
      <w:r>
        <w:t>2. What Will Stay the Same</w:t>
      </w:r>
    </w:p>
    <w:p>
      <w:r>
        <w:t>The main architecture and the project's identity will remain:</w:t>
      </w:r>
    </w:p>
    <w:p>
      <w:pPr>
        <w:pStyle w:val="CodeBlock"/>
        <w:spacing w:before="60" w:after="100"/>
        <w:ind w:left="288"/>
      </w:pPr>
      <w:r>
        <w:t>Resume</w:t>
        <w:br/>
        <w:t xml:space="preserve">   ↓</w:t>
        <w:br/>
        <w:t>Module A ─┐</w:t>
        <w:br/>
        <w:t>Module B ─┼──&gt; Meta Classifier ──&gt; Final Result</w:t>
        <w:br/>
        <w:t>Module C ─┘</w:t>
        <w:br/>
        <w:t xml:space="preserve">                    ↓</w:t>
        <w:br/>
        <w:t xml:space="preserve">              Explanation</w:t>
        <w:br/>
        <w:t xml:space="preserve">                    ↓</w:t>
        <w:br/>
        <w:t xml:space="preserve">                 Web App</w:t>
      </w:r>
    </w:p>
    <w:p>
      <w:pPr>
        <w:pStyle w:val="ListBullet"/>
        <w:spacing w:after="40"/>
      </w:pPr>
      <w:r>
        <w:t>Module A — Keyword Analysis: detects unusual repetition and keyword stuffing.</w:t>
      </w:r>
    </w:p>
    <w:p>
      <w:pPr>
        <w:pStyle w:val="ListBullet"/>
        <w:spacing w:after="40"/>
      </w:pPr>
      <w:r>
        <w:t>Module B — PDF Analysis: detects suspicious PDF structures such as hidden or extremely small text.</w:t>
      </w:r>
    </w:p>
    <w:p>
      <w:pPr>
        <w:pStyle w:val="ListBullet"/>
        <w:spacing w:after="40"/>
      </w:pPr>
      <w:r>
        <w:t>Module C — Semantic Analysis: detects semantic anomalies and prompt-injection-style instructions.</w:t>
      </w:r>
    </w:p>
    <w:p>
      <w:pPr>
        <w:pStyle w:val="ListBullet"/>
        <w:spacing w:after="40"/>
      </w:pPr>
      <w:r>
        <w:t>Meta-Classifier: combines the three module signals.</w:t>
      </w:r>
    </w:p>
    <w:p>
      <w:pPr>
        <w:pStyle w:val="ListBullet"/>
        <w:spacing w:after="40"/>
      </w:pPr>
      <w:r>
        <w:t>Explainability: shows why a resume was flagged.</w:t>
      </w:r>
    </w:p>
    <w:p>
      <w:pPr>
        <w:pStyle w:val="ListBullet"/>
        <w:spacing w:after="40"/>
      </w:pPr>
      <w:r>
        <w:t>Adaptive Attacker: tests how easily the detector can be bypassed.</w:t>
      </w:r>
    </w:p>
    <w:p>
      <w:pPr>
        <w:pStyle w:val="ListBullet"/>
        <w:spacing w:after="40"/>
      </w:pPr>
      <w:r>
        <w:t>Existing Web Application: the current cinematic UI and live demonstrations remain.</w:t>
      </w:r>
    </w:p>
    <w:p>
      <w:pPr>
        <w:pStyle w:val="Heading1"/>
      </w:pPr>
      <w:r>
        <w:t>3. Change #1 — Create One Common Detection Pipeline</w:t>
      </w:r>
    </w:p>
    <w:p>
      <w:pPr>
        <w:pStyle w:val="Heading2"/>
      </w:pPr>
      <w:r>
        <w:t>Current issue</w:t>
      </w:r>
    </w:p>
    <w:p>
      <w:r>
        <w:t>Different parts of the project currently perform the detection process slightly differently. For example, the web application and command-line path do not always handle model inputs in exactly the same way.</w:t>
      </w:r>
    </w:p>
    <w:p>
      <w:pPr>
        <w:pStyle w:val="Heading2"/>
      </w:pPr>
      <w:r>
        <w:t>What we will do</w:t>
      </w:r>
    </w:p>
    <w:p>
      <w:pPr>
        <w:pStyle w:val="CodeBlock"/>
        <w:spacing w:before="60" w:after="100"/>
        <w:ind w:left="288"/>
      </w:pPr>
      <w:r>
        <w:t>Input Resume</w:t>
        <w:br/>
        <w:t xml:space="preserve">     ↓</w:t>
        <w:br/>
        <w:t>Clean / prepare input</w:t>
        <w:br/>
        <w:t xml:space="preserve">     ↓</w:t>
        <w:br/>
        <w:t>Module A</w:t>
        <w:br/>
        <w:t xml:space="preserve">     ↓</w:t>
        <w:br/>
        <w:t>Module B</w:t>
        <w:br/>
        <w:t xml:space="preserve">     ↓</w:t>
        <w:br/>
        <w:t>Module C</w:t>
        <w:br/>
        <w:t xml:space="preserve">     ↓</w:t>
        <w:br/>
        <w:t>Combine results</w:t>
        <w:br/>
        <w:t xml:space="preserve">     ↓</w:t>
        <w:br/>
        <w:t>Final decision</w:t>
        <w:br/>
        <w:t xml:space="preserve">     ↓</w:t>
        <w:br/>
        <w:t>Explanation</w:t>
      </w:r>
    </w:p>
    <w:p>
      <w:r>
        <w:t>A single pipeline will be used by the web app, command-line tool, evaluation code, and tests.</w:t>
      </w:r>
    </w:p>
    <w:p>
      <w:pPr>
        <w:pStyle w:val="Heading2"/>
      </w:pPr>
      <w:r>
        <w:t>Why</w:t>
      </w:r>
    </w:p>
    <w:p>
      <w:r>
        <w:t>There should be one official way to analyze a resume. This removes inconsistencies and makes the system easier to maintain.</w:t>
      </w:r>
    </w:p>
    <w:p>
      <w:pPr>
        <w:pStyle w:val="Heading1"/>
      </w:pPr>
      <w:r>
        <w:t>4. Change #2 — Fix Existing Bugs and Inconsistencies</w:t>
      </w:r>
    </w:p>
    <w:p>
      <w:r>
        <w:t>Before adding new capabilities, all existing functionality must be made reliable.</w:t>
      </w:r>
    </w:p>
    <w:p>
      <w:pPr>
        <w:pStyle w:val="ListBullet"/>
        <w:spacing w:after="40"/>
      </w:pPr>
      <w:r>
        <w:t>Fix incorrect variable names and broken evaluation references.</w:t>
      </w:r>
    </w:p>
    <w:p>
      <w:pPr>
        <w:pStyle w:val="ListBullet"/>
        <w:spacing w:after="40"/>
      </w:pPr>
      <w:r>
        <w:t>Fix model/scaler usage so every inference path uses the same preprocessing.</w:t>
      </w:r>
    </w:p>
    <w:p>
      <w:pPr>
        <w:pStyle w:val="ListBullet"/>
        <w:spacing w:after="40"/>
      </w:pPr>
      <w:r>
        <w:t>Fix inconsistent thresholds and feature ordering.</w:t>
      </w:r>
    </w:p>
    <w:p>
      <w:pPr>
        <w:pStyle w:val="ListBullet"/>
        <w:spacing w:after="40"/>
      </w:pPr>
      <w:r>
        <w:t>Fix file path assumptions and import problems.</w:t>
      </w:r>
    </w:p>
    <w:p>
      <w:pPr>
        <w:pStyle w:val="ListBullet"/>
        <w:spacing w:after="40"/>
      </w:pPr>
      <w:r>
        <w:t>Remove duplicated inference logic and dead code.</w:t>
      </w:r>
    </w:p>
    <w:p>
      <w:pPr>
        <w:pStyle w:val="ListBullet"/>
        <w:spacing w:after="40"/>
      </w:pPr>
      <w:r>
        <w:t>Update comments and documentation that no longer match the implementation.</w:t>
      </w:r>
    </w:p>
    <w:p>
      <w:pPr>
        <w:pStyle w:val="ListBullet"/>
        <w:spacing w:after="40"/>
      </w:pPr>
      <w:r>
        <w:t>Regenerate stale results so the published numbers match the current code.</w:t>
      </w:r>
    </w:p>
    <w:p>
      <w:r>
        <w:t>Target: everything that is already supposed to work should actually work.</w:t>
      </w:r>
    </w:p>
    <w:p>
      <w:pPr>
        <w:pStyle w:val="Heading1"/>
      </w:pPr>
      <w:r>
        <w:t>5. Change #3 — Move Important Settings Into Configuration</w:t>
      </w:r>
    </w:p>
    <w:p>
      <w:r>
        <w:t>Important settings such as detection thresholds, model paths, model names, random seeds, and limits should not be hidden inside source code.</w:t>
      </w:r>
    </w:p>
    <w:p>
      <w:pPr>
        <w:pStyle w:val="CodeBlock"/>
        <w:spacing w:before="60" w:after="100"/>
        <w:ind w:left="288"/>
      </w:pPr>
      <w:r>
        <w:t>configs/</w:t>
        <w:br/>
        <w:t>├── model_config.json</w:t>
        <w:br/>
        <w:t>├── thresholds.json</w:t>
        <w:br/>
        <w:t>└── experiment_config.yaml</w:t>
      </w:r>
    </w:p>
    <w:p>
      <w:r>
        <w:t>This gives the project one visible place for important settings and makes experiments easier to reproduce.</w:t>
      </w:r>
    </w:p>
    <w:p>
      <w:pPr>
        <w:pStyle w:val="Heading1"/>
      </w:pPr>
      <w:r>
        <w:t>6. Change #4 — Make Module A Smarter</w:t>
      </w:r>
    </w:p>
    <w:p>
      <w:r>
        <w:t>Module A currently relies heavily on exact keyword counting. We will keep the same purpose but make the detector better at recognizing real-world variations.</w:t>
      </w:r>
    </w:p>
    <w:p>
      <w:pPr>
        <w:pStyle w:val="ListBullet"/>
        <w:spacing w:after="40"/>
      </w:pPr>
      <w:r>
        <w:t>Normalize capitalization and punctuation.</w:t>
      </w:r>
    </w:p>
    <w:p>
      <w:pPr>
        <w:pStyle w:val="ListBullet"/>
        <w:spacing w:after="40"/>
      </w:pPr>
      <w:r>
        <w:t>Handle common aliases and abbreviations.</w:t>
      </w:r>
    </w:p>
    <w:p>
      <w:pPr>
        <w:pStyle w:val="ListBullet"/>
        <w:spacing w:after="40"/>
      </w:pPr>
      <w:r>
        <w:t>Recognize cases such as AWS vs. Amazon Web Services and K8s vs. Kubernetes.</w:t>
      </w:r>
    </w:p>
    <w:p>
      <w:pPr>
        <w:pStyle w:val="ListBullet"/>
        <w:spacing w:after="40"/>
      </w:pPr>
      <w:r>
        <w:t>Measure repeated keyword frequency, concentration, and unusual repetition patterns.</w:t>
      </w:r>
    </w:p>
    <w:p>
      <w:pPr>
        <w:pStyle w:val="ListBullet"/>
        <w:spacing w:after="40"/>
      </w:pPr>
      <w:r>
        <w:t>Use section-aware analysis where useful.</w:t>
      </w:r>
    </w:p>
    <w:p>
      <w:pPr>
        <w:pStyle w:val="ListBullet"/>
        <w:spacing w:after="40"/>
      </w:pPr>
      <w:r>
        <w:t>Keep the detector deterministic and independently testable.</w:t>
      </w:r>
    </w:p>
    <w:p>
      <w:r>
        <w:t>The aim is to detect unnatural keyword stuffing, not simply count occurrences of the word "Python".</w:t>
      </w:r>
    </w:p>
    <w:p>
      <w:pPr>
        <w:pStyle w:val="Heading1"/>
      </w:pPr>
      <w:r>
        <w:t>7. Change #5 — Make PDF Forensics More Real</w:t>
      </w:r>
    </w:p>
    <w:p>
      <w:r>
        <w:t>Module B is an important part of the project, but some advertised PDF checks are currently limited or partially implemented. The upgrade should make the implementation match the claims.</w:t>
      </w:r>
    </w:p>
    <w:p>
      <w:pPr>
        <w:pStyle w:val="ListBullet"/>
        <w:spacing w:after="40"/>
      </w:pPr>
      <w:r>
        <w:t>Detect very small text.</w:t>
      </w:r>
    </w:p>
    <w:p>
      <w:pPr>
        <w:pStyle w:val="ListBullet"/>
        <w:spacing w:after="40"/>
      </w:pPr>
      <w:r>
        <w:t>Detect zero-size or suspicious bounding boxes.</w:t>
      </w:r>
    </w:p>
    <w:p>
      <w:pPr>
        <w:pStyle w:val="ListBullet"/>
        <w:spacing w:after="40"/>
      </w:pPr>
      <w:r>
        <w:t>Detect text placed outside the normal page area.</w:t>
      </w:r>
    </w:p>
    <w:p>
      <w:pPr>
        <w:pStyle w:val="ListBullet"/>
        <w:spacing w:after="40"/>
      </w:pPr>
      <w:r>
        <w:t>Detect invisible text where technically possible.</w:t>
      </w:r>
    </w:p>
    <w:p>
      <w:pPr>
        <w:pStyle w:val="ListBullet"/>
        <w:spacing w:after="40"/>
      </w:pPr>
      <w:r>
        <w:t>Investigate hidden PDF layers / Optional Content Groups where feasible.</w:t>
      </w:r>
    </w:p>
    <w:p>
      <w:pPr>
        <w:pStyle w:val="ListBullet"/>
        <w:spacing w:after="40"/>
      </w:pPr>
      <w:r>
        <w:t>Improve transparency and text-color analysis where the PDF format exposes enough information.</w:t>
      </w:r>
    </w:p>
    <w:p>
      <w:pPr>
        <w:pStyle w:val="ListBullet"/>
        <w:spacing w:after="40"/>
      </w:pPr>
      <w:r>
        <w:t>Use context when deciding whether white text is suspicious.</w:t>
      </w:r>
    </w:p>
    <w:p>
      <w:r>
        <w:t>Important: white text by itself is not malicious. White text on a dark background can be legitimate; white text on a matching white background is more suspicious.</w:t>
      </w:r>
    </w:p>
    <w:p>
      <w:r>
        <w:t>Real malicious PDF test fixtures should be created instead of relying only on synthetic text markers.</w:t>
      </w:r>
    </w:p>
    <w:p>
      <w:pPr>
        <w:pStyle w:val="Heading1"/>
      </w:pPr>
      <w:r>
        <w:t>8. Change #6 — Make Module C More Meaningful</w:t>
      </w:r>
    </w:p>
    <w:p>
      <w:r>
        <w:t>MiniLM can remain the semantic backbone if experiments continue to justify it.</w:t>
      </w:r>
    </w:p>
    <w:p>
      <w:pPr>
        <w:pStyle w:val="ListBullet"/>
        <w:spacing w:after="40"/>
      </w:pPr>
      <w:r>
        <w:t>Improve semantic coherence analysis.</w:t>
      </w:r>
    </w:p>
    <w:p>
      <w:pPr>
        <w:pStyle w:val="ListBullet"/>
        <w:spacing w:after="40"/>
      </w:pPr>
      <w:r>
        <w:t>Consider section-level consistency.</w:t>
      </w:r>
    </w:p>
    <w:p>
      <w:pPr>
        <w:pStyle w:val="ListBullet"/>
        <w:spacing w:after="40"/>
      </w:pPr>
      <w:r>
        <w:t>Use embedding-based anomaly signals where useful.</w:t>
      </w:r>
    </w:p>
    <w:p>
      <w:pPr>
        <w:pStyle w:val="ListBullet"/>
        <w:spacing w:after="40"/>
      </w:pPr>
      <w:r>
        <w:t>Keep prompt-injection detection as an explicit signal.</w:t>
      </w:r>
    </w:p>
    <w:p>
      <w:pPr>
        <w:pStyle w:val="ListBullet"/>
        <w:spacing w:after="40"/>
      </w:pPr>
      <w:r>
        <w:t>Separate normal semantic anomalies from direct instructions to an AI system.</w:t>
      </w:r>
    </w:p>
    <w:p>
      <w:r>
        <w:t>This makes the output easier to explain: the system can distinguish between content that is semantically unusual and content that is actively trying to control the screener.</w:t>
      </w:r>
    </w:p>
    <w:p>
      <w:pPr>
        <w:pStyle w:val="Heading1"/>
      </w:pPr>
      <w:r>
        <w:t>9. Change #7 — Prove That the Final Model Is Actually Better</w:t>
      </w:r>
    </w:p>
    <w:p>
      <w:r>
        <w:t>Using a more complicated model does not automatically make the project better. The final ensemble must be justified by experiments.</w:t>
      </w:r>
    </w:p>
    <w:p>
      <w:pPr>
        <w:pStyle w:val="CodeBlock"/>
        <w:spacing w:before="60" w:after="100"/>
        <w:ind w:left="288"/>
      </w:pPr>
      <w:r>
        <w:t>Module A only</w:t>
        <w:br/>
        <w:t>Module B only</w:t>
        <w:br/>
        <w:t>Module C only</w:t>
        <w:br/>
        <w:t>Simple combination</w:t>
        <w:br/>
        <w:t>Logistic Regression</w:t>
        <w:br/>
        <w:t>Random Forest</w:t>
        <w:br/>
        <w:t>XGBoost</w:t>
        <w:br/>
        <w:t>Final Stacking Model</w:t>
      </w:r>
    </w:p>
    <w:p>
      <w:r>
        <w:t>Compare:</w:t>
      </w:r>
    </w:p>
    <w:p>
      <w:pPr>
        <w:pStyle w:val="ListBullet"/>
        <w:spacing w:after="40"/>
      </w:pPr>
      <w:r>
        <w:t>Precision</w:t>
      </w:r>
    </w:p>
    <w:p>
      <w:pPr>
        <w:pStyle w:val="ListBullet"/>
        <w:spacing w:after="40"/>
      </w:pPr>
      <w:r>
        <w:t>Recall</w:t>
      </w:r>
    </w:p>
    <w:p>
      <w:pPr>
        <w:pStyle w:val="ListBullet"/>
        <w:spacing w:after="40"/>
      </w:pPr>
      <w:r>
        <w:t>F1 score</w:t>
      </w:r>
    </w:p>
    <w:p>
      <w:pPr>
        <w:pStyle w:val="ListBullet"/>
        <w:spacing w:after="40"/>
      </w:pPr>
      <w:r>
        <w:t>ROC-AUC</w:t>
      </w:r>
    </w:p>
    <w:p>
      <w:pPr>
        <w:pStyle w:val="ListBullet"/>
        <w:spacing w:after="40"/>
      </w:pPr>
      <w:r>
        <w:t>PR-AUC</w:t>
      </w:r>
    </w:p>
    <w:p>
      <w:r>
        <w:t>The final model should be selected because it performs well under a fair test procedure, not because stacking sounds more advanced.</w:t>
      </w:r>
    </w:p>
    <w:p>
      <w:pPr>
        <w:pStyle w:val="Heading1"/>
      </w:pPr>
      <w:r>
        <w:t>10. Change #8 — Add an Ablation Study</w:t>
      </w:r>
    </w:p>
    <w:p>
      <w:r>
        <w:t>An ablation study simply means removing parts of the system and seeing what changes.</w:t>
      </w:r>
    </w:p>
    <w:p>
      <w:pPr>
        <w:pStyle w:val="CodeBlock"/>
        <w:spacing w:before="60" w:after="100"/>
        <w:ind w:left="288"/>
      </w:pPr>
      <w:r>
        <w:t>A</w:t>
        <w:br/>
        <w:t>B</w:t>
        <w:br/>
        <w:t>C</w:t>
        <w:br/>
        <w:t>A + B</w:t>
        <w:br/>
        <w:t>A + C</w:t>
        <w:br/>
        <w:t>B + C</w:t>
        <w:br/>
        <w:t>A + B + C</w:t>
      </w:r>
    </w:p>
    <w:p>
      <w:r>
        <w:t>This will show what each module actually contributes and whether the complete combination is worth the extra complexity.</w:t>
      </w:r>
    </w:p>
    <w:p>
      <w:pPr>
        <w:pStyle w:val="Heading1"/>
      </w:pPr>
      <w:r>
        <w:t>11. Change #9 — Test Different Types of Attacks Separately</w:t>
      </w:r>
    </w:p>
    <w:p>
      <w:pPr>
        <w:pStyle w:val="ListBullet"/>
        <w:spacing w:after="40"/>
      </w:pPr>
      <w:r>
        <w:t>Type A — Keyword stuffing</w:t>
      </w:r>
    </w:p>
    <w:p>
      <w:pPr>
        <w:pStyle w:val="ListBullet"/>
        <w:spacing w:after="40"/>
      </w:pPr>
      <w:r>
        <w:t>Type B — Hidden PDF text</w:t>
      </w:r>
    </w:p>
    <w:p>
      <w:pPr>
        <w:pStyle w:val="ListBullet"/>
        <w:spacing w:after="40"/>
      </w:pPr>
      <w:r>
        <w:t>Type C — Irrelevant technical jargon</w:t>
      </w:r>
    </w:p>
    <w:p>
      <w:pPr>
        <w:pStyle w:val="ListBullet"/>
        <w:spacing w:after="40"/>
      </w:pPr>
      <w:r>
        <w:t>Type D — Prompt injection and obfuscated attacks</w:t>
      </w:r>
    </w:p>
    <w:p>
      <w:r>
        <w:t>Instead of publishing only one overall score, report performance for each attack type so the project's strengths and weaknesses are visible.</w:t>
      </w:r>
    </w:p>
    <w:p>
      <w:pPr>
        <w:pStyle w:val="Heading1"/>
      </w:pPr>
      <w:r>
        <w:t>12. Change #10 — Make the Dataset Stronger</w:t>
      </w:r>
    </w:p>
    <w:p>
      <w:r>
        <w:t>Keep the existing synthetic generation, but broaden the evaluation.</w:t>
      </w:r>
    </w:p>
    <w:p>
      <w:pPr>
        <w:pStyle w:val="ListBullet"/>
        <w:spacing w:after="40"/>
      </w:pPr>
      <w:r>
        <w:t>Synthetic attacks — generated automatically.</w:t>
      </w:r>
    </w:p>
    <w:p>
      <w:pPr>
        <w:pStyle w:val="ListBullet"/>
        <w:spacing w:after="40"/>
      </w:pPr>
      <w:r>
        <w:t>Human-designed attacks — realistic examples written manually.</w:t>
      </w:r>
    </w:p>
    <w:p>
      <w:pPr>
        <w:pStyle w:val="ListBullet"/>
        <w:spacing w:after="40"/>
      </w:pPr>
      <w:r>
        <w:t>Unseen attack styles — attack patterns not used to build the model.</w:t>
      </w:r>
    </w:p>
    <w:p>
      <w:pPr>
        <w:pStyle w:val="ListBullet"/>
        <w:spacing w:after="40"/>
      </w:pPr>
      <w:r>
        <w:t>Clean resumes — legitimate resumes with natural variation.</w:t>
      </w:r>
    </w:p>
    <w:p>
      <w:r>
        <w:t>This reduces the risk that the model simply learns the patterns produced by its own attack generator.</w:t>
      </w:r>
    </w:p>
    <w:p>
      <w:pPr>
        <w:pStyle w:val="Heading1"/>
      </w:pPr>
      <w:r>
        <w:t>13. Change #11 — Check for Data Leakage</w:t>
      </w:r>
    </w:p>
    <w:p>
      <w:r>
        <w:t>Before trusting the metrics, check for exact duplicates, repeated templates, repeated attack payloads, and near-duplicate examples between development and test data.</w:t>
      </w:r>
    </w:p>
    <w:p>
      <w:r>
        <w:t>The final report should only make a 'no leakage' claim after an actual automated check has been run.</w:t>
      </w:r>
    </w:p>
    <w:p>
      <w:pPr>
        <w:pStyle w:val="Heading1"/>
      </w:pPr>
      <w:r>
        <w:t>14. Change #12 — Make the Train / Validation / Test Process Stricter</w:t>
      </w:r>
    </w:p>
    <w:p>
      <w:pPr>
        <w:pStyle w:val="CodeBlock"/>
        <w:spacing w:before="60" w:after="100"/>
        <w:ind w:left="288"/>
      </w:pPr>
      <w:r>
        <w:t>TRAIN</w:t>
        <w:br/>
        <w:t xml:space="preserve">  ↓</w:t>
        <w:br/>
        <w:t>Learn model and preprocessing</w:t>
        <w:br/>
        <w:br/>
        <w:t>VALIDATION</w:t>
        <w:br/>
        <w:t xml:space="preserve">  ↓</w:t>
        <w:br/>
        <w:t>Choose settings and thresholds</w:t>
        <w:br/>
        <w:br/>
        <w:t>TEST</w:t>
        <w:br/>
        <w:t xml:space="preserve">  ↓</w:t>
        <w:br/>
        <w:t>Final evaluation only</w:t>
      </w:r>
    </w:p>
    <w:p>
      <w:r>
        <w:t>The test set should remain untouched until the final evaluation.</w:t>
      </w:r>
    </w:p>
    <w:p>
      <w:pPr>
        <w:pStyle w:val="Heading1"/>
      </w:pPr>
      <w:r>
        <w:t>15. Change #13 — Choose the Final Detection Threshold Properly</w:t>
      </w:r>
    </w:p>
    <w:p>
      <w:r>
        <w:t>A threshold of 0.5 is common, but it is not automatically the best choice for an adversarial detector.</w:t>
      </w:r>
    </w:p>
    <w:p>
      <w:pPr>
        <w:pStyle w:val="CodeBlock"/>
        <w:spacing w:before="60" w:after="100"/>
        <w:ind w:left="288"/>
      </w:pPr>
      <w:r>
        <w:t>0.10   0.20   0.30   0.40   0.50   0.60   0.70   0.80   0.90</w:t>
      </w:r>
    </w:p>
    <w:p>
      <w:r>
        <w:t>Measure:</w:t>
      </w:r>
    </w:p>
    <w:p>
      <w:pPr>
        <w:pStyle w:val="ListBullet"/>
        <w:spacing w:after="40"/>
      </w:pPr>
      <w:r>
        <w:t>Precision</w:t>
      </w:r>
    </w:p>
    <w:p>
      <w:pPr>
        <w:pStyle w:val="ListBullet"/>
        <w:spacing w:after="40"/>
      </w:pPr>
      <w:r>
        <w:t>Recall</w:t>
      </w:r>
    </w:p>
    <w:p>
      <w:pPr>
        <w:pStyle w:val="ListBullet"/>
        <w:spacing w:after="40"/>
      </w:pPr>
      <w:r>
        <w:t>F1</w:t>
      </w:r>
    </w:p>
    <w:p>
      <w:pPr>
        <w:pStyle w:val="ListBullet"/>
        <w:spacing w:after="40"/>
      </w:pPr>
      <w:r>
        <w:t>False positives</w:t>
      </w:r>
    </w:p>
    <w:p>
      <w:pPr>
        <w:pStyle w:val="ListBullet"/>
        <w:spacing w:after="40"/>
      </w:pPr>
      <w:r>
        <w:t>False negatives</w:t>
      </w:r>
    </w:p>
    <w:p>
      <w:r>
        <w:t>Select the final threshold deliberately based on the project's goals and the cost of missing an attack versus incorrectly flagging a clean resume.</w:t>
      </w:r>
    </w:p>
    <w:p>
      <w:pPr>
        <w:pStyle w:val="Heading1"/>
      </w:pPr>
      <w:r>
        <w:t>16. Change #14 — Investigate Why the Model Misses Attacks</w:t>
      </w:r>
    </w:p>
    <w:p>
      <w:r>
        <w:t>The existing model has better precision than recall. This means that many flagged attacks are correct, but the detector still misses a meaningful number of attacks.</w:t>
      </w:r>
    </w:p>
    <w:p>
      <w:pPr>
        <w:pStyle w:val="ListBullet"/>
        <w:spacing w:after="40"/>
      </w:pPr>
      <w:r>
        <w:t>Review false positives: clean resumes that were incorrectly flagged.</w:t>
      </w:r>
    </w:p>
    <w:p>
      <w:pPr>
        <w:pStyle w:val="ListBullet"/>
        <w:spacing w:after="40"/>
      </w:pPr>
      <w:r>
        <w:t>Review false negatives: attacks that were missed.</w:t>
      </w:r>
    </w:p>
    <w:p>
      <w:pPr>
        <w:pStyle w:val="ListBullet"/>
        <w:spacing w:after="40"/>
      </w:pPr>
      <w:r>
        <w:t>Identify which module failed for representative cases.</w:t>
      </w:r>
    </w:p>
    <w:p>
      <w:pPr>
        <w:pStyle w:val="ListBullet"/>
        <w:spacing w:after="40"/>
      </w:pPr>
      <w:r>
        <w:t>Document the likely reason for the failure.</w:t>
      </w:r>
    </w:p>
    <w:p>
      <w:pPr>
        <w:pStyle w:val="ListBullet"/>
        <w:spacing w:after="40"/>
      </w:pPr>
      <w:r>
        <w:t>Use the findings to guide improvements rather than simply chasing a higher score.</w:t>
      </w:r>
    </w:p>
    <w:p>
      <w:pPr>
        <w:pStyle w:val="CodeBlock"/>
        <w:spacing w:before="60" w:after="100"/>
        <w:ind w:left="288"/>
      </w:pPr>
      <w:r>
        <w:t>results/</w:t>
        <w:br/>
        <w:t xml:space="preserve">  error_analysis/</w:t>
        <w:br/>
        <w:t xml:space="preserve">    false_positives.md</w:t>
        <w:br/>
        <w:t xml:space="preserve">    false_negatives.md</w:t>
        <w:br/>
        <w:t xml:space="preserve">    representative_cases.json</w:t>
      </w:r>
    </w:p>
    <w:p>
      <w:pPr>
        <w:pStyle w:val="Heading1"/>
      </w:pPr>
      <w:r>
        <w:t>17. Change #15 — Add Real Adversarial Robustness Testing</w:t>
      </w:r>
    </w:p>
    <w:p>
      <w:r>
        <w:t>Because ATS Final Boss is an adversarial-defense project, the detector should also be tested against attempts to bypass it.</w:t>
      </w:r>
    </w:p>
    <w:p>
      <w:pPr>
        <w:pStyle w:val="ListBullet"/>
        <w:spacing w:after="40"/>
      </w:pPr>
      <w:r>
        <w:t>Synonym and wording changes</w:t>
      </w:r>
    </w:p>
    <w:p>
      <w:pPr>
        <w:pStyle w:val="ListBullet"/>
        <w:spacing w:after="40"/>
      </w:pPr>
      <w:r>
        <w:t>Spacing and punctuation changes</w:t>
      </w:r>
    </w:p>
    <w:p>
      <w:pPr>
        <w:pStyle w:val="ListBullet"/>
        <w:spacing w:after="40"/>
      </w:pPr>
      <w:r>
        <w:t>Unicode tricks</w:t>
      </w:r>
    </w:p>
    <w:p>
      <w:pPr>
        <w:pStyle w:val="ListBullet"/>
        <w:spacing w:after="40"/>
      </w:pPr>
      <w:r>
        <w:t>Keyword fragmentation</w:t>
      </w:r>
    </w:p>
    <w:p>
      <w:pPr>
        <w:pStyle w:val="ListBullet"/>
        <w:spacing w:after="40"/>
      </w:pPr>
      <w:r>
        <w:t>Keyword relocation</w:t>
      </w:r>
    </w:p>
    <w:p>
      <w:pPr>
        <w:pStyle w:val="ListBullet"/>
        <w:spacing w:after="40"/>
      </w:pPr>
      <w:r>
        <w:t>Semantic camouflage</w:t>
      </w:r>
    </w:p>
    <w:p>
      <w:pPr>
        <w:pStyle w:val="ListBullet"/>
        <w:spacing w:after="40"/>
      </w:pPr>
      <w:r>
        <w:t>Prompt obfuscation</w:t>
      </w:r>
    </w:p>
    <w:p>
      <w:pPr>
        <w:pStyle w:val="ListBullet"/>
        <w:spacing w:after="40"/>
      </w:pPr>
      <w:r>
        <w:t>Different PDF hiding techniques</w:t>
      </w:r>
    </w:p>
    <w:p>
      <w:r>
        <w:t>Measure:</w:t>
      </w:r>
    </w:p>
    <w:p>
      <w:pPr>
        <w:pStyle w:val="ListBullet"/>
        <w:spacing w:after="40"/>
      </w:pPr>
      <w:r>
        <w:t>Detection rate</w:t>
      </w:r>
    </w:p>
    <w:p>
      <w:pPr>
        <w:pStyle w:val="ListBullet"/>
        <w:spacing w:after="40"/>
      </w:pPr>
      <w:r>
        <w:t>Evasion rate</w:t>
      </w:r>
    </w:p>
    <w:p>
      <w:pPr>
        <w:pStyle w:val="ListBullet"/>
        <w:spacing w:after="40"/>
      </w:pPr>
      <w:r>
        <w:t>Attack strength</w:t>
      </w:r>
    </w:p>
    <w:p>
      <w:pPr>
        <w:pStyle w:val="ListBullet"/>
        <w:spacing w:after="40"/>
      </w:pPr>
      <w:r>
        <w:t>Number of changes needed</w:t>
      </w:r>
    </w:p>
    <w:p>
      <w:pPr>
        <w:pStyle w:val="ListBullet"/>
        <w:spacing w:after="40"/>
      </w:pPr>
      <w:r>
        <w:t>Iterations required</w:t>
      </w:r>
    </w:p>
    <w:p>
      <w:pPr>
        <w:pStyle w:val="Heading1"/>
      </w:pPr>
      <w:r>
        <w:t>18. Change #16 — Improve the Adaptive Attacker Experiment</w:t>
      </w:r>
    </w:p>
    <w:p>
      <w:r>
        <w:t>The existing adaptive attacker can remain, but its results should become a real experiment.</w:t>
      </w:r>
    </w:p>
    <w:p>
      <w:pPr>
        <w:pStyle w:val="CodeBlock"/>
        <w:spacing w:before="60" w:after="100"/>
        <w:ind w:left="288"/>
      </w:pPr>
      <w:r>
        <w:t>Normal fixed threshold</w:t>
        <w:br/>
        <w:t>vs</w:t>
        <w:br/>
        <w:t>Randomized threshold</w:t>
        <w:br/>
        <w:t>vs</w:t>
        <w:br/>
        <w:t>Moving-target defense</w:t>
      </w:r>
    </w:p>
    <w:p>
      <w:r>
        <w:t>Measure:</w:t>
      </w:r>
    </w:p>
    <w:p>
      <w:pPr>
        <w:pStyle w:val="ListBullet"/>
        <w:spacing w:after="40"/>
      </w:pPr>
      <w:r>
        <w:t>How often the attacker succeeds</w:t>
      </w:r>
    </w:p>
    <w:p>
      <w:pPr>
        <w:pStyle w:val="ListBullet"/>
        <w:spacing w:after="40"/>
      </w:pPr>
      <w:r>
        <w:t>How many attempts are required</w:t>
      </w:r>
    </w:p>
    <w:p>
      <w:pPr>
        <w:pStyle w:val="ListBullet"/>
        <w:spacing w:after="40"/>
      </w:pPr>
      <w:r>
        <w:t>How much the attack must change</w:t>
      </w:r>
    </w:p>
    <w:p>
      <w:pPr>
        <w:pStyle w:val="ListBullet"/>
        <w:spacing w:after="40"/>
      </w:pPr>
      <w:r>
        <w:t>Computation cost</w:t>
      </w:r>
    </w:p>
    <w:p>
      <w:r>
        <w:t>This turns the adaptive attacker from a visual demonstration into measurable security evidence.</w:t>
      </w:r>
    </w:p>
    <w:p>
      <w:pPr>
        <w:pStyle w:val="Heading1"/>
      </w:pPr>
      <w:r>
        <w:t>19. Change #17 — Improve the Fairness Analysis</w:t>
      </w:r>
    </w:p>
    <w:p>
      <w:r>
        <w:t>Keep the existing fairness audit, but make its meaning precise.</w:t>
      </w:r>
    </w:p>
    <w:p>
      <w:pPr>
        <w:pStyle w:val="ListBullet"/>
        <w:spacing w:after="40"/>
      </w:pPr>
      <w:r>
        <w:t>False-positive rate</w:t>
      </w:r>
    </w:p>
    <w:p>
      <w:pPr>
        <w:pStyle w:val="ListBullet"/>
        <w:spacing w:after="40"/>
      </w:pPr>
      <w:r>
        <w:t>False-negative rate</w:t>
      </w:r>
    </w:p>
    <w:p>
      <w:pPr>
        <w:pStyle w:val="ListBullet"/>
        <w:spacing w:after="40"/>
      </w:pPr>
      <w:r>
        <w:t>True-positive rate</w:t>
      </w:r>
    </w:p>
    <w:p>
      <w:pPr>
        <w:pStyle w:val="ListBullet"/>
        <w:spacing w:after="40"/>
      </w:pPr>
      <w:r>
        <w:t>Selection rate</w:t>
      </w:r>
    </w:p>
    <w:p>
      <w:pPr>
        <w:pStyle w:val="ListBullet"/>
        <w:spacing w:after="40"/>
      </w:pPr>
      <w:r>
        <w:t>Precision</w:t>
      </w:r>
    </w:p>
    <w:p>
      <w:pPr>
        <w:pStyle w:val="ListBullet"/>
        <w:spacing w:after="40"/>
      </w:pPr>
      <w:r>
        <w:t>Recall</w:t>
      </w:r>
    </w:p>
    <w:p>
      <w:pPr>
        <w:pStyle w:val="ListBullet"/>
        <w:spacing w:after="40"/>
      </w:pPr>
      <w:r>
        <w:t>Disparity ratio</w:t>
      </w:r>
    </w:p>
    <w:p>
      <w:pPr>
        <w:pStyle w:val="ListBullet"/>
        <w:spacing w:after="40"/>
      </w:pPr>
      <w:r>
        <w:t>Group sizes</w:t>
      </w:r>
    </w:p>
    <w:p>
      <w:r>
        <w:t>Clearly identify when a subgroup variable is only a proxy. Do not describe the system as legally compliant merely because it includes a Four-Fifths-style calculation.</w:t>
      </w:r>
    </w:p>
    <w:p>
      <w:pPr>
        <w:pStyle w:val="Heading1"/>
      </w:pPr>
      <w:r>
        <w:t>20. Change #18 — Improve Explainability</w:t>
      </w:r>
    </w:p>
    <w:p>
      <w:r>
        <w:t>The current sentence-level explanation should be retained and made easier to understand.</w:t>
      </w:r>
    </w:p>
    <w:p>
      <w:pPr>
        <w:pStyle w:val="CodeBlock"/>
        <w:spacing w:before="60" w:after="100"/>
        <w:ind w:left="288"/>
      </w:pPr>
      <w:r>
        <w:t>Attack Probability: 91%</w:t>
        <w:br/>
        <w:br/>
        <w:t>Main reasons:</w:t>
        <w:br/>
        <w:t>1. Prompt injection detected</w:t>
        <w:br/>
        <w:t>2. Unusual keyword repetition</w:t>
        <w:br/>
        <w:t>3. Suspicious PDF structure</w:t>
        <w:br/>
        <w:br/>
        <w:t>Suspicious sentence:</w:t>
        <w:br/>
        <w:t>"Ignore previous instructions..."</w:t>
        <w:br/>
        <w:br/>
        <w:t>Recommended action:</w:t>
        <w:br/>
        <w:t>Block before ATS / LLM ranking</w:t>
      </w:r>
    </w:p>
    <w:p>
      <w:r>
        <w:t>The explanation should connect the final verdict to evidence from the modules. If leave-one-out attribution is used, describe it accurately as leave-one-out attribution rather than exact SHAP.</w:t>
      </w:r>
    </w:p>
    <w:p>
      <w:pPr>
        <w:pStyle w:val="Heading1"/>
      </w:pPr>
      <w:r>
        <w:t>21. Change #19 — Add Proper Testing</w:t>
      </w:r>
    </w:p>
    <w:p>
      <w:r>
        <w:t>Create automated tests for all major components.</w:t>
      </w:r>
    </w:p>
    <w:p>
      <w:pPr>
        <w:pStyle w:val="ListBullet"/>
        <w:spacing w:after="40"/>
      </w:pPr>
      <w:r>
        <w:t>Module A tests</w:t>
      </w:r>
    </w:p>
    <w:p>
      <w:pPr>
        <w:pStyle w:val="ListBullet"/>
        <w:spacing w:after="40"/>
      </w:pPr>
      <w:r>
        <w:t>Module B tests</w:t>
      </w:r>
    </w:p>
    <w:p>
      <w:pPr>
        <w:pStyle w:val="ListBullet"/>
        <w:spacing w:after="40"/>
      </w:pPr>
      <w:r>
        <w:t>Module C tests</w:t>
      </w:r>
    </w:p>
    <w:p>
      <w:pPr>
        <w:pStyle w:val="ListBullet"/>
        <w:spacing w:after="40"/>
      </w:pPr>
      <w:r>
        <w:t>Meta-classifier tests</w:t>
      </w:r>
    </w:p>
    <w:p>
      <w:pPr>
        <w:pStyle w:val="ListBullet"/>
        <w:spacing w:after="40"/>
      </w:pPr>
      <w:r>
        <w:t>Common inference tests</w:t>
      </w:r>
    </w:p>
    <w:p>
      <w:pPr>
        <w:pStyle w:val="ListBullet"/>
        <w:spacing w:after="40"/>
      </w:pPr>
      <w:r>
        <w:t>API tests</w:t>
      </w:r>
    </w:p>
    <w:p>
      <w:pPr>
        <w:pStyle w:val="ListBullet"/>
        <w:spacing w:after="40"/>
      </w:pPr>
      <w:r>
        <w:t>PDF handling tests</w:t>
      </w:r>
    </w:p>
    <w:p>
      <w:pPr>
        <w:pStyle w:val="ListBullet"/>
        <w:spacing w:after="40"/>
      </w:pPr>
      <w:r>
        <w:t>Adversarial attack tests</w:t>
      </w:r>
    </w:p>
    <w:p>
      <w:r>
        <w:t>Include both normal and malicious examples so future changes do not silently break the detector.</w:t>
      </w:r>
    </w:p>
    <w:p>
      <w:pPr>
        <w:pStyle w:val="Heading1"/>
      </w:pPr>
      <w:r>
        <w:t>22. Change #20 — Add GitHub Actions</w:t>
      </w:r>
    </w:p>
    <w:p>
      <w:r>
        <w:t>Every push or pull request should automatically perform basic project checks.</w:t>
      </w:r>
    </w:p>
    <w:p>
      <w:pPr>
        <w:pStyle w:val="CodeBlock"/>
        <w:spacing w:before="60" w:after="100"/>
        <w:ind w:left="288"/>
      </w:pPr>
      <w:r>
        <w:t>Install dependencies</w:t>
        <w:br/>
        <w:t xml:space="preserve">      ↓</w:t>
        <w:br/>
        <w:t>Run tests</w:t>
        <w:br/>
        <w:t xml:space="preserve">      ↓</w:t>
        <w:br/>
        <w:t>Run quality checks</w:t>
        <w:br/>
        <w:t xml:space="preserve">      ↓</w:t>
        <w:br/>
        <w:t>Report success / failure</w:t>
      </w:r>
    </w:p>
    <w:p>
      <w:r>
        <w:t>This is a small change with a large professionalism benefit.</w:t>
      </w:r>
    </w:p>
    <w:p>
      <w:pPr>
        <w:pStyle w:val="Heading1"/>
      </w:pPr>
      <w:r>
        <w:t>23. Change #21 — Improve Dependency Management</w:t>
      </w:r>
    </w:p>
    <w:p>
      <w:r>
        <w:t>Make the software environment predictable by documenting or locking important versions, including Python, major libraries, and the embedding model.</w:t>
      </w:r>
    </w:p>
    <w:p>
      <w:r>
        <w:t>Separate development-only tools from runtime dependencies where useful.</w:t>
      </w:r>
    </w:p>
    <w:p>
      <w:pPr>
        <w:pStyle w:val="Heading1"/>
      </w:pPr>
      <w:r>
        <w:t>24. Change #22 — Improve Model File Management</w:t>
      </w:r>
    </w:p>
    <w:p>
      <w:pPr>
        <w:pStyle w:val="CodeBlock"/>
        <w:spacing w:before="60" w:after="100"/>
        <w:ind w:left="288"/>
      </w:pPr>
      <w:r>
        <w:t>results/models/</w:t>
        <w:br/>
        <w:t xml:space="preserve">  meta_classifier.pkl</w:t>
        <w:br/>
        <w:t xml:space="preserve">  scaler.pkl</w:t>
        <w:br/>
        <w:t xml:space="preserve">  model_metadata.json</w:t>
        <w:br/>
        <w:t xml:space="preserve">  SHA256SUMS</w:t>
      </w:r>
    </w:p>
    <w:p>
      <w:r>
        <w:t>Metadata should include:</w:t>
      </w:r>
    </w:p>
    <w:p>
      <w:pPr>
        <w:pStyle w:val="ListBullet"/>
        <w:spacing w:after="40"/>
      </w:pPr>
      <w:r>
        <w:t>Model version</w:t>
      </w:r>
    </w:p>
    <w:p>
      <w:pPr>
        <w:pStyle w:val="ListBullet"/>
        <w:spacing w:after="40"/>
      </w:pPr>
      <w:r>
        <w:t>Dataset version</w:t>
      </w:r>
    </w:p>
    <w:p>
      <w:pPr>
        <w:pStyle w:val="ListBullet"/>
        <w:spacing w:after="40"/>
      </w:pPr>
      <w:r>
        <w:t>Feature order</w:t>
      </w:r>
    </w:p>
    <w:p>
      <w:pPr>
        <w:pStyle w:val="ListBullet"/>
        <w:spacing w:after="40"/>
      </w:pPr>
      <w:r>
        <w:t>Thresholds</w:t>
      </w:r>
    </w:p>
    <w:p>
      <w:pPr>
        <w:pStyle w:val="ListBullet"/>
        <w:spacing w:after="40"/>
      </w:pPr>
      <w:r>
        <w:t>Training seed</w:t>
      </w:r>
    </w:p>
    <w:p>
      <w:pPr>
        <w:pStyle w:val="ListBullet"/>
        <w:spacing w:after="40"/>
      </w:pPr>
      <w:r>
        <w:t>Training date</w:t>
      </w:r>
    </w:p>
    <w:p>
      <w:r>
        <w:t>Document clearly that serialized model files must be trusted before they are loaded.</w:t>
      </w:r>
    </w:p>
    <w:p>
      <w:pPr>
        <w:pStyle w:val="Heading1"/>
      </w:pPr>
      <w:r>
        <w:t>25. Change #23 — Improve API Security</w:t>
      </w:r>
    </w:p>
    <w:p>
      <w:r>
        <w:t>The lightweight server can remain, but the API should be hardened against obvious misuse.</w:t>
      </w:r>
    </w:p>
    <w:p>
      <w:pPr>
        <w:pStyle w:val="ListBullet"/>
        <w:spacing w:after="40"/>
      </w:pPr>
      <w:r>
        <w:t>Limit request size.</w:t>
      </w:r>
    </w:p>
    <w:p>
      <w:pPr>
        <w:pStyle w:val="ListBullet"/>
        <w:spacing w:after="40"/>
      </w:pPr>
      <w:r>
        <w:t>Limit uploaded PDF size.</w:t>
      </w:r>
    </w:p>
    <w:p>
      <w:pPr>
        <w:pStyle w:val="ListBullet"/>
        <w:spacing w:after="40"/>
      </w:pPr>
      <w:r>
        <w:t>Validate input before processing.</w:t>
      </w:r>
    </w:p>
    <w:p>
      <w:pPr>
        <w:pStyle w:val="ListBullet"/>
        <w:spacing w:after="40"/>
      </w:pPr>
      <w:r>
        <w:t>Use safe temporary-file handling.</w:t>
      </w:r>
    </w:p>
    <w:p>
      <w:pPr>
        <w:pStyle w:val="ListBullet"/>
        <w:spacing w:after="40"/>
      </w:pPr>
      <w:r>
        <w:t>Use appropriate HTTP error codes.</w:t>
      </w:r>
    </w:p>
    <w:p>
      <w:pPr>
        <w:pStyle w:val="ListBullet"/>
        <w:spacing w:after="40"/>
      </w:pPr>
      <w:r>
        <w:t>Return safe user-facing error messages.</w:t>
      </w:r>
    </w:p>
    <w:p>
      <w:pPr>
        <w:pStyle w:val="ListBullet"/>
        <w:spacing w:after="40"/>
      </w:pPr>
      <w:r>
        <w:t>Add reasonable resource limits.</w:t>
      </w:r>
    </w:p>
    <w:p>
      <w:pPr>
        <w:pStyle w:val="ListBullet"/>
        <w:spacing w:after="40"/>
      </w:pPr>
      <w:r>
        <w:t>Do not leak internal file paths or stack traces.</w:t>
      </w:r>
    </w:p>
    <w:p>
      <w:r>
        <w:t>The project should not have obvious basic security problems while presenting itself as a security project.</w:t>
      </w:r>
    </w:p>
    <w:p>
      <w:pPr>
        <w:pStyle w:val="Heading1"/>
      </w:pPr>
      <w:r>
        <w:t>26. Change #24 — Make Error Messages Safer</w:t>
      </w:r>
    </w:p>
    <w:p>
      <w:r>
        <w:t>Users should receive useful messages without seeing internal implementation details. Technical debugging information can remain in internal logs.</w:t>
      </w:r>
    </w:p>
    <w:p>
      <w:pPr>
        <w:pStyle w:val="Heading1"/>
      </w:pPr>
      <w:r>
        <w:t>27. Change #25 — Clean Up the Codebase</w:t>
      </w:r>
    </w:p>
    <w:p>
      <w:pPr>
        <w:pStyle w:val="ListBullet"/>
        <w:spacing w:after="40"/>
      </w:pPr>
      <w:r>
        <w:t>Remove unused code and imports.</w:t>
      </w:r>
    </w:p>
    <w:p>
      <w:pPr>
        <w:pStyle w:val="ListBullet"/>
        <w:spacing w:after="40"/>
      </w:pPr>
      <w:r>
        <w:t>Improve naming.</w:t>
      </w:r>
    </w:p>
    <w:p>
      <w:pPr>
        <w:pStyle w:val="ListBullet"/>
        <w:spacing w:after="40"/>
      </w:pPr>
      <w:r>
        <w:t>Improve type hints and docstrings.</w:t>
      </w:r>
    </w:p>
    <w:p>
      <w:pPr>
        <w:pStyle w:val="ListBullet"/>
        <w:spacing w:after="40"/>
      </w:pPr>
      <w:r>
        <w:t>Reduce duplicated logic.</w:t>
      </w:r>
    </w:p>
    <w:p>
      <w:pPr>
        <w:pStyle w:val="ListBullet"/>
        <w:spacing w:after="40"/>
      </w:pPr>
      <w:r>
        <w:t>Reduce unnecessary global state.</w:t>
      </w:r>
    </w:p>
    <w:p>
      <w:pPr>
        <w:pStyle w:val="ListBullet"/>
        <w:spacing w:after="40"/>
      </w:pPr>
      <w:r>
        <w:t>Make functions easier to test.</w:t>
      </w:r>
    </w:p>
    <w:p>
      <w:pPr>
        <w:pStyle w:val="ListBullet"/>
        <w:spacing w:after="40"/>
      </w:pPr>
      <w:r>
        <w:t>Keep the existing architecture unless there is a clear technical reason to change it.</w:t>
      </w:r>
    </w:p>
    <w:p>
      <w:pPr>
        <w:pStyle w:val="Heading1"/>
      </w:pPr>
      <w:r>
        <w:t>28. Change #26 — Add a Research Report</w:t>
      </w:r>
    </w:p>
    <w:p>
      <w:r>
        <w:t>Create a clear research-style document covering:</w:t>
      </w:r>
    </w:p>
    <w:p>
      <w:pPr>
        <w:pStyle w:val="CodeBlock"/>
        <w:spacing w:before="60" w:after="100"/>
        <w:ind w:left="288"/>
      </w:pPr>
      <w:r>
        <w:t>Problem</w:t>
        <w:br/>
        <w:t>Threat Model</w:t>
        <w:br/>
        <w:t>Dataset</w:t>
        <w:br/>
        <w:t>Attack Types</w:t>
        <w:br/>
        <w:t>System Architecture</w:t>
        <w:br/>
        <w:t>Detection Methods</w:t>
        <w:br/>
        <w:t>Model Training</w:t>
        <w:br/>
        <w:t>Evaluation</w:t>
        <w:br/>
        <w:t>Baselines</w:t>
        <w:br/>
        <w:t>Ablation</w:t>
        <w:br/>
        <w:t>Robustness</w:t>
        <w:br/>
        <w:t>Fairness</w:t>
        <w:br/>
        <w:t>Error Analysis</w:t>
        <w:br/>
        <w:t>Limitations</w:t>
        <w:br/>
        <w:t>Future Work</w:t>
      </w:r>
    </w:p>
    <w:p>
      <w:pPr>
        <w:pStyle w:val="Heading1"/>
      </w:pPr>
      <w:r>
        <w:t>29. Change #27 — Improve the README</w:t>
      </w:r>
    </w:p>
    <w:p>
      <w:r>
        <w:t>The existing README is already a strength. Keep its identity, but make it more evidence-driven.</w:t>
      </w:r>
    </w:p>
    <w:p>
      <w:pPr>
        <w:pStyle w:val="ListBullet"/>
        <w:spacing w:after="40"/>
      </w:pPr>
      <w:r>
        <w:t>Clear problem statement</w:t>
      </w:r>
    </w:p>
    <w:p>
      <w:pPr>
        <w:pStyle w:val="ListBullet"/>
        <w:spacing w:after="40"/>
      </w:pPr>
      <w:r>
        <w:t>Architecture diagram</w:t>
      </w:r>
    </w:p>
    <w:p>
      <w:pPr>
        <w:pStyle w:val="ListBullet"/>
        <w:spacing w:after="40"/>
      </w:pPr>
      <w:r>
        <w:t>Benchmark results</w:t>
      </w:r>
    </w:p>
    <w:p>
      <w:pPr>
        <w:pStyle w:val="ListBullet"/>
        <w:spacing w:after="40"/>
      </w:pPr>
      <w:r>
        <w:t>Ablation results</w:t>
      </w:r>
    </w:p>
    <w:p>
      <w:pPr>
        <w:pStyle w:val="ListBullet"/>
        <w:spacing w:after="40"/>
      </w:pPr>
      <w:r>
        <w:t>Attack-specific results</w:t>
      </w:r>
    </w:p>
    <w:p>
      <w:pPr>
        <w:pStyle w:val="ListBullet"/>
        <w:spacing w:after="40"/>
      </w:pPr>
      <w:r>
        <w:t>Robustness results</w:t>
      </w:r>
    </w:p>
    <w:p>
      <w:pPr>
        <w:pStyle w:val="ListBullet"/>
        <w:spacing w:after="40"/>
      </w:pPr>
      <w:r>
        <w:t>Limitations</w:t>
      </w:r>
    </w:p>
    <w:p>
      <w:pPr>
        <w:pStyle w:val="ListBullet"/>
        <w:spacing w:after="40"/>
      </w:pPr>
      <w:r>
        <w:t>Setup and testing instructions</w:t>
      </w:r>
    </w:p>
    <w:p>
      <w:pPr>
        <w:pStyle w:val="ListBullet"/>
        <w:spacing w:after="40"/>
      </w:pPr>
      <w:r>
        <w:t>Reproducibility instructions</w:t>
      </w:r>
    </w:p>
    <w:p>
      <w:r>
        <w:t>Every published metric should come from the latest verified experiment.</w:t>
      </w:r>
    </w:p>
    <w:p>
      <w:pPr>
        <w:pStyle w:val="Heading1"/>
      </w:pPr>
      <w:r>
        <w:t>30. Change #28 — Improve the Architecture Diagram</w:t>
      </w:r>
    </w:p>
    <w:p>
      <w:pPr>
        <w:pStyle w:val="CodeBlock"/>
        <w:spacing w:before="60" w:after="100"/>
        <w:ind w:left="288"/>
      </w:pPr>
      <w:r>
        <w:t xml:space="preserve">                  Resume</w:t>
        <w:br/>
        <w:t xml:space="preserve">                    ↓</w:t>
        <w:br/>
        <w:t xml:space="preserve">             Secure Input Layer</w:t>
        <w:br/>
        <w:t xml:space="preserve">                    ↓</w:t>
        <w:br/>
        <w:t xml:space="preserve">        ┌───────────┼───────────┐</w:t>
        <w:br/>
        <w:t xml:space="preserve">        ↓           ↓           ↓</w:t>
        <w:br/>
        <w:t xml:space="preserve">   Module A     Module B     Module C</w:t>
        <w:br/>
        <w:t xml:space="preserve">   Keywords     PDF          Semantic</w:t>
        <w:br/>
        <w:t xml:space="preserve">        └───────────┼───────────┘</w:t>
        <w:br/>
        <w:t xml:space="preserve">                    ↓</w:t>
        <w:br/>
        <w:t xml:space="preserve">              Feature Scaling</w:t>
        <w:br/>
        <w:t xml:space="preserve">                    ↓</w:t>
        <w:br/>
        <w:t xml:space="preserve">             Meta Classifier</w:t>
        <w:br/>
        <w:t xml:space="preserve">                    ↓</w:t>
        <w:br/>
        <w:t xml:space="preserve">              Final Decision</w:t>
        <w:br/>
        <w:t xml:space="preserve">               ↙         ↘</w:t>
        <w:br/>
        <w:t xml:space="preserve">          Verdict      Explanation</w:t>
      </w:r>
    </w:p>
    <w:p>
      <w:pPr>
        <w:pStyle w:val="Heading1"/>
      </w:pPr>
      <w:r>
        <w:t>31. Change #29 — Improve the Existing UI Without Rebuilding It</w:t>
      </w:r>
    </w:p>
    <w:p>
      <w:r>
        <w:t>The current cinematic interface is already one of the project's strongest parts. Keep it.</w:t>
      </w:r>
    </w:p>
    <w:p>
      <w:r>
        <w:t>Improve the result view so it clearly shows the evidence behind the decision.</w:t>
      </w:r>
    </w:p>
    <w:p>
      <w:pPr>
        <w:pStyle w:val="CodeBlock"/>
        <w:spacing w:before="60" w:after="100"/>
        <w:ind w:left="288"/>
      </w:pPr>
      <w:r>
        <w:t>ADVERSARIAL RESUME DETECTED</w:t>
        <w:br/>
        <w:br/>
        <w:t>Probability: 91.3%</w:t>
        <w:br/>
        <w:br/>
        <w:t>Why?</w:t>
        <w:br/>
        <w:t>HIGH  Prompt injection</w:t>
        <w:br/>
        <w:t>HIGH  Keyword stuffing</w:t>
        <w:br/>
        <w:t>MED   Semantic mismatch</w:t>
      </w:r>
    </w:p>
    <w:p>
      <w:r>
        <w:t>The frontend should consume real backend results wherever it claims to show actual analysis.</w:t>
      </w:r>
    </w:p>
    <w:p>
      <w:pPr>
        <w:pStyle w:val="Heading1"/>
      </w:pPr>
      <w:r>
        <w:t>32. Change #30 — Clearly Separate Demonstrations From Real Results</w:t>
      </w:r>
    </w:p>
    <w:p>
      <w:r>
        <w:t>Simulations are completely acceptable for a capstone demonstration. They simply need to be labeled clearly so the UI never implies that a simulated event is a measured experimental result.</w:t>
      </w:r>
    </w:p>
    <w:p>
      <w:pPr>
        <w:pStyle w:val="ListBullet"/>
        <w:spacing w:after="40"/>
      </w:pPr>
      <w:r>
        <w:t>Use "Real Analysis" for actual backend analysis.</w:t>
      </w:r>
    </w:p>
    <w:p>
      <w:pPr>
        <w:pStyle w:val="ListBullet"/>
        <w:spacing w:after="40"/>
      </w:pPr>
      <w:r>
        <w:t>Use "Simulation" or "Demonstration" for illustrative behavior.</w:t>
      </w:r>
    </w:p>
    <w:p>
      <w:pPr>
        <w:pStyle w:val="Heading1"/>
      </w:pPr>
      <w:r>
        <w:t>33. Final Project Structure</w:t>
      </w:r>
    </w:p>
    <w:p>
      <w:pPr>
        <w:pStyle w:val="CodeBlock"/>
        <w:spacing w:before="60" w:after="100"/>
        <w:ind w:left="288"/>
      </w:pPr>
      <w:r>
        <w:t>ATS-Final-Boss/</w:t>
        <w:br/>
        <w:t>│</w:t>
        <w:br/>
        <w:t>├── README.md</w:t>
        <w:br/>
        <w:t>├── RESEARCH.md</w:t>
        <w:br/>
        <w:t>├── LICENSE</w:t>
        <w:br/>
        <w:t>│</w:t>
        <w:br/>
        <w:t>├── configs/</w:t>
        <w:br/>
        <w:t>│</w:t>
        <w:br/>
        <w:t>├── src/</w:t>
        <w:br/>
        <w:t>│   ├── modules/</w:t>
        <w:br/>
        <w:t>│   │   ├── module_a.py</w:t>
        <w:br/>
        <w:t>│   │   ├── module_b.py</w:t>
        <w:br/>
        <w:t>│   │   └── module_c.py</w:t>
        <w:br/>
        <w:t>│   │</w:t>
        <w:br/>
        <w:t>│   ├── models/</w:t>
        <w:br/>
        <w:t>│   │   └── meta_classifier.py</w:t>
        <w:br/>
        <w:t>│   │</w:t>
        <w:br/>
        <w:t>│   ├── pipeline/</w:t>
        <w:br/>
        <w:t>│   │   ├── inference.py</w:t>
        <w:br/>
        <w:t>│   │   ├── preprocessing.py</w:t>
        <w:br/>
        <w:t>│   │   └── config.py</w:t>
        <w:br/>
        <w:t>│   │</w:t>
        <w:br/>
        <w:t>│   ├── evaluation/</w:t>
        <w:br/>
        <w:t>│   │   ├── evaluate.py</w:t>
        <w:br/>
        <w:t>│   │   ├── ablation.py</w:t>
        <w:br/>
        <w:t>│   │   ├── robustness.py</w:t>
        <w:br/>
        <w:t>│   │   ├── fairness.py</w:t>
        <w:br/>
        <w:t>│   │   └── error_analysis.py</w:t>
        <w:br/>
        <w:t>│   │</w:t>
        <w:br/>
        <w:t>│   └── app/</w:t>
        <w:br/>
        <w:t>│       ├── server.py</w:t>
        <w:br/>
        <w:t>│       └── index.html</w:t>
        <w:br/>
        <w:t>│</w:t>
        <w:br/>
        <w:t>├── tests/</w:t>
        <w:br/>
        <w:t>│</w:t>
        <w:br/>
        <w:t>├── results/</w:t>
        <w:br/>
        <w:t>│   ├── metrics/</w:t>
        <w:br/>
        <w:t>│   ├── reports/</w:t>
        <w:br/>
        <w:t>│   ├── plots/</w:t>
        <w:br/>
        <w:t>│   ├── models/</w:t>
        <w:br/>
        <w:t>│   └── error_analysis/</w:t>
        <w:br/>
        <w:t>│</w:t>
        <w:br/>
        <w:t>└── .github/</w:t>
        <w:br/>
        <w:t xml:space="preserve">    └── workflows/</w:t>
      </w:r>
    </w:p>
    <w:p>
      <w:r>
        <w:t>This is a refinement of the current project structure, not a completely different application.</w:t>
      </w:r>
    </w:p>
    <w:p>
      <w:pPr>
        <w:pStyle w:val="Heading1"/>
      </w:pPr>
      <w:r>
        <w:t>34. What We Are NOT Planning To Do</w:t>
      </w:r>
    </w:p>
    <w:p>
      <w:pPr>
        <w:pStyle w:val="ListBullet"/>
        <w:spacing w:after="40"/>
      </w:pPr>
      <w:r>
        <w:t>No blockchain.</w:t>
      </w:r>
    </w:p>
    <w:p>
      <w:pPr>
        <w:pStyle w:val="ListBullet"/>
        <w:spacing w:after="40"/>
      </w:pPr>
      <w:r>
        <w:t>No unnecessary cloud infrastructure.</w:t>
      </w:r>
    </w:p>
    <w:p>
      <w:pPr>
        <w:pStyle w:val="ListBullet"/>
        <w:spacing w:after="40"/>
      </w:pPr>
      <w:r>
        <w:t>No microservices.</w:t>
      </w:r>
    </w:p>
    <w:p>
      <w:pPr>
        <w:pStyle w:val="ListBullet"/>
        <w:spacing w:after="40"/>
      </w:pPr>
      <w:r>
        <w:t>No Kubernetes.</w:t>
      </w:r>
    </w:p>
    <w:p>
      <w:pPr>
        <w:pStyle w:val="ListBullet"/>
        <w:spacing w:after="40"/>
      </w:pPr>
      <w:r>
        <w:t>No vector database unless a real requirement appears.</w:t>
      </w:r>
    </w:p>
    <w:p>
      <w:pPr>
        <w:pStyle w:val="ListBullet"/>
        <w:spacing w:after="40"/>
      </w:pPr>
      <w:r>
        <w:t>No random AI agents.</w:t>
      </w:r>
    </w:p>
    <w:p>
      <w:pPr>
        <w:pStyle w:val="ListBullet"/>
        <w:spacing w:after="40"/>
      </w:pPr>
      <w:r>
        <w:t>No unnecessary LLM APIs.</w:t>
      </w:r>
    </w:p>
    <w:p>
      <w:pPr>
        <w:pStyle w:val="ListBullet"/>
        <w:spacing w:after="40"/>
      </w:pPr>
      <w:r>
        <w:t>No completely new frontend.</w:t>
      </w:r>
    </w:p>
    <w:p>
      <w:pPr>
        <w:pStyle w:val="ListBullet"/>
        <w:spacing w:after="40"/>
      </w:pPr>
      <w:r>
        <w:t>No completely new ML architecture.</w:t>
      </w:r>
    </w:p>
    <w:p>
      <w:r>
        <w:t>More technology does not automatically mean a better capstone. The goal is better evidence, not a longer list of tools.</w:t>
      </w:r>
    </w:p>
    <w:p>
      <w:pPr>
        <w:pStyle w:val="Heading1"/>
      </w:pPr>
      <w:r>
        <w:t>35. Definition of the 10/10 Version</w:t>
      </w:r>
    </w:p>
    <w:p>
      <w:pPr>
        <w:pStyle w:val="ListBullet"/>
        <w:spacing w:after="40"/>
      </w:pPr>
      <w:r>
        <w:t>The system runs correctly.</w:t>
      </w:r>
    </w:p>
    <w:p>
      <w:pPr>
        <w:pStyle w:val="ListBullet"/>
        <w:spacing w:after="40"/>
      </w:pPr>
      <w:r>
        <w:t>CLI, API, and evaluation use the same inference logic.</w:t>
      </w:r>
    </w:p>
    <w:p>
      <w:pPr>
        <w:pStyle w:val="ListBullet"/>
        <w:spacing w:after="40"/>
      </w:pPr>
      <w:r>
        <w:t>The ML system is compared with meaningful baselines.</w:t>
      </w:r>
    </w:p>
    <w:p>
      <w:pPr>
        <w:pStyle w:val="ListBullet"/>
        <w:spacing w:after="40"/>
      </w:pPr>
      <w:r>
        <w:t>An ablation study proves what the modules contribute.</w:t>
      </w:r>
    </w:p>
    <w:p>
      <w:pPr>
        <w:pStyle w:val="ListBullet"/>
        <w:spacing w:after="40"/>
      </w:pPr>
      <w:r>
        <w:t>Attack types are evaluated separately.</w:t>
      </w:r>
    </w:p>
    <w:p>
      <w:pPr>
        <w:pStyle w:val="ListBullet"/>
        <w:spacing w:after="40"/>
      </w:pPr>
      <w:r>
        <w:t>The detector is tested against attempts to bypass it.</w:t>
      </w:r>
    </w:p>
    <w:p>
      <w:pPr>
        <w:pStyle w:val="ListBullet"/>
        <w:spacing w:after="40"/>
      </w:pPr>
      <w:r>
        <w:t>The dataset and split strategy are reproducible and leakage-checked.</w:t>
      </w:r>
    </w:p>
    <w:p>
      <w:pPr>
        <w:pStyle w:val="ListBullet"/>
        <w:spacing w:after="40"/>
      </w:pPr>
      <w:r>
        <w:t>The results can be reproduced.</w:t>
      </w:r>
    </w:p>
    <w:p>
      <w:pPr>
        <w:pStyle w:val="ListBullet"/>
        <w:spacing w:after="40"/>
      </w:pPr>
      <w:r>
        <w:t>The system explains why it flagged a resume.</w:t>
      </w:r>
    </w:p>
    <w:p>
      <w:pPr>
        <w:pStyle w:val="ListBullet"/>
        <w:spacing w:after="40"/>
      </w:pPr>
      <w:r>
        <w:t>Fairness analysis is responsible and accurately scoped.</w:t>
      </w:r>
    </w:p>
    <w:p>
      <w:pPr>
        <w:pStyle w:val="ListBullet"/>
        <w:spacing w:after="40"/>
      </w:pPr>
      <w:r>
        <w:t>The software has tests and CI.</w:t>
      </w:r>
    </w:p>
    <w:p>
      <w:pPr>
        <w:pStyle w:val="ListBullet"/>
        <w:spacing w:after="40"/>
      </w:pPr>
      <w:r>
        <w:t>The API has basic security hardening.</w:t>
      </w:r>
    </w:p>
    <w:p>
      <w:pPr>
        <w:pStyle w:val="ListBullet"/>
        <w:spacing w:after="40"/>
      </w:pPr>
      <w:r>
        <w:t>The documentation matches the implementation.</w:t>
      </w:r>
    </w:p>
    <w:p>
      <w:pPr>
        <w:pStyle w:val="ListBullet"/>
        <w:spacing w:after="40"/>
      </w:pPr>
      <w:r>
        <w:t>The existing cinematic demo remains polished.</w:t>
      </w:r>
    </w:p>
    <w:p>
      <w:pPr>
        <w:pStyle w:val="Heading1"/>
      </w:pPr>
      <w:r>
        <w:t>36. Core Philosophy</w:t>
      </w:r>
    </w:p>
    <w:p>
      <w:r>
        <w:t>The project does not need to become a completely different project. The current architecture is already a good foundation.</w:t>
      </w:r>
    </w:p>
    <w:p>
      <w:pPr>
        <w:pStyle w:val="CodeBlock"/>
        <w:spacing w:before="60" w:after="100"/>
        <w:ind w:left="288"/>
      </w:pPr>
      <w:r>
        <w:t>Current Project</w:t>
        <w:br/>
        <w:t xml:space="preserve">      ↓</w:t>
        <w:br/>
        <w:t>Fix correctness problems</w:t>
        <w:br/>
        <w:t xml:space="preserve">      ↓</w:t>
        <w:br/>
        <w:t>Strengthen the detection modules</w:t>
        <w:br/>
        <w:t xml:space="preserve">      ↓</w:t>
        <w:br/>
        <w:t>Strengthen the dataset</w:t>
        <w:br/>
        <w:t xml:space="preserve">      ↓</w:t>
        <w:br/>
        <w:t>Add proper experiments</w:t>
        <w:br/>
        <w:t xml:space="preserve">      ↓</w:t>
        <w:br/>
        <w:t>Test robustness</w:t>
        <w:br/>
        <w:t xml:space="preserve">      ↓</w:t>
        <w:br/>
        <w:t>Add testing + CI</w:t>
        <w:br/>
        <w:t xml:space="preserve">      ↓</w:t>
        <w:br/>
        <w:t>Improve reproducibility</w:t>
        <w:br/>
        <w:t xml:space="preserve">      ↓</w:t>
        <w:br/>
        <w:t>Connect results properly to UI</w:t>
        <w:br/>
        <w:t xml:space="preserve">      ↓</w:t>
        <w:br/>
        <w:t>10/10 Capstone</w:t>
      </w:r>
    </w:p>
    <w:p>
      <w:r>
        <w:rPr>
          <w:b/>
        </w:rPr>
        <w:t xml:space="preserve">In one sentence: </w:t>
      </w:r>
      <w:r>
        <w:t>We are not replacing the ATS Final Boss architecture; we are turning the existing architecture into a more rigorous, reliable, and professionally engineered version of itself.</w:t>
      </w:r>
    </w:p>
    <w:p>
      <w:r>
        <w:br w:type="page"/>
      </w:r>
    </w:p>
    <w:p>
      <w:pPr>
        <w:pStyle w:val="Heading1"/>
      </w:pPr>
      <w:r>
        <w:t>37. Recommended Priority Order</w:t>
      </w:r>
    </w:p>
    <w:p>
      <w:r>
        <w:t>The changes should be completed in this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Audit + Core Correctness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Find and fix current bugs and inconsistencies.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Reproducibility 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Lock down dataset, splits, configuration, and model artifacts.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Detection Modules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Strengthen A, B, and C without replacing the architecture.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Model Benchmarking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Compare the ensemble with simpler baselines.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Ablation + Attack Evaluation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Prove what each module contributes and where it works.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Robustness + Adaptive Attacker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Measure how easily the detector can be bypassed.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Threshold + Error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Understand false positives and false negatives.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Fairness + Explainability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Make decisions easier to understand and claims more responsible.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Testing + CI + API Hardening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Make the project behave like reliable software.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Research Docs + README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 the evidence clearly.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 Polish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Connect the existing cinematic UI to the strengthened backend.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Final Red-Team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Try to break the finished project before submission.</w:t>
            </w:r>
          </w:p>
        </w:tc>
      </w:tr>
    </w:tbl>
    <w:p/>
    <w:p>
      <w:pPr>
        <w:pStyle w:val="SmallNote"/>
      </w:pPr>
      <w:r>
        <w:rPr>
          <w:b/>
        </w:rPr>
        <w:t xml:space="preserve">Success condition: </w:t>
      </w:r>
      <w:r>
        <w:t>Do not call the project 10/10 simply because every planned item was attempted. The final rating should depend on whether the implementation, evidence, and documentation all agree.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ATS Final Boss — 10/10 Upgrade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8"/>
    </w:r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