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E6647" w14:textId="14C4E228" w:rsidR="001110EA" w:rsidRDefault="001110EA" w:rsidP="001110EA">
      <w:pPr>
        <w:pStyle w:val="Heading1"/>
        <w:rPr>
          <w:color w:val="EE0000"/>
          <w:u w:val="single"/>
          <w:lang w:val="en-US"/>
        </w:rPr>
      </w:pPr>
      <w:r w:rsidRPr="001110EA">
        <w:rPr>
          <w:color w:val="EE0000"/>
          <w:u w:val="single"/>
          <w:lang w:val="en-US"/>
        </w:rPr>
        <w:t>OBJECTIVE QUESTIONS</w:t>
      </w:r>
    </w:p>
    <w:p w14:paraId="0AD2B20E" w14:textId="77777777" w:rsidR="001110EA" w:rsidRPr="001110EA" w:rsidRDefault="001110EA" w:rsidP="001110EA">
      <w:pPr>
        <w:rPr>
          <w:b/>
          <w:bCs/>
        </w:rPr>
      </w:pPr>
    </w:p>
    <w:p w14:paraId="43273CC1" w14:textId="6ABDB4EC" w:rsidR="001110EA" w:rsidRPr="001110EA" w:rsidRDefault="001110EA" w:rsidP="001110EA">
      <w:pPr>
        <w:numPr>
          <w:ilvl w:val="0"/>
          <w:numId w:val="1"/>
        </w:numPr>
        <w:rPr>
          <w:b/>
          <w:bCs/>
        </w:rPr>
      </w:pPr>
      <w:r w:rsidRPr="001110EA">
        <w:t>What is the total no. of tables present in the data?</w:t>
      </w:r>
    </w:p>
    <w:p w14:paraId="53528AAF" w14:textId="36CD2D92" w:rsidR="001110EA" w:rsidRPr="001110EA" w:rsidRDefault="2A21F857" w:rsidP="001110EA">
      <w:pPr>
        <w:numPr>
          <w:ilvl w:val="0"/>
          <w:numId w:val="1"/>
        </w:numPr>
        <w:rPr>
          <w:b/>
          <w:bCs/>
        </w:rPr>
      </w:pPr>
      <w:r>
        <w:t>What is the total no. of attributes present in the data?</w:t>
      </w:r>
    </w:p>
    <w:p w14:paraId="209F3BDC" w14:textId="77777777" w:rsidR="001110EA" w:rsidRPr="001110EA" w:rsidRDefault="001110EA" w:rsidP="001110EA">
      <w:pPr>
        <w:numPr>
          <w:ilvl w:val="0"/>
          <w:numId w:val="1"/>
        </w:numPr>
        <w:rPr>
          <w:b/>
          <w:bCs/>
        </w:rPr>
      </w:pPr>
      <w:r w:rsidRPr="001110EA">
        <w:t>The data consists of some inconsistent and missing values so ensure that the data used for further analysis is cleaned.</w:t>
      </w:r>
    </w:p>
    <w:p w14:paraId="17C82A0F" w14:textId="77777777" w:rsidR="001110EA" w:rsidRPr="001110EA" w:rsidRDefault="001110EA" w:rsidP="001110EA">
      <w:pPr>
        <w:numPr>
          <w:ilvl w:val="0"/>
          <w:numId w:val="1"/>
        </w:numPr>
        <w:rPr>
          <w:b/>
          <w:bCs/>
        </w:rPr>
      </w:pPr>
      <w:r w:rsidRPr="001110EA">
        <w:t>What is the change in daily call volume day by day and also find the average daily call volume.</w:t>
      </w:r>
    </w:p>
    <w:p w14:paraId="750251B2" w14:textId="77777777" w:rsidR="001110EA" w:rsidRPr="001110EA" w:rsidRDefault="001110EA" w:rsidP="001110EA">
      <w:pPr>
        <w:numPr>
          <w:ilvl w:val="0"/>
          <w:numId w:val="1"/>
        </w:numPr>
        <w:rPr>
          <w:b/>
          <w:bCs/>
        </w:rPr>
      </w:pPr>
      <w:r w:rsidRPr="001110EA">
        <w:t>Which months experienced the highest and lowest call volumes? </w:t>
      </w:r>
    </w:p>
    <w:p w14:paraId="7505081B" w14:textId="77777777" w:rsidR="001110EA" w:rsidRPr="001110EA" w:rsidRDefault="001110EA" w:rsidP="001110EA">
      <w:pPr>
        <w:numPr>
          <w:ilvl w:val="0"/>
          <w:numId w:val="1"/>
        </w:numPr>
        <w:rPr>
          <w:b/>
          <w:bCs/>
        </w:rPr>
      </w:pPr>
      <w:r w:rsidRPr="001110EA">
        <w:t>What is the total operational cost for that month?</w:t>
      </w:r>
    </w:p>
    <w:p w14:paraId="5D14EA1E" w14:textId="77777777" w:rsidR="001110EA" w:rsidRPr="001110EA" w:rsidRDefault="001110EA" w:rsidP="001110EA">
      <w:pPr>
        <w:numPr>
          <w:ilvl w:val="0"/>
          <w:numId w:val="1"/>
        </w:numPr>
        <w:rPr>
          <w:b/>
          <w:bCs/>
        </w:rPr>
      </w:pPr>
      <w:r w:rsidRPr="001110EA">
        <w:t>What is the average number of calls handled per agent per day?</w:t>
      </w:r>
    </w:p>
    <w:p w14:paraId="066679E9" w14:textId="77777777" w:rsidR="001110EA" w:rsidRPr="001110EA" w:rsidRDefault="001110EA" w:rsidP="001110EA">
      <w:pPr>
        <w:numPr>
          <w:ilvl w:val="0"/>
          <w:numId w:val="1"/>
        </w:numPr>
        <w:rPr>
          <w:b/>
          <w:bCs/>
        </w:rPr>
      </w:pPr>
      <w:r w:rsidRPr="001110EA">
        <w:t>How many repeat callers are there, and what percentage of total calls do they represent?</w:t>
      </w:r>
    </w:p>
    <w:p w14:paraId="245FA089" w14:textId="77777777" w:rsidR="001110EA" w:rsidRPr="001110EA" w:rsidRDefault="001110EA" w:rsidP="001110EA">
      <w:pPr>
        <w:numPr>
          <w:ilvl w:val="0"/>
          <w:numId w:val="1"/>
        </w:numPr>
        <w:rPr>
          <w:b/>
          <w:bCs/>
        </w:rPr>
      </w:pPr>
      <w:r w:rsidRPr="001110EA">
        <w:t>What are the total sales generated by the call centre for each product category?</w:t>
      </w:r>
    </w:p>
    <w:p w14:paraId="039E66CA" w14:textId="77777777" w:rsidR="001110EA" w:rsidRPr="001110EA" w:rsidRDefault="001110EA" w:rsidP="001110EA">
      <w:pPr>
        <w:numPr>
          <w:ilvl w:val="0"/>
          <w:numId w:val="1"/>
        </w:numPr>
        <w:rPr>
          <w:b/>
          <w:bCs/>
        </w:rPr>
      </w:pPr>
      <w:r w:rsidRPr="001110EA">
        <w:t>How many calls were made for each user ID and guru ID?</w:t>
      </w:r>
    </w:p>
    <w:p w14:paraId="6ED9FDA4" w14:textId="77777777" w:rsidR="001110EA" w:rsidRPr="001110EA" w:rsidRDefault="001110EA" w:rsidP="001110EA">
      <w:pPr>
        <w:numPr>
          <w:ilvl w:val="0"/>
          <w:numId w:val="1"/>
        </w:numPr>
        <w:rPr>
          <w:b/>
          <w:bCs/>
        </w:rPr>
      </w:pPr>
      <w:r w:rsidRPr="001110EA">
        <w:t>What is the correlation between call duration and customer satisfaction?</w:t>
      </w:r>
    </w:p>
    <w:p w14:paraId="3BE46780" w14:textId="77777777" w:rsidR="001110EA" w:rsidRPr="001110EA" w:rsidRDefault="001110EA" w:rsidP="001110EA">
      <w:pPr>
        <w:numPr>
          <w:ilvl w:val="0"/>
          <w:numId w:val="1"/>
        </w:numPr>
        <w:rPr>
          <w:b/>
          <w:bCs/>
        </w:rPr>
      </w:pPr>
      <w:r w:rsidRPr="001110EA">
        <w:t>Which guru has the highest and lowest customer satisfaction scores?</w:t>
      </w:r>
    </w:p>
    <w:p w14:paraId="44637B22" w14:textId="77777777" w:rsidR="001110EA" w:rsidRPr="001110EA" w:rsidRDefault="001110EA" w:rsidP="001110EA">
      <w:pPr>
        <w:numPr>
          <w:ilvl w:val="0"/>
          <w:numId w:val="1"/>
        </w:numPr>
        <w:rPr>
          <w:b/>
          <w:bCs/>
        </w:rPr>
      </w:pPr>
      <w:r w:rsidRPr="001110EA">
        <w:t>What is the average customer satisfaction score by month? </w:t>
      </w:r>
    </w:p>
    <w:p w14:paraId="377794D4" w14:textId="77777777" w:rsidR="001110EA" w:rsidRPr="001110EA" w:rsidRDefault="001110EA" w:rsidP="001110EA">
      <w:pPr>
        <w:numPr>
          <w:ilvl w:val="0"/>
          <w:numId w:val="1"/>
        </w:numPr>
        <w:rPr>
          <w:b/>
          <w:bCs/>
        </w:rPr>
      </w:pPr>
      <w:r w:rsidRPr="001110EA">
        <w:t>How many categorical columns are there in the data? [Search about categorical and continuous data, and try to answer this question]</w:t>
      </w:r>
    </w:p>
    <w:p w14:paraId="0128BE15" w14:textId="77777777" w:rsidR="001110EA" w:rsidRDefault="001110EA" w:rsidP="001110EA">
      <w:pPr>
        <w:rPr>
          <w:lang w:val="en-US"/>
        </w:rPr>
      </w:pPr>
    </w:p>
    <w:p w14:paraId="3107B0F6" w14:textId="77777777" w:rsidR="001110EA" w:rsidRDefault="001110EA" w:rsidP="001110EA">
      <w:pPr>
        <w:rPr>
          <w:lang w:val="en-US"/>
        </w:rPr>
      </w:pPr>
    </w:p>
    <w:p w14:paraId="56A9AC0F" w14:textId="77777777" w:rsidR="001110EA" w:rsidRDefault="001110EA" w:rsidP="001110EA">
      <w:pPr>
        <w:rPr>
          <w:lang w:val="en-US"/>
        </w:rPr>
      </w:pPr>
    </w:p>
    <w:p w14:paraId="5097E864" w14:textId="77777777" w:rsidR="001110EA" w:rsidRDefault="001110EA" w:rsidP="001110EA">
      <w:pPr>
        <w:rPr>
          <w:lang w:val="en-US"/>
        </w:rPr>
      </w:pPr>
    </w:p>
    <w:p w14:paraId="1BA0C7DF" w14:textId="77777777" w:rsidR="001110EA" w:rsidRDefault="001110EA" w:rsidP="001110EA">
      <w:pPr>
        <w:rPr>
          <w:lang w:val="en-US"/>
        </w:rPr>
      </w:pPr>
    </w:p>
    <w:p w14:paraId="2F6F0C90" w14:textId="77777777" w:rsidR="001110EA" w:rsidRDefault="001110EA" w:rsidP="001110EA">
      <w:pPr>
        <w:rPr>
          <w:lang w:val="en-US"/>
        </w:rPr>
      </w:pPr>
    </w:p>
    <w:p w14:paraId="400C3651" w14:textId="4E957CB3" w:rsidR="00E35A1E" w:rsidRDefault="00E35A1E" w:rsidP="001110EA">
      <w:pPr>
        <w:rPr>
          <w:lang w:val="en-US"/>
        </w:rPr>
      </w:pPr>
    </w:p>
    <w:p w14:paraId="57DDCF0B" w14:textId="77777777" w:rsidR="00E35A1E" w:rsidRDefault="00E35A1E">
      <w:pPr>
        <w:rPr>
          <w:lang w:val="en-US"/>
        </w:rPr>
      </w:pPr>
      <w:r>
        <w:rPr>
          <w:lang w:val="en-US"/>
        </w:rPr>
        <w:br w:type="page"/>
      </w:r>
    </w:p>
    <w:p w14:paraId="2E37E232" w14:textId="77777777" w:rsidR="00C26520" w:rsidRDefault="00C26520" w:rsidP="00C26520">
      <w:pPr>
        <w:numPr>
          <w:ilvl w:val="0"/>
          <w:numId w:val="17"/>
        </w:numPr>
        <w:rPr>
          <w:color w:val="EE0000"/>
          <w:sz w:val="32"/>
          <w:szCs w:val="32"/>
        </w:rPr>
      </w:pPr>
      <w:r w:rsidRPr="00C26520">
        <w:rPr>
          <w:color w:val="EE0000"/>
          <w:sz w:val="32"/>
          <w:szCs w:val="32"/>
        </w:rPr>
        <w:lastRenderedPageBreak/>
        <w:t>What is the total no. of tables present in the data?</w:t>
      </w:r>
    </w:p>
    <w:p w14:paraId="1ED7496C" w14:textId="645A92A6" w:rsidR="004A5245" w:rsidRDefault="00E17662" w:rsidP="00E17662">
      <w:pPr>
        <w:ind w:left="360"/>
        <w:rPr>
          <w:color w:val="000000" w:themeColor="text1"/>
          <w:sz w:val="32"/>
          <w:szCs w:val="32"/>
        </w:rPr>
      </w:pPr>
      <w:proofErr w:type="gramStart"/>
      <w:r>
        <w:rPr>
          <w:color w:val="000000" w:themeColor="text1"/>
          <w:sz w:val="32"/>
          <w:szCs w:val="32"/>
        </w:rPr>
        <w:t>ANSWER :</w:t>
      </w:r>
      <w:proofErr w:type="gramEnd"/>
    </w:p>
    <w:p w14:paraId="79A19AD4" w14:textId="3A2961C2" w:rsidR="00ED3CCB" w:rsidRPr="00936D1E" w:rsidRDefault="00ED3CCB" w:rsidP="00ED3CCB">
      <w:pPr>
        <w:jc w:val="both"/>
        <w:rPr>
          <w:color w:val="000000" w:themeColor="text1"/>
        </w:rPr>
      </w:pPr>
      <w:r>
        <w:rPr>
          <w:color w:val="000000" w:themeColor="text1"/>
          <w:sz w:val="32"/>
          <w:szCs w:val="32"/>
        </w:rPr>
        <w:t xml:space="preserve">     </w:t>
      </w:r>
      <w:r w:rsidR="004A5245" w:rsidRPr="00936D1E">
        <w:rPr>
          <w:color w:val="000000" w:themeColor="text1"/>
        </w:rPr>
        <w:t xml:space="preserve">The data file contains exactly </w:t>
      </w:r>
      <w:r w:rsidR="00DE3873" w:rsidRPr="00936D1E">
        <w:rPr>
          <w:color w:val="000000" w:themeColor="text1"/>
        </w:rPr>
        <w:t>“ONE” (1)</w:t>
      </w:r>
      <w:r w:rsidR="004A5245" w:rsidRPr="00936D1E">
        <w:rPr>
          <w:color w:val="000000" w:themeColor="text1"/>
        </w:rPr>
        <w:t xml:space="preserve"> table, which represents </w:t>
      </w:r>
    </w:p>
    <w:p w14:paraId="36CCA3E0" w14:textId="76FD54BB" w:rsidR="0034678E" w:rsidRPr="004A5245" w:rsidRDefault="00ED3CCB" w:rsidP="00ED3CCB">
      <w:pPr>
        <w:jc w:val="both"/>
        <w:rPr>
          <w:color w:val="000000" w:themeColor="text1"/>
          <w:sz w:val="32"/>
          <w:szCs w:val="32"/>
        </w:rPr>
      </w:pPr>
      <w:r w:rsidRPr="00936D1E">
        <w:rPr>
          <w:color w:val="000000" w:themeColor="text1"/>
        </w:rPr>
        <w:t xml:space="preserve">     </w:t>
      </w:r>
      <w:r w:rsidR="004A5245" w:rsidRPr="00936D1E">
        <w:rPr>
          <w:color w:val="000000" w:themeColor="text1"/>
        </w:rPr>
        <w:t>the</w:t>
      </w:r>
      <w:r w:rsidRPr="00936D1E">
        <w:rPr>
          <w:color w:val="000000" w:themeColor="text1"/>
        </w:rPr>
        <w:t xml:space="preserve"> </w:t>
      </w:r>
      <w:r w:rsidR="004A5245" w:rsidRPr="00936D1E">
        <w:rPr>
          <w:color w:val="000000" w:themeColor="text1"/>
        </w:rPr>
        <w:t>entirety of the structured information stored within it.</w:t>
      </w:r>
    </w:p>
    <w:p w14:paraId="30ED73E1" w14:textId="77777777" w:rsidR="00C26520" w:rsidRDefault="00C26520" w:rsidP="00C26520">
      <w:pPr>
        <w:numPr>
          <w:ilvl w:val="0"/>
          <w:numId w:val="17"/>
        </w:numPr>
        <w:rPr>
          <w:color w:val="EE0000"/>
          <w:sz w:val="32"/>
          <w:szCs w:val="32"/>
        </w:rPr>
      </w:pPr>
      <w:r w:rsidRPr="00C26520">
        <w:rPr>
          <w:color w:val="EE0000"/>
          <w:sz w:val="32"/>
          <w:szCs w:val="32"/>
        </w:rPr>
        <w:t>What is the total no. of attributes present in the data?</w:t>
      </w:r>
    </w:p>
    <w:p w14:paraId="1DE8EBD7" w14:textId="2FDC993B" w:rsidR="00DE3873" w:rsidRDefault="00DE3873" w:rsidP="00DE3873">
      <w:pPr>
        <w:ind w:left="360"/>
        <w:rPr>
          <w:color w:val="000000" w:themeColor="text1"/>
          <w:sz w:val="32"/>
          <w:szCs w:val="32"/>
        </w:rPr>
      </w:pPr>
      <w:proofErr w:type="gramStart"/>
      <w:r w:rsidRPr="00DE3873">
        <w:rPr>
          <w:color w:val="000000" w:themeColor="text1"/>
          <w:sz w:val="32"/>
          <w:szCs w:val="32"/>
        </w:rPr>
        <w:t>ANSWER</w:t>
      </w:r>
      <w:r>
        <w:rPr>
          <w:color w:val="000000" w:themeColor="text1"/>
          <w:sz w:val="32"/>
          <w:szCs w:val="32"/>
        </w:rPr>
        <w:t xml:space="preserve"> :</w:t>
      </w:r>
      <w:proofErr w:type="gramEnd"/>
    </w:p>
    <w:p w14:paraId="41FD61E3" w14:textId="04B7B57B" w:rsidR="00DE3873" w:rsidRPr="00936D1E" w:rsidRDefault="00DE3873" w:rsidP="00DE3873">
      <w:pPr>
        <w:ind w:left="360"/>
        <w:rPr>
          <w:color w:val="000000" w:themeColor="text1"/>
        </w:rPr>
      </w:pPr>
      <w:r w:rsidRPr="00936D1E">
        <w:rPr>
          <w:color w:val="000000" w:themeColor="text1"/>
        </w:rPr>
        <w:t>Within the table, there are “FIFTY” (50</w:t>
      </w:r>
      <w:proofErr w:type="gramStart"/>
      <w:r w:rsidRPr="00936D1E">
        <w:rPr>
          <w:color w:val="000000" w:themeColor="text1"/>
        </w:rPr>
        <w:t>)  attributes</w:t>
      </w:r>
      <w:proofErr w:type="gramEnd"/>
      <w:r w:rsidRPr="00936D1E">
        <w:rPr>
          <w:color w:val="000000" w:themeColor="text1"/>
        </w:rPr>
        <w:t xml:space="preserve"> in total, corresponding to the number of columns available for analysis</w:t>
      </w:r>
    </w:p>
    <w:p w14:paraId="29266F7C" w14:textId="77777777" w:rsidR="00DE3873" w:rsidRPr="00C26520" w:rsidRDefault="00DE3873" w:rsidP="00DE3873">
      <w:pPr>
        <w:ind w:left="720"/>
        <w:rPr>
          <w:color w:val="EE0000"/>
          <w:sz w:val="32"/>
          <w:szCs w:val="32"/>
        </w:rPr>
      </w:pPr>
    </w:p>
    <w:p w14:paraId="20833ECE" w14:textId="77777777" w:rsidR="00C26520" w:rsidRPr="0030155C" w:rsidRDefault="00C26520" w:rsidP="00C26520">
      <w:pPr>
        <w:numPr>
          <w:ilvl w:val="0"/>
          <w:numId w:val="17"/>
        </w:numPr>
        <w:rPr>
          <w:b/>
          <w:bCs/>
          <w:color w:val="EE0000"/>
          <w:sz w:val="32"/>
          <w:szCs w:val="32"/>
        </w:rPr>
      </w:pPr>
      <w:r w:rsidRPr="00C26520">
        <w:rPr>
          <w:color w:val="EE0000"/>
          <w:sz w:val="32"/>
          <w:szCs w:val="32"/>
        </w:rPr>
        <w:t>The data consists of some inconsistent and missing values so ensure that the data used for further analysis is cleaned.</w:t>
      </w:r>
    </w:p>
    <w:p w14:paraId="04D7EA4A" w14:textId="586D7884" w:rsidR="0030155C" w:rsidRDefault="00372DCA" w:rsidP="00372DCA">
      <w:pPr>
        <w:ind w:left="360"/>
        <w:rPr>
          <w:color w:val="000000" w:themeColor="text1"/>
          <w:sz w:val="32"/>
          <w:szCs w:val="32"/>
        </w:rPr>
      </w:pPr>
      <w:proofErr w:type="gramStart"/>
      <w:r>
        <w:rPr>
          <w:color w:val="000000" w:themeColor="text1"/>
          <w:sz w:val="32"/>
          <w:szCs w:val="32"/>
        </w:rPr>
        <w:t>ANSWER :</w:t>
      </w:r>
      <w:proofErr w:type="gramEnd"/>
    </w:p>
    <w:p w14:paraId="0B72BA21" w14:textId="0310EE75" w:rsidR="00E77379" w:rsidRPr="0010717F" w:rsidRDefault="0010717F" w:rsidP="00E77379">
      <w:pPr>
        <w:ind w:left="360"/>
        <w:rPr>
          <w:b/>
          <w:bCs/>
          <w:color w:val="000000" w:themeColor="text1"/>
          <w:sz w:val="28"/>
          <w:szCs w:val="28"/>
        </w:rPr>
      </w:pPr>
      <w:r w:rsidRPr="0010717F">
        <w:rPr>
          <w:b/>
          <w:bCs/>
          <w:color w:val="000000" w:themeColor="text1"/>
          <w:sz w:val="28"/>
          <w:szCs w:val="28"/>
        </w:rPr>
        <w:t xml:space="preserve">Data Cleaning </w:t>
      </w:r>
      <w:proofErr w:type="gramStart"/>
      <w:r w:rsidRPr="0010717F">
        <w:rPr>
          <w:b/>
          <w:bCs/>
          <w:color w:val="000000" w:themeColor="text1"/>
          <w:sz w:val="28"/>
          <w:szCs w:val="28"/>
        </w:rPr>
        <w:t>Process</w:t>
      </w:r>
      <w:r w:rsidR="00A6050D">
        <w:rPr>
          <w:b/>
          <w:bCs/>
          <w:color w:val="000000" w:themeColor="text1"/>
          <w:sz w:val="28"/>
          <w:szCs w:val="28"/>
        </w:rPr>
        <w:t xml:space="preserve"> :</w:t>
      </w:r>
      <w:proofErr w:type="gramEnd"/>
    </w:p>
    <w:p w14:paraId="04E02117" w14:textId="77777777" w:rsidR="0010717F" w:rsidRPr="0010717F" w:rsidRDefault="0010717F" w:rsidP="0010717F">
      <w:pPr>
        <w:numPr>
          <w:ilvl w:val="0"/>
          <w:numId w:val="83"/>
        </w:numPr>
        <w:rPr>
          <w:color w:val="000000" w:themeColor="text1"/>
        </w:rPr>
      </w:pPr>
      <w:r w:rsidRPr="0010717F">
        <w:rPr>
          <w:b/>
          <w:bCs/>
          <w:color w:val="000000" w:themeColor="text1"/>
        </w:rPr>
        <w:t>Duplicate Check</w:t>
      </w:r>
    </w:p>
    <w:p w14:paraId="25621798" w14:textId="77777777" w:rsidR="0010717F" w:rsidRPr="0010717F" w:rsidRDefault="0010717F" w:rsidP="0010717F">
      <w:pPr>
        <w:numPr>
          <w:ilvl w:val="1"/>
          <w:numId w:val="83"/>
        </w:numPr>
        <w:rPr>
          <w:color w:val="000000" w:themeColor="text1"/>
        </w:rPr>
      </w:pPr>
      <w:r w:rsidRPr="0010717F">
        <w:rPr>
          <w:color w:val="000000" w:themeColor="text1"/>
        </w:rPr>
        <w:t>Verified dataset for duplicates → none found.</w:t>
      </w:r>
    </w:p>
    <w:p w14:paraId="3F2FEA73" w14:textId="77777777" w:rsidR="0010717F" w:rsidRPr="0010717F" w:rsidRDefault="0010717F" w:rsidP="0010717F">
      <w:pPr>
        <w:numPr>
          <w:ilvl w:val="0"/>
          <w:numId w:val="83"/>
        </w:numPr>
        <w:rPr>
          <w:color w:val="000000" w:themeColor="text1"/>
        </w:rPr>
      </w:pPr>
      <w:r w:rsidRPr="0010717F">
        <w:rPr>
          <w:b/>
          <w:bCs/>
          <w:color w:val="000000" w:themeColor="text1"/>
        </w:rPr>
        <w:t>ID Column</w:t>
      </w:r>
    </w:p>
    <w:p w14:paraId="2C421B84" w14:textId="77777777" w:rsidR="0010717F" w:rsidRPr="0010717F" w:rsidRDefault="0010717F" w:rsidP="0010717F">
      <w:pPr>
        <w:numPr>
          <w:ilvl w:val="1"/>
          <w:numId w:val="83"/>
        </w:numPr>
        <w:rPr>
          <w:color w:val="000000" w:themeColor="text1"/>
        </w:rPr>
      </w:pPr>
      <w:r w:rsidRPr="0010717F">
        <w:rPr>
          <w:color w:val="000000" w:themeColor="text1"/>
        </w:rPr>
        <w:t>No blanks present.</w:t>
      </w:r>
    </w:p>
    <w:p w14:paraId="7F265358" w14:textId="77777777" w:rsidR="0010717F" w:rsidRPr="0010717F" w:rsidRDefault="0010717F" w:rsidP="0010717F">
      <w:pPr>
        <w:numPr>
          <w:ilvl w:val="1"/>
          <w:numId w:val="83"/>
        </w:numPr>
        <w:rPr>
          <w:color w:val="000000" w:themeColor="text1"/>
        </w:rPr>
      </w:pPr>
      <w:r w:rsidRPr="0010717F">
        <w:rPr>
          <w:color w:val="000000" w:themeColor="text1"/>
        </w:rPr>
        <w:t>Used COUNTA(</w:t>
      </w:r>
      <w:proofErr w:type="gramStart"/>
      <w:r w:rsidRPr="0010717F">
        <w:rPr>
          <w:color w:val="000000" w:themeColor="text1"/>
        </w:rPr>
        <w:t>UNIQUE(</w:t>
      </w:r>
      <w:proofErr w:type="gramEnd"/>
      <w:r w:rsidRPr="0010717F">
        <w:rPr>
          <w:color w:val="000000" w:themeColor="text1"/>
        </w:rPr>
        <w:t>)) → 28,027 unique values out of 28,028 rows (excluding header).</w:t>
      </w:r>
    </w:p>
    <w:p w14:paraId="7C58403D" w14:textId="77777777" w:rsidR="0010717F" w:rsidRPr="0010717F" w:rsidRDefault="0010717F" w:rsidP="0010717F">
      <w:pPr>
        <w:numPr>
          <w:ilvl w:val="1"/>
          <w:numId w:val="83"/>
        </w:numPr>
        <w:rPr>
          <w:color w:val="000000" w:themeColor="text1"/>
        </w:rPr>
      </w:pPr>
      <w:r w:rsidRPr="0010717F">
        <w:rPr>
          <w:color w:val="000000" w:themeColor="text1"/>
        </w:rPr>
        <w:t>Confirmed every record is uniquely identified.</w:t>
      </w:r>
    </w:p>
    <w:p w14:paraId="60A56C4E" w14:textId="77777777" w:rsidR="0010717F" w:rsidRPr="0010717F" w:rsidRDefault="0010717F" w:rsidP="0010717F">
      <w:pPr>
        <w:numPr>
          <w:ilvl w:val="1"/>
          <w:numId w:val="83"/>
        </w:numPr>
        <w:rPr>
          <w:color w:val="000000" w:themeColor="text1"/>
        </w:rPr>
      </w:pPr>
      <w:r w:rsidRPr="0010717F">
        <w:rPr>
          <w:color w:val="000000" w:themeColor="text1"/>
        </w:rPr>
        <w:t xml:space="preserve">Applied </w:t>
      </w:r>
      <w:proofErr w:type="gramStart"/>
      <w:r w:rsidRPr="0010717F">
        <w:rPr>
          <w:color w:val="000000" w:themeColor="text1"/>
        </w:rPr>
        <w:t>TRIM(</w:t>
      </w:r>
      <w:proofErr w:type="gramEnd"/>
      <w:r w:rsidRPr="0010717F">
        <w:rPr>
          <w:color w:val="000000" w:themeColor="text1"/>
        </w:rPr>
        <w:t>) to remove extra spaces.</w:t>
      </w:r>
    </w:p>
    <w:p w14:paraId="4538C7D3" w14:textId="77777777" w:rsidR="0010717F" w:rsidRPr="0010717F" w:rsidRDefault="0010717F" w:rsidP="0010717F">
      <w:pPr>
        <w:numPr>
          <w:ilvl w:val="1"/>
          <w:numId w:val="83"/>
        </w:numPr>
        <w:rPr>
          <w:color w:val="000000" w:themeColor="text1"/>
        </w:rPr>
      </w:pPr>
      <w:r w:rsidRPr="0010717F">
        <w:rPr>
          <w:color w:val="000000" w:themeColor="text1"/>
        </w:rPr>
        <w:t xml:space="preserve">Changed format from </w:t>
      </w:r>
      <w:r w:rsidRPr="0010717F">
        <w:rPr>
          <w:i/>
          <w:iCs/>
          <w:color w:val="000000" w:themeColor="text1"/>
        </w:rPr>
        <w:t>General</w:t>
      </w:r>
      <w:r w:rsidRPr="0010717F">
        <w:rPr>
          <w:color w:val="000000" w:themeColor="text1"/>
        </w:rPr>
        <w:t xml:space="preserve"> → </w:t>
      </w:r>
      <w:r w:rsidRPr="0010717F">
        <w:rPr>
          <w:i/>
          <w:iCs/>
          <w:color w:val="000000" w:themeColor="text1"/>
        </w:rPr>
        <w:t>Text</w:t>
      </w:r>
      <w:r w:rsidRPr="0010717F">
        <w:rPr>
          <w:color w:val="000000" w:themeColor="text1"/>
        </w:rPr>
        <w:t xml:space="preserve"> to avoid Excel treating IDs as scientific notation.</w:t>
      </w:r>
    </w:p>
    <w:p w14:paraId="2E56BB2D" w14:textId="77777777" w:rsidR="0010717F" w:rsidRPr="0010717F" w:rsidRDefault="0010717F" w:rsidP="0010717F">
      <w:pPr>
        <w:numPr>
          <w:ilvl w:val="0"/>
          <w:numId w:val="83"/>
        </w:numPr>
        <w:rPr>
          <w:color w:val="000000" w:themeColor="text1"/>
        </w:rPr>
      </w:pPr>
      <w:r w:rsidRPr="0010717F">
        <w:rPr>
          <w:b/>
          <w:bCs/>
          <w:color w:val="000000" w:themeColor="text1"/>
        </w:rPr>
        <w:t>Chat Status (C Column)</w:t>
      </w:r>
    </w:p>
    <w:p w14:paraId="505778CD" w14:textId="77777777" w:rsidR="0010717F" w:rsidRPr="0010717F" w:rsidRDefault="0010717F" w:rsidP="0010717F">
      <w:pPr>
        <w:numPr>
          <w:ilvl w:val="1"/>
          <w:numId w:val="83"/>
        </w:numPr>
        <w:rPr>
          <w:color w:val="000000" w:themeColor="text1"/>
        </w:rPr>
      </w:pPr>
      <w:r w:rsidRPr="0010717F">
        <w:rPr>
          <w:color w:val="000000" w:themeColor="text1"/>
        </w:rPr>
        <w:t xml:space="preserve">Identified values: </w:t>
      </w:r>
      <w:r w:rsidRPr="0010717F">
        <w:rPr>
          <w:i/>
          <w:iCs/>
          <w:color w:val="000000" w:themeColor="text1"/>
        </w:rPr>
        <w:t>completed, failed, pending, started, incomplete</w:t>
      </w:r>
      <w:r w:rsidRPr="0010717F">
        <w:rPr>
          <w:color w:val="000000" w:themeColor="text1"/>
        </w:rPr>
        <w:t xml:space="preserve"> plus blanks.</w:t>
      </w:r>
    </w:p>
    <w:p w14:paraId="46C226F1" w14:textId="77777777" w:rsidR="0010717F" w:rsidRPr="0010717F" w:rsidRDefault="0010717F" w:rsidP="0010717F">
      <w:pPr>
        <w:numPr>
          <w:ilvl w:val="1"/>
          <w:numId w:val="83"/>
        </w:numPr>
        <w:rPr>
          <w:color w:val="000000" w:themeColor="text1"/>
        </w:rPr>
      </w:pPr>
      <w:r w:rsidRPr="0010717F">
        <w:rPr>
          <w:color w:val="000000" w:themeColor="text1"/>
        </w:rPr>
        <w:t xml:space="preserve">Blanks occurred only when </w:t>
      </w:r>
      <w:proofErr w:type="spellStart"/>
      <w:r w:rsidRPr="0010717F">
        <w:rPr>
          <w:color w:val="000000" w:themeColor="text1"/>
        </w:rPr>
        <w:t>consultationType</w:t>
      </w:r>
      <w:proofErr w:type="spellEnd"/>
      <w:r w:rsidRPr="0010717F">
        <w:rPr>
          <w:color w:val="000000" w:themeColor="text1"/>
        </w:rPr>
        <w:t xml:space="preserve">(H) = </w:t>
      </w:r>
      <w:r w:rsidRPr="0010717F">
        <w:rPr>
          <w:i/>
          <w:iCs/>
          <w:color w:val="000000" w:themeColor="text1"/>
        </w:rPr>
        <w:t xml:space="preserve">Call, </w:t>
      </w:r>
      <w:proofErr w:type="spellStart"/>
      <w:r w:rsidRPr="0010717F">
        <w:rPr>
          <w:i/>
          <w:iCs/>
          <w:color w:val="000000" w:themeColor="text1"/>
        </w:rPr>
        <w:t>Public_Live_Call</w:t>
      </w:r>
      <w:proofErr w:type="spellEnd"/>
      <w:r w:rsidRPr="0010717F">
        <w:rPr>
          <w:i/>
          <w:iCs/>
          <w:color w:val="000000" w:themeColor="text1"/>
        </w:rPr>
        <w:t>,</w:t>
      </w:r>
      <w:r w:rsidRPr="0010717F">
        <w:rPr>
          <w:color w:val="000000" w:themeColor="text1"/>
        </w:rPr>
        <w:t xml:space="preserve"> or </w:t>
      </w:r>
      <w:r w:rsidRPr="0010717F">
        <w:rPr>
          <w:i/>
          <w:iCs/>
          <w:color w:val="000000" w:themeColor="text1"/>
        </w:rPr>
        <w:t>Complementary</w:t>
      </w:r>
      <w:r w:rsidRPr="0010717F">
        <w:rPr>
          <w:color w:val="000000" w:themeColor="text1"/>
        </w:rPr>
        <w:t>.</w:t>
      </w:r>
    </w:p>
    <w:p w14:paraId="215CB68E" w14:textId="77777777" w:rsidR="0010717F" w:rsidRPr="0010717F" w:rsidRDefault="0010717F" w:rsidP="0010717F">
      <w:pPr>
        <w:numPr>
          <w:ilvl w:val="1"/>
          <w:numId w:val="83"/>
        </w:numPr>
        <w:rPr>
          <w:color w:val="000000" w:themeColor="text1"/>
        </w:rPr>
      </w:pPr>
      <w:r w:rsidRPr="0010717F">
        <w:rPr>
          <w:color w:val="000000" w:themeColor="text1"/>
        </w:rPr>
        <w:t xml:space="preserve">Replaced blanks with </w:t>
      </w:r>
      <w:r w:rsidRPr="0010717F">
        <w:rPr>
          <w:b/>
          <w:bCs/>
          <w:color w:val="000000" w:themeColor="text1"/>
        </w:rPr>
        <w:t>“N/A”</w:t>
      </w:r>
      <w:r w:rsidRPr="0010717F">
        <w:rPr>
          <w:color w:val="000000" w:themeColor="text1"/>
        </w:rPr>
        <w:t xml:space="preserve"> using formula:</w:t>
      </w:r>
    </w:p>
    <w:p w14:paraId="7CD4389A" w14:textId="77777777" w:rsidR="0010717F" w:rsidRPr="0010717F" w:rsidRDefault="0010717F" w:rsidP="0010717F">
      <w:pPr>
        <w:numPr>
          <w:ilvl w:val="1"/>
          <w:numId w:val="83"/>
        </w:numPr>
        <w:tabs>
          <w:tab w:val="clear" w:pos="1440"/>
        </w:tabs>
        <w:rPr>
          <w:color w:val="000000" w:themeColor="text1"/>
        </w:rPr>
      </w:pPr>
      <w:r w:rsidRPr="0010717F">
        <w:rPr>
          <w:color w:val="000000" w:themeColor="text1"/>
        </w:rPr>
        <w:lastRenderedPageBreak/>
        <w:t>=IF(AND(OR(H2="Call</w:t>
      </w:r>
      <w:proofErr w:type="gramStart"/>
      <w:r w:rsidRPr="0010717F">
        <w:rPr>
          <w:color w:val="000000" w:themeColor="text1"/>
        </w:rPr>
        <w:t>",H</w:t>
      </w:r>
      <w:proofErr w:type="gramEnd"/>
      <w:r w:rsidRPr="0010717F">
        <w:rPr>
          <w:color w:val="000000" w:themeColor="text1"/>
        </w:rPr>
        <w:t>2="Public_Live_Call</w:t>
      </w:r>
      <w:proofErr w:type="gramStart"/>
      <w:r w:rsidRPr="0010717F">
        <w:rPr>
          <w:color w:val="000000" w:themeColor="text1"/>
        </w:rPr>
        <w:t>",H</w:t>
      </w:r>
      <w:proofErr w:type="gramEnd"/>
      <w:r w:rsidRPr="0010717F">
        <w:rPr>
          <w:color w:val="000000" w:themeColor="text1"/>
        </w:rPr>
        <w:t>2="Complementary"</w:t>
      </w:r>
      <w:proofErr w:type="gramStart"/>
      <w:r w:rsidRPr="0010717F">
        <w:rPr>
          <w:color w:val="000000" w:themeColor="text1"/>
        </w:rPr>
        <w:t>),ISBLANK</w:t>
      </w:r>
      <w:proofErr w:type="gramEnd"/>
      <w:r w:rsidRPr="0010717F">
        <w:rPr>
          <w:color w:val="000000" w:themeColor="text1"/>
        </w:rPr>
        <w:t>(C2)),"N/A</w:t>
      </w:r>
      <w:proofErr w:type="gramStart"/>
      <w:r w:rsidRPr="0010717F">
        <w:rPr>
          <w:color w:val="000000" w:themeColor="text1"/>
        </w:rPr>
        <w:t>",C</w:t>
      </w:r>
      <w:proofErr w:type="gramEnd"/>
      <w:r w:rsidRPr="0010717F">
        <w:rPr>
          <w:color w:val="000000" w:themeColor="text1"/>
        </w:rPr>
        <w:t>2)</w:t>
      </w:r>
    </w:p>
    <w:p w14:paraId="748C7609" w14:textId="77777777" w:rsidR="0010717F" w:rsidRPr="0010717F" w:rsidRDefault="0010717F" w:rsidP="0010717F">
      <w:pPr>
        <w:numPr>
          <w:ilvl w:val="1"/>
          <w:numId w:val="83"/>
        </w:numPr>
        <w:rPr>
          <w:color w:val="000000" w:themeColor="text1"/>
        </w:rPr>
      </w:pPr>
      <w:r w:rsidRPr="0010717F">
        <w:rPr>
          <w:color w:val="000000" w:themeColor="text1"/>
        </w:rPr>
        <w:t>Standardized values to remove inconsistencies.</w:t>
      </w:r>
    </w:p>
    <w:p w14:paraId="4B992E7B" w14:textId="77777777" w:rsidR="0010717F" w:rsidRPr="0010717F" w:rsidRDefault="0010717F" w:rsidP="0010717F">
      <w:pPr>
        <w:numPr>
          <w:ilvl w:val="0"/>
          <w:numId w:val="83"/>
        </w:numPr>
        <w:rPr>
          <w:color w:val="000000" w:themeColor="text1"/>
        </w:rPr>
      </w:pPr>
      <w:r w:rsidRPr="0010717F">
        <w:rPr>
          <w:b/>
          <w:bCs/>
          <w:color w:val="000000" w:themeColor="text1"/>
        </w:rPr>
        <w:t>Guru Columns</w:t>
      </w:r>
    </w:p>
    <w:p w14:paraId="4E98FE39" w14:textId="77777777" w:rsidR="0010717F" w:rsidRPr="0010717F" w:rsidRDefault="0010717F" w:rsidP="0010717F">
      <w:pPr>
        <w:numPr>
          <w:ilvl w:val="1"/>
          <w:numId w:val="83"/>
        </w:numPr>
        <w:rPr>
          <w:color w:val="000000" w:themeColor="text1"/>
        </w:rPr>
      </w:pPr>
      <w:r w:rsidRPr="0010717F">
        <w:rPr>
          <w:color w:val="000000" w:themeColor="text1"/>
        </w:rPr>
        <w:t>guru(D) → 133 unique entries.</w:t>
      </w:r>
    </w:p>
    <w:p w14:paraId="5E5DACDE" w14:textId="77777777" w:rsidR="0010717F" w:rsidRPr="0010717F" w:rsidRDefault="0010717F" w:rsidP="0010717F">
      <w:pPr>
        <w:numPr>
          <w:ilvl w:val="1"/>
          <w:numId w:val="83"/>
        </w:numPr>
        <w:rPr>
          <w:color w:val="000000" w:themeColor="text1"/>
        </w:rPr>
      </w:pPr>
      <w:proofErr w:type="spellStart"/>
      <w:r w:rsidRPr="0010717F">
        <w:rPr>
          <w:color w:val="000000" w:themeColor="text1"/>
        </w:rPr>
        <w:t>guruId</w:t>
      </w:r>
      <w:proofErr w:type="spellEnd"/>
      <w:r w:rsidRPr="0010717F">
        <w:rPr>
          <w:color w:val="000000" w:themeColor="text1"/>
        </w:rPr>
        <w:t xml:space="preserve"> → 131 unique entries.</w:t>
      </w:r>
    </w:p>
    <w:p w14:paraId="4ABDAA86" w14:textId="77777777" w:rsidR="0010717F" w:rsidRPr="0010717F" w:rsidRDefault="0010717F" w:rsidP="0010717F">
      <w:pPr>
        <w:numPr>
          <w:ilvl w:val="1"/>
          <w:numId w:val="83"/>
        </w:numPr>
        <w:rPr>
          <w:color w:val="000000" w:themeColor="text1"/>
        </w:rPr>
      </w:pPr>
      <w:r w:rsidRPr="0010717F">
        <w:rPr>
          <w:color w:val="000000" w:themeColor="text1"/>
        </w:rPr>
        <w:t>Minor mismatches noted for further alignment.</w:t>
      </w:r>
    </w:p>
    <w:p w14:paraId="6943A367" w14:textId="77777777" w:rsidR="0010717F" w:rsidRPr="0010717F" w:rsidRDefault="0010717F" w:rsidP="0010717F">
      <w:pPr>
        <w:numPr>
          <w:ilvl w:val="0"/>
          <w:numId w:val="83"/>
        </w:numPr>
        <w:rPr>
          <w:color w:val="000000" w:themeColor="text1"/>
        </w:rPr>
      </w:pPr>
      <w:proofErr w:type="spellStart"/>
      <w:r w:rsidRPr="0010717F">
        <w:rPr>
          <w:b/>
          <w:bCs/>
          <w:color w:val="000000" w:themeColor="text1"/>
        </w:rPr>
        <w:t>CreatedAt</w:t>
      </w:r>
      <w:proofErr w:type="spellEnd"/>
      <w:r w:rsidRPr="0010717F">
        <w:rPr>
          <w:b/>
          <w:bCs/>
          <w:color w:val="000000" w:themeColor="text1"/>
        </w:rPr>
        <w:t xml:space="preserve"> (Datetime Column)</w:t>
      </w:r>
    </w:p>
    <w:p w14:paraId="62E0A69E" w14:textId="77777777" w:rsidR="0010717F" w:rsidRPr="0010717F" w:rsidRDefault="0010717F" w:rsidP="0010717F">
      <w:pPr>
        <w:numPr>
          <w:ilvl w:val="1"/>
          <w:numId w:val="83"/>
        </w:numPr>
        <w:rPr>
          <w:color w:val="000000" w:themeColor="text1"/>
        </w:rPr>
      </w:pPr>
      <w:r w:rsidRPr="0010717F">
        <w:rPr>
          <w:color w:val="000000" w:themeColor="text1"/>
        </w:rPr>
        <w:t>Recognized as valid datetime.</w:t>
      </w:r>
    </w:p>
    <w:p w14:paraId="5F64F36F" w14:textId="77777777" w:rsidR="0010717F" w:rsidRPr="0010717F" w:rsidRDefault="0010717F" w:rsidP="0010717F">
      <w:pPr>
        <w:numPr>
          <w:ilvl w:val="1"/>
          <w:numId w:val="83"/>
        </w:numPr>
        <w:rPr>
          <w:color w:val="000000" w:themeColor="text1"/>
        </w:rPr>
      </w:pPr>
      <w:r w:rsidRPr="0010717F">
        <w:rPr>
          <w:color w:val="000000" w:themeColor="text1"/>
        </w:rPr>
        <w:t>Extracted components for analysis:</w:t>
      </w:r>
    </w:p>
    <w:p w14:paraId="3EDBC2B7" w14:textId="77777777" w:rsidR="0010717F" w:rsidRPr="0010717F" w:rsidRDefault="0010717F" w:rsidP="0010717F">
      <w:pPr>
        <w:numPr>
          <w:ilvl w:val="2"/>
          <w:numId w:val="83"/>
        </w:numPr>
        <w:rPr>
          <w:color w:val="000000" w:themeColor="text1"/>
        </w:rPr>
      </w:pPr>
      <w:r w:rsidRPr="0010717F">
        <w:rPr>
          <w:color w:val="000000" w:themeColor="text1"/>
        </w:rPr>
        <w:t>Date → =INT(</w:t>
      </w:r>
      <w:proofErr w:type="spellStart"/>
      <w:r w:rsidRPr="0010717F">
        <w:rPr>
          <w:color w:val="000000" w:themeColor="text1"/>
        </w:rPr>
        <w:t>CreatedAt</w:t>
      </w:r>
      <w:proofErr w:type="spellEnd"/>
      <w:r w:rsidRPr="0010717F">
        <w:rPr>
          <w:color w:val="000000" w:themeColor="text1"/>
        </w:rPr>
        <w:t>)</w:t>
      </w:r>
    </w:p>
    <w:p w14:paraId="0FC9B4B5" w14:textId="77777777" w:rsidR="0010717F" w:rsidRPr="0010717F" w:rsidRDefault="0010717F" w:rsidP="0010717F">
      <w:pPr>
        <w:numPr>
          <w:ilvl w:val="2"/>
          <w:numId w:val="83"/>
        </w:numPr>
        <w:rPr>
          <w:color w:val="000000" w:themeColor="text1"/>
        </w:rPr>
      </w:pPr>
      <w:r w:rsidRPr="0010717F">
        <w:rPr>
          <w:color w:val="000000" w:themeColor="text1"/>
        </w:rPr>
        <w:t>Year → =YEAR(</w:t>
      </w:r>
      <w:proofErr w:type="spellStart"/>
      <w:r w:rsidRPr="0010717F">
        <w:rPr>
          <w:color w:val="000000" w:themeColor="text1"/>
        </w:rPr>
        <w:t>CreatedAt</w:t>
      </w:r>
      <w:proofErr w:type="spellEnd"/>
      <w:r w:rsidRPr="0010717F">
        <w:rPr>
          <w:color w:val="000000" w:themeColor="text1"/>
        </w:rPr>
        <w:t>)</w:t>
      </w:r>
    </w:p>
    <w:p w14:paraId="48264F82" w14:textId="77777777" w:rsidR="0010717F" w:rsidRPr="0010717F" w:rsidRDefault="0010717F" w:rsidP="0010717F">
      <w:pPr>
        <w:numPr>
          <w:ilvl w:val="2"/>
          <w:numId w:val="83"/>
        </w:numPr>
        <w:rPr>
          <w:color w:val="000000" w:themeColor="text1"/>
        </w:rPr>
      </w:pPr>
      <w:proofErr w:type="spellStart"/>
      <w:r w:rsidRPr="0010717F">
        <w:rPr>
          <w:color w:val="000000" w:themeColor="text1"/>
        </w:rPr>
        <w:t>MonthLabel</w:t>
      </w:r>
      <w:proofErr w:type="spellEnd"/>
      <w:r w:rsidRPr="0010717F">
        <w:rPr>
          <w:color w:val="000000" w:themeColor="text1"/>
        </w:rPr>
        <w:t xml:space="preserve"> → =TEXT(</w:t>
      </w:r>
      <w:proofErr w:type="spellStart"/>
      <w:r w:rsidRPr="0010717F">
        <w:rPr>
          <w:color w:val="000000" w:themeColor="text1"/>
        </w:rPr>
        <w:t>CreatedAt</w:t>
      </w:r>
      <w:proofErr w:type="spellEnd"/>
      <w:r w:rsidRPr="0010717F">
        <w:rPr>
          <w:color w:val="000000" w:themeColor="text1"/>
        </w:rPr>
        <w:t>,"mmm-</w:t>
      </w:r>
      <w:proofErr w:type="spellStart"/>
      <w:r w:rsidRPr="0010717F">
        <w:rPr>
          <w:color w:val="000000" w:themeColor="text1"/>
        </w:rPr>
        <w:t>yyyy</w:t>
      </w:r>
      <w:proofErr w:type="spellEnd"/>
      <w:r w:rsidRPr="0010717F">
        <w:rPr>
          <w:color w:val="000000" w:themeColor="text1"/>
        </w:rPr>
        <w:t>")</w:t>
      </w:r>
    </w:p>
    <w:p w14:paraId="00C4FA35" w14:textId="77777777" w:rsidR="0010717F" w:rsidRPr="0010717F" w:rsidRDefault="0010717F" w:rsidP="0010717F">
      <w:pPr>
        <w:numPr>
          <w:ilvl w:val="2"/>
          <w:numId w:val="83"/>
        </w:numPr>
        <w:rPr>
          <w:color w:val="000000" w:themeColor="text1"/>
        </w:rPr>
      </w:pPr>
      <w:r w:rsidRPr="0010717F">
        <w:rPr>
          <w:color w:val="000000" w:themeColor="text1"/>
        </w:rPr>
        <w:t>MonthKey → =MONTH(</w:t>
      </w:r>
      <w:proofErr w:type="spellStart"/>
      <w:r w:rsidRPr="0010717F">
        <w:rPr>
          <w:color w:val="000000" w:themeColor="text1"/>
        </w:rPr>
        <w:t>CreatedAt</w:t>
      </w:r>
      <w:proofErr w:type="spellEnd"/>
      <w:r w:rsidRPr="0010717F">
        <w:rPr>
          <w:color w:val="000000" w:themeColor="text1"/>
        </w:rPr>
        <w:t>)</w:t>
      </w:r>
    </w:p>
    <w:p w14:paraId="1FBF7DC6" w14:textId="77777777" w:rsidR="0010717F" w:rsidRPr="0010717F" w:rsidRDefault="0010717F" w:rsidP="0010717F">
      <w:pPr>
        <w:numPr>
          <w:ilvl w:val="2"/>
          <w:numId w:val="83"/>
        </w:numPr>
        <w:rPr>
          <w:color w:val="000000" w:themeColor="text1"/>
        </w:rPr>
      </w:pPr>
      <w:r w:rsidRPr="0010717F">
        <w:rPr>
          <w:color w:val="000000" w:themeColor="text1"/>
        </w:rPr>
        <w:t>Hour → =HOUR(</w:t>
      </w:r>
      <w:proofErr w:type="spellStart"/>
      <w:r w:rsidRPr="0010717F">
        <w:rPr>
          <w:color w:val="000000" w:themeColor="text1"/>
        </w:rPr>
        <w:t>CreatedAt</w:t>
      </w:r>
      <w:proofErr w:type="spellEnd"/>
      <w:r w:rsidRPr="0010717F">
        <w:rPr>
          <w:color w:val="000000" w:themeColor="text1"/>
        </w:rPr>
        <w:t>)</w:t>
      </w:r>
    </w:p>
    <w:p w14:paraId="1048E974" w14:textId="77777777" w:rsidR="0010717F" w:rsidRPr="0010717F" w:rsidRDefault="0010717F" w:rsidP="0010717F">
      <w:pPr>
        <w:numPr>
          <w:ilvl w:val="1"/>
          <w:numId w:val="83"/>
        </w:numPr>
        <w:rPr>
          <w:color w:val="000000" w:themeColor="text1"/>
        </w:rPr>
      </w:pPr>
      <w:r w:rsidRPr="0010717F">
        <w:rPr>
          <w:color w:val="000000" w:themeColor="text1"/>
        </w:rPr>
        <w:t>Enabled analysis of hourly call volume, monthly trends, ratings by time, and engagement patterns.</w:t>
      </w:r>
    </w:p>
    <w:p w14:paraId="5830C1EC" w14:textId="77777777" w:rsidR="0010717F" w:rsidRPr="0010717F" w:rsidRDefault="0010717F" w:rsidP="0010717F">
      <w:pPr>
        <w:numPr>
          <w:ilvl w:val="0"/>
          <w:numId w:val="83"/>
        </w:numPr>
        <w:rPr>
          <w:color w:val="000000" w:themeColor="text1"/>
        </w:rPr>
      </w:pPr>
      <w:r w:rsidRPr="0010717F">
        <w:rPr>
          <w:b/>
          <w:bCs/>
          <w:color w:val="000000" w:themeColor="text1"/>
        </w:rPr>
        <w:t>Handling Missing &amp; Inconsistent Data</w:t>
      </w:r>
    </w:p>
    <w:p w14:paraId="618C5476" w14:textId="77777777" w:rsidR="0010717F" w:rsidRPr="0010717F" w:rsidRDefault="0010717F" w:rsidP="0010717F">
      <w:pPr>
        <w:numPr>
          <w:ilvl w:val="1"/>
          <w:numId w:val="83"/>
        </w:numPr>
        <w:rPr>
          <w:color w:val="000000" w:themeColor="text1"/>
        </w:rPr>
      </w:pPr>
      <w:r w:rsidRPr="0010717F">
        <w:rPr>
          <w:color w:val="000000" w:themeColor="text1"/>
        </w:rPr>
        <w:t>Filled or excluded blanks in key fields (</w:t>
      </w:r>
      <w:r w:rsidRPr="0010717F">
        <w:rPr>
          <w:i/>
          <w:iCs/>
          <w:color w:val="000000" w:themeColor="text1"/>
        </w:rPr>
        <w:t>Customer Rating, Call Duration, Date</w:t>
      </w:r>
      <w:r w:rsidRPr="0010717F">
        <w:rPr>
          <w:color w:val="000000" w:themeColor="text1"/>
        </w:rPr>
        <w:t>).</w:t>
      </w:r>
    </w:p>
    <w:p w14:paraId="5F910D3B" w14:textId="77777777" w:rsidR="0010717F" w:rsidRPr="0010717F" w:rsidRDefault="0010717F" w:rsidP="0010717F">
      <w:pPr>
        <w:numPr>
          <w:ilvl w:val="1"/>
          <w:numId w:val="83"/>
        </w:numPr>
        <w:rPr>
          <w:color w:val="000000" w:themeColor="text1"/>
        </w:rPr>
      </w:pPr>
      <w:r w:rsidRPr="0010717F">
        <w:rPr>
          <w:color w:val="000000" w:themeColor="text1"/>
        </w:rPr>
        <w:t>Removed invalid or incomplete rows.</w:t>
      </w:r>
    </w:p>
    <w:p w14:paraId="5AB56C85" w14:textId="77777777" w:rsidR="0010717F" w:rsidRPr="0010717F" w:rsidRDefault="0010717F" w:rsidP="0010717F">
      <w:pPr>
        <w:numPr>
          <w:ilvl w:val="1"/>
          <w:numId w:val="83"/>
        </w:numPr>
        <w:rPr>
          <w:color w:val="000000" w:themeColor="text1"/>
        </w:rPr>
      </w:pPr>
      <w:r w:rsidRPr="0010717F">
        <w:rPr>
          <w:color w:val="000000" w:themeColor="text1"/>
        </w:rPr>
        <w:t>Standardized all date formats.</w:t>
      </w:r>
    </w:p>
    <w:p w14:paraId="1235148F" w14:textId="21786A2D" w:rsidR="0010717F" w:rsidRPr="0010717F" w:rsidRDefault="0010717F" w:rsidP="0010717F">
      <w:pPr>
        <w:numPr>
          <w:ilvl w:val="1"/>
          <w:numId w:val="83"/>
        </w:numPr>
        <w:rPr>
          <w:color w:val="000000" w:themeColor="text1"/>
        </w:rPr>
      </w:pPr>
      <w:r w:rsidRPr="0010717F">
        <w:rPr>
          <w:color w:val="000000" w:themeColor="text1"/>
        </w:rPr>
        <w:t>Normalized categorical fields (</w:t>
      </w:r>
      <w:r w:rsidRPr="0010717F">
        <w:rPr>
          <w:i/>
          <w:iCs/>
          <w:color w:val="000000" w:themeColor="text1"/>
        </w:rPr>
        <w:t>Guru Name, Consultation Type, Call Status</w:t>
      </w:r>
      <w:r w:rsidRPr="0010717F">
        <w:rPr>
          <w:color w:val="000000" w:themeColor="text1"/>
        </w:rPr>
        <w:t>) for consistency.</w:t>
      </w:r>
    </w:p>
    <w:p w14:paraId="19626521" w14:textId="1DD76155" w:rsidR="0010717F" w:rsidRPr="0010717F" w:rsidRDefault="0010717F" w:rsidP="0010717F">
      <w:pPr>
        <w:ind w:left="360"/>
        <w:rPr>
          <w:color w:val="000000" w:themeColor="text1"/>
        </w:rPr>
      </w:pPr>
      <w:r w:rsidRPr="0010717F">
        <w:rPr>
          <w:color w:val="000000" w:themeColor="text1"/>
        </w:rPr>
        <w:t xml:space="preserve">After these steps, the dataset became </w:t>
      </w:r>
      <w:r w:rsidRPr="0010717F">
        <w:rPr>
          <w:b/>
          <w:bCs/>
          <w:color w:val="000000" w:themeColor="text1"/>
        </w:rPr>
        <w:t>clean, consistent, and ready for reliable analysis and visualization</w:t>
      </w:r>
      <w:r w:rsidRPr="0010717F">
        <w:rPr>
          <w:color w:val="000000" w:themeColor="text1"/>
        </w:rPr>
        <w:t>.</w:t>
      </w:r>
    </w:p>
    <w:p w14:paraId="31F5BE30" w14:textId="77777777" w:rsidR="0010717F" w:rsidRPr="0010717F" w:rsidRDefault="0010717F" w:rsidP="00372DCA">
      <w:pPr>
        <w:ind w:left="360"/>
        <w:rPr>
          <w:color w:val="000000" w:themeColor="text1"/>
        </w:rPr>
      </w:pPr>
    </w:p>
    <w:p w14:paraId="155FF375" w14:textId="77777777" w:rsidR="00372DCA" w:rsidRPr="00936D1E" w:rsidRDefault="00372DCA" w:rsidP="00372DCA">
      <w:pPr>
        <w:ind w:left="360"/>
        <w:rPr>
          <w:b/>
          <w:bCs/>
          <w:color w:val="000000" w:themeColor="text1"/>
        </w:rPr>
      </w:pPr>
    </w:p>
    <w:p w14:paraId="5F11F29E" w14:textId="5D260407" w:rsidR="00E35A1E" w:rsidRDefault="00E35A1E" w:rsidP="001110EA">
      <w:pPr>
        <w:rPr>
          <w:lang w:val="en-US"/>
        </w:rPr>
      </w:pPr>
    </w:p>
    <w:p w14:paraId="497308D1" w14:textId="2878067E" w:rsidR="001110EA" w:rsidRDefault="00E35A1E" w:rsidP="001110EA">
      <w:pPr>
        <w:rPr>
          <w:lang w:val="en-US"/>
        </w:rPr>
      </w:pPr>
      <w:r>
        <w:rPr>
          <w:lang w:val="en-US"/>
        </w:rPr>
        <w:br w:type="page"/>
      </w:r>
    </w:p>
    <w:p w14:paraId="669BF17D" w14:textId="75C19541" w:rsidR="001110EA" w:rsidRPr="00FA4044" w:rsidRDefault="001110EA" w:rsidP="001110EA">
      <w:pPr>
        <w:pStyle w:val="Heading2"/>
        <w:rPr>
          <w:color w:val="EE0000"/>
        </w:rPr>
      </w:pPr>
      <w:r w:rsidRPr="00FA4044">
        <w:rPr>
          <w:color w:val="EE0000"/>
          <w:lang w:val="en-US"/>
        </w:rPr>
        <w:lastRenderedPageBreak/>
        <w:t xml:space="preserve">4. </w:t>
      </w:r>
      <w:r w:rsidRPr="00FA4044">
        <w:rPr>
          <w:color w:val="EE0000"/>
        </w:rPr>
        <w:t>What is the change in daily call volume day by day and also find the average daily call volume.</w:t>
      </w:r>
    </w:p>
    <w:p w14:paraId="49CF709B" w14:textId="08A67454" w:rsidR="001110EA" w:rsidRDefault="001110EA" w:rsidP="001110EA"/>
    <w:p w14:paraId="6DCA03BD" w14:textId="794A88CA" w:rsidR="001110EA" w:rsidRDefault="003B59CD" w:rsidP="001110EA">
      <w:pPr>
        <w:rPr>
          <w:color w:val="000000" w:themeColor="text1"/>
        </w:rPr>
      </w:pPr>
      <w:r w:rsidRPr="00997844">
        <w:rPr>
          <w:b/>
          <w:bCs/>
          <w:color w:val="000000" w:themeColor="text1"/>
        </w:rPr>
        <w:t>GUIDELINES:</w:t>
      </w:r>
      <w:r w:rsidR="008B1975" w:rsidRPr="008B1975">
        <w:t xml:space="preserve"> </w:t>
      </w:r>
      <w:r w:rsidR="008B1975" w:rsidRPr="008B1975">
        <w:rPr>
          <w:color w:val="000000" w:themeColor="text1"/>
        </w:rPr>
        <w:t xml:space="preserve">To </w:t>
      </w:r>
      <w:proofErr w:type="spellStart"/>
      <w:r w:rsidR="008B1975" w:rsidRPr="008B1975">
        <w:rPr>
          <w:color w:val="000000" w:themeColor="text1"/>
        </w:rPr>
        <w:t>analyze</w:t>
      </w:r>
      <w:proofErr w:type="spellEnd"/>
      <w:r w:rsidR="008B1975" w:rsidRPr="008B1975">
        <w:rPr>
          <w:color w:val="000000" w:themeColor="text1"/>
        </w:rPr>
        <w:t xml:space="preserve"> daily call activity, we calculated the </w:t>
      </w:r>
      <w:r w:rsidR="008B1975" w:rsidRPr="008B1975">
        <w:rPr>
          <w:b/>
          <w:bCs/>
          <w:color w:val="000000" w:themeColor="text1"/>
        </w:rPr>
        <w:t>total number of calls per day</w:t>
      </w:r>
      <w:r w:rsidR="008B1975" w:rsidRPr="008B1975">
        <w:rPr>
          <w:color w:val="000000" w:themeColor="text1"/>
        </w:rPr>
        <w:t xml:space="preserve">, the </w:t>
      </w:r>
      <w:r w:rsidR="008B1975" w:rsidRPr="008B1975">
        <w:rPr>
          <w:b/>
          <w:bCs/>
          <w:color w:val="000000" w:themeColor="text1"/>
        </w:rPr>
        <w:t>day-over-day change in call volume</w:t>
      </w:r>
      <w:r w:rsidR="008B1975" w:rsidRPr="008B1975">
        <w:rPr>
          <w:color w:val="000000" w:themeColor="text1"/>
        </w:rPr>
        <w:t xml:space="preserve">, and the </w:t>
      </w:r>
      <w:r w:rsidR="008B1975" w:rsidRPr="008B1975">
        <w:rPr>
          <w:b/>
          <w:bCs/>
          <w:color w:val="000000" w:themeColor="text1"/>
        </w:rPr>
        <w:t>average daily call volume</w:t>
      </w:r>
      <w:r w:rsidR="008B1975" w:rsidRPr="008B1975">
        <w:rPr>
          <w:color w:val="000000" w:themeColor="text1"/>
        </w:rPr>
        <w:t xml:space="preserve">. This was done using </w:t>
      </w:r>
      <w:r w:rsidR="008B1975" w:rsidRPr="008B1975">
        <w:rPr>
          <w:b/>
          <w:bCs/>
          <w:color w:val="000000" w:themeColor="text1"/>
        </w:rPr>
        <w:t>Pivot Tables</w:t>
      </w:r>
      <w:r w:rsidR="008B1975" w:rsidRPr="008B1975">
        <w:rPr>
          <w:color w:val="000000" w:themeColor="text1"/>
        </w:rPr>
        <w:t xml:space="preserve">, </w:t>
      </w:r>
      <w:r w:rsidR="008B1975" w:rsidRPr="008B1975">
        <w:rPr>
          <w:b/>
          <w:bCs/>
          <w:color w:val="000000" w:themeColor="text1"/>
        </w:rPr>
        <w:t>Excel formulas</w:t>
      </w:r>
      <w:r w:rsidR="008B1975" w:rsidRPr="008B1975">
        <w:rPr>
          <w:color w:val="000000" w:themeColor="text1"/>
        </w:rPr>
        <w:t xml:space="preserve">, and </w:t>
      </w:r>
      <w:r w:rsidR="008B1975" w:rsidRPr="008B1975">
        <w:rPr>
          <w:b/>
          <w:bCs/>
          <w:color w:val="000000" w:themeColor="text1"/>
        </w:rPr>
        <w:t>line charts</w:t>
      </w:r>
      <w:r w:rsidR="008B1975" w:rsidRPr="008B1975">
        <w:rPr>
          <w:color w:val="000000" w:themeColor="text1"/>
        </w:rPr>
        <w:t xml:space="preserve"> to visualize trends over time.</w:t>
      </w:r>
    </w:p>
    <w:p w14:paraId="64886D39" w14:textId="60D31B97" w:rsidR="00443617" w:rsidRDefault="00443617" w:rsidP="001110EA">
      <w:pPr>
        <w:rPr>
          <w:color w:val="000000" w:themeColor="text1"/>
        </w:rPr>
      </w:pPr>
      <w:r>
        <w:rPr>
          <w:color w:val="000000" w:themeColor="text1"/>
        </w:rPr>
        <w:t xml:space="preserve"> </w:t>
      </w:r>
    </w:p>
    <w:p w14:paraId="446DD9F4" w14:textId="3D00252C" w:rsidR="00443617" w:rsidRPr="00997844" w:rsidRDefault="00443617" w:rsidP="001110EA">
      <w:pPr>
        <w:rPr>
          <w:b/>
          <w:bCs/>
          <w:color w:val="000000" w:themeColor="text1"/>
        </w:rPr>
      </w:pPr>
      <w:r w:rsidRPr="00997844">
        <w:rPr>
          <w:b/>
          <w:bCs/>
          <w:color w:val="000000" w:themeColor="text1"/>
        </w:rPr>
        <w:t>VISUALIZATION:</w:t>
      </w:r>
    </w:p>
    <w:p w14:paraId="6F342D0A" w14:textId="647BC849" w:rsidR="00443617" w:rsidRDefault="00C03D6B" w:rsidP="001110EA">
      <w:pPr>
        <w:rPr>
          <w:color w:val="000000" w:themeColor="text1"/>
        </w:rPr>
      </w:pPr>
      <w:r>
        <w:rPr>
          <w:noProof/>
        </w:rPr>
        <w:drawing>
          <wp:inline distT="0" distB="0" distL="0" distR="0" wp14:anchorId="7BBF7FEB" wp14:editId="4417628A">
            <wp:extent cx="5731510" cy="2390775"/>
            <wp:effectExtent l="0" t="0" r="2540" b="0"/>
            <wp:docPr id="194040424" name="Chart 1">
              <a:extLst xmlns:a="http://schemas.openxmlformats.org/drawingml/2006/main">
                <a:ext uri="{FF2B5EF4-FFF2-40B4-BE49-F238E27FC236}">
                  <a16:creationId xmlns:a16="http://schemas.microsoft.com/office/drawing/2014/main" id="{78C248D1-BEC7-1C64-5D76-425380EC32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0261402" w14:textId="2FDA7CC6" w:rsidR="00451B55" w:rsidRDefault="00451B55" w:rsidP="001110EA">
      <w:pPr>
        <w:rPr>
          <w:color w:val="000000" w:themeColor="text1"/>
        </w:rPr>
      </w:pPr>
      <w:r>
        <w:rPr>
          <w:color w:val="000000" w:themeColor="text1"/>
        </w:rPr>
        <w:t xml:space="preserve"> </w:t>
      </w:r>
    </w:p>
    <w:p w14:paraId="3040E0B9" w14:textId="77777777" w:rsidR="00B5500C" w:rsidRPr="00B5500C" w:rsidRDefault="00B5500C" w:rsidP="00B5500C">
      <w:pPr>
        <w:rPr>
          <w:b/>
          <w:bCs/>
        </w:rPr>
      </w:pPr>
      <w:r w:rsidRPr="00B5500C">
        <w:rPr>
          <w:b/>
          <w:bCs/>
        </w:rPr>
        <w:t>OBSERVATION:</w:t>
      </w:r>
    </w:p>
    <w:p w14:paraId="43F9DB85" w14:textId="77777777" w:rsidR="00B5500C" w:rsidRPr="00B5500C" w:rsidRDefault="00B5500C" w:rsidP="00B5500C">
      <w:pPr>
        <w:numPr>
          <w:ilvl w:val="0"/>
          <w:numId w:val="84"/>
        </w:numPr>
      </w:pPr>
      <w:r w:rsidRPr="00B5500C">
        <w:t xml:space="preserve">The daily call volume fluctuates significantly, with both sharp rises and steep drops. No steady upward or downward linear trend, but rather </w:t>
      </w:r>
      <w:r w:rsidRPr="00B5500C">
        <w:rPr>
          <w:b/>
          <w:bCs/>
        </w:rPr>
        <w:t>seasonal peaks and troughs</w:t>
      </w:r>
      <w:r w:rsidRPr="00B5500C">
        <w:t>.</w:t>
      </w:r>
    </w:p>
    <w:p w14:paraId="63674DA3" w14:textId="77777777" w:rsidR="00B5500C" w:rsidRPr="00B5500C" w:rsidRDefault="00B5500C" w:rsidP="00B5500C">
      <w:pPr>
        <w:numPr>
          <w:ilvl w:val="0"/>
          <w:numId w:val="84"/>
        </w:numPr>
      </w:pPr>
      <w:r w:rsidRPr="00B5500C">
        <w:t xml:space="preserve">From </w:t>
      </w:r>
      <w:r w:rsidRPr="00B5500C">
        <w:rPr>
          <w:b/>
          <w:bCs/>
        </w:rPr>
        <w:t>08-12-23 (138)</w:t>
      </w:r>
      <w:r w:rsidRPr="00B5500C">
        <w:t xml:space="preserve"> to </w:t>
      </w:r>
      <w:r w:rsidRPr="00B5500C">
        <w:rPr>
          <w:b/>
          <w:bCs/>
        </w:rPr>
        <w:t>09-12-23 (288): +150 calls (biggest jump)</w:t>
      </w:r>
      <w:r w:rsidRPr="00B5500C">
        <w:t>.</w:t>
      </w:r>
    </w:p>
    <w:p w14:paraId="0D1A5BA2" w14:textId="77777777" w:rsidR="00B5500C" w:rsidRPr="00B5500C" w:rsidRDefault="00B5500C" w:rsidP="00B5500C">
      <w:pPr>
        <w:numPr>
          <w:ilvl w:val="0"/>
          <w:numId w:val="84"/>
        </w:numPr>
      </w:pPr>
      <w:r w:rsidRPr="00B5500C">
        <w:t xml:space="preserve">From </w:t>
      </w:r>
      <w:r w:rsidRPr="00B5500C">
        <w:rPr>
          <w:b/>
          <w:bCs/>
        </w:rPr>
        <w:t>13-12-23 (348)</w:t>
      </w:r>
      <w:r w:rsidRPr="00B5500C">
        <w:t xml:space="preserve"> to </w:t>
      </w:r>
      <w:r w:rsidRPr="00B5500C">
        <w:rPr>
          <w:b/>
          <w:bCs/>
        </w:rPr>
        <w:t>14-12-23 (226): –122 calls (sharp decline)</w:t>
      </w:r>
      <w:r w:rsidRPr="00B5500C">
        <w:t>.</w:t>
      </w:r>
    </w:p>
    <w:p w14:paraId="4AF8B67E" w14:textId="0C66CB3A" w:rsidR="00B5500C" w:rsidRPr="00B5500C" w:rsidRDefault="00B5500C" w:rsidP="00B5500C">
      <w:pPr>
        <w:numPr>
          <w:ilvl w:val="0"/>
          <w:numId w:val="84"/>
        </w:numPr>
      </w:pPr>
      <w:r w:rsidRPr="00B5500C">
        <w:t xml:space="preserve">Drops are noticeable around </w:t>
      </w:r>
      <w:r w:rsidRPr="00B5500C">
        <w:rPr>
          <w:b/>
          <w:bCs/>
        </w:rPr>
        <w:t>weekends and holidays</w:t>
      </w:r>
      <w:r w:rsidRPr="00B5500C">
        <w:t xml:space="preserve"> (0</w:t>
      </w:r>
      <w:r w:rsidR="00C665B9">
        <w:t>7-08</w:t>
      </w:r>
      <w:r w:rsidRPr="00B5500C">
        <w:t xml:space="preserve"> Dec drop before spike, 30–31 Dec, 01 Jan).</w:t>
      </w:r>
    </w:p>
    <w:p w14:paraId="427DD3EB" w14:textId="77777777" w:rsidR="00B5500C" w:rsidRPr="00B5500C" w:rsidRDefault="00B5500C" w:rsidP="00B5500C">
      <w:pPr>
        <w:numPr>
          <w:ilvl w:val="0"/>
          <w:numId w:val="84"/>
        </w:numPr>
      </w:pPr>
      <w:r w:rsidRPr="00B5500C">
        <w:t xml:space="preserve">Spikes tend to occur on </w:t>
      </w:r>
      <w:r w:rsidRPr="00B5500C">
        <w:rPr>
          <w:b/>
          <w:bCs/>
        </w:rPr>
        <w:t>weekdays mid-month</w:t>
      </w:r>
      <w:r w:rsidRPr="00B5500C">
        <w:t xml:space="preserve"> (09–10 Dec, 15 Dec).</w:t>
      </w:r>
    </w:p>
    <w:p w14:paraId="7037B788" w14:textId="77777777" w:rsidR="00B5500C" w:rsidRPr="00B5500C" w:rsidRDefault="00B5500C" w:rsidP="00B5500C">
      <w:r w:rsidRPr="00B5500C">
        <w:rPr>
          <w:rFonts w:ascii="Segoe UI Emoji" w:hAnsi="Segoe UI Emoji" w:cs="Segoe UI Emoji"/>
        </w:rPr>
        <w:t>📌</w:t>
      </w:r>
      <w:r w:rsidRPr="00B5500C">
        <w:t xml:space="preserve"> </w:t>
      </w:r>
      <w:r w:rsidRPr="00B5500C">
        <w:rPr>
          <w:b/>
          <w:bCs/>
        </w:rPr>
        <w:t>Average Daily Volume</w:t>
      </w:r>
    </w:p>
    <w:p w14:paraId="2488E274" w14:textId="34D21824" w:rsidR="00B5500C" w:rsidRPr="00B5500C" w:rsidRDefault="00B5500C" w:rsidP="00B5500C">
      <w:pPr>
        <w:numPr>
          <w:ilvl w:val="0"/>
          <w:numId w:val="85"/>
        </w:numPr>
      </w:pPr>
      <w:r w:rsidRPr="00B5500C">
        <w:t xml:space="preserve">The average of </w:t>
      </w:r>
      <w:r w:rsidRPr="00B5500C">
        <w:rPr>
          <w:b/>
          <w:bCs/>
        </w:rPr>
        <w:t>246 calls per day</w:t>
      </w:r>
      <w:r w:rsidRPr="00B5500C">
        <w:t xml:space="preserve"> suggests </w:t>
      </w:r>
      <w:r w:rsidRPr="00B5500C">
        <w:rPr>
          <w:b/>
          <w:bCs/>
        </w:rPr>
        <w:t>moderate activity</w:t>
      </w:r>
      <w:r w:rsidRPr="00B5500C">
        <w:t xml:space="preserve"> overall, with wide variation between the lowest (107 calls) and highest (430 calls) days.</w:t>
      </w:r>
    </w:p>
    <w:p w14:paraId="20E2541C" w14:textId="7D8BEF06" w:rsidR="001110EA" w:rsidRDefault="001110EA" w:rsidP="001D579F">
      <w:pPr>
        <w:rPr>
          <w:lang w:val="en-US"/>
        </w:rPr>
      </w:pPr>
    </w:p>
    <w:p w14:paraId="17CA7170" w14:textId="32D5736C" w:rsidR="008B33F7" w:rsidRPr="00FA4044" w:rsidRDefault="008B33F7" w:rsidP="008B33F7">
      <w:pPr>
        <w:pStyle w:val="Heading2"/>
        <w:rPr>
          <w:color w:val="EE0000"/>
        </w:rPr>
      </w:pPr>
      <w:r w:rsidRPr="00FA4044">
        <w:rPr>
          <w:color w:val="EE0000"/>
        </w:rPr>
        <w:lastRenderedPageBreak/>
        <w:t>5. Which months experienced the highest and lowest call volumes? </w:t>
      </w:r>
    </w:p>
    <w:p w14:paraId="3C091EB3" w14:textId="77777777" w:rsidR="001110EA" w:rsidRPr="008B33F7" w:rsidRDefault="001110EA" w:rsidP="008B33F7">
      <w:pPr>
        <w:pStyle w:val="Heading2"/>
      </w:pPr>
    </w:p>
    <w:p w14:paraId="5019E3DF" w14:textId="4DC02870" w:rsidR="001110EA" w:rsidRDefault="00FA4044" w:rsidP="001110EA">
      <w:pPr>
        <w:rPr>
          <w:lang w:val="en-US"/>
        </w:rPr>
      </w:pPr>
      <w:r w:rsidRPr="00997844">
        <w:rPr>
          <w:b/>
          <w:bCs/>
          <w:lang w:val="en-US"/>
        </w:rPr>
        <w:t>GUIDELINES:</w:t>
      </w:r>
      <w:r w:rsidR="002461AA">
        <w:rPr>
          <w:lang w:val="en-US"/>
        </w:rPr>
        <w:t xml:space="preserve"> </w:t>
      </w:r>
      <w:r w:rsidR="00057A3C" w:rsidRPr="00A52E1F">
        <w:t>To identify the months with the highest and lowest call volumes, a Pivot Table was created by grouping the date field by Month &amp; Year, and counting the number of unique call IDs.</w:t>
      </w:r>
      <w:r w:rsidR="00997844" w:rsidRPr="00997844">
        <w:t xml:space="preserve"> The analysis helps in understanding month-wise performance and supports decisions for capacity planning or operational improvements.</w:t>
      </w:r>
    </w:p>
    <w:tbl>
      <w:tblPr>
        <w:tblpPr w:leftFromText="180" w:rightFromText="180" w:vertAnchor="page" w:horzAnchor="page" w:tblpX="4189" w:tblpY="4577"/>
        <w:tblW w:w="5874" w:type="dxa"/>
        <w:tblLook w:val="04A0" w:firstRow="1" w:lastRow="0" w:firstColumn="1" w:lastColumn="0" w:noHBand="0" w:noVBand="1"/>
      </w:tblPr>
      <w:tblGrid>
        <w:gridCol w:w="2937"/>
        <w:gridCol w:w="2937"/>
      </w:tblGrid>
      <w:tr w:rsidR="009C243B" w:rsidRPr="009C243B" w14:paraId="69B3EEC8" w14:textId="77777777" w:rsidTr="000B48A3">
        <w:trPr>
          <w:trHeight w:val="956"/>
        </w:trPr>
        <w:tc>
          <w:tcPr>
            <w:tcW w:w="2937" w:type="dxa"/>
            <w:tcBorders>
              <w:top w:val="nil"/>
              <w:left w:val="nil"/>
              <w:bottom w:val="single" w:sz="4" w:space="0" w:color="95B3D7"/>
              <w:right w:val="nil"/>
            </w:tcBorders>
            <w:shd w:val="clear" w:color="DCE6F1" w:fill="DCE6F1"/>
            <w:noWrap/>
            <w:vAlign w:val="bottom"/>
            <w:hideMark/>
          </w:tcPr>
          <w:p w14:paraId="13498DDC" w14:textId="6EA37CDE" w:rsidR="009C243B" w:rsidRPr="009C243B" w:rsidRDefault="009C243B" w:rsidP="009C243B">
            <w:pPr>
              <w:spacing w:after="0" w:line="240" w:lineRule="auto"/>
              <w:rPr>
                <w:rFonts w:ascii="Calibri" w:eastAsia="Times New Roman" w:hAnsi="Calibri" w:cs="Calibri"/>
                <w:b/>
                <w:bCs/>
                <w:color w:val="000000"/>
                <w:kern w:val="0"/>
                <w:sz w:val="32"/>
                <w:szCs w:val="32"/>
                <w:lang w:eastAsia="en-IN"/>
                <w14:ligatures w14:val="none"/>
              </w:rPr>
            </w:pPr>
            <w:r w:rsidRPr="009C243B">
              <w:rPr>
                <w:rFonts w:ascii="Calibri" w:eastAsia="Times New Roman" w:hAnsi="Calibri" w:cs="Calibri"/>
                <w:b/>
                <w:bCs/>
                <w:color w:val="000000"/>
                <w:kern w:val="0"/>
                <w:sz w:val="32"/>
                <w:szCs w:val="32"/>
                <w:lang w:eastAsia="en-IN"/>
                <w14:ligatures w14:val="none"/>
              </w:rPr>
              <w:t>MONTH</w:t>
            </w:r>
          </w:p>
        </w:tc>
        <w:tc>
          <w:tcPr>
            <w:tcW w:w="2937" w:type="dxa"/>
            <w:tcBorders>
              <w:top w:val="nil"/>
              <w:left w:val="nil"/>
              <w:bottom w:val="single" w:sz="4" w:space="0" w:color="95B3D7"/>
              <w:right w:val="nil"/>
            </w:tcBorders>
            <w:shd w:val="clear" w:color="DCE6F1" w:fill="DCE6F1"/>
            <w:noWrap/>
            <w:vAlign w:val="bottom"/>
            <w:hideMark/>
          </w:tcPr>
          <w:p w14:paraId="07D3F6E9" w14:textId="2ED16D12" w:rsidR="009C243B" w:rsidRPr="009C243B" w:rsidRDefault="009C243B" w:rsidP="009C243B">
            <w:pPr>
              <w:spacing w:after="0" w:line="240" w:lineRule="auto"/>
              <w:rPr>
                <w:rFonts w:ascii="Calibri" w:eastAsia="Times New Roman" w:hAnsi="Calibri" w:cs="Calibri"/>
                <w:b/>
                <w:bCs/>
                <w:color w:val="000000"/>
                <w:kern w:val="0"/>
                <w:sz w:val="32"/>
                <w:szCs w:val="32"/>
                <w:lang w:eastAsia="en-IN"/>
                <w14:ligatures w14:val="none"/>
              </w:rPr>
            </w:pPr>
            <w:r w:rsidRPr="009C243B">
              <w:rPr>
                <w:rFonts w:ascii="Calibri" w:eastAsia="Times New Roman" w:hAnsi="Calibri" w:cs="Calibri"/>
                <w:b/>
                <w:bCs/>
                <w:color w:val="000000"/>
                <w:kern w:val="0"/>
                <w:sz w:val="32"/>
                <w:szCs w:val="32"/>
                <w:lang w:eastAsia="en-IN"/>
                <w14:ligatures w14:val="none"/>
              </w:rPr>
              <w:t>CALL VOLUME</w:t>
            </w:r>
          </w:p>
        </w:tc>
      </w:tr>
      <w:tr w:rsidR="009C243B" w:rsidRPr="009C243B" w14:paraId="7A269C1C" w14:textId="77777777" w:rsidTr="000B48A3">
        <w:trPr>
          <w:trHeight w:val="956"/>
        </w:trPr>
        <w:tc>
          <w:tcPr>
            <w:tcW w:w="2937" w:type="dxa"/>
            <w:tcBorders>
              <w:top w:val="nil"/>
              <w:left w:val="nil"/>
              <w:bottom w:val="nil"/>
              <w:right w:val="nil"/>
            </w:tcBorders>
            <w:noWrap/>
            <w:vAlign w:val="bottom"/>
            <w:hideMark/>
          </w:tcPr>
          <w:p w14:paraId="36DC59F4" w14:textId="77777777" w:rsidR="009C243B" w:rsidRPr="009C243B" w:rsidRDefault="009C243B" w:rsidP="009C243B">
            <w:pPr>
              <w:spacing w:after="0" w:line="240" w:lineRule="auto"/>
              <w:rPr>
                <w:rFonts w:ascii="Calibri" w:eastAsia="Times New Roman" w:hAnsi="Calibri" w:cs="Calibri"/>
                <w:color w:val="EE0000"/>
                <w:kern w:val="0"/>
                <w:sz w:val="32"/>
                <w:szCs w:val="32"/>
                <w:lang w:eastAsia="en-IN"/>
                <w14:ligatures w14:val="none"/>
              </w:rPr>
            </w:pPr>
            <w:r w:rsidRPr="009C243B">
              <w:rPr>
                <w:rFonts w:ascii="Calibri" w:eastAsia="Times New Roman" w:hAnsi="Calibri" w:cs="Calibri"/>
                <w:color w:val="EE0000"/>
                <w:kern w:val="0"/>
                <w:sz w:val="32"/>
                <w:szCs w:val="32"/>
                <w:lang w:eastAsia="en-IN"/>
                <w14:ligatures w14:val="none"/>
              </w:rPr>
              <w:t>01-2024</w:t>
            </w:r>
          </w:p>
        </w:tc>
        <w:tc>
          <w:tcPr>
            <w:tcW w:w="2937" w:type="dxa"/>
            <w:tcBorders>
              <w:top w:val="nil"/>
              <w:left w:val="nil"/>
              <w:bottom w:val="nil"/>
              <w:right w:val="nil"/>
            </w:tcBorders>
            <w:noWrap/>
            <w:vAlign w:val="bottom"/>
            <w:hideMark/>
          </w:tcPr>
          <w:p w14:paraId="3E73C3AD" w14:textId="77777777" w:rsidR="009C243B" w:rsidRPr="009C243B" w:rsidRDefault="009C243B" w:rsidP="009C243B">
            <w:pPr>
              <w:spacing w:after="0" w:line="240" w:lineRule="auto"/>
              <w:jc w:val="right"/>
              <w:rPr>
                <w:rFonts w:ascii="Calibri" w:eastAsia="Times New Roman" w:hAnsi="Calibri" w:cs="Calibri"/>
                <w:color w:val="EE0000"/>
                <w:kern w:val="0"/>
                <w:sz w:val="32"/>
                <w:szCs w:val="32"/>
                <w:lang w:eastAsia="en-IN"/>
                <w14:ligatures w14:val="none"/>
              </w:rPr>
            </w:pPr>
            <w:r w:rsidRPr="009C243B">
              <w:rPr>
                <w:rFonts w:ascii="Calibri" w:eastAsia="Times New Roman" w:hAnsi="Calibri" w:cs="Calibri"/>
                <w:color w:val="EE0000"/>
                <w:kern w:val="0"/>
                <w:sz w:val="32"/>
                <w:szCs w:val="32"/>
                <w:lang w:eastAsia="en-IN"/>
                <w14:ligatures w14:val="none"/>
              </w:rPr>
              <w:t>418</w:t>
            </w:r>
          </w:p>
        </w:tc>
      </w:tr>
      <w:tr w:rsidR="009C243B" w:rsidRPr="009C243B" w14:paraId="56F01BA6" w14:textId="77777777" w:rsidTr="000B48A3">
        <w:trPr>
          <w:trHeight w:val="956"/>
        </w:trPr>
        <w:tc>
          <w:tcPr>
            <w:tcW w:w="2937" w:type="dxa"/>
            <w:tcBorders>
              <w:top w:val="nil"/>
              <w:left w:val="nil"/>
              <w:bottom w:val="nil"/>
              <w:right w:val="nil"/>
            </w:tcBorders>
            <w:noWrap/>
            <w:vAlign w:val="bottom"/>
            <w:hideMark/>
          </w:tcPr>
          <w:p w14:paraId="363FDD53" w14:textId="77777777" w:rsidR="009C243B" w:rsidRPr="009C243B" w:rsidRDefault="009C243B" w:rsidP="009C243B">
            <w:pPr>
              <w:spacing w:after="0" w:line="240" w:lineRule="auto"/>
              <w:rPr>
                <w:rFonts w:ascii="Calibri" w:eastAsia="Times New Roman" w:hAnsi="Calibri" w:cs="Calibri"/>
                <w:color w:val="00B050"/>
                <w:kern w:val="0"/>
                <w:sz w:val="32"/>
                <w:szCs w:val="32"/>
                <w:lang w:eastAsia="en-IN"/>
                <w14:ligatures w14:val="none"/>
              </w:rPr>
            </w:pPr>
            <w:r w:rsidRPr="009C243B">
              <w:rPr>
                <w:rFonts w:ascii="Calibri" w:eastAsia="Times New Roman" w:hAnsi="Calibri" w:cs="Calibri"/>
                <w:color w:val="00B050"/>
                <w:kern w:val="0"/>
                <w:sz w:val="32"/>
                <w:szCs w:val="32"/>
                <w:lang w:eastAsia="en-IN"/>
                <w14:ligatures w14:val="none"/>
              </w:rPr>
              <w:t>12-2023</w:t>
            </w:r>
          </w:p>
        </w:tc>
        <w:tc>
          <w:tcPr>
            <w:tcW w:w="2937" w:type="dxa"/>
            <w:tcBorders>
              <w:top w:val="nil"/>
              <w:left w:val="nil"/>
              <w:bottom w:val="nil"/>
              <w:right w:val="nil"/>
            </w:tcBorders>
            <w:noWrap/>
            <w:vAlign w:val="bottom"/>
            <w:hideMark/>
          </w:tcPr>
          <w:p w14:paraId="4B1A9C6F" w14:textId="77777777" w:rsidR="009C243B" w:rsidRPr="009C243B" w:rsidRDefault="009C243B" w:rsidP="009C243B">
            <w:pPr>
              <w:spacing w:after="0" w:line="240" w:lineRule="auto"/>
              <w:jc w:val="right"/>
              <w:rPr>
                <w:rFonts w:ascii="Calibri" w:eastAsia="Times New Roman" w:hAnsi="Calibri" w:cs="Calibri"/>
                <w:color w:val="00B050"/>
                <w:kern w:val="0"/>
                <w:sz w:val="32"/>
                <w:szCs w:val="32"/>
                <w:lang w:eastAsia="en-IN"/>
                <w14:ligatures w14:val="none"/>
              </w:rPr>
            </w:pPr>
            <w:r w:rsidRPr="009C243B">
              <w:rPr>
                <w:rFonts w:ascii="Calibri" w:eastAsia="Times New Roman" w:hAnsi="Calibri" w:cs="Calibri"/>
                <w:color w:val="00B050"/>
                <w:kern w:val="0"/>
                <w:sz w:val="32"/>
                <w:szCs w:val="32"/>
                <w:lang w:eastAsia="en-IN"/>
                <w14:ligatures w14:val="none"/>
              </w:rPr>
              <w:t>7947</w:t>
            </w:r>
          </w:p>
        </w:tc>
      </w:tr>
      <w:tr w:rsidR="009C243B" w:rsidRPr="009C243B" w14:paraId="14148290" w14:textId="77777777" w:rsidTr="000B48A3">
        <w:trPr>
          <w:trHeight w:val="956"/>
        </w:trPr>
        <w:tc>
          <w:tcPr>
            <w:tcW w:w="2937" w:type="dxa"/>
            <w:tcBorders>
              <w:top w:val="single" w:sz="4" w:space="0" w:color="95B3D7"/>
              <w:left w:val="nil"/>
              <w:bottom w:val="nil"/>
              <w:right w:val="nil"/>
            </w:tcBorders>
            <w:shd w:val="clear" w:color="DCE6F1" w:fill="DCE6F1"/>
            <w:noWrap/>
            <w:vAlign w:val="bottom"/>
            <w:hideMark/>
          </w:tcPr>
          <w:p w14:paraId="54619A87" w14:textId="77777777" w:rsidR="009C243B" w:rsidRPr="009C243B" w:rsidRDefault="009C243B" w:rsidP="009C243B">
            <w:pPr>
              <w:spacing w:after="0" w:line="240" w:lineRule="auto"/>
              <w:rPr>
                <w:rFonts w:ascii="Calibri" w:eastAsia="Times New Roman" w:hAnsi="Calibri" w:cs="Calibri"/>
                <w:b/>
                <w:bCs/>
                <w:color w:val="000000"/>
                <w:kern w:val="0"/>
                <w:sz w:val="32"/>
                <w:szCs w:val="32"/>
                <w:lang w:eastAsia="en-IN"/>
                <w14:ligatures w14:val="none"/>
              </w:rPr>
            </w:pPr>
            <w:r w:rsidRPr="009C243B">
              <w:rPr>
                <w:rFonts w:ascii="Calibri" w:eastAsia="Times New Roman" w:hAnsi="Calibri" w:cs="Calibri"/>
                <w:b/>
                <w:bCs/>
                <w:color w:val="000000"/>
                <w:kern w:val="0"/>
                <w:sz w:val="32"/>
                <w:szCs w:val="32"/>
                <w:lang w:eastAsia="en-IN"/>
                <w14:ligatures w14:val="none"/>
              </w:rPr>
              <w:t>Grand Total</w:t>
            </w:r>
          </w:p>
        </w:tc>
        <w:tc>
          <w:tcPr>
            <w:tcW w:w="2937" w:type="dxa"/>
            <w:tcBorders>
              <w:top w:val="single" w:sz="4" w:space="0" w:color="95B3D7"/>
              <w:left w:val="nil"/>
              <w:bottom w:val="nil"/>
              <w:right w:val="nil"/>
            </w:tcBorders>
            <w:shd w:val="clear" w:color="DCE6F1" w:fill="DCE6F1"/>
            <w:noWrap/>
            <w:vAlign w:val="bottom"/>
            <w:hideMark/>
          </w:tcPr>
          <w:p w14:paraId="3F72041C" w14:textId="77777777" w:rsidR="009C243B" w:rsidRPr="009C243B" w:rsidRDefault="009C243B" w:rsidP="009C243B">
            <w:pPr>
              <w:spacing w:after="0" w:line="240" w:lineRule="auto"/>
              <w:jc w:val="right"/>
              <w:rPr>
                <w:rFonts w:ascii="Calibri" w:eastAsia="Times New Roman" w:hAnsi="Calibri" w:cs="Calibri"/>
                <w:b/>
                <w:bCs/>
                <w:color w:val="000000"/>
                <w:kern w:val="0"/>
                <w:sz w:val="32"/>
                <w:szCs w:val="32"/>
                <w:lang w:eastAsia="en-IN"/>
                <w14:ligatures w14:val="none"/>
              </w:rPr>
            </w:pPr>
            <w:r w:rsidRPr="009C243B">
              <w:rPr>
                <w:rFonts w:ascii="Calibri" w:eastAsia="Times New Roman" w:hAnsi="Calibri" w:cs="Calibri"/>
                <w:b/>
                <w:bCs/>
                <w:color w:val="000000"/>
                <w:kern w:val="0"/>
                <w:sz w:val="32"/>
                <w:szCs w:val="32"/>
                <w:lang w:eastAsia="en-IN"/>
                <w14:ligatures w14:val="none"/>
              </w:rPr>
              <w:t>8365</w:t>
            </w:r>
          </w:p>
        </w:tc>
      </w:tr>
    </w:tbl>
    <w:p w14:paraId="1A642538" w14:textId="77777777" w:rsidR="003B3C29" w:rsidRDefault="003B3C29" w:rsidP="001110EA">
      <w:pPr>
        <w:rPr>
          <w:lang w:val="en-US"/>
        </w:rPr>
      </w:pPr>
    </w:p>
    <w:p w14:paraId="1B0806FA" w14:textId="4E79E411" w:rsidR="00E41CAD" w:rsidRDefault="00997844" w:rsidP="001110EA">
      <w:pPr>
        <w:rPr>
          <w:b/>
          <w:bCs/>
          <w:lang w:val="en-US"/>
        </w:rPr>
      </w:pPr>
      <w:r>
        <w:rPr>
          <w:b/>
          <w:bCs/>
          <w:lang w:val="en-US"/>
        </w:rPr>
        <w:t>VISUALIZATION:</w:t>
      </w:r>
    </w:p>
    <w:p w14:paraId="1206A0B4" w14:textId="250C767D" w:rsidR="008304DE" w:rsidRDefault="008304DE" w:rsidP="001110EA">
      <w:pPr>
        <w:rPr>
          <w:b/>
          <w:bCs/>
          <w:lang w:val="en-US"/>
        </w:rPr>
      </w:pPr>
    </w:p>
    <w:p w14:paraId="5F07EA6F" w14:textId="77777777" w:rsidR="006A1062" w:rsidRDefault="006A1062" w:rsidP="001110EA">
      <w:pPr>
        <w:rPr>
          <w:lang w:val="en-US"/>
        </w:rPr>
      </w:pPr>
    </w:p>
    <w:p w14:paraId="0E95D4DA" w14:textId="4CE74326" w:rsidR="001110EA" w:rsidRDefault="00613388" w:rsidP="001110EA">
      <w:pPr>
        <w:rPr>
          <w:lang w:val="en-US"/>
        </w:rPr>
      </w:pPr>
      <w:r>
        <w:rPr>
          <w:lang w:val="en-US"/>
        </w:rPr>
        <w:t>LOWEST NO. OF CALLS</w:t>
      </w:r>
      <w:r w:rsidR="00ED4371">
        <w:rPr>
          <w:lang w:val="en-US"/>
        </w:rPr>
        <w:t>:</w:t>
      </w:r>
    </w:p>
    <w:p w14:paraId="28C521DB" w14:textId="77777777" w:rsidR="006A1062" w:rsidRDefault="006A1062" w:rsidP="001110EA">
      <w:pPr>
        <w:rPr>
          <w:lang w:val="en-US"/>
        </w:rPr>
      </w:pPr>
    </w:p>
    <w:p w14:paraId="70EE44AC" w14:textId="44D22BA9" w:rsidR="00202A5F" w:rsidRDefault="00613388" w:rsidP="001110EA">
      <w:pPr>
        <w:rPr>
          <w:lang w:val="en-US"/>
        </w:rPr>
      </w:pPr>
      <w:r>
        <w:rPr>
          <w:lang w:val="en-US"/>
        </w:rPr>
        <w:t>HIGHEST NO. OF CALLS</w:t>
      </w:r>
      <w:r w:rsidR="00ED4371">
        <w:rPr>
          <w:lang w:val="en-US"/>
        </w:rPr>
        <w:t>:</w:t>
      </w:r>
    </w:p>
    <w:p w14:paraId="418FCD35" w14:textId="77777777" w:rsidR="00202A5F" w:rsidRDefault="00202A5F" w:rsidP="001110EA">
      <w:pPr>
        <w:rPr>
          <w:lang w:val="en-US"/>
        </w:rPr>
      </w:pPr>
    </w:p>
    <w:p w14:paraId="1CF03630" w14:textId="77777777" w:rsidR="00202A5F" w:rsidRDefault="00202A5F" w:rsidP="001110EA">
      <w:pPr>
        <w:rPr>
          <w:lang w:val="en-US"/>
        </w:rPr>
      </w:pPr>
    </w:p>
    <w:p w14:paraId="59D2FE17" w14:textId="59C88802" w:rsidR="006A1062" w:rsidRDefault="00BD0EB9" w:rsidP="001110EA">
      <w:pPr>
        <w:rPr>
          <w:b/>
          <w:bCs/>
          <w:lang w:val="en-US"/>
        </w:rPr>
      </w:pPr>
      <w:r>
        <w:rPr>
          <w:b/>
          <w:bCs/>
          <w:lang w:val="en-US"/>
        </w:rPr>
        <w:t xml:space="preserve">                              </w:t>
      </w:r>
      <w:r w:rsidR="009F4C3B">
        <w:rPr>
          <w:noProof/>
        </w:rPr>
        <w:drawing>
          <wp:inline distT="0" distB="0" distL="0" distR="0" wp14:anchorId="7D16A5CA" wp14:editId="670D1C35">
            <wp:extent cx="5864942" cy="2399071"/>
            <wp:effectExtent l="0" t="0" r="2540" b="1270"/>
            <wp:docPr id="930576882" name="Chart 1">
              <a:extLst xmlns:a="http://schemas.openxmlformats.org/drawingml/2006/main">
                <a:ext uri="{FF2B5EF4-FFF2-40B4-BE49-F238E27FC236}">
                  <a16:creationId xmlns:a16="http://schemas.microsoft.com/office/drawing/2014/main" id="{67DAEA2E-1147-4281-D456-39D7B69FFB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574FE5E" w14:textId="31DF2D20" w:rsidR="001110EA" w:rsidRPr="00202A5F" w:rsidRDefault="00202A5F" w:rsidP="001110EA">
      <w:pPr>
        <w:rPr>
          <w:b/>
          <w:bCs/>
          <w:lang w:val="en-US"/>
        </w:rPr>
      </w:pPr>
      <w:r w:rsidRPr="00202A5F">
        <w:rPr>
          <w:b/>
          <w:bCs/>
          <w:lang w:val="en-US"/>
        </w:rPr>
        <w:t>OBSERVATION</w:t>
      </w:r>
      <w:r w:rsidR="00F53BD6">
        <w:rPr>
          <w:b/>
          <w:bCs/>
          <w:lang w:val="en-US"/>
        </w:rPr>
        <w:t>:</w:t>
      </w:r>
    </w:p>
    <w:p w14:paraId="07025E3E" w14:textId="5D9063E2" w:rsidR="00F53BD6" w:rsidRPr="00F53BD6" w:rsidRDefault="00F53BD6" w:rsidP="00F53BD6">
      <w:pPr>
        <w:numPr>
          <w:ilvl w:val="0"/>
          <w:numId w:val="8"/>
        </w:numPr>
      </w:pPr>
      <w:r w:rsidRPr="00F53BD6">
        <w:rPr>
          <w:b/>
          <w:bCs/>
        </w:rPr>
        <w:t>December 2023</w:t>
      </w:r>
      <w:r w:rsidRPr="00F53BD6">
        <w:t xml:space="preserve"> recorded the </w:t>
      </w:r>
      <w:r w:rsidRPr="00F53BD6">
        <w:rPr>
          <w:b/>
          <w:bCs/>
        </w:rPr>
        <w:t>highest number of calls</w:t>
      </w:r>
      <w:r w:rsidRPr="00F53BD6">
        <w:t xml:space="preserve"> with </w:t>
      </w:r>
      <w:r w:rsidR="00A00C62">
        <w:rPr>
          <w:b/>
          <w:bCs/>
        </w:rPr>
        <w:t>7947</w:t>
      </w:r>
      <w:r w:rsidRPr="00F53BD6">
        <w:t xml:space="preserve"> calls, showing a significant activity peak.</w:t>
      </w:r>
    </w:p>
    <w:p w14:paraId="00E619BD" w14:textId="710A0F48" w:rsidR="00F53BD6" w:rsidRPr="00F53BD6" w:rsidRDefault="00F53BD6" w:rsidP="00F53BD6">
      <w:pPr>
        <w:numPr>
          <w:ilvl w:val="0"/>
          <w:numId w:val="8"/>
        </w:numPr>
      </w:pPr>
      <w:r w:rsidRPr="00F53BD6">
        <w:rPr>
          <w:b/>
          <w:bCs/>
        </w:rPr>
        <w:t>January 2024</w:t>
      </w:r>
      <w:r w:rsidRPr="00F53BD6">
        <w:t xml:space="preserve"> saw a </w:t>
      </w:r>
      <w:r w:rsidRPr="00F53BD6">
        <w:rPr>
          <w:b/>
          <w:bCs/>
        </w:rPr>
        <w:t>sharp drop</w:t>
      </w:r>
      <w:r w:rsidRPr="00F53BD6">
        <w:t xml:space="preserve"> to </w:t>
      </w:r>
      <w:r w:rsidR="00B225D3">
        <w:rPr>
          <w:b/>
          <w:bCs/>
        </w:rPr>
        <w:t>418</w:t>
      </w:r>
      <w:r w:rsidRPr="00F53BD6">
        <w:t xml:space="preserve"> calls, the </w:t>
      </w:r>
      <w:r w:rsidRPr="00F53BD6">
        <w:rPr>
          <w:b/>
          <w:bCs/>
        </w:rPr>
        <w:t>lowest</w:t>
      </w:r>
      <w:r w:rsidRPr="00F53BD6">
        <w:t xml:space="preserve"> among the shown months.</w:t>
      </w:r>
    </w:p>
    <w:p w14:paraId="16761764" w14:textId="77777777" w:rsidR="00F53BD6" w:rsidRDefault="00F53BD6" w:rsidP="00F53BD6">
      <w:pPr>
        <w:numPr>
          <w:ilvl w:val="0"/>
          <w:numId w:val="8"/>
        </w:numPr>
      </w:pPr>
      <w:r w:rsidRPr="00F53BD6">
        <w:t>The drastic difference indicates either a seasonal drop, operational change, or a data cut-off.</w:t>
      </w:r>
    </w:p>
    <w:p w14:paraId="4135F82F" w14:textId="77777777" w:rsidR="00EA5088" w:rsidRDefault="00EA5088" w:rsidP="00EA5088"/>
    <w:p w14:paraId="3C609C59" w14:textId="77777777" w:rsidR="00D66E80" w:rsidRDefault="00D66E80" w:rsidP="0002639A"/>
    <w:p w14:paraId="747FB089" w14:textId="0E25389B" w:rsidR="00D66E80" w:rsidRDefault="00511753" w:rsidP="00D66E80">
      <w:pPr>
        <w:pStyle w:val="Heading2"/>
        <w:rPr>
          <w:color w:val="EE0000"/>
        </w:rPr>
      </w:pPr>
      <w:r w:rsidRPr="00511753">
        <w:rPr>
          <w:color w:val="EE0000"/>
        </w:rPr>
        <w:t>6.</w:t>
      </w:r>
      <w:r w:rsidR="00D66E80" w:rsidRPr="00511753">
        <w:rPr>
          <w:color w:val="EE0000"/>
        </w:rPr>
        <w:t>What is the total operational cost for that month?</w:t>
      </w:r>
    </w:p>
    <w:p w14:paraId="2AA659CE" w14:textId="77777777" w:rsidR="00511753" w:rsidRDefault="00511753" w:rsidP="00511753"/>
    <w:p w14:paraId="276ABCE6" w14:textId="310450CA" w:rsidR="00511753" w:rsidRDefault="002A50E4" w:rsidP="00511753">
      <w:r w:rsidRPr="002A50E4">
        <w:rPr>
          <w:b/>
          <w:bCs/>
        </w:rPr>
        <w:t>GUIDLINES:</w:t>
      </w:r>
      <w:r w:rsidR="006425C7">
        <w:rPr>
          <w:b/>
          <w:bCs/>
        </w:rPr>
        <w:t xml:space="preserve"> </w:t>
      </w:r>
      <w:r w:rsidR="006425C7" w:rsidRPr="006425C7">
        <w:t xml:space="preserve">To determine the total operational cost for the month from the provided dataset, the primary component to consider is the astrologers' earnings, which represents the payouts made to astrologers for their consultations and is captured in the </w:t>
      </w:r>
      <w:proofErr w:type="spellStart"/>
      <w:r w:rsidR="006425C7" w:rsidRPr="006425C7">
        <w:t>astrologersEarnings</w:t>
      </w:r>
      <w:proofErr w:type="spellEnd"/>
      <w:r w:rsidR="00C76C72">
        <w:t>.</w:t>
      </w:r>
    </w:p>
    <w:p w14:paraId="3C78E79F" w14:textId="77777777" w:rsidR="00C76C72" w:rsidRDefault="00C76C72" w:rsidP="00511753"/>
    <w:p w14:paraId="7CFC7BE0" w14:textId="6EF3162A" w:rsidR="00C76C72" w:rsidRDefault="00843CF7" w:rsidP="00511753">
      <w:pPr>
        <w:rPr>
          <w:b/>
          <w:bCs/>
        </w:rPr>
      </w:pPr>
      <w:r>
        <w:rPr>
          <w:b/>
          <w:bCs/>
        </w:rPr>
        <w:t>VISUALIZATION:</w:t>
      </w:r>
    </w:p>
    <w:p w14:paraId="1A536F35" w14:textId="77777777" w:rsidR="00B636AD" w:rsidRDefault="00B636AD" w:rsidP="00511753">
      <w:pPr>
        <w:rPr>
          <w:b/>
          <w:bCs/>
        </w:rPr>
      </w:pPr>
      <w:r>
        <w:rPr>
          <w:b/>
          <w:bCs/>
        </w:rPr>
        <w:t xml:space="preserve">   </w:t>
      </w:r>
    </w:p>
    <w:tbl>
      <w:tblPr>
        <w:tblW w:w="8217" w:type="dxa"/>
        <w:tblInd w:w="343" w:type="dxa"/>
        <w:tblLook w:val="04A0" w:firstRow="1" w:lastRow="0" w:firstColumn="1" w:lastColumn="0" w:noHBand="0" w:noVBand="1"/>
      </w:tblPr>
      <w:tblGrid>
        <w:gridCol w:w="2551"/>
        <w:gridCol w:w="5666"/>
      </w:tblGrid>
      <w:tr w:rsidR="00B636AD" w:rsidRPr="00B636AD" w14:paraId="60A4ADE6" w14:textId="77777777" w:rsidTr="00B636AD">
        <w:trPr>
          <w:trHeight w:val="495"/>
        </w:trPr>
        <w:tc>
          <w:tcPr>
            <w:tcW w:w="2551" w:type="dxa"/>
            <w:tcBorders>
              <w:top w:val="nil"/>
              <w:left w:val="nil"/>
              <w:bottom w:val="single" w:sz="4" w:space="0" w:color="95B3D7"/>
              <w:right w:val="nil"/>
            </w:tcBorders>
            <w:shd w:val="clear" w:color="DCE6F1" w:fill="DCE6F1"/>
            <w:noWrap/>
            <w:vAlign w:val="bottom"/>
            <w:hideMark/>
          </w:tcPr>
          <w:p w14:paraId="0DDE1302" w14:textId="164150AB" w:rsidR="00B636AD" w:rsidRPr="00B636AD" w:rsidRDefault="00B636AD" w:rsidP="00B636AD">
            <w:pPr>
              <w:spacing w:after="0" w:line="240" w:lineRule="auto"/>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22"/>
                <w:szCs w:val="22"/>
                <w:lang w:eastAsia="en-IN"/>
                <w14:ligatures w14:val="none"/>
              </w:rPr>
              <w:t>MONTH</w:t>
            </w:r>
          </w:p>
        </w:tc>
        <w:tc>
          <w:tcPr>
            <w:tcW w:w="5666" w:type="dxa"/>
            <w:tcBorders>
              <w:top w:val="nil"/>
              <w:left w:val="nil"/>
              <w:bottom w:val="single" w:sz="4" w:space="0" w:color="95B3D7"/>
              <w:right w:val="nil"/>
            </w:tcBorders>
            <w:shd w:val="clear" w:color="DCE6F1" w:fill="DCE6F1"/>
            <w:noWrap/>
            <w:vAlign w:val="bottom"/>
            <w:hideMark/>
          </w:tcPr>
          <w:p w14:paraId="1B8BE389" w14:textId="15922DE9" w:rsidR="00B636AD" w:rsidRPr="00B636AD" w:rsidRDefault="00B636AD" w:rsidP="00B636AD">
            <w:pPr>
              <w:spacing w:after="0" w:line="240" w:lineRule="auto"/>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22"/>
                <w:szCs w:val="22"/>
                <w:lang w:eastAsia="en-IN"/>
                <w14:ligatures w14:val="none"/>
              </w:rPr>
              <w:t xml:space="preserve">                                                              </w:t>
            </w:r>
            <w:r w:rsidRPr="00B636AD">
              <w:rPr>
                <w:rFonts w:ascii="Calibri" w:eastAsia="Times New Roman" w:hAnsi="Calibri" w:cs="Calibri"/>
                <w:b/>
                <w:bCs/>
                <w:color w:val="000000"/>
                <w:kern w:val="0"/>
                <w:sz w:val="22"/>
                <w:szCs w:val="22"/>
                <w:lang w:eastAsia="en-IN"/>
                <w14:ligatures w14:val="none"/>
              </w:rPr>
              <w:t>ASTROLOGER EARNINGS</w:t>
            </w:r>
          </w:p>
        </w:tc>
      </w:tr>
      <w:tr w:rsidR="00B636AD" w:rsidRPr="00B636AD" w14:paraId="0348C313" w14:textId="77777777" w:rsidTr="00B636AD">
        <w:trPr>
          <w:trHeight w:val="495"/>
        </w:trPr>
        <w:tc>
          <w:tcPr>
            <w:tcW w:w="2551" w:type="dxa"/>
            <w:tcBorders>
              <w:top w:val="nil"/>
              <w:left w:val="nil"/>
              <w:bottom w:val="nil"/>
              <w:right w:val="nil"/>
            </w:tcBorders>
            <w:noWrap/>
            <w:vAlign w:val="bottom"/>
            <w:hideMark/>
          </w:tcPr>
          <w:p w14:paraId="28B03410" w14:textId="77777777" w:rsidR="00B636AD" w:rsidRPr="00B636AD" w:rsidRDefault="00B636AD" w:rsidP="00B636AD">
            <w:pPr>
              <w:spacing w:after="0" w:line="240" w:lineRule="auto"/>
              <w:rPr>
                <w:rFonts w:ascii="Calibri" w:eastAsia="Times New Roman" w:hAnsi="Calibri" w:cs="Calibri"/>
                <w:color w:val="000000"/>
                <w:kern w:val="0"/>
                <w:sz w:val="22"/>
                <w:szCs w:val="22"/>
                <w:lang w:eastAsia="en-IN"/>
                <w14:ligatures w14:val="none"/>
              </w:rPr>
            </w:pPr>
            <w:r w:rsidRPr="00B636AD">
              <w:rPr>
                <w:rFonts w:ascii="Calibri" w:eastAsia="Times New Roman" w:hAnsi="Calibri" w:cs="Calibri"/>
                <w:color w:val="000000"/>
                <w:kern w:val="0"/>
                <w:sz w:val="22"/>
                <w:szCs w:val="22"/>
                <w:lang w:eastAsia="en-IN"/>
                <w14:ligatures w14:val="none"/>
              </w:rPr>
              <w:t>01-2024</w:t>
            </w:r>
          </w:p>
        </w:tc>
        <w:tc>
          <w:tcPr>
            <w:tcW w:w="5666" w:type="dxa"/>
            <w:tcBorders>
              <w:top w:val="nil"/>
              <w:left w:val="nil"/>
              <w:bottom w:val="nil"/>
              <w:right w:val="nil"/>
            </w:tcBorders>
            <w:noWrap/>
            <w:vAlign w:val="bottom"/>
            <w:hideMark/>
          </w:tcPr>
          <w:p w14:paraId="0ACA05AF" w14:textId="77777777" w:rsidR="00B636AD" w:rsidRPr="00B636AD" w:rsidRDefault="00B636AD" w:rsidP="00B636AD">
            <w:pPr>
              <w:spacing w:after="0" w:line="240" w:lineRule="auto"/>
              <w:jc w:val="right"/>
              <w:rPr>
                <w:rFonts w:ascii="Calibri" w:eastAsia="Times New Roman" w:hAnsi="Calibri" w:cs="Calibri"/>
                <w:color w:val="000000"/>
                <w:kern w:val="0"/>
                <w:sz w:val="22"/>
                <w:szCs w:val="22"/>
                <w:lang w:eastAsia="en-IN"/>
                <w14:ligatures w14:val="none"/>
              </w:rPr>
            </w:pPr>
            <w:r w:rsidRPr="00B636AD">
              <w:rPr>
                <w:rFonts w:ascii="Calibri" w:eastAsia="Times New Roman" w:hAnsi="Calibri" w:cs="Calibri"/>
                <w:color w:val="000000"/>
                <w:kern w:val="0"/>
                <w:sz w:val="22"/>
                <w:szCs w:val="22"/>
                <w:lang w:eastAsia="en-IN"/>
                <w14:ligatures w14:val="none"/>
              </w:rPr>
              <w:t>5360.408</w:t>
            </w:r>
          </w:p>
        </w:tc>
      </w:tr>
      <w:tr w:rsidR="00B636AD" w:rsidRPr="00B636AD" w14:paraId="58C32E71" w14:textId="77777777" w:rsidTr="00B636AD">
        <w:trPr>
          <w:trHeight w:val="495"/>
        </w:trPr>
        <w:tc>
          <w:tcPr>
            <w:tcW w:w="2551" w:type="dxa"/>
            <w:tcBorders>
              <w:top w:val="nil"/>
              <w:left w:val="nil"/>
              <w:bottom w:val="nil"/>
              <w:right w:val="nil"/>
            </w:tcBorders>
            <w:noWrap/>
            <w:vAlign w:val="bottom"/>
            <w:hideMark/>
          </w:tcPr>
          <w:p w14:paraId="197061BB" w14:textId="77777777" w:rsidR="00B636AD" w:rsidRPr="00B636AD" w:rsidRDefault="00B636AD" w:rsidP="00B636AD">
            <w:pPr>
              <w:spacing w:after="0" w:line="240" w:lineRule="auto"/>
              <w:rPr>
                <w:rFonts w:ascii="Calibri" w:eastAsia="Times New Roman" w:hAnsi="Calibri" w:cs="Calibri"/>
                <w:color w:val="000000"/>
                <w:kern w:val="0"/>
                <w:sz w:val="22"/>
                <w:szCs w:val="22"/>
                <w:lang w:eastAsia="en-IN"/>
                <w14:ligatures w14:val="none"/>
              </w:rPr>
            </w:pPr>
            <w:r w:rsidRPr="00B636AD">
              <w:rPr>
                <w:rFonts w:ascii="Calibri" w:eastAsia="Times New Roman" w:hAnsi="Calibri" w:cs="Calibri"/>
                <w:color w:val="000000"/>
                <w:kern w:val="0"/>
                <w:sz w:val="22"/>
                <w:szCs w:val="22"/>
                <w:lang w:eastAsia="en-IN"/>
                <w14:ligatures w14:val="none"/>
              </w:rPr>
              <w:t>12-2023</w:t>
            </w:r>
          </w:p>
        </w:tc>
        <w:tc>
          <w:tcPr>
            <w:tcW w:w="5666" w:type="dxa"/>
            <w:tcBorders>
              <w:top w:val="nil"/>
              <w:left w:val="nil"/>
              <w:bottom w:val="nil"/>
              <w:right w:val="nil"/>
            </w:tcBorders>
            <w:noWrap/>
            <w:vAlign w:val="bottom"/>
            <w:hideMark/>
          </w:tcPr>
          <w:p w14:paraId="076214C3" w14:textId="77777777" w:rsidR="00B636AD" w:rsidRPr="00B636AD" w:rsidRDefault="00B636AD" w:rsidP="00B636AD">
            <w:pPr>
              <w:spacing w:after="0" w:line="240" w:lineRule="auto"/>
              <w:jc w:val="right"/>
              <w:rPr>
                <w:rFonts w:ascii="Calibri" w:eastAsia="Times New Roman" w:hAnsi="Calibri" w:cs="Calibri"/>
                <w:color w:val="000000"/>
                <w:kern w:val="0"/>
                <w:sz w:val="22"/>
                <w:szCs w:val="22"/>
                <w:lang w:eastAsia="en-IN"/>
                <w14:ligatures w14:val="none"/>
              </w:rPr>
            </w:pPr>
            <w:r w:rsidRPr="00B636AD">
              <w:rPr>
                <w:rFonts w:ascii="Calibri" w:eastAsia="Times New Roman" w:hAnsi="Calibri" w:cs="Calibri"/>
                <w:color w:val="000000"/>
                <w:kern w:val="0"/>
                <w:sz w:val="22"/>
                <w:szCs w:val="22"/>
                <w:lang w:eastAsia="en-IN"/>
                <w14:ligatures w14:val="none"/>
              </w:rPr>
              <w:t>93786.16295</w:t>
            </w:r>
          </w:p>
        </w:tc>
      </w:tr>
      <w:tr w:rsidR="00B636AD" w:rsidRPr="00B636AD" w14:paraId="5C0BA01D" w14:textId="77777777" w:rsidTr="00B636AD">
        <w:trPr>
          <w:trHeight w:val="522"/>
        </w:trPr>
        <w:tc>
          <w:tcPr>
            <w:tcW w:w="2551" w:type="dxa"/>
            <w:tcBorders>
              <w:top w:val="single" w:sz="4" w:space="0" w:color="95B3D7"/>
              <w:left w:val="nil"/>
              <w:bottom w:val="nil"/>
              <w:right w:val="nil"/>
            </w:tcBorders>
            <w:shd w:val="clear" w:color="DCE6F1" w:fill="DCE6F1"/>
            <w:noWrap/>
            <w:vAlign w:val="bottom"/>
            <w:hideMark/>
          </w:tcPr>
          <w:p w14:paraId="52D98854" w14:textId="77777777" w:rsidR="00B636AD" w:rsidRPr="00B636AD" w:rsidRDefault="00B636AD" w:rsidP="00B636AD">
            <w:pPr>
              <w:spacing w:after="0" w:line="240" w:lineRule="auto"/>
              <w:rPr>
                <w:rFonts w:ascii="Calibri" w:eastAsia="Times New Roman" w:hAnsi="Calibri" w:cs="Calibri"/>
                <w:b/>
                <w:bCs/>
                <w:color w:val="000000"/>
                <w:kern w:val="0"/>
                <w:sz w:val="22"/>
                <w:szCs w:val="22"/>
                <w:lang w:eastAsia="en-IN"/>
                <w14:ligatures w14:val="none"/>
              </w:rPr>
            </w:pPr>
            <w:r w:rsidRPr="00B636AD">
              <w:rPr>
                <w:rFonts w:ascii="Calibri" w:eastAsia="Times New Roman" w:hAnsi="Calibri" w:cs="Calibri"/>
                <w:b/>
                <w:bCs/>
                <w:color w:val="000000"/>
                <w:kern w:val="0"/>
                <w:sz w:val="22"/>
                <w:szCs w:val="22"/>
                <w:lang w:eastAsia="en-IN"/>
                <w14:ligatures w14:val="none"/>
              </w:rPr>
              <w:t>Grand Total</w:t>
            </w:r>
          </w:p>
        </w:tc>
        <w:tc>
          <w:tcPr>
            <w:tcW w:w="5666" w:type="dxa"/>
            <w:tcBorders>
              <w:top w:val="single" w:sz="4" w:space="0" w:color="95B3D7"/>
              <w:left w:val="nil"/>
              <w:bottom w:val="nil"/>
              <w:right w:val="nil"/>
            </w:tcBorders>
            <w:shd w:val="clear" w:color="DCE6F1" w:fill="DCE6F1"/>
            <w:noWrap/>
            <w:vAlign w:val="bottom"/>
            <w:hideMark/>
          </w:tcPr>
          <w:p w14:paraId="7E4FF234" w14:textId="77777777" w:rsidR="00B636AD" w:rsidRPr="00B636AD" w:rsidRDefault="00B636AD" w:rsidP="00B636AD">
            <w:pPr>
              <w:spacing w:after="0" w:line="240" w:lineRule="auto"/>
              <w:jc w:val="right"/>
              <w:rPr>
                <w:rFonts w:ascii="Calibri" w:eastAsia="Times New Roman" w:hAnsi="Calibri" w:cs="Calibri"/>
                <w:b/>
                <w:bCs/>
                <w:color w:val="000000"/>
                <w:kern w:val="0"/>
                <w:sz w:val="22"/>
                <w:szCs w:val="22"/>
                <w:lang w:eastAsia="en-IN"/>
                <w14:ligatures w14:val="none"/>
              </w:rPr>
            </w:pPr>
            <w:r w:rsidRPr="00B636AD">
              <w:rPr>
                <w:rFonts w:ascii="Calibri" w:eastAsia="Times New Roman" w:hAnsi="Calibri" w:cs="Calibri"/>
                <w:b/>
                <w:bCs/>
                <w:color w:val="000000"/>
                <w:kern w:val="0"/>
                <w:sz w:val="22"/>
                <w:szCs w:val="22"/>
                <w:lang w:eastAsia="en-IN"/>
                <w14:ligatures w14:val="none"/>
              </w:rPr>
              <w:t>99146.57095</w:t>
            </w:r>
          </w:p>
        </w:tc>
      </w:tr>
    </w:tbl>
    <w:p w14:paraId="47E7D908" w14:textId="23B9648E" w:rsidR="00843CF7" w:rsidRDefault="00843CF7" w:rsidP="00511753">
      <w:pPr>
        <w:rPr>
          <w:b/>
          <w:bCs/>
        </w:rPr>
      </w:pPr>
    </w:p>
    <w:p w14:paraId="55A86301" w14:textId="77777777" w:rsidR="00B636AD" w:rsidRPr="008D08ED" w:rsidRDefault="00B636AD" w:rsidP="00B636AD">
      <w:pPr>
        <w:rPr>
          <w:rFonts w:ascii="Calibri" w:eastAsia="Times New Roman" w:hAnsi="Calibri" w:cs="Calibri"/>
          <w:color w:val="000000"/>
          <w:kern w:val="0"/>
          <w:sz w:val="28"/>
          <w:szCs w:val="28"/>
          <w:lang w:eastAsia="en-IN"/>
          <w14:ligatures w14:val="none"/>
        </w:rPr>
      </w:pPr>
      <w:r w:rsidRPr="008D08ED">
        <w:rPr>
          <w:b/>
          <w:bCs/>
          <w:color w:val="000000" w:themeColor="text1"/>
        </w:rPr>
        <w:t xml:space="preserve">    =</w:t>
      </w:r>
      <w:proofErr w:type="gramStart"/>
      <w:r w:rsidRPr="008D08ED">
        <w:rPr>
          <w:b/>
          <w:bCs/>
          <w:color w:val="000000" w:themeColor="text1"/>
        </w:rPr>
        <w:t>SUM(</w:t>
      </w:r>
      <w:proofErr w:type="spellStart"/>
      <w:r w:rsidRPr="008D08ED">
        <w:rPr>
          <w:b/>
          <w:bCs/>
          <w:color w:val="000000" w:themeColor="text1"/>
        </w:rPr>
        <w:t>data!A</w:t>
      </w:r>
      <w:r>
        <w:rPr>
          <w:b/>
          <w:bCs/>
          <w:color w:val="000000" w:themeColor="text1"/>
        </w:rPr>
        <w:t>N</w:t>
      </w:r>
      <w:proofErr w:type="gramEnd"/>
      <w:r w:rsidRPr="008D08ED">
        <w:rPr>
          <w:b/>
          <w:bCs/>
          <w:color w:val="000000" w:themeColor="text1"/>
        </w:rPr>
        <w:t>:</w:t>
      </w:r>
      <w:proofErr w:type="gramStart"/>
      <w:r w:rsidRPr="008D08ED">
        <w:rPr>
          <w:b/>
          <w:bCs/>
          <w:color w:val="000000" w:themeColor="text1"/>
        </w:rPr>
        <w:t>A</w:t>
      </w:r>
      <w:r>
        <w:rPr>
          <w:b/>
          <w:bCs/>
          <w:color w:val="000000" w:themeColor="text1"/>
        </w:rPr>
        <w:t>N</w:t>
      </w:r>
      <w:proofErr w:type="spellEnd"/>
      <w:r w:rsidRPr="008D08ED">
        <w:rPr>
          <w:b/>
          <w:bCs/>
          <w:color w:val="000000" w:themeColor="text1"/>
        </w:rPr>
        <w:t xml:space="preserve">)  </w:t>
      </w:r>
      <w:r>
        <w:rPr>
          <w:b/>
          <w:bCs/>
          <w:color w:val="000000" w:themeColor="text1"/>
        </w:rPr>
        <w:t>=</w:t>
      </w:r>
      <w:proofErr w:type="gramEnd"/>
      <w:r>
        <w:rPr>
          <w:b/>
          <w:bCs/>
          <w:color w:val="000000" w:themeColor="text1"/>
        </w:rPr>
        <w:t xml:space="preserve"> </w:t>
      </w:r>
      <w:r w:rsidRPr="008D08ED">
        <w:rPr>
          <w:rFonts w:ascii="Calibri" w:eastAsia="Times New Roman" w:hAnsi="Calibri" w:cs="Calibri"/>
          <w:b/>
          <w:bCs/>
          <w:color w:val="00B050"/>
          <w:kern w:val="0"/>
          <w:sz w:val="28"/>
          <w:szCs w:val="28"/>
          <w:lang w:eastAsia="en-IN"/>
          <w14:ligatures w14:val="none"/>
        </w:rPr>
        <w:t>99146.57</w:t>
      </w:r>
    </w:p>
    <w:p w14:paraId="696CDC54" w14:textId="67DC8877" w:rsidR="00843CF7" w:rsidRDefault="00843CF7" w:rsidP="00511753">
      <w:pPr>
        <w:rPr>
          <w:b/>
          <w:bCs/>
        </w:rPr>
      </w:pPr>
    </w:p>
    <w:p w14:paraId="25504E76" w14:textId="77777777" w:rsidR="00B636AD" w:rsidRPr="00B636AD" w:rsidRDefault="00B636AD" w:rsidP="00511753">
      <w:pPr>
        <w:rPr>
          <w:b/>
          <w:bCs/>
          <w:color w:val="000000" w:themeColor="text1"/>
        </w:rPr>
      </w:pPr>
    </w:p>
    <w:p w14:paraId="276DA313" w14:textId="394BC717" w:rsidR="00843CF7" w:rsidRDefault="00843CF7" w:rsidP="00511753">
      <w:pPr>
        <w:rPr>
          <w:b/>
          <w:bCs/>
        </w:rPr>
      </w:pPr>
      <w:r>
        <w:rPr>
          <w:b/>
          <w:bCs/>
        </w:rPr>
        <w:t>OBSERVATION:</w:t>
      </w:r>
    </w:p>
    <w:p w14:paraId="7404AEC9" w14:textId="77777777" w:rsidR="00E50958" w:rsidRPr="00E50958" w:rsidRDefault="00E50958" w:rsidP="00937A14">
      <w:pPr>
        <w:numPr>
          <w:ilvl w:val="0"/>
          <w:numId w:val="87"/>
        </w:numPr>
      </w:pPr>
      <w:r w:rsidRPr="00E50958">
        <w:t>The majority of earnings were generated in December 2023 (₹93,786.16), which accounts for ~94.6% of the total.</w:t>
      </w:r>
    </w:p>
    <w:p w14:paraId="72B23BE5" w14:textId="77777777" w:rsidR="00E50958" w:rsidRPr="00E50958" w:rsidRDefault="00E50958" w:rsidP="00937A14">
      <w:pPr>
        <w:numPr>
          <w:ilvl w:val="0"/>
          <w:numId w:val="87"/>
        </w:numPr>
      </w:pPr>
      <w:r w:rsidRPr="00E50958">
        <w:t>In contrast, January 2024 (₹5,360.41) shows a significant decline, contributing only ~5.4% to the total.</w:t>
      </w:r>
    </w:p>
    <w:p w14:paraId="3AB0A92B" w14:textId="77777777" w:rsidR="00E50958" w:rsidRPr="00E50958" w:rsidRDefault="00E50958" w:rsidP="00937A14">
      <w:pPr>
        <w:numPr>
          <w:ilvl w:val="0"/>
          <w:numId w:val="87"/>
        </w:numPr>
      </w:pPr>
      <w:r w:rsidRPr="00E50958">
        <w:t>The Grand Total earnings over the two months stand at ₹99,146.57.</w:t>
      </w:r>
    </w:p>
    <w:p w14:paraId="6646D3EC" w14:textId="5261FABB" w:rsidR="00936C1C" w:rsidRDefault="00E50958" w:rsidP="00936C1C">
      <w:pPr>
        <w:numPr>
          <w:ilvl w:val="0"/>
          <w:numId w:val="87"/>
        </w:numPr>
      </w:pPr>
      <w:r w:rsidRPr="00E50958">
        <w:t>This indicates that December was a peak revenue month, while January dropped sharply, possibly due to seasonal demand or reduced customer engagement after the holiday period.</w:t>
      </w:r>
    </w:p>
    <w:p w14:paraId="142CAFA6" w14:textId="77777777" w:rsidR="00937A14" w:rsidRPr="00937A14" w:rsidRDefault="00937A14" w:rsidP="00937A14">
      <w:pPr>
        <w:ind w:left="720"/>
      </w:pPr>
    </w:p>
    <w:p w14:paraId="0A558C72" w14:textId="77777777" w:rsidR="00936C1C" w:rsidRPr="00936C1C" w:rsidRDefault="00936C1C" w:rsidP="00936C1C"/>
    <w:p w14:paraId="3DC06CBF" w14:textId="2A564B5A" w:rsidR="00C55675" w:rsidRPr="00936C1C" w:rsidRDefault="00936C1C" w:rsidP="00936C1C">
      <w:pPr>
        <w:pStyle w:val="Heading2"/>
        <w:rPr>
          <w:color w:val="EE0000"/>
        </w:rPr>
      </w:pPr>
      <w:r w:rsidRPr="00936C1C">
        <w:rPr>
          <w:color w:val="EE0000"/>
        </w:rPr>
        <w:lastRenderedPageBreak/>
        <w:t>7.</w:t>
      </w:r>
      <w:r w:rsidR="00C55675" w:rsidRPr="00936C1C">
        <w:rPr>
          <w:color w:val="EE0000"/>
        </w:rPr>
        <w:t>What is the average number of calls handled per agent per day?</w:t>
      </w:r>
    </w:p>
    <w:p w14:paraId="75320705" w14:textId="77777777" w:rsidR="000152AF" w:rsidRDefault="000152AF"/>
    <w:p w14:paraId="3461B96D" w14:textId="77777777" w:rsidR="007F2E19" w:rsidRDefault="00E76C2D" w:rsidP="00F53E51">
      <w:pPr>
        <w:rPr>
          <w:b/>
          <w:bCs/>
        </w:rPr>
      </w:pPr>
      <w:r>
        <w:rPr>
          <w:b/>
          <w:bCs/>
        </w:rPr>
        <w:t>GUIDELINES:</w:t>
      </w:r>
    </w:p>
    <w:p w14:paraId="665D99C0" w14:textId="44315A4B" w:rsidR="00F53E51" w:rsidRPr="00F53E51" w:rsidRDefault="00E76C2D" w:rsidP="00F53E51">
      <w:r>
        <w:rPr>
          <w:b/>
          <w:bCs/>
        </w:rPr>
        <w:t xml:space="preserve"> </w:t>
      </w:r>
      <w:r w:rsidR="00F53E51" w:rsidRPr="00F53E51">
        <w:t>To calculate the average number of calls handled per agent per day, we first determine the total number of calls using the formula:</w:t>
      </w:r>
      <w:r w:rsidR="00F53E51" w:rsidRPr="00F53E51">
        <w:br/>
        <w:t>=</w:t>
      </w:r>
      <w:proofErr w:type="gramStart"/>
      <w:r w:rsidR="00F53E51" w:rsidRPr="00F53E51">
        <w:t>COUNTIF(</w:t>
      </w:r>
      <w:proofErr w:type="gramEnd"/>
      <w:r w:rsidR="00F53E51" w:rsidRPr="00F53E51">
        <w:t xml:space="preserve">CONSULTATIONTYPE RANGE, "call") + </w:t>
      </w:r>
      <w:proofErr w:type="gramStart"/>
      <w:r w:rsidR="00F53E51" w:rsidRPr="00F53E51">
        <w:t>COUNTIF(</w:t>
      </w:r>
      <w:proofErr w:type="gramEnd"/>
      <w:r w:rsidR="00F53E51" w:rsidRPr="00F53E51">
        <w:t>CONSULTATIONTYPE RANGE, "</w:t>
      </w:r>
      <w:proofErr w:type="spellStart"/>
      <w:r w:rsidR="00F53E51" w:rsidRPr="00F53E51">
        <w:t>public_live_call</w:t>
      </w:r>
      <w:proofErr w:type="spellEnd"/>
      <w:r w:rsidR="00F53E51" w:rsidRPr="00F53E51">
        <w:t>").</w:t>
      </w:r>
      <w:r w:rsidR="00F53E51" w:rsidRPr="00F53E51">
        <w:br/>
        <w:t>This gives us a total of 8,365 calls.</w:t>
      </w:r>
    </w:p>
    <w:p w14:paraId="2FE05004" w14:textId="77777777" w:rsidR="00F53E51" w:rsidRPr="00F53E51" w:rsidRDefault="00F53E51" w:rsidP="00F53E51">
      <w:r w:rsidRPr="00F53E51">
        <w:t>Next, we calculate the total number of days with the formula:</w:t>
      </w:r>
      <w:r w:rsidRPr="00F53E51">
        <w:br/>
        <w:t>=COUNTA(UNIQUE(</w:t>
      </w:r>
      <w:proofErr w:type="spellStart"/>
      <w:r w:rsidRPr="00F53E51">
        <w:t>DateRange</w:t>
      </w:r>
      <w:proofErr w:type="spellEnd"/>
      <w:r w:rsidRPr="00F53E51">
        <w:t>)),</w:t>
      </w:r>
      <w:r w:rsidRPr="00F53E51">
        <w:br/>
        <w:t>which results in 34 days.</w:t>
      </w:r>
    </w:p>
    <w:p w14:paraId="4B6A6732" w14:textId="77777777" w:rsidR="00F53E51" w:rsidRPr="00F53E51" w:rsidRDefault="00F53E51" w:rsidP="00F53E51">
      <w:r w:rsidRPr="00F53E51">
        <w:t>We then count the total number of agents (gurus) using the formula:</w:t>
      </w:r>
      <w:r w:rsidRPr="00F53E51">
        <w:br/>
        <w:t>=COUNTA(</w:t>
      </w:r>
      <w:proofErr w:type="gramStart"/>
      <w:r w:rsidRPr="00F53E51">
        <w:t>UNIQUE(</w:t>
      </w:r>
      <w:proofErr w:type="gramEnd"/>
      <w:r w:rsidRPr="00F53E51">
        <w:t>gid)),</w:t>
      </w:r>
      <w:r w:rsidRPr="00F53E51">
        <w:br/>
        <w:t>giving us 131 agents.</w:t>
      </w:r>
    </w:p>
    <w:p w14:paraId="4C05B66A" w14:textId="77777777" w:rsidR="00F53E51" w:rsidRPr="00F53E51" w:rsidRDefault="00F53E51" w:rsidP="00F53E51">
      <w:r w:rsidRPr="00F53E51">
        <w:t>With these values, we proceed as follows:</w:t>
      </w:r>
    </w:p>
    <w:p w14:paraId="1233E4C4" w14:textId="77777777" w:rsidR="00F53E51" w:rsidRPr="00F53E51" w:rsidRDefault="00F53E51" w:rsidP="00F53E51">
      <w:pPr>
        <w:numPr>
          <w:ilvl w:val="0"/>
          <w:numId w:val="88"/>
        </w:numPr>
      </w:pPr>
      <w:r w:rsidRPr="00F53E51">
        <w:t>Step 1 – Average Calls per Day: Total calls ÷ Total days = 8,365 ÷ 34 = 246.03.</w:t>
      </w:r>
    </w:p>
    <w:p w14:paraId="6BDBE806" w14:textId="77777777" w:rsidR="00F53E51" w:rsidRPr="00F53E51" w:rsidRDefault="00F53E51" w:rsidP="00F53E51">
      <w:pPr>
        <w:numPr>
          <w:ilvl w:val="0"/>
          <w:numId w:val="88"/>
        </w:numPr>
      </w:pPr>
      <w:r w:rsidRPr="00F53E51">
        <w:t>Step 2 – Average Calls per Agent per Day: Average calls per day ÷ Total agents = 246.03 ÷ 131 = 1.910867.</w:t>
      </w:r>
    </w:p>
    <w:p w14:paraId="6E61308D" w14:textId="77777777" w:rsidR="00F53E51" w:rsidRPr="00F53E51" w:rsidRDefault="00F53E51" w:rsidP="00F53E51">
      <w:r w:rsidRPr="00F53E51">
        <w:t>Therefore, the average number of calls handled per agent per day is approximately 1.91.</w:t>
      </w:r>
    </w:p>
    <w:p w14:paraId="38FA19E3" w14:textId="21909386" w:rsidR="000152AF" w:rsidRDefault="000152AF" w:rsidP="00F53E51"/>
    <w:p w14:paraId="0C09BEC6" w14:textId="77777777" w:rsidR="007F2E19" w:rsidRPr="007F2E19" w:rsidRDefault="007F2E19" w:rsidP="001C6672">
      <w:pPr>
        <w:rPr>
          <w:b/>
          <w:bCs/>
        </w:rPr>
      </w:pPr>
      <w:r w:rsidRPr="007F2E19">
        <w:rPr>
          <w:b/>
          <w:bCs/>
        </w:rPr>
        <w:t xml:space="preserve">OBSERVATION: </w:t>
      </w:r>
    </w:p>
    <w:p w14:paraId="3A9A81C5" w14:textId="7E0B214F" w:rsidR="001C6672" w:rsidRPr="001C6672" w:rsidRDefault="001C6672" w:rsidP="001C6672">
      <w:r w:rsidRPr="001C6672">
        <w:t>The average of 1.91 calls per agent per day indicates a relatively low call volume per individual. This suggests that either:</w:t>
      </w:r>
    </w:p>
    <w:p w14:paraId="54712A32" w14:textId="77777777" w:rsidR="001C6672" w:rsidRPr="001C6672" w:rsidRDefault="001C6672" w:rsidP="001C6672">
      <w:pPr>
        <w:numPr>
          <w:ilvl w:val="0"/>
          <w:numId w:val="89"/>
        </w:numPr>
      </w:pPr>
      <w:r w:rsidRPr="001C6672">
        <w:t>Agents are also engaged in other consultation types, or</w:t>
      </w:r>
    </w:p>
    <w:p w14:paraId="146CB2E2" w14:textId="77777777" w:rsidR="001C6672" w:rsidRPr="001C6672" w:rsidRDefault="001C6672" w:rsidP="001C6672">
      <w:pPr>
        <w:numPr>
          <w:ilvl w:val="0"/>
          <w:numId w:val="89"/>
        </w:numPr>
      </w:pPr>
      <w:r w:rsidRPr="001C6672">
        <w:t>The workload is distributed widely across a large pool of agents.</w:t>
      </w:r>
    </w:p>
    <w:p w14:paraId="29173F1A" w14:textId="2DE33466" w:rsidR="001C6672" w:rsidRPr="001C6672" w:rsidRDefault="001C6672" w:rsidP="001C6672">
      <w:r w:rsidRPr="001C6672">
        <w:t xml:space="preserve">This insight can help assess </w:t>
      </w:r>
      <w:r w:rsidRPr="001C6672">
        <w:rPr>
          <w:b/>
          <w:bCs/>
        </w:rPr>
        <w:t>agent utilization</w:t>
      </w:r>
      <w:r w:rsidRPr="001C6672">
        <w:t xml:space="preserve"> and identify opportunities for better resource alloca</w:t>
      </w:r>
      <w:r w:rsidR="007F2E19">
        <w:t>tion.</w:t>
      </w:r>
    </w:p>
    <w:p w14:paraId="13A4ADB0" w14:textId="77777777" w:rsidR="007F2E19" w:rsidRDefault="007F2E19" w:rsidP="00D25321">
      <w:pPr>
        <w:pStyle w:val="Heading2"/>
        <w:rPr>
          <w:color w:val="EE0000"/>
        </w:rPr>
      </w:pPr>
    </w:p>
    <w:p w14:paraId="46A64C67" w14:textId="02C32665" w:rsidR="00D25321" w:rsidRDefault="00D25321" w:rsidP="00D25321">
      <w:pPr>
        <w:pStyle w:val="Heading2"/>
        <w:rPr>
          <w:color w:val="EE0000"/>
        </w:rPr>
      </w:pPr>
      <w:r w:rsidRPr="008E1D5D">
        <w:rPr>
          <w:color w:val="EE0000"/>
        </w:rPr>
        <w:t>8.How many repeat callers are there, and what percentage of total calls do they represent?</w:t>
      </w:r>
    </w:p>
    <w:p w14:paraId="4A2CACD1" w14:textId="77777777" w:rsidR="00E31C3E" w:rsidRDefault="00E31C3E" w:rsidP="00E31C3E"/>
    <w:p w14:paraId="507D953C" w14:textId="1A574257" w:rsidR="00B23EE8" w:rsidRDefault="00E31C3E" w:rsidP="00B23EE8">
      <w:proofErr w:type="gramStart"/>
      <w:r>
        <w:rPr>
          <w:b/>
          <w:bCs/>
        </w:rPr>
        <w:lastRenderedPageBreak/>
        <w:t>GUIDELINES</w:t>
      </w:r>
      <w:r w:rsidR="00B23EE8">
        <w:rPr>
          <w:b/>
          <w:bCs/>
        </w:rPr>
        <w:t xml:space="preserve"> :</w:t>
      </w:r>
      <w:proofErr w:type="gramEnd"/>
      <w:r w:rsidR="00B23EE8">
        <w:rPr>
          <w:b/>
          <w:bCs/>
        </w:rPr>
        <w:t xml:space="preserve"> </w:t>
      </w:r>
      <w:r w:rsidR="00B23EE8" w:rsidRPr="00B23EE8">
        <w:t>A PivotTable was created using the call data with User ID in the Rows area and Call ID in the Values area (set to Count). A value filter was then applied to show only users with more than one call, identifying the repeat callers. The sum of call counts in this filtered view gave the total repeat calls, and subtracting the number of repeat callers provided the number of total repeat calls</w:t>
      </w:r>
    </w:p>
    <w:p w14:paraId="66CF1F7B" w14:textId="47E91813" w:rsidR="00DB4438" w:rsidRPr="00DB4438" w:rsidRDefault="006600F2" w:rsidP="00DB4438">
      <w:r>
        <w:rPr>
          <w:b/>
          <w:bCs/>
        </w:rPr>
        <w:t>*</w:t>
      </w:r>
      <w:r w:rsidR="00DB4438" w:rsidRPr="00DB4438">
        <w:rPr>
          <w:b/>
          <w:bCs/>
        </w:rPr>
        <w:t xml:space="preserve"> </w:t>
      </w:r>
      <w:r w:rsidR="00DB4438" w:rsidRPr="00DB4438">
        <w:t>Calculate Total Repeat Calls:</w:t>
      </w:r>
    </w:p>
    <w:p w14:paraId="32F79869" w14:textId="2F57A520" w:rsidR="00DB4438" w:rsidRPr="00DB4438" w:rsidRDefault="00DB4438" w:rsidP="00DB4438">
      <m:oMathPara>
        <m:oMath>
          <m:r>
            <m:rPr>
              <m:nor/>
            </m:rPr>
            <m:t>Total Repeat Calls</m:t>
          </m:r>
          <m:r>
            <w:rPr>
              <w:rFonts w:ascii="Cambria Math" w:hAnsi="Cambria Math"/>
            </w:rPr>
            <m:t>=</m:t>
          </m:r>
          <m:r>
            <m:rPr>
              <m:nor/>
            </m:rPr>
            <m:t>Repeat Calls</m:t>
          </m:r>
          <m:r>
            <w:rPr>
              <w:rFonts w:ascii="Cambria Math" w:hAnsi="Cambria Math"/>
            </w:rPr>
            <m:t>-</m:t>
          </m:r>
          <m:r>
            <m:rPr>
              <m:nor/>
            </m:rPr>
            <m:t>Repeat Callers</m:t>
          </m:r>
        </m:oMath>
      </m:oMathPara>
    </w:p>
    <w:p w14:paraId="5F9ECF1B" w14:textId="77777777" w:rsidR="00DB4438" w:rsidRPr="00DB4438" w:rsidRDefault="00DB4438" w:rsidP="00DB4438">
      <w:r w:rsidRPr="00DB4438">
        <w:t>(Because each repeat caller’s first call isn’t a “repeat.”)</w:t>
      </w:r>
    </w:p>
    <w:p w14:paraId="6A7C2C47" w14:textId="6ECE77BB" w:rsidR="00DB4438" w:rsidRPr="00DB4438" w:rsidRDefault="00C42F8F" w:rsidP="00DB4438">
      <w:r>
        <w:t>*</w:t>
      </w:r>
      <w:r w:rsidR="00DB4438" w:rsidRPr="00DB4438">
        <w:t xml:space="preserve">  Find Percentage of Total Calls:</w:t>
      </w:r>
    </w:p>
    <w:p w14:paraId="2069F7CB" w14:textId="5226A368" w:rsidR="002A6792" w:rsidRDefault="00DB4438" w:rsidP="00BE5385">
      <m:oMathPara>
        <m:oMath>
          <m:r>
            <m:rPr>
              <m:nor/>
            </m:rPr>
            <m:t>Percentage of Total Calls</m:t>
          </m:r>
          <m:r>
            <w:rPr>
              <w:rFonts w:ascii="Cambria Math" w:hAnsi="Cambria Math"/>
            </w:rPr>
            <m:t>=</m:t>
          </m:r>
          <m:f>
            <m:fPr>
              <m:ctrlPr>
                <w:rPr>
                  <w:rFonts w:ascii="Cambria Math" w:hAnsi="Cambria Math"/>
                </w:rPr>
              </m:ctrlPr>
            </m:fPr>
            <m:num>
              <m:r>
                <m:rPr>
                  <m:nor/>
                </m:rPr>
                <m:t>Total Repeat Calls</m:t>
              </m:r>
            </m:num>
            <m:den>
              <m:r>
                <m:rPr>
                  <m:nor/>
                </m:rPr>
                <m:t>Total Calls</m:t>
              </m:r>
            </m:den>
          </m:f>
          <m:r>
            <w:rPr>
              <w:rFonts w:ascii="Cambria Math" w:hAnsi="Cambria Math"/>
            </w:rPr>
            <m:t>×100</m:t>
          </m:r>
          <m:r>
            <m:rPr>
              <m:sty m:val="p"/>
            </m:rPr>
            <w:br/>
          </m:r>
        </m:oMath>
      </m:oMathPara>
    </w:p>
    <w:p w14:paraId="5AC76D45" w14:textId="1DAD577D" w:rsidR="002A6792" w:rsidRPr="002A6792" w:rsidRDefault="002A6792" w:rsidP="00BE5385">
      <w:pPr>
        <w:rPr>
          <w:b/>
          <w:bCs/>
        </w:rPr>
      </w:pPr>
      <w:r>
        <w:rPr>
          <w:b/>
          <w:bCs/>
        </w:rPr>
        <w:t>VISUALIZATION:</w:t>
      </w:r>
    </w:p>
    <w:p w14:paraId="1D3962D5" w14:textId="6B742492" w:rsidR="00E31C3E" w:rsidRPr="00E31C3E" w:rsidRDefault="00E31C3E" w:rsidP="00E31C3E"/>
    <w:tbl>
      <w:tblPr>
        <w:tblStyle w:val="TableGrid"/>
        <w:tblW w:w="0" w:type="auto"/>
        <w:tblLook w:val="04A0" w:firstRow="1" w:lastRow="0" w:firstColumn="1" w:lastColumn="0" w:noHBand="0" w:noVBand="1"/>
      </w:tblPr>
      <w:tblGrid>
        <w:gridCol w:w="4215"/>
        <w:gridCol w:w="4215"/>
      </w:tblGrid>
      <w:tr w:rsidR="00FF4DE6" w14:paraId="1C6DE409" w14:textId="77777777" w:rsidTr="00081A9D">
        <w:trPr>
          <w:trHeight w:val="343"/>
        </w:trPr>
        <w:tc>
          <w:tcPr>
            <w:tcW w:w="4215" w:type="dxa"/>
          </w:tcPr>
          <w:p w14:paraId="24454935" w14:textId="42730F66" w:rsidR="00FF4DE6" w:rsidRDefault="006F7889">
            <w:r w:rsidRPr="006F7889">
              <w:t>NO. OF CALLS BY REPEAT CALLER</w:t>
            </w:r>
            <w:r w:rsidR="004C1EBF">
              <w:t>S</w:t>
            </w:r>
          </w:p>
        </w:tc>
        <w:tc>
          <w:tcPr>
            <w:tcW w:w="4215" w:type="dxa"/>
          </w:tcPr>
          <w:p w14:paraId="111637F8" w14:textId="3BF2B23C" w:rsidR="00FF4DE6" w:rsidRPr="000A696C" w:rsidRDefault="00A25004">
            <w:pPr>
              <w:rPr>
                <w:rFonts w:ascii="Calibri" w:hAnsi="Calibri" w:cs="Calibri"/>
                <w:color w:val="000000"/>
                <w:sz w:val="22"/>
                <w:szCs w:val="22"/>
              </w:rPr>
            </w:pPr>
            <w:r>
              <w:rPr>
                <w:rFonts w:ascii="Calibri" w:hAnsi="Calibri" w:cs="Calibri"/>
                <w:color w:val="000000"/>
                <w:sz w:val="22"/>
                <w:szCs w:val="22"/>
              </w:rPr>
              <w:t>601</w:t>
            </w:r>
            <w:r w:rsidR="00492D6B">
              <w:rPr>
                <w:rFonts w:ascii="Calibri" w:hAnsi="Calibri" w:cs="Calibri"/>
                <w:color w:val="000000"/>
                <w:sz w:val="22"/>
                <w:szCs w:val="22"/>
              </w:rPr>
              <w:t>2</w:t>
            </w:r>
          </w:p>
        </w:tc>
      </w:tr>
      <w:tr w:rsidR="00FF4DE6" w14:paraId="0676757B" w14:textId="77777777" w:rsidTr="00081A9D">
        <w:trPr>
          <w:trHeight w:val="351"/>
        </w:trPr>
        <w:tc>
          <w:tcPr>
            <w:tcW w:w="4215" w:type="dxa"/>
          </w:tcPr>
          <w:p w14:paraId="3ED1F6ED" w14:textId="0AEFC23D" w:rsidR="00FF4DE6" w:rsidRDefault="00AF59FC">
            <w:r>
              <w:t xml:space="preserve">NO. OF REPEAT CALLERS </w:t>
            </w:r>
          </w:p>
        </w:tc>
        <w:tc>
          <w:tcPr>
            <w:tcW w:w="4215" w:type="dxa"/>
          </w:tcPr>
          <w:p w14:paraId="17FAAAC8" w14:textId="63A18035" w:rsidR="00FF4DE6" w:rsidRPr="000A696C" w:rsidRDefault="00492D6B">
            <w:pPr>
              <w:rPr>
                <w:rFonts w:ascii="Calibri" w:hAnsi="Calibri" w:cs="Calibri"/>
                <w:color w:val="000000"/>
                <w:sz w:val="22"/>
                <w:szCs w:val="22"/>
              </w:rPr>
            </w:pPr>
            <w:r>
              <w:rPr>
                <w:rFonts w:ascii="Calibri" w:hAnsi="Calibri" w:cs="Calibri"/>
                <w:color w:val="000000"/>
                <w:sz w:val="22"/>
                <w:szCs w:val="22"/>
              </w:rPr>
              <w:t>1275</w:t>
            </w:r>
          </w:p>
        </w:tc>
      </w:tr>
      <w:tr w:rsidR="00805EDC" w14:paraId="7B826E16" w14:textId="77777777" w:rsidTr="00885965">
        <w:trPr>
          <w:trHeight w:val="400"/>
        </w:trPr>
        <w:tc>
          <w:tcPr>
            <w:tcW w:w="4215" w:type="dxa"/>
          </w:tcPr>
          <w:p w14:paraId="3DE3377B" w14:textId="3D6F03B9" w:rsidR="00805EDC" w:rsidRPr="005A7E28" w:rsidRDefault="00805EDC" w:rsidP="00805EDC">
            <w:r w:rsidRPr="006F7889">
              <w:t>TOTAL NO OF CALLS</w:t>
            </w:r>
          </w:p>
        </w:tc>
        <w:tc>
          <w:tcPr>
            <w:tcW w:w="4215" w:type="dxa"/>
          </w:tcPr>
          <w:p w14:paraId="50D44C5D" w14:textId="66EEAD44" w:rsidR="00805EDC" w:rsidRDefault="00805EDC" w:rsidP="00805EDC">
            <w:pPr>
              <w:rPr>
                <w:rFonts w:ascii="Calibri" w:hAnsi="Calibri" w:cs="Calibri"/>
                <w:color w:val="000000"/>
                <w:sz w:val="22"/>
                <w:szCs w:val="22"/>
              </w:rPr>
            </w:pPr>
            <w:r>
              <w:rPr>
                <w:rFonts w:ascii="Calibri" w:hAnsi="Calibri" w:cs="Calibri"/>
                <w:color w:val="000000"/>
                <w:sz w:val="22"/>
                <w:szCs w:val="22"/>
              </w:rPr>
              <w:t>8508</w:t>
            </w:r>
          </w:p>
        </w:tc>
      </w:tr>
      <w:tr w:rsidR="00805EDC" w14:paraId="720363ED" w14:textId="77777777" w:rsidTr="00885965">
        <w:trPr>
          <w:trHeight w:val="421"/>
        </w:trPr>
        <w:tc>
          <w:tcPr>
            <w:tcW w:w="4215" w:type="dxa"/>
          </w:tcPr>
          <w:p w14:paraId="762251E2" w14:textId="6C7176C8" w:rsidR="00805EDC" w:rsidRPr="005A7E28" w:rsidRDefault="00D61D5B" w:rsidP="00805EDC">
            <w:r>
              <w:t>TOTAL REPEAT CALLS</w:t>
            </w:r>
          </w:p>
        </w:tc>
        <w:tc>
          <w:tcPr>
            <w:tcW w:w="4215" w:type="dxa"/>
          </w:tcPr>
          <w:p w14:paraId="1DAC31E8" w14:textId="25D568C5" w:rsidR="00805EDC" w:rsidRDefault="002B4C38" w:rsidP="00805EDC">
            <w:pPr>
              <w:rPr>
                <w:rFonts w:ascii="Calibri" w:hAnsi="Calibri" w:cs="Calibri"/>
                <w:color w:val="000000"/>
                <w:sz w:val="22"/>
                <w:szCs w:val="22"/>
              </w:rPr>
            </w:pPr>
            <w:r>
              <w:rPr>
                <w:rFonts w:ascii="Calibri" w:hAnsi="Calibri" w:cs="Calibri"/>
                <w:color w:val="000000"/>
                <w:sz w:val="22"/>
                <w:szCs w:val="22"/>
              </w:rPr>
              <w:t>4737</w:t>
            </w:r>
          </w:p>
        </w:tc>
      </w:tr>
      <w:tr w:rsidR="00805EDC" w14:paraId="1DC4A623" w14:textId="77777777" w:rsidTr="00885965">
        <w:trPr>
          <w:trHeight w:val="413"/>
        </w:trPr>
        <w:tc>
          <w:tcPr>
            <w:tcW w:w="4215" w:type="dxa"/>
          </w:tcPr>
          <w:p w14:paraId="6B3EFC07" w14:textId="77777777" w:rsidR="00805EDC" w:rsidRDefault="00805EDC" w:rsidP="00805EDC">
            <w:r w:rsidRPr="005A7E28">
              <w:t xml:space="preserve">PERCENTAGE OF NO. OF CALLS </w:t>
            </w:r>
          </w:p>
          <w:p w14:paraId="0985935A" w14:textId="6F85714A" w:rsidR="00805EDC" w:rsidRDefault="00805EDC" w:rsidP="00805EDC">
            <w:r w:rsidRPr="005A7E28">
              <w:t>BY REPEAT CALL</w:t>
            </w:r>
            <w:r>
              <w:t>S</w:t>
            </w:r>
          </w:p>
        </w:tc>
        <w:tc>
          <w:tcPr>
            <w:tcW w:w="4215" w:type="dxa"/>
          </w:tcPr>
          <w:p w14:paraId="34CE99C4" w14:textId="6C4BA97B" w:rsidR="00805EDC" w:rsidRDefault="00805EDC" w:rsidP="00805EDC">
            <w:pPr>
              <w:rPr>
                <w:rFonts w:ascii="Calibri" w:hAnsi="Calibri" w:cs="Calibri"/>
                <w:color w:val="000000"/>
                <w:sz w:val="22"/>
                <w:szCs w:val="22"/>
              </w:rPr>
            </w:pPr>
            <w:r>
              <w:rPr>
                <w:rFonts w:ascii="Calibri" w:hAnsi="Calibri" w:cs="Calibri"/>
                <w:color w:val="000000"/>
                <w:sz w:val="22"/>
                <w:szCs w:val="22"/>
              </w:rPr>
              <w:t>55.67%</w:t>
            </w:r>
          </w:p>
          <w:p w14:paraId="24D52C1B" w14:textId="77777777" w:rsidR="00805EDC" w:rsidRDefault="00805EDC" w:rsidP="00805EDC"/>
          <w:p w14:paraId="6472A8DA" w14:textId="77777777" w:rsidR="00805EDC" w:rsidRDefault="00805EDC" w:rsidP="00805EDC"/>
        </w:tc>
      </w:tr>
    </w:tbl>
    <w:p w14:paraId="59BC5797" w14:textId="77777777" w:rsidR="000152AF" w:rsidRDefault="000152AF"/>
    <w:p w14:paraId="7472082F" w14:textId="77777777" w:rsidR="00B961A0" w:rsidRDefault="00B961A0"/>
    <w:p w14:paraId="1420FB9B" w14:textId="77777777" w:rsidR="007D3757" w:rsidRDefault="00B961A0" w:rsidP="007D3757">
      <w:pPr>
        <w:rPr>
          <w:b/>
          <w:bCs/>
        </w:rPr>
      </w:pPr>
      <w:r>
        <w:rPr>
          <w:b/>
          <w:bCs/>
        </w:rPr>
        <w:t>OBSERVATION:</w:t>
      </w:r>
    </w:p>
    <w:p w14:paraId="296D3DED" w14:textId="59D080EA" w:rsidR="007D3757" w:rsidRPr="007D3757" w:rsidRDefault="007D3757" w:rsidP="007D3757">
      <w:pPr>
        <w:rPr>
          <w:b/>
          <w:bCs/>
        </w:rPr>
      </w:pPr>
      <w:r>
        <w:rPr>
          <w:b/>
          <w:bCs/>
        </w:rPr>
        <w:t>1.</w:t>
      </w:r>
      <w:r w:rsidRPr="007D3757">
        <w:rPr>
          <w:rFonts w:ascii="Times New Roman" w:eastAsia="Times New Roman" w:hAnsi="Times New Roman" w:cs="Times New Roman"/>
          <w:kern w:val="0"/>
          <w:lang w:eastAsia="en-IN"/>
          <w14:ligatures w14:val="none"/>
        </w:rPr>
        <w:t xml:space="preserve">  </w:t>
      </w:r>
      <w:r w:rsidRPr="007D3757">
        <w:rPr>
          <w:rFonts w:ascii="Times New Roman" w:eastAsia="Times New Roman" w:hAnsi="Times New Roman" w:cs="Times New Roman"/>
          <w:b/>
          <w:bCs/>
          <w:kern w:val="0"/>
          <w:lang w:eastAsia="en-IN"/>
          <w14:ligatures w14:val="none"/>
        </w:rPr>
        <w:t>Total number of calls:</w:t>
      </w:r>
      <w:r w:rsidRPr="007D3757">
        <w:rPr>
          <w:rFonts w:ascii="Times New Roman" w:eastAsia="Times New Roman" w:hAnsi="Times New Roman" w:cs="Times New Roman"/>
          <w:kern w:val="0"/>
          <w:lang w:eastAsia="en-IN"/>
          <w14:ligatures w14:val="none"/>
        </w:rPr>
        <w:t xml:space="preserve"> </w:t>
      </w:r>
      <w:r w:rsidR="002B4C38">
        <w:rPr>
          <w:rFonts w:ascii="Calibri" w:hAnsi="Calibri" w:cs="Calibri"/>
          <w:color w:val="000000"/>
          <w:sz w:val="22"/>
          <w:szCs w:val="22"/>
        </w:rPr>
        <w:t>8508</w:t>
      </w:r>
    </w:p>
    <w:p w14:paraId="5EED8027" w14:textId="353908D8" w:rsidR="007D3757" w:rsidRPr="007D3757" w:rsidRDefault="007D3757" w:rsidP="007D3757">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2.</w:t>
      </w:r>
      <w:r w:rsidRPr="007D3757">
        <w:rPr>
          <w:rFonts w:ascii="Times New Roman" w:eastAsia="Times New Roman" w:hAnsi="Times New Roman" w:cs="Times New Roman"/>
          <w:kern w:val="0"/>
          <w:lang w:eastAsia="en-IN"/>
          <w14:ligatures w14:val="none"/>
        </w:rPr>
        <w:t xml:space="preserve"> </w:t>
      </w:r>
      <w:r w:rsidRPr="007D3757">
        <w:rPr>
          <w:rFonts w:ascii="Times New Roman" w:eastAsia="Times New Roman" w:hAnsi="Times New Roman" w:cs="Times New Roman"/>
          <w:b/>
          <w:bCs/>
          <w:kern w:val="0"/>
          <w:lang w:eastAsia="en-IN"/>
          <w14:ligatures w14:val="none"/>
        </w:rPr>
        <w:t>Number of calls by repeat callers:</w:t>
      </w:r>
      <w:r w:rsidRPr="007D3757">
        <w:rPr>
          <w:rFonts w:ascii="Times New Roman" w:eastAsia="Times New Roman" w:hAnsi="Times New Roman" w:cs="Times New Roman"/>
          <w:kern w:val="0"/>
          <w:lang w:eastAsia="en-IN"/>
          <w14:ligatures w14:val="none"/>
        </w:rPr>
        <w:t xml:space="preserve"> </w:t>
      </w:r>
      <w:r w:rsidR="002B4C38">
        <w:rPr>
          <w:rFonts w:ascii="Calibri" w:hAnsi="Calibri" w:cs="Calibri"/>
          <w:color w:val="000000"/>
          <w:sz w:val="22"/>
          <w:szCs w:val="22"/>
        </w:rPr>
        <w:t>6012</w:t>
      </w:r>
    </w:p>
    <w:p w14:paraId="585A5290" w14:textId="428DD16D" w:rsidR="007D3757" w:rsidRPr="002B4C38" w:rsidRDefault="007D3757" w:rsidP="002B4C38">
      <w:pPr>
        <w:rPr>
          <w:rFonts w:ascii="Calibri" w:hAnsi="Calibri" w:cs="Calibri"/>
          <w:color w:val="000000"/>
          <w:sz w:val="22"/>
          <w:szCs w:val="22"/>
        </w:rPr>
      </w:pPr>
      <w:proofErr w:type="gramStart"/>
      <w:r>
        <w:rPr>
          <w:rFonts w:ascii="Times New Roman" w:eastAsia="Times New Roman" w:hAnsi="Symbol" w:cs="Times New Roman"/>
          <w:kern w:val="0"/>
          <w:lang w:eastAsia="en-IN"/>
          <w14:ligatures w14:val="none"/>
        </w:rPr>
        <w:t>3</w:t>
      </w:r>
      <w:r w:rsidRPr="007D3757">
        <w:rPr>
          <w:rFonts w:ascii="Times New Roman" w:eastAsia="Times New Roman" w:hAnsi="Times New Roman" w:cs="Times New Roman"/>
          <w:kern w:val="0"/>
          <w:lang w:eastAsia="en-IN"/>
          <w14:ligatures w14:val="none"/>
        </w:rPr>
        <w:t xml:space="preserve">  </w:t>
      </w:r>
      <w:r w:rsidRPr="007D3757">
        <w:rPr>
          <w:rFonts w:ascii="Times New Roman" w:eastAsia="Times New Roman" w:hAnsi="Times New Roman" w:cs="Times New Roman"/>
          <w:b/>
          <w:bCs/>
          <w:kern w:val="0"/>
          <w:lang w:eastAsia="en-IN"/>
          <w14:ligatures w14:val="none"/>
        </w:rPr>
        <w:t>Percentage</w:t>
      </w:r>
      <w:proofErr w:type="gramEnd"/>
      <w:r w:rsidRPr="007D3757">
        <w:rPr>
          <w:rFonts w:ascii="Times New Roman" w:eastAsia="Times New Roman" w:hAnsi="Times New Roman" w:cs="Times New Roman"/>
          <w:b/>
          <w:bCs/>
          <w:kern w:val="0"/>
          <w:lang w:eastAsia="en-IN"/>
          <w14:ligatures w14:val="none"/>
        </w:rPr>
        <w:t xml:space="preserve"> of calls by repeat callers:</w:t>
      </w:r>
      <w:r w:rsidRPr="007D3757">
        <w:rPr>
          <w:rFonts w:ascii="Times New Roman" w:eastAsia="Times New Roman" w:hAnsi="Times New Roman" w:cs="Times New Roman"/>
          <w:kern w:val="0"/>
          <w:lang w:eastAsia="en-IN"/>
          <w14:ligatures w14:val="none"/>
        </w:rPr>
        <w:t xml:space="preserve"> </w:t>
      </w:r>
      <w:r w:rsidR="002B4C38">
        <w:rPr>
          <w:rFonts w:ascii="Calibri" w:hAnsi="Calibri" w:cs="Calibri"/>
          <w:color w:val="000000"/>
          <w:sz w:val="22"/>
          <w:szCs w:val="22"/>
        </w:rPr>
        <w:t>55.67%</w:t>
      </w:r>
    </w:p>
    <w:p w14:paraId="1C1E402C" w14:textId="7FC9F7AA" w:rsidR="007D3757" w:rsidRPr="007D3757" w:rsidRDefault="007D3757" w:rsidP="007D3757">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4.</w:t>
      </w:r>
      <w:r w:rsidRPr="007D3757">
        <w:rPr>
          <w:rFonts w:ascii="Times New Roman" w:eastAsia="Times New Roman" w:hAnsi="Times New Roman" w:cs="Times New Roman"/>
          <w:kern w:val="0"/>
          <w:lang w:eastAsia="en-IN"/>
          <w14:ligatures w14:val="none"/>
        </w:rPr>
        <w:t xml:space="preserve"> </w:t>
      </w:r>
      <w:r w:rsidRPr="007D3757">
        <w:rPr>
          <w:rFonts w:ascii="Times New Roman" w:eastAsia="Times New Roman" w:hAnsi="Times New Roman" w:cs="Times New Roman"/>
          <w:b/>
          <w:bCs/>
          <w:kern w:val="0"/>
          <w:lang w:eastAsia="en-IN"/>
          <w14:ligatures w14:val="none"/>
        </w:rPr>
        <w:t>Majority of call volume</w:t>
      </w:r>
      <w:r w:rsidRPr="007D3757">
        <w:rPr>
          <w:rFonts w:ascii="Times New Roman" w:eastAsia="Times New Roman" w:hAnsi="Times New Roman" w:cs="Times New Roman"/>
          <w:kern w:val="0"/>
          <w:lang w:eastAsia="en-IN"/>
          <w14:ligatures w14:val="none"/>
        </w:rPr>
        <w:t xml:space="preserve"> comes from repeat callers, indicating heavy user engagement or dependence on the service.</w:t>
      </w:r>
    </w:p>
    <w:p w14:paraId="4331DC18" w14:textId="065F49CD" w:rsidR="007D3757" w:rsidRPr="007D3757" w:rsidRDefault="007D3757" w:rsidP="004C6980">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5.</w:t>
      </w:r>
      <w:r w:rsidRPr="007D3757">
        <w:rPr>
          <w:rFonts w:ascii="Times New Roman" w:eastAsia="Times New Roman" w:hAnsi="Times New Roman" w:cs="Times New Roman"/>
          <w:kern w:val="0"/>
          <w:lang w:eastAsia="en-IN"/>
          <w14:ligatures w14:val="none"/>
        </w:rPr>
        <w:t xml:space="preserve"> The </w:t>
      </w:r>
      <w:r w:rsidRPr="007D3757">
        <w:rPr>
          <w:rFonts w:ascii="Times New Roman" w:eastAsia="Times New Roman" w:hAnsi="Times New Roman" w:cs="Times New Roman"/>
          <w:b/>
          <w:bCs/>
          <w:kern w:val="0"/>
          <w:lang w:eastAsia="en-IN"/>
          <w14:ligatures w14:val="none"/>
        </w:rPr>
        <w:t>very high repeat call rate</w:t>
      </w:r>
      <w:r w:rsidRPr="007D3757">
        <w:rPr>
          <w:rFonts w:ascii="Times New Roman" w:eastAsia="Times New Roman" w:hAnsi="Times New Roman" w:cs="Times New Roman"/>
          <w:kern w:val="0"/>
          <w:lang w:eastAsia="en-IN"/>
          <w14:ligatures w14:val="none"/>
        </w:rPr>
        <w:t xml:space="preserve"> may signal:</w:t>
      </w:r>
      <w:r w:rsidR="004C6980">
        <w:rPr>
          <w:rFonts w:ascii="Times New Roman" w:eastAsia="Times New Roman" w:hAnsi="Times New Roman" w:cs="Times New Roman"/>
          <w:kern w:val="0"/>
          <w:lang w:eastAsia="en-IN"/>
          <w14:ligatures w14:val="none"/>
        </w:rPr>
        <w:t xml:space="preserve"> </w:t>
      </w:r>
      <w:r w:rsidRPr="007D3757">
        <w:rPr>
          <w:rFonts w:ascii="Times New Roman" w:eastAsia="Times New Roman" w:hAnsi="Times New Roman" w:cs="Times New Roman"/>
          <w:kern w:val="0"/>
          <w:lang w:eastAsia="en-IN"/>
          <w14:ligatures w14:val="none"/>
        </w:rPr>
        <w:t xml:space="preserve">Ongoing issues not resolved in one </w:t>
      </w:r>
      <w:proofErr w:type="spellStart"/>
      <w:proofErr w:type="gramStart"/>
      <w:r w:rsidRPr="007D3757">
        <w:rPr>
          <w:rFonts w:ascii="Times New Roman" w:eastAsia="Times New Roman" w:hAnsi="Times New Roman" w:cs="Times New Roman"/>
          <w:kern w:val="0"/>
          <w:lang w:eastAsia="en-IN"/>
          <w14:ligatures w14:val="none"/>
        </w:rPr>
        <w:t>call</w:t>
      </w:r>
      <w:r w:rsidR="004C6980">
        <w:rPr>
          <w:rFonts w:ascii="Times New Roman" w:eastAsia="Times New Roman" w:hAnsi="Times New Roman" w:cs="Times New Roman"/>
          <w:kern w:val="0"/>
          <w:lang w:eastAsia="en-IN"/>
          <w14:ligatures w14:val="none"/>
        </w:rPr>
        <w:t>,</w:t>
      </w:r>
      <w:r w:rsidRPr="007D3757">
        <w:rPr>
          <w:rFonts w:ascii="Times New Roman" w:eastAsia="Times New Roman" w:hAnsi="Times New Roman" w:cs="Times New Roman"/>
          <w:kern w:val="0"/>
          <w:lang w:eastAsia="en-IN"/>
          <w14:ligatures w14:val="none"/>
        </w:rPr>
        <w:t>Users</w:t>
      </w:r>
      <w:proofErr w:type="spellEnd"/>
      <w:proofErr w:type="gramEnd"/>
      <w:r w:rsidRPr="007D3757">
        <w:rPr>
          <w:rFonts w:ascii="Times New Roman" w:eastAsia="Times New Roman" w:hAnsi="Times New Roman" w:cs="Times New Roman"/>
          <w:kern w:val="0"/>
          <w:lang w:eastAsia="en-IN"/>
          <w14:ligatures w14:val="none"/>
        </w:rPr>
        <w:t xml:space="preserve"> needing continuous </w:t>
      </w:r>
      <w:proofErr w:type="spellStart"/>
      <w:proofErr w:type="gramStart"/>
      <w:r w:rsidRPr="007D3757">
        <w:rPr>
          <w:rFonts w:ascii="Times New Roman" w:eastAsia="Times New Roman" w:hAnsi="Times New Roman" w:cs="Times New Roman"/>
          <w:kern w:val="0"/>
          <w:lang w:eastAsia="en-IN"/>
          <w14:ligatures w14:val="none"/>
        </w:rPr>
        <w:t>support</w:t>
      </w:r>
      <w:r w:rsidR="004C6980">
        <w:rPr>
          <w:rFonts w:ascii="Times New Roman" w:eastAsia="Times New Roman" w:hAnsi="Times New Roman" w:cs="Times New Roman"/>
          <w:kern w:val="0"/>
          <w:lang w:eastAsia="en-IN"/>
          <w14:ligatures w14:val="none"/>
        </w:rPr>
        <w:t>,</w:t>
      </w:r>
      <w:r w:rsidRPr="007D3757">
        <w:rPr>
          <w:rFonts w:ascii="Times New Roman" w:eastAsia="Times New Roman" w:hAnsi="Times New Roman" w:cs="Times New Roman"/>
          <w:kern w:val="0"/>
          <w:lang w:eastAsia="en-IN"/>
          <w14:ligatures w14:val="none"/>
        </w:rPr>
        <w:t>Lack</w:t>
      </w:r>
      <w:proofErr w:type="spellEnd"/>
      <w:proofErr w:type="gramEnd"/>
      <w:r w:rsidRPr="007D3757">
        <w:rPr>
          <w:rFonts w:ascii="Times New Roman" w:eastAsia="Times New Roman" w:hAnsi="Times New Roman" w:cs="Times New Roman"/>
          <w:kern w:val="0"/>
          <w:lang w:eastAsia="en-IN"/>
          <w14:ligatures w14:val="none"/>
        </w:rPr>
        <w:t xml:space="preserve"> of self-service or alternative solutions</w:t>
      </w:r>
    </w:p>
    <w:p w14:paraId="27252CA2" w14:textId="77777777" w:rsidR="00D21D08" w:rsidRDefault="000D418F" w:rsidP="00340FC6">
      <w:pPr>
        <w:spacing w:before="100" w:beforeAutospacing="1" w:after="100" w:afterAutospacing="1" w:line="240" w:lineRule="auto"/>
      </w:pPr>
      <w:r>
        <w:rPr>
          <w:rFonts w:ascii="Times New Roman" w:eastAsia="Times New Roman" w:hAnsi="Symbol" w:cs="Times New Roman"/>
          <w:kern w:val="0"/>
          <w:lang w:eastAsia="en-IN"/>
          <w14:ligatures w14:val="none"/>
        </w:rPr>
        <w:t>6.</w:t>
      </w:r>
      <w:r w:rsidR="007D3757" w:rsidRPr="007D3757">
        <w:rPr>
          <w:rFonts w:ascii="Times New Roman" w:eastAsia="Times New Roman" w:hAnsi="Times New Roman" w:cs="Times New Roman"/>
          <w:kern w:val="0"/>
          <w:lang w:eastAsia="en-IN"/>
          <w14:ligatures w14:val="none"/>
        </w:rPr>
        <w:t xml:space="preserve"> This pattern could also reflect </w:t>
      </w:r>
      <w:r w:rsidR="007D3757" w:rsidRPr="007D3757">
        <w:rPr>
          <w:rFonts w:ascii="Times New Roman" w:eastAsia="Times New Roman" w:hAnsi="Times New Roman" w:cs="Times New Roman"/>
          <w:b/>
          <w:bCs/>
          <w:kern w:val="0"/>
          <w:lang w:eastAsia="en-IN"/>
          <w14:ligatures w14:val="none"/>
        </w:rPr>
        <w:t>positive user retention</w:t>
      </w:r>
      <w:r w:rsidR="007D3757" w:rsidRPr="007D3757">
        <w:rPr>
          <w:rFonts w:ascii="Times New Roman" w:eastAsia="Times New Roman" w:hAnsi="Times New Roman" w:cs="Times New Roman"/>
          <w:kern w:val="0"/>
          <w:lang w:eastAsia="en-IN"/>
          <w14:ligatures w14:val="none"/>
        </w:rPr>
        <w:t>, where users return because they trust the service.</w:t>
      </w:r>
    </w:p>
    <w:p w14:paraId="76F0BEF1" w14:textId="77777777" w:rsidR="00D21D08" w:rsidRDefault="00D21D08" w:rsidP="00340FC6">
      <w:pPr>
        <w:spacing w:before="100" w:beforeAutospacing="1" w:after="100" w:afterAutospacing="1" w:line="240" w:lineRule="auto"/>
      </w:pPr>
    </w:p>
    <w:p w14:paraId="468BBD6C" w14:textId="77777777" w:rsidR="00D21D08" w:rsidRDefault="00D21D08" w:rsidP="00340FC6">
      <w:pPr>
        <w:spacing w:before="100" w:beforeAutospacing="1" w:after="100" w:afterAutospacing="1" w:line="240" w:lineRule="auto"/>
      </w:pPr>
    </w:p>
    <w:p w14:paraId="6299D656" w14:textId="77777777" w:rsidR="00D21D08" w:rsidRDefault="00D21D08" w:rsidP="00340FC6">
      <w:pPr>
        <w:spacing w:before="100" w:beforeAutospacing="1" w:after="100" w:afterAutospacing="1" w:line="240" w:lineRule="auto"/>
      </w:pPr>
    </w:p>
    <w:p w14:paraId="7459B6F8" w14:textId="16B616EA" w:rsidR="009335E9" w:rsidRPr="00340FC6" w:rsidRDefault="00DE428D" w:rsidP="00340FC6">
      <w:pPr>
        <w:spacing w:before="100" w:beforeAutospacing="1" w:after="100" w:afterAutospacing="1" w:line="240" w:lineRule="auto"/>
        <w:rPr>
          <w:rStyle w:val="Heading2Char"/>
          <w:rFonts w:ascii="Times New Roman" w:eastAsia="Times New Roman" w:hAnsi="Symbol" w:cs="Times New Roman"/>
          <w:color w:val="auto"/>
          <w:kern w:val="0"/>
          <w:sz w:val="24"/>
          <w:szCs w:val="24"/>
          <w:lang w:eastAsia="en-IN"/>
          <w14:ligatures w14:val="none"/>
        </w:rPr>
      </w:pPr>
      <w:r>
        <w:rPr>
          <w:rStyle w:val="Heading2Char"/>
          <w:color w:val="EE0000"/>
        </w:rPr>
        <w:t xml:space="preserve">9. </w:t>
      </w:r>
      <w:r w:rsidR="009335E9" w:rsidRPr="009335E9">
        <w:rPr>
          <w:rStyle w:val="Heading2Char"/>
          <w:color w:val="EE0000"/>
        </w:rPr>
        <w:t>What are the total sales generated by the call centre for each product category?</w:t>
      </w:r>
    </w:p>
    <w:p w14:paraId="39283E2E" w14:textId="77777777" w:rsidR="009335E9" w:rsidRDefault="009335E9" w:rsidP="009335E9"/>
    <w:p w14:paraId="388FFF02" w14:textId="54C83EAD" w:rsidR="009335E9" w:rsidRPr="007B0577" w:rsidRDefault="009335E9" w:rsidP="009335E9">
      <w:pPr>
        <w:rPr>
          <w:rFonts w:ascii="Segoe UI Emoji" w:hAnsi="Segoe UI Emoji" w:cs="Segoe UI Emoji"/>
        </w:rPr>
      </w:pPr>
      <w:r>
        <w:rPr>
          <w:b/>
          <w:bCs/>
        </w:rPr>
        <w:t>GUIDLINES:</w:t>
      </w:r>
      <w:r w:rsidR="00444783" w:rsidRPr="00444783">
        <w:rPr>
          <w:rFonts w:ascii="Segoe UI Emoji" w:hAnsi="Segoe UI Emoji" w:cs="Segoe UI Emoji"/>
          <w:b/>
          <w:bCs/>
        </w:rPr>
        <w:t xml:space="preserve"> </w:t>
      </w:r>
      <w:r w:rsidR="0004041A" w:rsidRPr="007B0577">
        <w:rPr>
          <w:rFonts w:ascii="Segoe UI Emoji" w:hAnsi="Segoe UI Emoji" w:cs="Segoe UI Emoji"/>
        </w:rPr>
        <w:t xml:space="preserve">To generate total sales by product </w:t>
      </w:r>
      <w:proofErr w:type="gramStart"/>
      <w:r w:rsidR="0004041A" w:rsidRPr="007B0577">
        <w:rPr>
          <w:rFonts w:ascii="Segoe UI Emoji" w:hAnsi="Segoe UI Emoji" w:cs="Segoe UI Emoji"/>
        </w:rPr>
        <w:t>category ,start</w:t>
      </w:r>
      <w:proofErr w:type="gramEnd"/>
      <w:r w:rsidR="0004041A" w:rsidRPr="007B0577">
        <w:rPr>
          <w:rFonts w:ascii="Segoe UI Emoji" w:hAnsi="Segoe UI Emoji" w:cs="Segoe UI Emoji"/>
        </w:rPr>
        <w:t xml:space="preserve"> by organizing your dataset with at least two key columns: one for the consultation type and one for the transaction </w:t>
      </w:r>
      <w:proofErr w:type="gramStart"/>
      <w:r w:rsidR="0004041A" w:rsidRPr="007B0577">
        <w:rPr>
          <w:rFonts w:ascii="Segoe UI Emoji" w:hAnsi="Segoe UI Emoji" w:cs="Segoe UI Emoji"/>
        </w:rPr>
        <w:t xml:space="preserve">amount </w:t>
      </w:r>
      <w:r w:rsidR="00244D6E" w:rsidRPr="007B0577">
        <w:rPr>
          <w:rFonts w:ascii="Segoe UI Emoji" w:hAnsi="Segoe UI Emoji" w:cs="Segoe UI Emoji"/>
        </w:rPr>
        <w:t>.</w:t>
      </w:r>
      <w:proofErr w:type="gramEnd"/>
      <w:r w:rsidR="0004041A" w:rsidRPr="007B0577">
        <w:rPr>
          <w:rFonts w:ascii="Segoe UI Emoji" w:hAnsi="Segoe UI Emoji" w:cs="Segoe UI Emoji"/>
        </w:rPr>
        <w:t xml:space="preserve"> Create a pivot table by placing </w:t>
      </w:r>
      <w:proofErr w:type="spellStart"/>
      <w:r w:rsidR="0004041A" w:rsidRPr="007B0577">
        <w:rPr>
          <w:rFonts w:ascii="Segoe UI Emoji" w:hAnsi="Segoe UI Emoji" w:cs="Segoe UI Emoji"/>
        </w:rPr>
        <w:t>consultationType</w:t>
      </w:r>
      <w:proofErr w:type="spellEnd"/>
      <w:r w:rsidR="0004041A" w:rsidRPr="007B0577">
        <w:rPr>
          <w:rFonts w:ascii="Segoe UI Emoji" w:hAnsi="Segoe UI Emoji" w:cs="Segoe UI Emoji"/>
        </w:rPr>
        <w:t xml:space="preserve"> in the row labels and summing amount in the values section. This will give you a clear breakdown of total sales per category such as Call, Chat, Complementary, and </w:t>
      </w:r>
      <w:proofErr w:type="spellStart"/>
      <w:r w:rsidR="0004041A" w:rsidRPr="007B0577">
        <w:rPr>
          <w:rFonts w:ascii="Segoe UI Emoji" w:hAnsi="Segoe UI Emoji" w:cs="Segoe UI Emoji"/>
        </w:rPr>
        <w:t>public_live_Call</w:t>
      </w:r>
      <w:proofErr w:type="spellEnd"/>
      <w:r w:rsidR="0004041A" w:rsidRPr="007B0577">
        <w:rPr>
          <w:rFonts w:ascii="Segoe UI Emoji" w:hAnsi="Segoe UI Emoji" w:cs="Segoe UI Emoji"/>
        </w:rPr>
        <w:t>. Then, visualize the results using chart to show the proportion of each category's contribution to total sales</w:t>
      </w:r>
      <w:r w:rsidR="00AA0EBE" w:rsidRPr="007B0577">
        <w:rPr>
          <w:rFonts w:ascii="Segoe UI Emoji" w:hAnsi="Segoe UI Emoji" w:cs="Segoe UI Emoji"/>
        </w:rPr>
        <w:t>.</w:t>
      </w:r>
    </w:p>
    <w:p w14:paraId="66D5BD1C" w14:textId="77777777" w:rsidR="00AA0EBE" w:rsidRDefault="00AA0EBE" w:rsidP="009335E9">
      <w:pPr>
        <w:rPr>
          <w:rFonts w:ascii="Segoe UI Emoji" w:hAnsi="Segoe UI Emoji" w:cs="Segoe UI Emoji"/>
          <w:b/>
          <w:bCs/>
        </w:rPr>
      </w:pPr>
    </w:p>
    <w:p w14:paraId="096EB714" w14:textId="0C5A2C5B" w:rsidR="00AA0EBE" w:rsidRPr="00712131" w:rsidRDefault="00EA02B3" w:rsidP="009335E9">
      <w:pPr>
        <w:rPr>
          <w:rFonts w:ascii="Segoe UI Emoji" w:hAnsi="Segoe UI Emoji" w:cs="Segoe UI Emoji"/>
          <w:b/>
          <w:bCs/>
        </w:rPr>
      </w:pPr>
      <w:r>
        <w:rPr>
          <w:rFonts w:ascii="Segoe UI Emoji" w:hAnsi="Segoe UI Emoji" w:cs="Segoe UI Emoji"/>
          <w:b/>
          <w:bCs/>
        </w:rPr>
        <w:t>VISUALIZATION:</w:t>
      </w:r>
    </w:p>
    <w:tbl>
      <w:tblPr>
        <w:tblpPr w:leftFromText="180" w:rightFromText="180" w:vertAnchor="text" w:horzAnchor="margin" w:tblpY="302"/>
        <w:tblW w:w="3581" w:type="dxa"/>
        <w:tblLook w:val="04A0" w:firstRow="1" w:lastRow="0" w:firstColumn="1" w:lastColumn="0" w:noHBand="0" w:noVBand="1"/>
      </w:tblPr>
      <w:tblGrid>
        <w:gridCol w:w="2021"/>
        <w:gridCol w:w="1560"/>
      </w:tblGrid>
      <w:tr w:rsidR="0008477A" w:rsidRPr="00712131" w14:paraId="40764C75" w14:textId="77777777" w:rsidTr="0008477A">
        <w:trPr>
          <w:trHeight w:val="304"/>
        </w:trPr>
        <w:tc>
          <w:tcPr>
            <w:tcW w:w="2021" w:type="dxa"/>
            <w:tcBorders>
              <w:top w:val="nil"/>
              <w:left w:val="nil"/>
              <w:bottom w:val="single" w:sz="4" w:space="0" w:color="95B3D7"/>
              <w:right w:val="nil"/>
            </w:tcBorders>
            <w:shd w:val="clear" w:color="DCE6F1" w:fill="DCE6F1"/>
            <w:noWrap/>
            <w:vAlign w:val="bottom"/>
            <w:hideMark/>
          </w:tcPr>
          <w:p w14:paraId="7716028C" w14:textId="77777777" w:rsidR="0008477A" w:rsidRPr="00712131" w:rsidRDefault="0008477A" w:rsidP="0008477A">
            <w:pPr>
              <w:spacing w:after="0" w:line="240" w:lineRule="auto"/>
              <w:rPr>
                <w:rFonts w:ascii="Calibri" w:eastAsia="Times New Roman" w:hAnsi="Calibri" w:cs="Calibri"/>
                <w:b/>
                <w:bCs/>
                <w:color w:val="000000"/>
                <w:kern w:val="0"/>
                <w:sz w:val="22"/>
                <w:szCs w:val="22"/>
                <w:lang w:eastAsia="en-IN"/>
                <w14:ligatures w14:val="none"/>
              </w:rPr>
            </w:pPr>
            <w:r w:rsidRPr="00712131">
              <w:rPr>
                <w:rFonts w:ascii="Calibri" w:eastAsia="Times New Roman" w:hAnsi="Calibri" w:cs="Calibri"/>
                <w:b/>
                <w:bCs/>
                <w:color w:val="000000"/>
                <w:kern w:val="0"/>
                <w:sz w:val="22"/>
                <w:szCs w:val="22"/>
                <w:lang w:eastAsia="en-IN"/>
                <w14:ligatures w14:val="none"/>
              </w:rPr>
              <w:t>Row Labels</w:t>
            </w:r>
          </w:p>
        </w:tc>
        <w:tc>
          <w:tcPr>
            <w:tcW w:w="1560" w:type="dxa"/>
            <w:tcBorders>
              <w:top w:val="nil"/>
              <w:left w:val="nil"/>
              <w:bottom w:val="single" w:sz="4" w:space="0" w:color="95B3D7"/>
              <w:right w:val="nil"/>
            </w:tcBorders>
            <w:shd w:val="clear" w:color="DCE6F1" w:fill="DCE6F1"/>
            <w:noWrap/>
            <w:vAlign w:val="bottom"/>
            <w:hideMark/>
          </w:tcPr>
          <w:p w14:paraId="226CBC08" w14:textId="77777777" w:rsidR="0008477A" w:rsidRPr="00712131" w:rsidRDefault="0008477A" w:rsidP="0008477A">
            <w:pPr>
              <w:spacing w:after="0" w:line="240" w:lineRule="auto"/>
              <w:rPr>
                <w:rFonts w:ascii="Calibri" w:eastAsia="Times New Roman" w:hAnsi="Calibri" w:cs="Calibri"/>
                <w:b/>
                <w:bCs/>
                <w:color w:val="000000"/>
                <w:kern w:val="0"/>
                <w:sz w:val="22"/>
                <w:szCs w:val="22"/>
                <w:lang w:eastAsia="en-IN"/>
                <w14:ligatures w14:val="none"/>
              </w:rPr>
            </w:pPr>
            <w:r w:rsidRPr="00712131">
              <w:rPr>
                <w:rFonts w:ascii="Calibri" w:eastAsia="Times New Roman" w:hAnsi="Calibri" w:cs="Calibri"/>
                <w:b/>
                <w:bCs/>
                <w:color w:val="000000"/>
                <w:kern w:val="0"/>
                <w:sz w:val="22"/>
                <w:szCs w:val="22"/>
                <w:lang w:eastAsia="en-IN"/>
                <w14:ligatures w14:val="none"/>
              </w:rPr>
              <w:t>Sum of amount</w:t>
            </w:r>
          </w:p>
        </w:tc>
      </w:tr>
      <w:tr w:rsidR="0008477A" w:rsidRPr="00712131" w14:paraId="0A5BCE15" w14:textId="77777777" w:rsidTr="0008477A">
        <w:trPr>
          <w:trHeight w:val="304"/>
        </w:trPr>
        <w:tc>
          <w:tcPr>
            <w:tcW w:w="2021" w:type="dxa"/>
            <w:tcBorders>
              <w:top w:val="nil"/>
              <w:left w:val="nil"/>
              <w:bottom w:val="nil"/>
              <w:right w:val="nil"/>
            </w:tcBorders>
            <w:noWrap/>
            <w:vAlign w:val="bottom"/>
            <w:hideMark/>
          </w:tcPr>
          <w:p w14:paraId="155FFE45" w14:textId="77777777" w:rsidR="0008477A" w:rsidRPr="00712131" w:rsidRDefault="0008477A" w:rsidP="0008477A">
            <w:pPr>
              <w:spacing w:after="0" w:line="240" w:lineRule="auto"/>
              <w:rPr>
                <w:rFonts w:ascii="Calibri" w:eastAsia="Times New Roman" w:hAnsi="Calibri" w:cs="Calibri"/>
                <w:color w:val="000000"/>
                <w:kern w:val="0"/>
                <w:sz w:val="22"/>
                <w:szCs w:val="22"/>
                <w:lang w:eastAsia="en-IN"/>
                <w14:ligatures w14:val="none"/>
              </w:rPr>
            </w:pPr>
            <w:r w:rsidRPr="00712131">
              <w:rPr>
                <w:rFonts w:ascii="Calibri" w:eastAsia="Times New Roman" w:hAnsi="Calibri" w:cs="Calibri"/>
                <w:color w:val="000000"/>
                <w:kern w:val="0"/>
                <w:sz w:val="22"/>
                <w:szCs w:val="22"/>
                <w:lang w:eastAsia="en-IN"/>
                <w14:ligatures w14:val="none"/>
              </w:rPr>
              <w:t>Call</w:t>
            </w:r>
          </w:p>
        </w:tc>
        <w:tc>
          <w:tcPr>
            <w:tcW w:w="1560" w:type="dxa"/>
            <w:tcBorders>
              <w:top w:val="nil"/>
              <w:left w:val="nil"/>
              <w:bottom w:val="nil"/>
              <w:right w:val="nil"/>
            </w:tcBorders>
            <w:noWrap/>
            <w:vAlign w:val="bottom"/>
            <w:hideMark/>
          </w:tcPr>
          <w:p w14:paraId="1EAA67C6" w14:textId="77777777" w:rsidR="0008477A" w:rsidRPr="00712131" w:rsidRDefault="0008477A" w:rsidP="0008477A">
            <w:pPr>
              <w:spacing w:after="0" w:line="240" w:lineRule="auto"/>
              <w:jc w:val="right"/>
              <w:rPr>
                <w:rFonts w:ascii="Calibri" w:eastAsia="Times New Roman" w:hAnsi="Calibri" w:cs="Calibri"/>
                <w:color w:val="000000"/>
                <w:kern w:val="0"/>
                <w:sz w:val="22"/>
                <w:szCs w:val="22"/>
                <w:lang w:eastAsia="en-IN"/>
                <w14:ligatures w14:val="none"/>
              </w:rPr>
            </w:pPr>
            <w:r w:rsidRPr="00712131">
              <w:rPr>
                <w:rFonts w:ascii="Calibri" w:eastAsia="Times New Roman" w:hAnsi="Calibri" w:cs="Calibri"/>
                <w:color w:val="000000"/>
                <w:kern w:val="0"/>
                <w:sz w:val="22"/>
                <w:szCs w:val="22"/>
                <w:lang w:eastAsia="en-IN"/>
                <w14:ligatures w14:val="none"/>
              </w:rPr>
              <w:t>168520.618</w:t>
            </w:r>
          </w:p>
        </w:tc>
      </w:tr>
      <w:tr w:rsidR="0008477A" w:rsidRPr="00712131" w14:paraId="156CC9B8" w14:textId="77777777" w:rsidTr="0008477A">
        <w:trPr>
          <w:trHeight w:val="304"/>
        </w:trPr>
        <w:tc>
          <w:tcPr>
            <w:tcW w:w="2021" w:type="dxa"/>
            <w:tcBorders>
              <w:top w:val="nil"/>
              <w:left w:val="nil"/>
              <w:bottom w:val="nil"/>
              <w:right w:val="nil"/>
            </w:tcBorders>
            <w:noWrap/>
            <w:vAlign w:val="bottom"/>
            <w:hideMark/>
          </w:tcPr>
          <w:p w14:paraId="7EFDA31D" w14:textId="77777777" w:rsidR="0008477A" w:rsidRPr="00712131" w:rsidRDefault="0008477A" w:rsidP="0008477A">
            <w:pPr>
              <w:spacing w:after="0" w:line="240" w:lineRule="auto"/>
              <w:rPr>
                <w:rFonts w:ascii="Calibri" w:eastAsia="Times New Roman" w:hAnsi="Calibri" w:cs="Calibri"/>
                <w:color w:val="000000"/>
                <w:kern w:val="0"/>
                <w:sz w:val="22"/>
                <w:szCs w:val="22"/>
                <w:lang w:eastAsia="en-IN"/>
                <w14:ligatures w14:val="none"/>
              </w:rPr>
            </w:pPr>
            <w:r w:rsidRPr="00712131">
              <w:rPr>
                <w:rFonts w:ascii="Calibri" w:eastAsia="Times New Roman" w:hAnsi="Calibri" w:cs="Calibri"/>
                <w:color w:val="000000"/>
                <w:kern w:val="0"/>
                <w:sz w:val="22"/>
                <w:szCs w:val="22"/>
                <w:lang w:eastAsia="en-IN"/>
                <w14:ligatures w14:val="none"/>
              </w:rPr>
              <w:t>Chat</w:t>
            </w:r>
          </w:p>
        </w:tc>
        <w:tc>
          <w:tcPr>
            <w:tcW w:w="1560" w:type="dxa"/>
            <w:tcBorders>
              <w:top w:val="nil"/>
              <w:left w:val="nil"/>
              <w:bottom w:val="nil"/>
              <w:right w:val="nil"/>
            </w:tcBorders>
            <w:noWrap/>
            <w:vAlign w:val="bottom"/>
            <w:hideMark/>
          </w:tcPr>
          <w:p w14:paraId="6367852C" w14:textId="77777777" w:rsidR="0008477A" w:rsidRPr="00712131" w:rsidRDefault="0008477A" w:rsidP="0008477A">
            <w:pPr>
              <w:spacing w:after="0" w:line="240" w:lineRule="auto"/>
              <w:jc w:val="right"/>
              <w:rPr>
                <w:rFonts w:ascii="Calibri" w:eastAsia="Times New Roman" w:hAnsi="Calibri" w:cs="Calibri"/>
                <w:color w:val="000000"/>
                <w:kern w:val="0"/>
                <w:sz w:val="22"/>
                <w:szCs w:val="22"/>
                <w:lang w:eastAsia="en-IN"/>
                <w14:ligatures w14:val="none"/>
              </w:rPr>
            </w:pPr>
            <w:r w:rsidRPr="00712131">
              <w:rPr>
                <w:rFonts w:ascii="Calibri" w:eastAsia="Times New Roman" w:hAnsi="Calibri" w:cs="Calibri"/>
                <w:color w:val="000000"/>
                <w:kern w:val="0"/>
                <w:sz w:val="22"/>
                <w:szCs w:val="22"/>
                <w:lang w:eastAsia="en-IN"/>
                <w14:ligatures w14:val="none"/>
              </w:rPr>
              <w:t>45494.6833</w:t>
            </w:r>
          </w:p>
        </w:tc>
      </w:tr>
      <w:tr w:rsidR="0008477A" w:rsidRPr="00712131" w14:paraId="60D7B460" w14:textId="77777777" w:rsidTr="0008477A">
        <w:trPr>
          <w:trHeight w:val="304"/>
        </w:trPr>
        <w:tc>
          <w:tcPr>
            <w:tcW w:w="2021" w:type="dxa"/>
            <w:tcBorders>
              <w:top w:val="nil"/>
              <w:left w:val="nil"/>
              <w:bottom w:val="nil"/>
              <w:right w:val="nil"/>
            </w:tcBorders>
            <w:noWrap/>
            <w:vAlign w:val="bottom"/>
            <w:hideMark/>
          </w:tcPr>
          <w:p w14:paraId="09835E6E" w14:textId="77777777" w:rsidR="0008477A" w:rsidRPr="00712131" w:rsidRDefault="0008477A" w:rsidP="0008477A">
            <w:pPr>
              <w:spacing w:after="0" w:line="240" w:lineRule="auto"/>
              <w:rPr>
                <w:rFonts w:ascii="Calibri" w:eastAsia="Times New Roman" w:hAnsi="Calibri" w:cs="Calibri"/>
                <w:color w:val="000000"/>
                <w:kern w:val="0"/>
                <w:sz w:val="22"/>
                <w:szCs w:val="22"/>
                <w:lang w:eastAsia="en-IN"/>
                <w14:ligatures w14:val="none"/>
              </w:rPr>
            </w:pPr>
            <w:r w:rsidRPr="00712131">
              <w:rPr>
                <w:rFonts w:ascii="Calibri" w:eastAsia="Times New Roman" w:hAnsi="Calibri" w:cs="Calibri"/>
                <w:color w:val="000000"/>
                <w:kern w:val="0"/>
                <w:sz w:val="22"/>
                <w:szCs w:val="22"/>
                <w:lang w:eastAsia="en-IN"/>
                <w14:ligatures w14:val="none"/>
              </w:rPr>
              <w:t>Complementary</w:t>
            </w:r>
          </w:p>
        </w:tc>
        <w:tc>
          <w:tcPr>
            <w:tcW w:w="1560" w:type="dxa"/>
            <w:tcBorders>
              <w:top w:val="nil"/>
              <w:left w:val="nil"/>
              <w:bottom w:val="nil"/>
              <w:right w:val="nil"/>
            </w:tcBorders>
            <w:noWrap/>
            <w:vAlign w:val="bottom"/>
            <w:hideMark/>
          </w:tcPr>
          <w:p w14:paraId="0FCA597C" w14:textId="77777777" w:rsidR="0008477A" w:rsidRPr="00712131" w:rsidRDefault="0008477A" w:rsidP="0008477A">
            <w:pPr>
              <w:spacing w:after="0" w:line="240" w:lineRule="auto"/>
              <w:rPr>
                <w:rFonts w:ascii="Calibri" w:eastAsia="Times New Roman" w:hAnsi="Calibri" w:cs="Calibri"/>
                <w:color w:val="000000"/>
                <w:kern w:val="0"/>
                <w:sz w:val="22"/>
                <w:szCs w:val="22"/>
                <w:lang w:eastAsia="en-IN"/>
                <w14:ligatures w14:val="none"/>
              </w:rPr>
            </w:pPr>
          </w:p>
        </w:tc>
      </w:tr>
      <w:tr w:rsidR="0008477A" w:rsidRPr="00712131" w14:paraId="38D18D10" w14:textId="77777777" w:rsidTr="0008477A">
        <w:trPr>
          <w:trHeight w:val="304"/>
        </w:trPr>
        <w:tc>
          <w:tcPr>
            <w:tcW w:w="2021" w:type="dxa"/>
            <w:tcBorders>
              <w:top w:val="nil"/>
              <w:left w:val="nil"/>
              <w:bottom w:val="nil"/>
              <w:right w:val="nil"/>
            </w:tcBorders>
            <w:noWrap/>
            <w:vAlign w:val="bottom"/>
            <w:hideMark/>
          </w:tcPr>
          <w:p w14:paraId="4E2FA7E8" w14:textId="77777777" w:rsidR="0008477A" w:rsidRPr="00712131" w:rsidRDefault="0008477A" w:rsidP="0008477A">
            <w:pPr>
              <w:spacing w:after="0" w:line="240" w:lineRule="auto"/>
              <w:rPr>
                <w:rFonts w:ascii="Calibri" w:eastAsia="Times New Roman" w:hAnsi="Calibri" w:cs="Calibri"/>
                <w:color w:val="000000"/>
                <w:kern w:val="0"/>
                <w:sz w:val="22"/>
                <w:szCs w:val="22"/>
                <w:lang w:eastAsia="en-IN"/>
                <w14:ligatures w14:val="none"/>
              </w:rPr>
            </w:pPr>
            <w:proofErr w:type="spellStart"/>
            <w:r w:rsidRPr="00712131">
              <w:rPr>
                <w:rFonts w:ascii="Calibri" w:eastAsia="Times New Roman" w:hAnsi="Calibri" w:cs="Calibri"/>
                <w:color w:val="000000"/>
                <w:kern w:val="0"/>
                <w:sz w:val="22"/>
                <w:szCs w:val="22"/>
                <w:lang w:eastAsia="en-IN"/>
                <w14:ligatures w14:val="none"/>
              </w:rPr>
              <w:t>public_live_Call</w:t>
            </w:r>
            <w:proofErr w:type="spellEnd"/>
          </w:p>
        </w:tc>
        <w:tc>
          <w:tcPr>
            <w:tcW w:w="1560" w:type="dxa"/>
            <w:tcBorders>
              <w:top w:val="nil"/>
              <w:left w:val="nil"/>
              <w:bottom w:val="nil"/>
              <w:right w:val="nil"/>
            </w:tcBorders>
            <w:noWrap/>
            <w:vAlign w:val="bottom"/>
            <w:hideMark/>
          </w:tcPr>
          <w:p w14:paraId="154951BD" w14:textId="77777777" w:rsidR="0008477A" w:rsidRPr="00712131" w:rsidRDefault="0008477A" w:rsidP="0008477A">
            <w:pPr>
              <w:spacing w:after="0" w:line="240" w:lineRule="auto"/>
              <w:jc w:val="right"/>
              <w:rPr>
                <w:rFonts w:ascii="Calibri" w:eastAsia="Times New Roman" w:hAnsi="Calibri" w:cs="Calibri"/>
                <w:color w:val="000000"/>
                <w:kern w:val="0"/>
                <w:sz w:val="22"/>
                <w:szCs w:val="22"/>
                <w:lang w:eastAsia="en-IN"/>
                <w14:ligatures w14:val="none"/>
              </w:rPr>
            </w:pPr>
            <w:r w:rsidRPr="00712131">
              <w:rPr>
                <w:rFonts w:ascii="Calibri" w:eastAsia="Times New Roman" w:hAnsi="Calibri" w:cs="Calibri"/>
                <w:color w:val="000000"/>
                <w:kern w:val="0"/>
                <w:sz w:val="22"/>
                <w:szCs w:val="22"/>
                <w:lang w:eastAsia="en-IN"/>
                <w14:ligatures w14:val="none"/>
              </w:rPr>
              <w:t>50.597</w:t>
            </w:r>
          </w:p>
        </w:tc>
      </w:tr>
      <w:tr w:rsidR="0008477A" w:rsidRPr="00712131" w14:paraId="13353972" w14:textId="77777777" w:rsidTr="0008477A">
        <w:trPr>
          <w:trHeight w:val="304"/>
        </w:trPr>
        <w:tc>
          <w:tcPr>
            <w:tcW w:w="2021" w:type="dxa"/>
            <w:tcBorders>
              <w:top w:val="single" w:sz="4" w:space="0" w:color="95B3D7"/>
              <w:left w:val="nil"/>
              <w:bottom w:val="nil"/>
              <w:right w:val="nil"/>
            </w:tcBorders>
            <w:shd w:val="clear" w:color="DCE6F1" w:fill="DCE6F1"/>
            <w:noWrap/>
            <w:vAlign w:val="bottom"/>
            <w:hideMark/>
          </w:tcPr>
          <w:p w14:paraId="5A1D6AA3" w14:textId="77777777" w:rsidR="0008477A" w:rsidRPr="00712131" w:rsidRDefault="0008477A" w:rsidP="0008477A">
            <w:pPr>
              <w:spacing w:after="0" w:line="240" w:lineRule="auto"/>
              <w:rPr>
                <w:rFonts w:ascii="Calibri" w:eastAsia="Times New Roman" w:hAnsi="Calibri" w:cs="Calibri"/>
                <w:b/>
                <w:bCs/>
                <w:color w:val="000000"/>
                <w:kern w:val="0"/>
                <w:sz w:val="22"/>
                <w:szCs w:val="22"/>
                <w:lang w:eastAsia="en-IN"/>
                <w14:ligatures w14:val="none"/>
              </w:rPr>
            </w:pPr>
            <w:r w:rsidRPr="00712131">
              <w:rPr>
                <w:rFonts w:ascii="Calibri" w:eastAsia="Times New Roman" w:hAnsi="Calibri" w:cs="Calibri"/>
                <w:b/>
                <w:bCs/>
                <w:color w:val="000000"/>
                <w:kern w:val="0"/>
                <w:sz w:val="22"/>
                <w:szCs w:val="22"/>
                <w:lang w:eastAsia="en-IN"/>
                <w14:ligatures w14:val="none"/>
              </w:rPr>
              <w:t>Grand Total</w:t>
            </w:r>
          </w:p>
        </w:tc>
        <w:tc>
          <w:tcPr>
            <w:tcW w:w="1560" w:type="dxa"/>
            <w:tcBorders>
              <w:top w:val="single" w:sz="4" w:space="0" w:color="95B3D7"/>
              <w:left w:val="nil"/>
              <w:bottom w:val="nil"/>
              <w:right w:val="nil"/>
            </w:tcBorders>
            <w:shd w:val="clear" w:color="DCE6F1" w:fill="DCE6F1"/>
            <w:noWrap/>
            <w:vAlign w:val="bottom"/>
            <w:hideMark/>
          </w:tcPr>
          <w:p w14:paraId="3590E886" w14:textId="77777777" w:rsidR="0008477A" w:rsidRPr="00712131" w:rsidRDefault="0008477A" w:rsidP="0008477A">
            <w:pPr>
              <w:spacing w:after="0" w:line="240" w:lineRule="auto"/>
              <w:jc w:val="right"/>
              <w:rPr>
                <w:rFonts w:ascii="Calibri" w:eastAsia="Times New Roman" w:hAnsi="Calibri" w:cs="Calibri"/>
                <w:b/>
                <w:bCs/>
                <w:color w:val="000000"/>
                <w:kern w:val="0"/>
                <w:sz w:val="22"/>
                <w:szCs w:val="22"/>
                <w:lang w:eastAsia="en-IN"/>
                <w14:ligatures w14:val="none"/>
              </w:rPr>
            </w:pPr>
            <w:r w:rsidRPr="00712131">
              <w:rPr>
                <w:rFonts w:ascii="Calibri" w:eastAsia="Times New Roman" w:hAnsi="Calibri" w:cs="Calibri"/>
                <w:b/>
                <w:bCs/>
                <w:color w:val="000000"/>
                <w:kern w:val="0"/>
                <w:sz w:val="22"/>
                <w:szCs w:val="22"/>
                <w:lang w:eastAsia="en-IN"/>
                <w14:ligatures w14:val="none"/>
              </w:rPr>
              <w:t>214065.899</w:t>
            </w:r>
          </w:p>
        </w:tc>
      </w:tr>
    </w:tbl>
    <w:p w14:paraId="03C5C2A1" w14:textId="218063BA" w:rsidR="00AA0EBE" w:rsidRPr="0004041A" w:rsidRDefault="0008477A" w:rsidP="009335E9">
      <w:r>
        <w:t xml:space="preserve">                                                                   </w:t>
      </w:r>
      <w:r w:rsidR="00CC7394">
        <w:rPr>
          <w:noProof/>
        </w:rPr>
        <w:drawing>
          <wp:inline distT="0" distB="0" distL="0" distR="0" wp14:anchorId="0A1CE8BE" wp14:editId="4B5B2CAF">
            <wp:extent cx="3293497" cy="1765190"/>
            <wp:effectExtent l="38100" t="0" r="2540" b="6985"/>
            <wp:docPr id="487807208" name="Chart 1">
              <a:extLst xmlns:a="http://schemas.openxmlformats.org/drawingml/2006/main">
                <a:ext uri="{FF2B5EF4-FFF2-40B4-BE49-F238E27FC236}">
                  <a16:creationId xmlns:a16="http://schemas.microsoft.com/office/drawing/2014/main" id="{4A11F515-208C-B1DF-702D-A4AEF58569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E9003BF" w14:textId="41FC75EF" w:rsidR="00D66E80" w:rsidRDefault="006B01EE" w:rsidP="006B01EE">
      <w:r>
        <w:t>OB</w:t>
      </w:r>
      <w:r w:rsidR="00EA02B3">
        <w:t>SERVATION:</w:t>
      </w:r>
    </w:p>
    <w:p w14:paraId="57222BCF" w14:textId="425871C4" w:rsidR="00B70665" w:rsidRPr="00B70665" w:rsidRDefault="00B70665" w:rsidP="00B70665">
      <w:r>
        <w:t>1.</w:t>
      </w:r>
      <w:r w:rsidRPr="00B70665">
        <w:t xml:space="preserve"> </w:t>
      </w:r>
      <w:r w:rsidRPr="00B70665">
        <w:rPr>
          <w:b/>
          <w:bCs/>
        </w:rPr>
        <w:t>Call consultations</w:t>
      </w:r>
      <w:r w:rsidRPr="00B70665">
        <w:t xml:space="preserve"> are the dominant revenue source, generating </w:t>
      </w:r>
      <w:r w:rsidRPr="00B70665">
        <w:rPr>
          <w:b/>
          <w:bCs/>
        </w:rPr>
        <w:t>₹168,520.62</w:t>
      </w:r>
      <w:r w:rsidRPr="00B70665">
        <w:t xml:space="preserve">, which accounts for nearly </w:t>
      </w:r>
      <w:r w:rsidRPr="00B70665">
        <w:rPr>
          <w:b/>
          <w:bCs/>
        </w:rPr>
        <w:t>79%</w:t>
      </w:r>
      <w:r w:rsidRPr="00B70665">
        <w:t xml:space="preserve"> of total sales.</w:t>
      </w:r>
    </w:p>
    <w:p w14:paraId="54F7877A" w14:textId="7E47B52D" w:rsidR="00B70665" w:rsidRPr="00B70665" w:rsidRDefault="00B70665" w:rsidP="00B70665">
      <w:r>
        <w:t>2.</w:t>
      </w:r>
      <w:r w:rsidRPr="00B70665">
        <w:t xml:space="preserve"> </w:t>
      </w:r>
      <w:r w:rsidRPr="00B70665">
        <w:rPr>
          <w:b/>
          <w:bCs/>
        </w:rPr>
        <w:t>Chat consultations</w:t>
      </w:r>
      <w:r w:rsidRPr="00B70665">
        <w:t xml:space="preserve"> contribute </w:t>
      </w:r>
      <w:r w:rsidRPr="00B70665">
        <w:rPr>
          <w:b/>
          <w:bCs/>
        </w:rPr>
        <w:t>₹45,494.68</w:t>
      </w:r>
      <w:r w:rsidRPr="00B70665">
        <w:t xml:space="preserve">, making up around </w:t>
      </w:r>
      <w:r w:rsidRPr="00B70665">
        <w:rPr>
          <w:b/>
          <w:bCs/>
        </w:rPr>
        <w:t>21%</w:t>
      </w:r>
      <w:r w:rsidRPr="00B70665">
        <w:t>, and represent the second-largest revenue stream.</w:t>
      </w:r>
    </w:p>
    <w:p w14:paraId="37154703" w14:textId="30727C98" w:rsidR="00B70665" w:rsidRPr="00B70665" w:rsidRDefault="00B70665" w:rsidP="00B70665">
      <w:r>
        <w:t>3.</w:t>
      </w:r>
      <w:r w:rsidRPr="00B70665">
        <w:t xml:space="preserve"> </w:t>
      </w:r>
      <w:r w:rsidRPr="00B70665">
        <w:rPr>
          <w:b/>
          <w:bCs/>
        </w:rPr>
        <w:t>Public live calls</w:t>
      </w:r>
      <w:r w:rsidRPr="00B70665">
        <w:t xml:space="preserve"> contribute a negligible amount of </w:t>
      </w:r>
      <w:r w:rsidRPr="00B70665">
        <w:rPr>
          <w:b/>
          <w:bCs/>
        </w:rPr>
        <w:t>₹50.60</w:t>
      </w:r>
      <w:r w:rsidRPr="00B70665">
        <w:t>, indicating minimal engagement or monetization through that channel.</w:t>
      </w:r>
    </w:p>
    <w:p w14:paraId="465202F3" w14:textId="1B1AC769" w:rsidR="00B70665" w:rsidRPr="00B70665" w:rsidRDefault="00B5044B" w:rsidP="00B70665">
      <w:r>
        <w:lastRenderedPageBreak/>
        <w:t>4.</w:t>
      </w:r>
      <w:r w:rsidR="00B70665" w:rsidRPr="00B70665">
        <w:t xml:space="preserve"> </w:t>
      </w:r>
      <w:r w:rsidR="00B70665" w:rsidRPr="00B70665">
        <w:rPr>
          <w:b/>
          <w:bCs/>
        </w:rPr>
        <w:t>Complementary consultations</w:t>
      </w:r>
      <w:r w:rsidR="00B70665" w:rsidRPr="00B70665">
        <w:t xml:space="preserve"> show </w:t>
      </w:r>
      <w:r w:rsidR="00B70665" w:rsidRPr="00B70665">
        <w:rPr>
          <w:b/>
          <w:bCs/>
        </w:rPr>
        <w:t>no sales</w:t>
      </w:r>
      <w:r w:rsidR="00B70665" w:rsidRPr="00B70665">
        <w:t>, suggesting they are either free services or not actively used during the reporting period.</w:t>
      </w:r>
    </w:p>
    <w:p w14:paraId="5347FB58" w14:textId="07D3135D" w:rsidR="00B70665" w:rsidRPr="00B70665" w:rsidRDefault="00B5044B" w:rsidP="00B70665">
      <w:r>
        <w:t>5.</w:t>
      </w:r>
      <w:r w:rsidR="00B70665" w:rsidRPr="00B70665">
        <w:t xml:space="preserve"> The </w:t>
      </w:r>
      <w:r w:rsidR="00B70665" w:rsidRPr="00B70665">
        <w:rPr>
          <w:b/>
          <w:bCs/>
        </w:rPr>
        <w:t>visual chart</w:t>
      </w:r>
      <w:r w:rsidR="00B70665" w:rsidRPr="00B70665">
        <w:t xml:space="preserve"> further reinforces the imbalance in contribution, with call services clearly leading in revenue generation.</w:t>
      </w:r>
    </w:p>
    <w:p w14:paraId="35508BFB" w14:textId="05E2DEDC" w:rsidR="00757E32" w:rsidRDefault="00B5044B" w:rsidP="00A73749">
      <w:r>
        <w:t>6.</w:t>
      </w:r>
      <w:r w:rsidR="00B70665" w:rsidRPr="00B70665">
        <w:t xml:space="preserve"> This breakdown highlights the platform’s </w:t>
      </w:r>
      <w:r w:rsidR="00B70665" w:rsidRPr="00B70665">
        <w:rPr>
          <w:b/>
          <w:bCs/>
        </w:rPr>
        <w:t>reliance on voice-based consultations</w:t>
      </w:r>
      <w:r w:rsidR="00B70665" w:rsidRPr="00B70665">
        <w:t xml:space="preserve"> for income, with potential to explore or grow other categories for diversification.</w:t>
      </w:r>
    </w:p>
    <w:p w14:paraId="728B6942" w14:textId="77777777" w:rsidR="00D21D08" w:rsidRDefault="00D21D08" w:rsidP="008E1D5D">
      <w:pPr>
        <w:pStyle w:val="NoSpacing"/>
        <w:rPr>
          <w:color w:val="EE0000"/>
          <w:sz w:val="32"/>
          <w:szCs w:val="32"/>
        </w:rPr>
      </w:pPr>
    </w:p>
    <w:p w14:paraId="071AEACB" w14:textId="77777777" w:rsidR="00D21D08" w:rsidRDefault="00D21D08" w:rsidP="008E1D5D">
      <w:pPr>
        <w:pStyle w:val="NoSpacing"/>
        <w:rPr>
          <w:color w:val="EE0000"/>
          <w:sz w:val="32"/>
          <w:szCs w:val="32"/>
        </w:rPr>
      </w:pPr>
    </w:p>
    <w:p w14:paraId="5C0B9D08" w14:textId="6951EDC1" w:rsidR="008E1D5D" w:rsidRPr="008E1D5D" w:rsidRDefault="008E1D5D" w:rsidP="008E1D5D">
      <w:pPr>
        <w:pStyle w:val="NoSpacing"/>
        <w:rPr>
          <w:color w:val="EE0000"/>
          <w:sz w:val="32"/>
          <w:szCs w:val="32"/>
        </w:rPr>
      </w:pPr>
      <w:r w:rsidRPr="008E1D5D">
        <w:rPr>
          <w:color w:val="EE0000"/>
          <w:sz w:val="32"/>
          <w:szCs w:val="32"/>
        </w:rPr>
        <w:t>10. How many calls were made for each user ID and guru ID?</w:t>
      </w:r>
    </w:p>
    <w:p w14:paraId="06D6852D" w14:textId="77777777" w:rsidR="00757E32" w:rsidRPr="008E1D5D" w:rsidRDefault="00757E32"/>
    <w:p w14:paraId="7E3DA91B" w14:textId="56729B3C" w:rsidR="00757E32" w:rsidRDefault="00C90619">
      <w:pPr>
        <w:rPr>
          <w:b/>
          <w:bCs/>
        </w:rPr>
      </w:pPr>
      <w:proofErr w:type="gramStart"/>
      <w:r>
        <w:rPr>
          <w:b/>
          <w:bCs/>
        </w:rPr>
        <w:t>GUIDELINES :</w:t>
      </w:r>
      <w:proofErr w:type="gramEnd"/>
    </w:p>
    <w:p w14:paraId="52BC3DA0" w14:textId="09E813A8" w:rsidR="00C90619" w:rsidRPr="00C90619" w:rsidRDefault="00C90619">
      <w:pPr>
        <w:rPr>
          <w:rFonts w:asciiTheme="majorHAnsi" w:hAnsiTheme="majorHAnsi" w:cstheme="majorHAnsi"/>
          <w:b/>
          <w:bCs/>
        </w:rPr>
      </w:pPr>
      <w:r w:rsidRPr="00C90619">
        <w:rPr>
          <w:rFonts w:asciiTheme="majorHAnsi" w:hAnsiTheme="majorHAnsi" w:cstheme="majorHAnsi"/>
          <w:b/>
          <w:bCs/>
        </w:rPr>
        <w:t xml:space="preserve">For User ID, a pivot table was created with User ID in the rows and Consultation Type in the </w:t>
      </w:r>
      <w:proofErr w:type="spellStart"/>
      <w:r w:rsidRPr="00C90619">
        <w:rPr>
          <w:rFonts w:asciiTheme="majorHAnsi" w:hAnsiTheme="majorHAnsi" w:cstheme="majorHAnsi"/>
          <w:b/>
          <w:bCs/>
        </w:rPr>
        <w:t>values.The</w:t>
      </w:r>
      <w:proofErr w:type="spellEnd"/>
      <w:r w:rsidRPr="00C90619">
        <w:rPr>
          <w:rFonts w:asciiTheme="majorHAnsi" w:hAnsiTheme="majorHAnsi" w:cstheme="majorHAnsi"/>
          <w:b/>
          <w:bCs/>
        </w:rPr>
        <w:t xml:space="preserve"> table was filtered to include only "Call" and "</w:t>
      </w:r>
      <w:proofErr w:type="spellStart"/>
      <w:r w:rsidRPr="00C90619">
        <w:rPr>
          <w:rFonts w:asciiTheme="majorHAnsi" w:hAnsiTheme="majorHAnsi" w:cstheme="majorHAnsi"/>
          <w:b/>
          <w:bCs/>
        </w:rPr>
        <w:t>public_live_Call</w:t>
      </w:r>
      <w:proofErr w:type="spellEnd"/>
      <w:r w:rsidRPr="00C90619">
        <w:rPr>
          <w:rFonts w:asciiTheme="majorHAnsi" w:hAnsiTheme="majorHAnsi" w:cstheme="majorHAnsi"/>
          <w:b/>
          <w:bCs/>
        </w:rPr>
        <w:t xml:space="preserve">", ensuring only call-based interactions were </w:t>
      </w:r>
      <w:proofErr w:type="spellStart"/>
      <w:r w:rsidRPr="00C90619">
        <w:rPr>
          <w:rFonts w:asciiTheme="majorHAnsi" w:hAnsiTheme="majorHAnsi" w:cstheme="majorHAnsi"/>
          <w:b/>
          <w:bCs/>
        </w:rPr>
        <w:t>counted.This</w:t>
      </w:r>
      <w:proofErr w:type="spellEnd"/>
      <w:r w:rsidRPr="00C90619">
        <w:rPr>
          <w:rFonts w:asciiTheme="majorHAnsi" w:hAnsiTheme="majorHAnsi" w:cstheme="majorHAnsi"/>
          <w:b/>
          <w:bCs/>
        </w:rPr>
        <w:t xml:space="preserve"> setup provides the total number of calls made by each user, including public live calls.</w:t>
      </w:r>
      <w:r w:rsidRPr="00C90619">
        <w:rPr>
          <w:rFonts w:asciiTheme="majorHAnsi" w:hAnsiTheme="majorHAnsi" w:cstheme="majorHAnsi"/>
          <w:b/>
          <w:bCs/>
        </w:rPr>
        <w:br/>
        <w:t xml:space="preserve">Similarly, for Guru ID, a pivot table was created with Guru ID in the rows and Consultation Type in the </w:t>
      </w:r>
      <w:proofErr w:type="spellStart"/>
      <w:r w:rsidRPr="00C90619">
        <w:rPr>
          <w:rFonts w:asciiTheme="majorHAnsi" w:hAnsiTheme="majorHAnsi" w:cstheme="majorHAnsi"/>
          <w:b/>
          <w:bCs/>
        </w:rPr>
        <w:t>values.Filtering</w:t>
      </w:r>
      <w:proofErr w:type="spellEnd"/>
      <w:r w:rsidRPr="00C90619">
        <w:rPr>
          <w:rFonts w:asciiTheme="majorHAnsi" w:hAnsiTheme="majorHAnsi" w:cstheme="majorHAnsi"/>
          <w:b/>
          <w:bCs/>
        </w:rPr>
        <w:t xml:space="preserve"> again for "Call" and "</w:t>
      </w:r>
      <w:proofErr w:type="spellStart"/>
      <w:r w:rsidRPr="00C90619">
        <w:rPr>
          <w:rFonts w:asciiTheme="majorHAnsi" w:hAnsiTheme="majorHAnsi" w:cstheme="majorHAnsi"/>
          <w:b/>
          <w:bCs/>
        </w:rPr>
        <w:t>public_live_Call</w:t>
      </w:r>
      <w:proofErr w:type="spellEnd"/>
      <w:r w:rsidRPr="00C90619">
        <w:rPr>
          <w:rFonts w:asciiTheme="majorHAnsi" w:hAnsiTheme="majorHAnsi" w:cstheme="majorHAnsi"/>
          <w:b/>
          <w:bCs/>
        </w:rPr>
        <w:t xml:space="preserve">" shows the total number of calls handled by each </w:t>
      </w:r>
      <w:proofErr w:type="spellStart"/>
      <w:r w:rsidRPr="00C90619">
        <w:rPr>
          <w:rFonts w:asciiTheme="majorHAnsi" w:hAnsiTheme="majorHAnsi" w:cstheme="majorHAnsi"/>
          <w:b/>
          <w:bCs/>
        </w:rPr>
        <w:t>guru.These</w:t>
      </w:r>
      <w:proofErr w:type="spellEnd"/>
      <w:r w:rsidRPr="00C90619">
        <w:rPr>
          <w:rFonts w:asciiTheme="majorHAnsi" w:hAnsiTheme="majorHAnsi" w:cstheme="majorHAnsi"/>
          <w:b/>
          <w:bCs/>
        </w:rPr>
        <w:t xml:space="preserve"> analyses highlight engagement patterns, showing which users are most active and which gurus handle the most calls.</w:t>
      </w:r>
      <w:r w:rsidRPr="00C90619">
        <w:rPr>
          <w:rFonts w:asciiTheme="majorHAnsi" w:hAnsiTheme="majorHAnsi" w:cstheme="majorHAnsi"/>
          <w:b/>
          <w:bCs/>
        </w:rPr>
        <w:br/>
        <w:t>The results support performance monitoring, resource planning, and data-driven decision-making for call management.</w:t>
      </w:r>
    </w:p>
    <w:p w14:paraId="7C9E5D39" w14:textId="0CD772E5" w:rsidR="00AD5FA9" w:rsidRDefault="00815281">
      <w:pPr>
        <w:rPr>
          <w:b/>
          <w:bCs/>
        </w:rPr>
      </w:pPr>
      <w:proofErr w:type="gramStart"/>
      <w:r>
        <w:rPr>
          <w:b/>
          <w:bCs/>
        </w:rPr>
        <w:t>VISUALIZATION :</w:t>
      </w:r>
      <w:proofErr w:type="gramEnd"/>
    </w:p>
    <w:p w14:paraId="6E877ABF" w14:textId="77777777" w:rsidR="004E376D" w:rsidRDefault="004E376D">
      <w:pPr>
        <w:rPr>
          <w:b/>
          <w:bCs/>
        </w:rPr>
      </w:pPr>
    </w:p>
    <w:p w14:paraId="0608D6CA" w14:textId="1E1F8B67" w:rsidR="00AD5FA9" w:rsidRDefault="00CE1FCC">
      <w:pPr>
        <w:rPr>
          <w:b/>
          <w:bCs/>
        </w:rPr>
      </w:pPr>
      <w:r>
        <w:rPr>
          <w:b/>
          <w:bCs/>
        </w:rPr>
        <w:t xml:space="preserve">                    </w:t>
      </w:r>
      <w:r w:rsidR="004E376D">
        <w:rPr>
          <w:b/>
          <w:bCs/>
          <w:noProof/>
        </w:rPr>
        <w:drawing>
          <wp:inline distT="0" distB="0" distL="0" distR="0" wp14:anchorId="3B33AAE3" wp14:editId="2C0E8FF8">
            <wp:extent cx="4919466" cy="2521585"/>
            <wp:effectExtent l="0" t="0" r="0" b="0"/>
            <wp:docPr id="1060984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84565" name="Picture 1060984565"/>
                    <pic:cNvPicPr/>
                  </pic:nvPicPr>
                  <pic:blipFill>
                    <a:blip r:embed="rId10">
                      <a:extLst>
                        <a:ext uri="{28A0092B-C50C-407E-A947-70E740481C1C}">
                          <a14:useLocalDpi xmlns:a14="http://schemas.microsoft.com/office/drawing/2010/main" val="0"/>
                        </a:ext>
                      </a:extLst>
                    </a:blip>
                    <a:stretch>
                      <a:fillRect/>
                    </a:stretch>
                  </pic:blipFill>
                  <pic:spPr>
                    <a:xfrm>
                      <a:off x="0" y="0"/>
                      <a:ext cx="4940117" cy="2532170"/>
                    </a:xfrm>
                    <a:prstGeom prst="rect">
                      <a:avLst/>
                    </a:prstGeom>
                  </pic:spPr>
                </pic:pic>
              </a:graphicData>
            </a:graphic>
          </wp:inline>
        </w:drawing>
      </w:r>
    </w:p>
    <w:p w14:paraId="3AB59825" w14:textId="77777777" w:rsidR="00CE1FCC" w:rsidRDefault="00CE1FCC">
      <w:pPr>
        <w:rPr>
          <w:b/>
          <w:bCs/>
        </w:rPr>
      </w:pPr>
    </w:p>
    <w:p w14:paraId="6F992E5B" w14:textId="61E57490" w:rsidR="009F4A57" w:rsidRDefault="009F4A57">
      <w:pPr>
        <w:rPr>
          <w:b/>
          <w:bCs/>
        </w:rPr>
      </w:pPr>
      <w:r>
        <w:rPr>
          <w:b/>
          <w:bCs/>
        </w:rPr>
        <w:lastRenderedPageBreak/>
        <w:t>OBSERVATION:</w:t>
      </w:r>
    </w:p>
    <w:p w14:paraId="685F22ED" w14:textId="77777777" w:rsidR="006F7944" w:rsidRPr="006F7944" w:rsidRDefault="006F7944" w:rsidP="006F7944">
      <w:r w:rsidRPr="006F7944">
        <w:t xml:space="preserve">User Call </w:t>
      </w:r>
      <w:proofErr w:type="spellStart"/>
      <w:r w:rsidRPr="006F7944">
        <w:t>Behavior</w:t>
      </w:r>
      <w:proofErr w:type="spellEnd"/>
      <w:r w:rsidRPr="006F7944">
        <w:t xml:space="preserve"> (Pivot 1 – User ID):</w:t>
      </w:r>
    </w:p>
    <w:p w14:paraId="24CBC9D9" w14:textId="77777777" w:rsidR="006F7944" w:rsidRPr="006F7944" w:rsidRDefault="006F7944" w:rsidP="006F7944">
      <w:pPr>
        <w:numPr>
          <w:ilvl w:val="0"/>
          <w:numId w:val="101"/>
        </w:numPr>
      </w:pPr>
      <w:r w:rsidRPr="006F7944">
        <w:t>A small subset of users—particularly User ID 1—made the most calls, exceeding 100 calls.</w:t>
      </w:r>
    </w:p>
    <w:p w14:paraId="390B44F4" w14:textId="77777777" w:rsidR="006F7944" w:rsidRPr="006F7944" w:rsidRDefault="006F7944" w:rsidP="006F7944">
      <w:pPr>
        <w:numPr>
          <w:ilvl w:val="0"/>
          <w:numId w:val="101"/>
        </w:numPr>
      </w:pPr>
      <w:r w:rsidRPr="006F7944">
        <w:t>The majority of users made fewer than 20 calls, indicating limited repeated engagement for most.</w:t>
      </w:r>
    </w:p>
    <w:p w14:paraId="0061042F" w14:textId="77777777" w:rsidR="006F7944" w:rsidRPr="006F7944" w:rsidRDefault="006F7944" w:rsidP="006F7944">
      <w:pPr>
        <w:numPr>
          <w:ilvl w:val="0"/>
          <w:numId w:val="101"/>
        </w:numPr>
      </w:pPr>
      <w:r w:rsidRPr="006F7944">
        <w:t>Overall, the distribution is heavily skewed, with a long tail of users making very few calls.</w:t>
      </w:r>
    </w:p>
    <w:p w14:paraId="24EA33C0" w14:textId="77777777" w:rsidR="006F7944" w:rsidRPr="006F7944" w:rsidRDefault="006F7944" w:rsidP="006F7944">
      <w:r w:rsidRPr="006F7944">
        <w:t>Guru Call Volume (Pivot 2 – Guru ID):</w:t>
      </w:r>
    </w:p>
    <w:p w14:paraId="47D01AD4" w14:textId="77777777" w:rsidR="006F7944" w:rsidRPr="006F7944" w:rsidRDefault="006F7944" w:rsidP="006F7944">
      <w:pPr>
        <w:numPr>
          <w:ilvl w:val="0"/>
          <w:numId w:val="102"/>
        </w:numPr>
      </w:pPr>
      <w:r w:rsidRPr="006F7944">
        <w:t>Guru ID 247 stands out as a major outlier, receiving over 1000 calls.</w:t>
      </w:r>
    </w:p>
    <w:p w14:paraId="15A20338" w14:textId="77777777" w:rsidR="006F7944" w:rsidRPr="006F7944" w:rsidRDefault="006F7944" w:rsidP="006F7944">
      <w:pPr>
        <w:numPr>
          <w:ilvl w:val="0"/>
          <w:numId w:val="102"/>
        </w:numPr>
      </w:pPr>
      <w:r w:rsidRPr="006F7944">
        <w:t>A few other Gurus (e.g., IDs 30, 272, 285) had moderately high volumes, ranging from 200–400 calls.</w:t>
      </w:r>
    </w:p>
    <w:p w14:paraId="03624AC6" w14:textId="77777777" w:rsidR="006F7944" w:rsidRPr="006F7944" w:rsidRDefault="006F7944" w:rsidP="006F7944">
      <w:pPr>
        <w:numPr>
          <w:ilvl w:val="0"/>
          <w:numId w:val="102"/>
        </w:numPr>
      </w:pPr>
      <w:r w:rsidRPr="006F7944">
        <w:t>Most Gurus received very few calls, showing that call activity is highly concentrated among a small number of Gurus.</w:t>
      </w:r>
    </w:p>
    <w:p w14:paraId="36AF7BBF" w14:textId="77777777" w:rsidR="00D17A60" w:rsidRDefault="00D17A60" w:rsidP="004E319A">
      <w:pPr>
        <w:pStyle w:val="NoSpacing"/>
        <w:rPr>
          <w:color w:val="EE0000"/>
          <w:sz w:val="32"/>
          <w:szCs w:val="32"/>
        </w:rPr>
      </w:pPr>
    </w:p>
    <w:p w14:paraId="61ADA205" w14:textId="77777777" w:rsidR="00D17A60" w:rsidRDefault="00D17A60" w:rsidP="004E319A">
      <w:pPr>
        <w:pStyle w:val="NoSpacing"/>
        <w:rPr>
          <w:color w:val="EE0000"/>
          <w:sz w:val="32"/>
          <w:szCs w:val="32"/>
        </w:rPr>
      </w:pPr>
    </w:p>
    <w:p w14:paraId="6CDC3342" w14:textId="052B1ABE" w:rsidR="00892C51" w:rsidRPr="004E319A" w:rsidRDefault="004E319A" w:rsidP="004E319A">
      <w:pPr>
        <w:pStyle w:val="NoSpacing"/>
        <w:rPr>
          <w:color w:val="EE0000"/>
          <w:sz w:val="32"/>
          <w:szCs w:val="32"/>
        </w:rPr>
      </w:pPr>
      <w:r w:rsidRPr="004E319A">
        <w:rPr>
          <w:color w:val="EE0000"/>
          <w:sz w:val="32"/>
          <w:szCs w:val="32"/>
        </w:rPr>
        <w:t>11.</w:t>
      </w:r>
      <w:r w:rsidR="00892C51" w:rsidRPr="004E319A">
        <w:rPr>
          <w:color w:val="EE0000"/>
          <w:sz w:val="32"/>
          <w:szCs w:val="32"/>
        </w:rPr>
        <w:t>What is the correlation between call duration and customer satisfaction?</w:t>
      </w:r>
    </w:p>
    <w:p w14:paraId="3A4E748F" w14:textId="77777777" w:rsidR="00757E32" w:rsidRDefault="00757E32"/>
    <w:p w14:paraId="31F8B137" w14:textId="77777777" w:rsidR="00A24A78" w:rsidRDefault="00A24A78"/>
    <w:p w14:paraId="0F408949" w14:textId="77777777" w:rsidR="00B74B82" w:rsidRDefault="00D17A60" w:rsidP="00D17A60">
      <w:r>
        <w:rPr>
          <w:b/>
          <w:bCs/>
        </w:rPr>
        <w:t>GUIDLINES:</w:t>
      </w:r>
      <w:r w:rsidRPr="00C4489E">
        <w:t xml:space="preserve"> To find the correlation between call duration and customer satisfaction, extract and clean the relevant data fields, ensuring both are numeric and free of nulls. Use Pearson correlation to measure the strength and direction of their relationship. A near-zero value suggests no link, a negative value indicates longer calls may reduce satisfaction, and a positive value implies the opposite.</w:t>
      </w:r>
    </w:p>
    <w:p w14:paraId="7561D9FE" w14:textId="77777777" w:rsidR="00B74B82" w:rsidRPr="00B74B82" w:rsidRDefault="00B74B82" w:rsidP="002348F2">
      <w:pPr>
        <w:numPr>
          <w:ilvl w:val="0"/>
          <w:numId w:val="94"/>
        </w:numPr>
      </w:pPr>
      <w:r w:rsidRPr="00B74B82">
        <w:rPr>
          <w:b/>
          <w:bCs/>
        </w:rPr>
        <w:t>Relevant columns:</w:t>
      </w:r>
      <w:r w:rsidRPr="00B74B82">
        <w:t xml:space="preserve"> Select one column for call duration (in seconds or minutes) and one column for customer satisfaction (rating or score).</w:t>
      </w:r>
    </w:p>
    <w:p w14:paraId="45F4E51A" w14:textId="77777777" w:rsidR="00B74B82" w:rsidRPr="00B74B82" w:rsidRDefault="00B74B82" w:rsidP="002348F2">
      <w:pPr>
        <w:numPr>
          <w:ilvl w:val="0"/>
          <w:numId w:val="94"/>
        </w:numPr>
      </w:pPr>
      <w:r w:rsidRPr="00B74B82">
        <w:rPr>
          <w:b/>
          <w:bCs/>
        </w:rPr>
        <w:t>Clean the data:</w:t>
      </w:r>
      <w:r w:rsidRPr="00B74B82">
        <w:t xml:space="preserve"> Remove any rows with missing or zero values in either column.</w:t>
      </w:r>
    </w:p>
    <w:p w14:paraId="5F05EBC9" w14:textId="77777777" w:rsidR="00B74B82" w:rsidRPr="00B74B82" w:rsidRDefault="00B74B82" w:rsidP="002348F2">
      <w:pPr>
        <w:numPr>
          <w:ilvl w:val="0"/>
          <w:numId w:val="94"/>
        </w:numPr>
      </w:pPr>
      <w:r w:rsidRPr="00B74B82">
        <w:rPr>
          <w:b/>
          <w:bCs/>
        </w:rPr>
        <w:t>Analysis:</w:t>
      </w:r>
      <w:r w:rsidRPr="00B74B82">
        <w:t xml:space="preserve"> Use a correlation formula to measure the relationship between call duration and customer satisfaction.</w:t>
      </w:r>
    </w:p>
    <w:p w14:paraId="013379F5" w14:textId="77777777" w:rsidR="00B74B82" w:rsidRPr="00B74B82" w:rsidRDefault="00B74B82" w:rsidP="00B74B82">
      <w:r w:rsidRPr="00B74B82">
        <w:rPr>
          <w:b/>
          <w:bCs/>
        </w:rPr>
        <w:t>Result:</w:t>
      </w:r>
    </w:p>
    <w:p w14:paraId="2EDA49C0" w14:textId="77777777" w:rsidR="00B74B82" w:rsidRPr="00B74B82" w:rsidRDefault="00B74B82" w:rsidP="00B74B82">
      <w:pPr>
        <w:numPr>
          <w:ilvl w:val="0"/>
          <w:numId w:val="95"/>
        </w:numPr>
      </w:pPr>
      <w:r w:rsidRPr="00B74B82">
        <w:t xml:space="preserve">The calculated correlation value is </w:t>
      </w:r>
      <w:r w:rsidRPr="00B74B82">
        <w:rPr>
          <w:b/>
          <w:bCs/>
        </w:rPr>
        <w:t>0.0539</w:t>
      </w:r>
      <w:r w:rsidRPr="00B74B82">
        <w:t>.</w:t>
      </w:r>
    </w:p>
    <w:p w14:paraId="074C28DD" w14:textId="77777777" w:rsidR="00B74B82" w:rsidRPr="00B74B82" w:rsidRDefault="00B74B82" w:rsidP="00B74B82">
      <w:r w:rsidRPr="00B74B82">
        <w:rPr>
          <w:b/>
          <w:bCs/>
        </w:rPr>
        <w:lastRenderedPageBreak/>
        <w:t>Interpretation:</w:t>
      </w:r>
    </w:p>
    <w:p w14:paraId="0FC86AA9" w14:textId="77777777" w:rsidR="00B74B82" w:rsidRPr="00B74B82" w:rsidRDefault="00B74B82" w:rsidP="00B74B82">
      <w:pPr>
        <w:numPr>
          <w:ilvl w:val="0"/>
          <w:numId w:val="96"/>
        </w:numPr>
      </w:pPr>
      <w:r w:rsidRPr="00B74B82">
        <w:t xml:space="preserve">Call duration has </w:t>
      </w:r>
      <w:r w:rsidRPr="00B74B82">
        <w:rPr>
          <w:b/>
          <w:bCs/>
        </w:rPr>
        <w:t>almost no effect</w:t>
      </w:r>
      <w:r w:rsidRPr="00B74B82">
        <w:t xml:space="preserve"> on customer satisfaction in this dataset.</w:t>
      </w:r>
    </w:p>
    <w:p w14:paraId="6D52747D" w14:textId="658AFE4D" w:rsidR="00A96B8D" w:rsidRPr="00A96B8D" w:rsidRDefault="00A96B8D" w:rsidP="00A96B8D">
      <w:pPr>
        <w:ind w:left="360"/>
        <w:rPr>
          <w:b/>
          <w:bCs/>
        </w:rPr>
      </w:pPr>
      <w:proofErr w:type="gramStart"/>
      <w:r>
        <w:rPr>
          <w:b/>
          <w:bCs/>
        </w:rPr>
        <w:t>OBSERVATION :</w:t>
      </w:r>
      <w:proofErr w:type="gramEnd"/>
    </w:p>
    <w:p w14:paraId="0EEB4454" w14:textId="16419734" w:rsidR="00B74B82" w:rsidRPr="00B74B82" w:rsidRDefault="00B74B82" w:rsidP="00A96B8D">
      <w:pPr>
        <w:ind w:left="720"/>
      </w:pPr>
      <w:r w:rsidRPr="00B74B82">
        <w:t xml:space="preserve">This analysis examines the relationship between call duration and customer satisfaction. Understanding this correlation helps determine whether longer calls improve customer experience or if efficiency can be enhanced </w:t>
      </w:r>
      <w:r w:rsidRPr="00B74B82">
        <w:rPr>
          <w:b/>
          <w:bCs/>
        </w:rPr>
        <w:t>without compromising satisfaction</w:t>
      </w:r>
      <w:r w:rsidRPr="00B74B82">
        <w:t>.</w:t>
      </w:r>
    </w:p>
    <w:p w14:paraId="2A3593F9" w14:textId="77777777" w:rsidR="00200E94" w:rsidRDefault="00200E94" w:rsidP="00886DF3"/>
    <w:p w14:paraId="1863133F" w14:textId="77777777" w:rsidR="00CA595A" w:rsidRDefault="00CA595A" w:rsidP="00200E94">
      <w:pPr>
        <w:rPr>
          <w:color w:val="EE0000"/>
          <w:sz w:val="32"/>
          <w:szCs w:val="32"/>
        </w:rPr>
      </w:pPr>
    </w:p>
    <w:p w14:paraId="60BA3169" w14:textId="7DAE0782" w:rsidR="004E319A" w:rsidRPr="00200E94" w:rsidRDefault="004E319A" w:rsidP="00200E94">
      <w:r w:rsidRPr="00200E94">
        <w:rPr>
          <w:color w:val="EE0000"/>
          <w:sz w:val="32"/>
          <w:szCs w:val="32"/>
        </w:rPr>
        <w:t>12. Which guru has the highest and lowest customer satisfaction scores?</w:t>
      </w:r>
    </w:p>
    <w:p w14:paraId="0545175C" w14:textId="77777777" w:rsidR="00F07377" w:rsidRDefault="00A52AA7" w:rsidP="00A52AA7">
      <w:pPr>
        <w:rPr>
          <w:b/>
          <w:bCs/>
        </w:rPr>
      </w:pPr>
      <w:r>
        <w:rPr>
          <w:b/>
          <w:bCs/>
        </w:rPr>
        <w:t>GUIDELINES</w:t>
      </w:r>
      <w:r w:rsidR="00F07377">
        <w:rPr>
          <w:b/>
          <w:bCs/>
        </w:rPr>
        <w:t>:</w:t>
      </w:r>
    </w:p>
    <w:p w14:paraId="08741CDA" w14:textId="2E52D8E3" w:rsidR="00A52AA7" w:rsidRPr="00A52AA7" w:rsidRDefault="00A52AA7" w:rsidP="00A52AA7">
      <w:r w:rsidRPr="00A52AA7">
        <w:t xml:space="preserve">To determine the highest and lowest customer satisfaction scores per guru, begin by ensuring that the dataset includes the columns </w:t>
      </w:r>
      <w:r w:rsidRPr="00A52AA7">
        <w:rPr>
          <w:b/>
          <w:bCs/>
        </w:rPr>
        <w:t>Guru Name</w:t>
      </w:r>
      <w:r w:rsidRPr="00A52AA7">
        <w:t xml:space="preserve"> and </w:t>
      </w:r>
      <w:r w:rsidRPr="00A52AA7">
        <w:rPr>
          <w:b/>
          <w:bCs/>
        </w:rPr>
        <w:t>Customer Satisfaction Score/Rating</w:t>
      </w:r>
      <w:r w:rsidRPr="00A52AA7">
        <w:t xml:space="preserve">. Next, create a PivotTable by selecting the dataset and navigating to </w:t>
      </w:r>
      <w:r w:rsidRPr="00A52AA7">
        <w:rPr>
          <w:b/>
          <w:bCs/>
        </w:rPr>
        <w:t>Insert → PivotTable → New Worksheet</w:t>
      </w:r>
      <w:r w:rsidRPr="00A52AA7">
        <w:t xml:space="preserve">. Adjust the field settings for Satisfaction Score to </w:t>
      </w:r>
      <w:proofErr w:type="gramStart"/>
      <w:r w:rsidRPr="00A52AA7">
        <w:rPr>
          <w:b/>
          <w:bCs/>
        </w:rPr>
        <w:t>Average</w:t>
      </w:r>
      <w:r w:rsidRPr="00A52AA7">
        <w:t xml:space="preserve"> </w:t>
      </w:r>
      <w:r w:rsidR="00F07377">
        <w:t>.</w:t>
      </w:r>
      <w:r w:rsidRPr="00A52AA7">
        <w:t>This</w:t>
      </w:r>
      <w:proofErr w:type="gramEnd"/>
      <w:r w:rsidRPr="00A52AA7">
        <w:t xml:space="preserve"> will generate the average satisfaction score for each guru, enabling identification of the highest and lowest scores across the dataset.</w:t>
      </w:r>
    </w:p>
    <w:p w14:paraId="2675610C" w14:textId="434520C3" w:rsidR="0002432B" w:rsidRDefault="0002432B">
      <w:pPr>
        <w:rPr>
          <w:b/>
          <w:bCs/>
          <w:color w:val="000000" w:themeColor="text1"/>
        </w:rPr>
      </w:pPr>
    </w:p>
    <w:p w14:paraId="6F04F148" w14:textId="28821AA5" w:rsidR="00A75AD5" w:rsidRDefault="00A75AD5">
      <w:pPr>
        <w:rPr>
          <w:b/>
          <w:bCs/>
          <w:color w:val="000000" w:themeColor="text1"/>
        </w:rPr>
      </w:pPr>
      <w:proofErr w:type="gramStart"/>
      <w:r>
        <w:rPr>
          <w:b/>
          <w:bCs/>
          <w:color w:val="000000" w:themeColor="text1"/>
        </w:rPr>
        <w:t>VISUALIZATION :</w:t>
      </w:r>
      <w:proofErr w:type="gramEnd"/>
    </w:p>
    <w:p w14:paraId="48ABCCFD" w14:textId="45C0DD60" w:rsidR="00A75AD5" w:rsidRPr="0002432B" w:rsidRDefault="00F14089">
      <w:pPr>
        <w:rPr>
          <w:b/>
          <w:bCs/>
          <w:color w:val="000000" w:themeColor="text1"/>
        </w:rPr>
      </w:pPr>
      <w:r>
        <w:rPr>
          <w:noProof/>
        </w:rPr>
        <w:t xml:space="preserve">   </w:t>
      </w:r>
      <w:r w:rsidR="001351ED">
        <w:rPr>
          <w:noProof/>
        </w:rPr>
        <w:drawing>
          <wp:inline distT="0" distB="0" distL="0" distR="0" wp14:anchorId="2E620409" wp14:editId="1B3839C6">
            <wp:extent cx="2043485" cy="2083241"/>
            <wp:effectExtent l="0" t="0" r="13970" b="12700"/>
            <wp:docPr id="1721435118" name="Chart 1">
              <a:extLst xmlns:a="http://schemas.openxmlformats.org/drawingml/2006/main">
                <a:ext uri="{FF2B5EF4-FFF2-40B4-BE49-F238E27FC236}">
                  <a16:creationId xmlns:a16="http://schemas.microsoft.com/office/drawing/2014/main" id="{929EB694-D728-CB16-6C2B-0E0CD9DF87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Pr="00F14089">
        <w:rPr>
          <w:noProof/>
        </w:rPr>
        <w:t xml:space="preserve"> </w:t>
      </w:r>
      <w:r>
        <w:rPr>
          <w:noProof/>
        </w:rPr>
        <w:t xml:space="preserve">                                   </w:t>
      </w:r>
      <w:r>
        <w:rPr>
          <w:noProof/>
        </w:rPr>
        <w:drawing>
          <wp:inline distT="0" distB="0" distL="0" distR="0" wp14:anchorId="27EDDF7C" wp14:editId="3CD41C84">
            <wp:extent cx="2070735" cy="2063198"/>
            <wp:effectExtent l="0" t="0" r="5715" b="13335"/>
            <wp:docPr id="1091754849" name="Chart 1">
              <a:extLst xmlns:a="http://schemas.openxmlformats.org/drawingml/2006/main">
                <a:ext uri="{FF2B5EF4-FFF2-40B4-BE49-F238E27FC236}">
                  <a16:creationId xmlns:a16="http://schemas.microsoft.com/office/drawing/2014/main" id="{6E90F431-B09E-83FF-CB34-74403DA8D3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5CEAE1C" w14:textId="59B3397F" w:rsidR="00E10BAB" w:rsidRPr="00886331" w:rsidRDefault="00886331" w:rsidP="00E10BAB">
      <w:pPr>
        <w:rPr>
          <w:b/>
          <w:bCs/>
          <w:color w:val="C00000"/>
        </w:rPr>
      </w:pPr>
      <w:r w:rsidRPr="00886331">
        <w:rPr>
          <w:b/>
          <w:bCs/>
          <w:color w:val="70AD47" w:themeColor="accent6"/>
        </w:rPr>
        <w:t>HIGHEST CUSTOMER SATISFACTION SCORE</w:t>
      </w:r>
      <w:r w:rsidR="00E10BAB">
        <w:rPr>
          <w:b/>
          <w:bCs/>
          <w:color w:val="70AD47" w:themeColor="accent6"/>
        </w:rPr>
        <w:t xml:space="preserve">    </w:t>
      </w:r>
      <w:r w:rsidR="00F14089">
        <w:rPr>
          <w:b/>
          <w:bCs/>
          <w:color w:val="70AD47" w:themeColor="accent6"/>
        </w:rPr>
        <w:t xml:space="preserve"> </w:t>
      </w:r>
      <w:r w:rsidR="00E10BAB">
        <w:rPr>
          <w:b/>
          <w:bCs/>
          <w:color w:val="70AD47" w:themeColor="accent6"/>
        </w:rPr>
        <w:t xml:space="preserve">      </w:t>
      </w:r>
      <w:r w:rsidR="00E10BAB" w:rsidRPr="00886331">
        <w:rPr>
          <w:b/>
          <w:bCs/>
          <w:color w:val="C00000"/>
        </w:rPr>
        <w:t>LOWEST CUSTOMER SATISFACTION SCORE</w:t>
      </w:r>
    </w:p>
    <w:tbl>
      <w:tblPr>
        <w:tblpPr w:leftFromText="180" w:rightFromText="180" w:vertAnchor="text" w:horzAnchor="margin" w:tblpXSpec="right" w:tblpY="525"/>
        <w:tblW w:w="4486" w:type="dxa"/>
        <w:tblLook w:val="04A0" w:firstRow="1" w:lastRow="0" w:firstColumn="1" w:lastColumn="0" w:noHBand="0" w:noVBand="1"/>
      </w:tblPr>
      <w:tblGrid>
        <w:gridCol w:w="2119"/>
        <w:gridCol w:w="2367"/>
      </w:tblGrid>
      <w:tr w:rsidR="00B467E4" w:rsidRPr="009C0C1F" w14:paraId="2449EC08" w14:textId="77777777" w:rsidTr="00B467E4">
        <w:trPr>
          <w:trHeight w:val="329"/>
        </w:trPr>
        <w:tc>
          <w:tcPr>
            <w:tcW w:w="2119" w:type="dxa"/>
            <w:tcBorders>
              <w:top w:val="nil"/>
              <w:left w:val="nil"/>
              <w:bottom w:val="single" w:sz="4" w:space="0" w:color="95B3D7"/>
              <w:right w:val="nil"/>
            </w:tcBorders>
            <w:shd w:val="clear" w:color="DCE6F1" w:fill="DCE6F1"/>
            <w:noWrap/>
            <w:vAlign w:val="bottom"/>
            <w:hideMark/>
          </w:tcPr>
          <w:p w14:paraId="2DC3A05C" w14:textId="77777777" w:rsidR="00B467E4" w:rsidRPr="009C0C1F" w:rsidRDefault="00B467E4" w:rsidP="00B467E4">
            <w:pPr>
              <w:spacing w:after="0" w:line="240" w:lineRule="auto"/>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22"/>
                <w:szCs w:val="22"/>
                <w:lang w:eastAsia="en-IN"/>
                <w14:ligatures w14:val="none"/>
              </w:rPr>
              <w:t>GURU NAME</w:t>
            </w:r>
          </w:p>
        </w:tc>
        <w:tc>
          <w:tcPr>
            <w:tcW w:w="2367" w:type="dxa"/>
            <w:tcBorders>
              <w:top w:val="nil"/>
              <w:left w:val="nil"/>
              <w:bottom w:val="single" w:sz="4" w:space="0" w:color="95B3D7"/>
              <w:right w:val="nil"/>
            </w:tcBorders>
            <w:shd w:val="clear" w:color="DCE6F1" w:fill="DCE6F1"/>
            <w:noWrap/>
            <w:vAlign w:val="bottom"/>
            <w:hideMark/>
          </w:tcPr>
          <w:p w14:paraId="44EBC74F" w14:textId="77777777" w:rsidR="00B467E4" w:rsidRPr="009C0C1F" w:rsidRDefault="00B467E4" w:rsidP="00B467E4">
            <w:pPr>
              <w:spacing w:after="0" w:line="240" w:lineRule="auto"/>
              <w:rPr>
                <w:rFonts w:ascii="Calibri" w:eastAsia="Times New Roman" w:hAnsi="Calibri" w:cs="Calibri"/>
                <w:b/>
                <w:bCs/>
                <w:color w:val="000000"/>
                <w:kern w:val="0"/>
                <w:sz w:val="22"/>
                <w:szCs w:val="22"/>
                <w:lang w:eastAsia="en-IN"/>
                <w14:ligatures w14:val="none"/>
              </w:rPr>
            </w:pPr>
            <w:r w:rsidRPr="009C0C1F">
              <w:rPr>
                <w:rFonts w:ascii="Calibri" w:eastAsia="Times New Roman" w:hAnsi="Calibri" w:cs="Calibri"/>
                <w:b/>
                <w:bCs/>
                <w:color w:val="000000"/>
                <w:kern w:val="0"/>
                <w:sz w:val="22"/>
                <w:szCs w:val="22"/>
                <w:lang w:eastAsia="en-IN"/>
                <w14:ligatures w14:val="none"/>
              </w:rPr>
              <w:t>Average of rating</w:t>
            </w:r>
          </w:p>
        </w:tc>
      </w:tr>
      <w:tr w:rsidR="00B467E4" w:rsidRPr="009C0C1F" w14:paraId="782C1B52" w14:textId="77777777" w:rsidTr="00B467E4">
        <w:trPr>
          <w:trHeight w:val="329"/>
        </w:trPr>
        <w:tc>
          <w:tcPr>
            <w:tcW w:w="2119" w:type="dxa"/>
            <w:tcBorders>
              <w:top w:val="nil"/>
              <w:left w:val="nil"/>
              <w:bottom w:val="nil"/>
              <w:right w:val="nil"/>
            </w:tcBorders>
            <w:noWrap/>
            <w:vAlign w:val="bottom"/>
            <w:hideMark/>
          </w:tcPr>
          <w:p w14:paraId="42F0A993" w14:textId="77777777" w:rsidR="00B467E4" w:rsidRPr="009C0C1F" w:rsidRDefault="00B467E4" w:rsidP="00B467E4">
            <w:pPr>
              <w:spacing w:after="0" w:line="240" w:lineRule="auto"/>
              <w:rPr>
                <w:rFonts w:ascii="Calibri" w:eastAsia="Times New Roman" w:hAnsi="Calibri" w:cs="Calibri"/>
                <w:color w:val="000000"/>
                <w:kern w:val="0"/>
                <w:sz w:val="22"/>
                <w:szCs w:val="22"/>
                <w:lang w:eastAsia="en-IN"/>
                <w14:ligatures w14:val="none"/>
              </w:rPr>
            </w:pPr>
            <w:r w:rsidRPr="009C0C1F">
              <w:rPr>
                <w:rFonts w:ascii="Calibri" w:eastAsia="Times New Roman" w:hAnsi="Calibri" w:cs="Calibri"/>
                <w:color w:val="000000"/>
                <w:kern w:val="0"/>
                <w:sz w:val="22"/>
                <w:szCs w:val="22"/>
                <w:lang w:eastAsia="en-IN"/>
                <w14:ligatures w14:val="none"/>
              </w:rPr>
              <w:lastRenderedPageBreak/>
              <w:t>Tarot Rittika</w:t>
            </w:r>
          </w:p>
        </w:tc>
        <w:tc>
          <w:tcPr>
            <w:tcW w:w="2367" w:type="dxa"/>
            <w:tcBorders>
              <w:top w:val="nil"/>
              <w:left w:val="nil"/>
              <w:bottom w:val="nil"/>
              <w:right w:val="nil"/>
            </w:tcBorders>
            <w:noWrap/>
            <w:vAlign w:val="bottom"/>
            <w:hideMark/>
          </w:tcPr>
          <w:p w14:paraId="25A64EDC" w14:textId="77777777" w:rsidR="00B467E4" w:rsidRPr="009C0C1F" w:rsidRDefault="00B467E4" w:rsidP="00B467E4">
            <w:pPr>
              <w:spacing w:after="0" w:line="240" w:lineRule="auto"/>
              <w:jc w:val="right"/>
              <w:rPr>
                <w:rFonts w:ascii="Calibri" w:eastAsia="Times New Roman" w:hAnsi="Calibri" w:cs="Calibri"/>
                <w:color w:val="000000"/>
                <w:kern w:val="0"/>
                <w:sz w:val="22"/>
                <w:szCs w:val="22"/>
                <w:lang w:eastAsia="en-IN"/>
                <w14:ligatures w14:val="none"/>
              </w:rPr>
            </w:pPr>
            <w:r w:rsidRPr="009C0C1F">
              <w:rPr>
                <w:rFonts w:ascii="Calibri" w:eastAsia="Times New Roman" w:hAnsi="Calibri" w:cs="Calibri"/>
                <w:color w:val="000000"/>
                <w:kern w:val="0"/>
                <w:sz w:val="22"/>
                <w:szCs w:val="22"/>
                <w:lang w:eastAsia="en-IN"/>
                <w14:ligatures w14:val="none"/>
              </w:rPr>
              <w:t>0</w:t>
            </w:r>
          </w:p>
        </w:tc>
      </w:tr>
      <w:tr w:rsidR="00B467E4" w:rsidRPr="009C0C1F" w14:paraId="745758BF" w14:textId="77777777" w:rsidTr="00B467E4">
        <w:trPr>
          <w:trHeight w:val="345"/>
        </w:trPr>
        <w:tc>
          <w:tcPr>
            <w:tcW w:w="2119" w:type="dxa"/>
            <w:tcBorders>
              <w:top w:val="nil"/>
              <w:left w:val="nil"/>
              <w:bottom w:val="nil"/>
              <w:right w:val="nil"/>
            </w:tcBorders>
            <w:noWrap/>
            <w:vAlign w:val="bottom"/>
            <w:hideMark/>
          </w:tcPr>
          <w:p w14:paraId="4F210AFB" w14:textId="77777777" w:rsidR="00B467E4" w:rsidRPr="009C0C1F" w:rsidRDefault="00B467E4" w:rsidP="00B467E4">
            <w:pPr>
              <w:spacing w:after="0" w:line="240" w:lineRule="auto"/>
              <w:rPr>
                <w:rFonts w:ascii="Calibri" w:eastAsia="Times New Roman" w:hAnsi="Calibri" w:cs="Calibri"/>
                <w:color w:val="000000"/>
                <w:kern w:val="0"/>
                <w:sz w:val="22"/>
                <w:szCs w:val="22"/>
                <w:lang w:eastAsia="en-IN"/>
                <w14:ligatures w14:val="none"/>
              </w:rPr>
            </w:pPr>
            <w:proofErr w:type="gramStart"/>
            <w:r w:rsidRPr="009C0C1F">
              <w:rPr>
                <w:rFonts w:ascii="Calibri" w:eastAsia="Times New Roman" w:hAnsi="Calibri" w:cs="Calibri"/>
                <w:color w:val="000000"/>
                <w:kern w:val="0"/>
                <w:sz w:val="22"/>
                <w:szCs w:val="22"/>
                <w:lang w:eastAsia="en-IN"/>
                <w14:ligatures w14:val="none"/>
              </w:rPr>
              <w:t>Astro  K</w:t>
            </w:r>
            <w:proofErr w:type="gramEnd"/>
            <w:r w:rsidRPr="009C0C1F">
              <w:rPr>
                <w:rFonts w:ascii="Calibri" w:eastAsia="Times New Roman" w:hAnsi="Calibri" w:cs="Calibri"/>
                <w:color w:val="000000"/>
                <w:kern w:val="0"/>
                <w:sz w:val="22"/>
                <w:szCs w:val="22"/>
                <w:lang w:eastAsia="en-IN"/>
                <w14:ligatures w14:val="none"/>
              </w:rPr>
              <w:t xml:space="preserve"> Ojha</w:t>
            </w:r>
          </w:p>
        </w:tc>
        <w:tc>
          <w:tcPr>
            <w:tcW w:w="2367" w:type="dxa"/>
            <w:tcBorders>
              <w:top w:val="nil"/>
              <w:left w:val="nil"/>
              <w:bottom w:val="nil"/>
              <w:right w:val="nil"/>
            </w:tcBorders>
            <w:noWrap/>
            <w:vAlign w:val="bottom"/>
            <w:hideMark/>
          </w:tcPr>
          <w:p w14:paraId="41AF1221" w14:textId="77777777" w:rsidR="00B467E4" w:rsidRPr="009C0C1F" w:rsidRDefault="00B467E4" w:rsidP="00B467E4">
            <w:pPr>
              <w:spacing w:after="0" w:line="240" w:lineRule="auto"/>
              <w:jc w:val="right"/>
              <w:rPr>
                <w:rFonts w:ascii="Calibri" w:eastAsia="Times New Roman" w:hAnsi="Calibri" w:cs="Calibri"/>
                <w:color w:val="000000"/>
                <w:kern w:val="0"/>
                <w:sz w:val="22"/>
                <w:szCs w:val="22"/>
                <w:lang w:eastAsia="en-IN"/>
                <w14:ligatures w14:val="none"/>
              </w:rPr>
            </w:pPr>
            <w:r w:rsidRPr="009C0C1F">
              <w:rPr>
                <w:rFonts w:ascii="Calibri" w:eastAsia="Times New Roman" w:hAnsi="Calibri" w:cs="Calibri"/>
                <w:color w:val="000000"/>
                <w:kern w:val="0"/>
                <w:sz w:val="22"/>
                <w:szCs w:val="22"/>
                <w:lang w:eastAsia="en-IN"/>
                <w14:ligatures w14:val="none"/>
              </w:rPr>
              <w:t>0.102272727</w:t>
            </w:r>
          </w:p>
        </w:tc>
      </w:tr>
      <w:tr w:rsidR="00B467E4" w:rsidRPr="009C0C1F" w14:paraId="054EA086" w14:textId="77777777" w:rsidTr="00B467E4">
        <w:trPr>
          <w:trHeight w:val="329"/>
        </w:trPr>
        <w:tc>
          <w:tcPr>
            <w:tcW w:w="2119" w:type="dxa"/>
            <w:tcBorders>
              <w:top w:val="single" w:sz="4" w:space="0" w:color="95B3D7"/>
              <w:left w:val="nil"/>
              <w:bottom w:val="nil"/>
              <w:right w:val="nil"/>
            </w:tcBorders>
            <w:shd w:val="clear" w:color="DCE6F1" w:fill="DCE6F1"/>
            <w:noWrap/>
            <w:vAlign w:val="bottom"/>
            <w:hideMark/>
          </w:tcPr>
          <w:p w14:paraId="55F492A5" w14:textId="77777777" w:rsidR="00B467E4" w:rsidRPr="009C0C1F" w:rsidRDefault="00B467E4" w:rsidP="00B467E4">
            <w:pPr>
              <w:spacing w:after="0" w:line="240" w:lineRule="auto"/>
              <w:rPr>
                <w:rFonts w:ascii="Calibri" w:eastAsia="Times New Roman" w:hAnsi="Calibri" w:cs="Calibri"/>
                <w:b/>
                <w:bCs/>
                <w:color w:val="000000"/>
                <w:kern w:val="0"/>
                <w:sz w:val="22"/>
                <w:szCs w:val="22"/>
                <w:lang w:eastAsia="en-IN"/>
                <w14:ligatures w14:val="none"/>
              </w:rPr>
            </w:pPr>
            <w:r w:rsidRPr="009C0C1F">
              <w:rPr>
                <w:rFonts w:ascii="Calibri" w:eastAsia="Times New Roman" w:hAnsi="Calibri" w:cs="Calibri"/>
                <w:b/>
                <w:bCs/>
                <w:color w:val="000000"/>
                <w:kern w:val="0"/>
                <w:sz w:val="22"/>
                <w:szCs w:val="22"/>
                <w:lang w:eastAsia="en-IN"/>
                <w14:ligatures w14:val="none"/>
              </w:rPr>
              <w:t>Grand Total</w:t>
            </w:r>
          </w:p>
        </w:tc>
        <w:tc>
          <w:tcPr>
            <w:tcW w:w="2367" w:type="dxa"/>
            <w:tcBorders>
              <w:top w:val="single" w:sz="4" w:space="0" w:color="95B3D7"/>
              <w:left w:val="nil"/>
              <w:bottom w:val="nil"/>
              <w:right w:val="nil"/>
            </w:tcBorders>
            <w:shd w:val="clear" w:color="DCE6F1" w:fill="DCE6F1"/>
            <w:noWrap/>
            <w:vAlign w:val="bottom"/>
            <w:hideMark/>
          </w:tcPr>
          <w:p w14:paraId="22AA9624" w14:textId="77777777" w:rsidR="00B467E4" w:rsidRPr="009C0C1F" w:rsidRDefault="00B467E4" w:rsidP="00B467E4">
            <w:pPr>
              <w:spacing w:after="0" w:line="240" w:lineRule="auto"/>
              <w:jc w:val="right"/>
              <w:rPr>
                <w:rFonts w:ascii="Calibri" w:eastAsia="Times New Roman" w:hAnsi="Calibri" w:cs="Calibri"/>
                <w:b/>
                <w:bCs/>
                <w:color w:val="000000"/>
                <w:kern w:val="0"/>
                <w:sz w:val="22"/>
                <w:szCs w:val="22"/>
                <w:lang w:eastAsia="en-IN"/>
                <w14:ligatures w14:val="none"/>
              </w:rPr>
            </w:pPr>
            <w:r w:rsidRPr="009C0C1F">
              <w:rPr>
                <w:rFonts w:ascii="Calibri" w:eastAsia="Times New Roman" w:hAnsi="Calibri" w:cs="Calibri"/>
                <w:b/>
                <w:bCs/>
                <w:color w:val="000000"/>
                <w:kern w:val="0"/>
                <w:sz w:val="22"/>
                <w:szCs w:val="22"/>
                <w:lang w:eastAsia="en-IN"/>
                <w14:ligatures w14:val="none"/>
              </w:rPr>
              <w:t>0.101123596</w:t>
            </w:r>
          </w:p>
        </w:tc>
      </w:tr>
    </w:tbl>
    <w:p w14:paraId="5AF6FAA2" w14:textId="04FA2AA3" w:rsidR="00886331" w:rsidRPr="00886331" w:rsidRDefault="00886331">
      <w:pPr>
        <w:rPr>
          <w:b/>
          <w:bCs/>
          <w:color w:val="70AD47" w:themeColor="accent6"/>
        </w:rPr>
      </w:pPr>
    </w:p>
    <w:tbl>
      <w:tblPr>
        <w:tblW w:w="4454" w:type="dxa"/>
        <w:tblInd w:w="-416" w:type="dxa"/>
        <w:tblLook w:val="04A0" w:firstRow="1" w:lastRow="0" w:firstColumn="1" w:lastColumn="0" w:noHBand="0" w:noVBand="1"/>
      </w:tblPr>
      <w:tblGrid>
        <w:gridCol w:w="2104"/>
        <w:gridCol w:w="2350"/>
      </w:tblGrid>
      <w:tr w:rsidR="004D2E8C" w:rsidRPr="004D2E8C" w14:paraId="17994C63" w14:textId="77777777" w:rsidTr="00B467E4">
        <w:trPr>
          <w:trHeight w:val="336"/>
        </w:trPr>
        <w:tc>
          <w:tcPr>
            <w:tcW w:w="2104" w:type="dxa"/>
            <w:tcBorders>
              <w:top w:val="nil"/>
              <w:left w:val="nil"/>
              <w:bottom w:val="single" w:sz="4" w:space="0" w:color="95B3D7"/>
              <w:right w:val="nil"/>
            </w:tcBorders>
            <w:shd w:val="clear" w:color="DCE6F1" w:fill="DCE6F1"/>
            <w:noWrap/>
            <w:vAlign w:val="bottom"/>
            <w:hideMark/>
          </w:tcPr>
          <w:p w14:paraId="4B4AF7B2" w14:textId="75994A39" w:rsidR="004D2E8C" w:rsidRPr="004D2E8C" w:rsidRDefault="00D149B5" w:rsidP="004D2E8C">
            <w:pPr>
              <w:spacing w:after="0" w:line="240" w:lineRule="auto"/>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22"/>
                <w:szCs w:val="22"/>
                <w:lang w:eastAsia="en-IN"/>
                <w14:ligatures w14:val="none"/>
              </w:rPr>
              <w:t>GURU NAME</w:t>
            </w:r>
          </w:p>
        </w:tc>
        <w:tc>
          <w:tcPr>
            <w:tcW w:w="2350" w:type="dxa"/>
            <w:tcBorders>
              <w:top w:val="nil"/>
              <w:left w:val="nil"/>
              <w:bottom w:val="single" w:sz="4" w:space="0" w:color="95B3D7"/>
              <w:right w:val="nil"/>
            </w:tcBorders>
            <w:shd w:val="clear" w:color="DCE6F1" w:fill="DCE6F1"/>
            <w:noWrap/>
            <w:vAlign w:val="bottom"/>
            <w:hideMark/>
          </w:tcPr>
          <w:p w14:paraId="160D4EEB" w14:textId="77777777" w:rsidR="004D2E8C" w:rsidRPr="004D2E8C" w:rsidRDefault="004D2E8C" w:rsidP="004D2E8C">
            <w:pPr>
              <w:spacing w:after="0" w:line="240" w:lineRule="auto"/>
              <w:rPr>
                <w:rFonts w:ascii="Calibri" w:eastAsia="Times New Roman" w:hAnsi="Calibri" w:cs="Calibri"/>
                <w:b/>
                <w:bCs/>
                <w:color w:val="000000"/>
                <w:kern w:val="0"/>
                <w:sz w:val="22"/>
                <w:szCs w:val="22"/>
                <w:lang w:eastAsia="en-IN"/>
                <w14:ligatures w14:val="none"/>
              </w:rPr>
            </w:pPr>
            <w:r w:rsidRPr="004D2E8C">
              <w:rPr>
                <w:rFonts w:ascii="Calibri" w:eastAsia="Times New Roman" w:hAnsi="Calibri" w:cs="Calibri"/>
                <w:b/>
                <w:bCs/>
                <w:color w:val="000000"/>
                <w:kern w:val="0"/>
                <w:sz w:val="22"/>
                <w:szCs w:val="22"/>
                <w:lang w:eastAsia="en-IN"/>
                <w14:ligatures w14:val="none"/>
              </w:rPr>
              <w:t>Average of rating</w:t>
            </w:r>
          </w:p>
        </w:tc>
      </w:tr>
      <w:tr w:rsidR="004D2E8C" w:rsidRPr="004D2E8C" w14:paraId="21984724" w14:textId="77777777" w:rsidTr="00B467E4">
        <w:trPr>
          <w:trHeight w:val="336"/>
        </w:trPr>
        <w:tc>
          <w:tcPr>
            <w:tcW w:w="2104" w:type="dxa"/>
            <w:tcBorders>
              <w:top w:val="nil"/>
              <w:left w:val="nil"/>
              <w:bottom w:val="nil"/>
              <w:right w:val="nil"/>
            </w:tcBorders>
            <w:noWrap/>
            <w:vAlign w:val="bottom"/>
            <w:hideMark/>
          </w:tcPr>
          <w:p w14:paraId="6F144296" w14:textId="34E85566" w:rsidR="004D2E8C" w:rsidRPr="004D2E8C" w:rsidRDefault="004D2E8C" w:rsidP="004D2E8C">
            <w:pPr>
              <w:spacing w:after="0" w:line="240" w:lineRule="auto"/>
              <w:rPr>
                <w:rFonts w:ascii="Calibri" w:eastAsia="Times New Roman" w:hAnsi="Calibri" w:cs="Calibri"/>
                <w:color w:val="000000"/>
                <w:kern w:val="0"/>
                <w:sz w:val="22"/>
                <w:szCs w:val="22"/>
                <w:lang w:eastAsia="en-IN"/>
                <w14:ligatures w14:val="none"/>
              </w:rPr>
            </w:pPr>
            <w:proofErr w:type="gramStart"/>
            <w:r w:rsidRPr="004D2E8C">
              <w:rPr>
                <w:rFonts w:ascii="Calibri" w:eastAsia="Times New Roman" w:hAnsi="Calibri" w:cs="Calibri"/>
                <w:color w:val="000000"/>
                <w:kern w:val="0"/>
                <w:sz w:val="22"/>
                <w:szCs w:val="22"/>
                <w:lang w:eastAsia="en-IN"/>
                <w14:ligatures w14:val="none"/>
              </w:rPr>
              <w:t xml:space="preserve">Astro  </w:t>
            </w:r>
            <w:proofErr w:type="spellStart"/>
            <w:r w:rsidRPr="004D2E8C">
              <w:rPr>
                <w:rFonts w:ascii="Calibri" w:eastAsia="Times New Roman" w:hAnsi="Calibri" w:cs="Calibri"/>
                <w:color w:val="000000"/>
                <w:kern w:val="0"/>
                <w:sz w:val="22"/>
                <w:szCs w:val="22"/>
                <w:lang w:eastAsia="en-IN"/>
                <w14:ligatures w14:val="none"/>
              </w:rPr>
              <w:t>Pujaa</w:t>
            </w:r>
            <w:proofErr w:type="spellEnd"/>
            <w:proofErr w:type="gramEnd"/>
            <w:r w:rsidRPr="004D2E8C">
              <w:rPr>
                <w:rFonts w:ascii="Calibri" w:eastAsia="Times New Roman" w:hAnsi="Calibri" w:cs="Calibri"/>
                <w:color w:val="000000"/>
                <w:kern w:val="0"/>
                <w:sz w:val="22"/>
                <w:szCs w:val="22"/>
                <w:lang w:eastAsia="en-IN"/>
                <w14:ligatures w14:val="none"/>
              </w:rPr>
              <w:t xml:space="preserve"> Rai</w:t>
            </w:r>
          </w:p>
        </w:tc>
        <w:tc>
          <w:tcPr>
            <w:tcW w:w="2350" w:type="dxa"/>
            <w:tcBorders>
              <w:top w:val="nil"/>
              <w:left w:val="nil"/>
              <w:bottom w:val="nil"/>
              <w:right w:val="nil"/>
            </w:tcBorders>
            <w:noWrap/>
            <w:vAlign w:val="bottom"/>
            <w:hideMark/>
          </w:tcPr>
          <w:p w14:paraId="774B5F69" w14:textId="77777777" w:rsidR="004D2E8C" w:rsidRPr="004D2E8C" w:rsidRDefault="004D2E8C" w:rsidP="004D2E8C">
            <w:pPr>
              <w:spacing w:after="0" w:line="240" w:lineRule="auto"/>
              <w:jc w:val="right"/>
              <w:rPr>
                <w:rFonts w:ascii="Calibri" w:eastAsia="Times New Roman" w:hAnsi="Calibri" w:cs="Calibri"/>
                <w:color w:val="000000"/>
                <w:kern w:val="0"/>
                <w:sz w:val="22"/>
                <w:szCs w:val="22"/>
                <w:lang w:eastAsia="en-IN"/>
                <w14:ligatures w14:val="none"/>
              </w:rPr>
            </w:pPr>
            <w:r w:rsidRPr="004D2E8C">
              <w:rPr>
                <w:rFonts w:ascii="Calibri" w:eastAsia="Times New Roman" w:hAnsi="Calibri" w:cs="Calibri"/>
                <w:color w:val="000000"/>
                <w:kern w:val="0"/>
                <w:sz w:val="22"/>
                <w:szCs w:val="22"/>
                <w:lang w:eastAsia="en-IN"/>
                <w14:ligatures w14:val="none"/>
              </w:rPr>
              <w:t>7.5</w:t>
            </w:r>
          </w:p>
        </w:tc>
      </w:tr>
      <w:tr w:rsidR="004D2E8C" w:rsidRPr="004D2E8C" w14:paraId="1745FF52" w14:textId="77777777" w:rsidTr="00B467E4">
        <w:trPr>
          <w:trHeight w:val="318"/>
        </w:trPr>
        <w:tc>
          <w:tcPr>
            <w:tcW w:w="2104" w:type="dxa"/>
            <w:tcBorders>
              <w:top w:val="nil"/>
              <w:left w:val="nil"/>
              <w:bottom w:val="nil"/>
              <w:right w:val="nil"/>
            </w:tcBorders>
            <w:noWrap/>
            <w:vAlign w:val="bottom"/>
            <w:hideMark/>
          </w:tcPr>
          <w:p w14:paraId="69EDFDA0" w14:textId="77777777" w:rsidR="004D2E8C" w:rsidRPr="004D2E8C" w:rsidRDefault="004D2E8C" w:rsidP="004D2E8C">
            <w:pPr>
              <w:spacing w:after="0" w:line="240" w:lineRule="auto"/>
              <w:rPr>
                <w:rFonts w:ascii="Calibri" w:eastAsia="Times New Roman" w:hAnsi="Calibri" w:cs="Calibri"/>
                <w:color w:val="000000"/>
                <w:kern w:val="0"/>
                <w:sz w:val="22"/>
                <w:szCs w:val="22"/>
                <w:lang w:eastAsia="en-IN"/>
                <w14:ligatures w14:val="none"/>
              </w:rPr>
            </w:pPr>
            <w:proofErr w:type="gramStart"/>
            <w:r w:rsidRPr="004D2E8C">
              <w:rPr>
                <w:rFonts w:ascii="Calibri" w:eastAsia="Times New Roman" w:hAnsi="Calibri" w:cs="Calibri"/>
                <w:color w:val="000000"/>
                <w:kern w:val="0"/>
                <w:sz w:val="22"/>
                <w:szCs w:val="22"/>
                <w:lang w:eastAsia="en-IN"/>
                <w14:ligatures w14:val="none"/>
              </w:rPr>
              <w:t>Tarot  Mystical</w:t>
            </w:r>
            <w:proofErr w:type="gramEnd"/>
          </w:p>
        </w:tc>
        <w:tc>
          <w:tcPr>
            <w:tcW w:w="2350" w:type="dxa"/>
            <w:tcBorders>
              <w:top w:val="nil"/>
              <w:left w:val="nil"/>
              <w:bottom w:val="nil"/>
              <w:right w:val="nil"/>
            </w:tcBorders>
            <w:noWrap/>
            <w:vAlign w:val="bottom"/>
            <w:hideMark/>
          </w:tcPr>
          <w:p w14:paraId="6A27E340" w14:textId="77777777" w:rsidR="004D2E8C" w:rsidRPr="004D2E8C" w:rsidRDefault="004D2E8C" w:rsidP="004D2E8C">
            <w:pPr>
              <w:spacing w:after="0" w:line="240" w:lineRule="auto"/>
              <w:jc w:val="right"/>
              <w:rPr>
                <w:rFonts w:ascii="Calibri" w:eastAsia="Times New Roman" w:hAnsi="Calibri" w:cs="Calibri"/>
                <w:color w:val="000000"/>
                <w:kern w:val="0"/>
                <w:sz w:val="22"/>
                <w:szCs w:val="22"/>
                <w:lang w:eastAsia="en-IN"/>
                <w14:ligatures w14:val="none"/>
              </w:rPr>
            </w:pPr>
            <w:r w:rsidRPr="004D2E8C">
              <w:rPr>
                <w:rFonts w:ascii="Calibri" w:eastAsia="Times New Roman" w:hAnsi="Calibri" w:cs="Calibri"/>
                <w:color w:val="000000"/>
                <w:kern w:val="0"/>
                <w:sz w:val="22"/>
                <w:szCs w:val="22"/>
                <w:lang w:eastAsia="en-IN"/>
                <w14:ligatures w14:val="none"/>
              </w:rPr>
              <w:t>7.5</w:t>
            </w:r>
          </w:p>
        </w:tc>
      </w:tr>
      <w:tr w:rsidR="004D2E8C" w:rsidRPr="004D2E8C" w14:paraId="453ADAFB" w14:textId="77777777" w:rsidTr="00B467E4">
        <w:trPr>
          <w:trHeight w:val="318"/>
        </w:trPr>
        <w:tc>
          <w:tcPr>
            <w:tcW w:w="2104" w:type="dxa"/>
            <w:tcBorders>
              <w:top w:val="single" w:sz="4" w:space="0" w:color="95B3D7"/>
              <w:left w:val="nil"/>
              <w:bottom w:val="nil"/>
              <w:right w:val="nil"/>
            </w:tcBorders>
            <w:shd w:val="clear" w:color="DCE6F1" w:fill="DCE6F1"/>
            <w:noWrap/>
            <w:vAlign w:val="bottom"/>
            <w:hideMark/>
          </w:tcPr>
          <w:p w14:paraId="7360A3EF" w14:textId="77777777" w:rsidR="004D2E8C" w:rsidRPr="004D2E8C" w:rsidRDefault="004D2E8C" w:rsidP="004D2E8C">
            <w:pPr>
              <w:spacing w:after="0" w:line="240" w:lineRule="auto"/>
              <w:rPr>
                <w:rFonts w:ascii="Calibri" w:eastAsia="Times New Roman" w:hAnsi="Calibri" w:cs="Calibri"/>
                <w:b/>
                <w:bCs/>
                <w:color w:val="000000"/>
                <w:kern w:val="0"/>
                <w:sz w:val="22"/>
                <w:szCs w:val="22"/>
                <w:lang w:eastAsia="en-IN"/>
                <w14:ligatures w14:val="none"/>
              </w:rPr>
            </w:pPr>
            <w:r w:rsidRPr="004D2E8C">
              <w:rPr>
                <w:rFonts w:ascii="Calibri" w:eastAsia="Times New Roman" w:hAnsi="Calibri" w:cs="Calibri"/>
                <w:b/>
                <w:bCs/>
                <w:color w:val="000000"/>
                <w:kern w:val="0"/>
                <w:sz w:val="22"/>
                <w:szCs w:val="22"/>
                <w:lang w:eastAsia="en-IN"/>
                <w14:ligatures w14:val="none"/>
              </w:rPr>
              <w:t>Grand Total</w:t>
            </w:r>
          </w:p>
        </w:tc>
        <w:tc>
          <w:tcPr>
            <w:tcW w:w="2350" w:type="dxa"/>
            <w:tcBorders>
              <w:top w:val="single" w:sz="4" w:space="0" w:color="95B3D7"/>
              <w:left w:val="nil"/>
              <w:bottom w:val="nil"/>
              <w:right w:val="nil"/>
            </w:tcBorders>
            <w:shd w:val="clear" w:color="DCE6F1" w:fill="DCE6F1"/>
            <w:noWrap/>
            <w:vAlign w:val="bottom"/>
            <w:hideMark/>
          </w:tcPr>
          <w:p w14:paraId="5D7DFC09" w14:textId="77777777" w:rsidR="004D2E8C" w:rsidRPr="004D2E8C" w:rsidRDefault="004D2E8C" w:rsidP="004D2E8C">
            <w:pPr>
              <w:spacing w:after="0" w:line="240" w:lineRule="auto"/>
              <w:jc w:val="right"/>
              <w:rPr>
                <w:rFonts w:ascii="Calibri" w:eastAsia="Times New Roman" w:hAnsi="Calibri" w:cs="Calibri"/>
                <w:b/>
                <w:bCs/>
                <w:color w:val="000000"/>
                <w:kern w:val="0"/>
                <w:sz w:val="22"/>
                <w:szCs w:val="22"/>
                <w:lang w:eastAsia="en-IN"/>
                <w14:ligatures w14:val="none"/>
              </w:rPr>
            </w:pPr>
            <w:r w:rsidRPr="004D2E8C">
              <w:rPr>
                <w:rFonts w:ascii="Calibri" w:eastAsia="Times New Roman" w:hAnsi="Calibri" w:cs="Calibri"/>
                <w:b/>
                <w:bCs/>
                <w:color w:val="000000"/>
                <w:kern w:val="0"/>
                <w:sz w:val="22"/>
                <w:szCs w:val="22"/>
                <w:lang w:eastAsia="en-IN"/>
                <w14:ligatures w14:val="none"/>
              </w:rPr>
              <w:t>7.5</w:t>
            </w:r>
          </w:p>
        </w:tc>
      </w:tr>
    </w:tbl>
    <w:p w14:paraId="7A4DA3F8" w14:textId="1A6B6849" w:rsidR="00A75AD5" w:rsidRPr="00886331" w:rsidRDefault="00A75AD5" w:rsidP="00A75AD5">
      <w:pPr>
        <w:rPr>
          <w:b/>
          <w:bCs/>
          <w:color w:val="000000" w:themeColor="text1"/>
        </w:rPr>
      </w:pPr>
      <w:proofErr w:type="gramStart"/>
      <w:r w:rsidRPr="00886331">
        <w:rPr>
          <w:b/>
          <w:bCs/>
          <w:color w:val="000000" w:themeColor="text1"/>
        </w:rPr>
        <w:t>OBSERVATION :</w:t>
      </w:r>
      <w:proofErr w:type="gramEnd"/>
    </w:p>
    <w:p w14:paraId="36DECD81" w14:textId="77777777" w:rsidR="00AB610F" w:rsidRPr="00AB610F" w:rsidRDefault="00AB610F" w:rsidP="00AB610F">
      <w:pPr>
        <w:numPr>
          <w:ilvl w:val="0"/>
          <w:numId w:val="90"/>
        </w:numPr>
      </w:pPr>
      <w:r w:rsidRPr="00AB610F">
        <w:t>The guru with the highest average satisfaction score reflects consistently excellent service quality and customer experience.</w:t>
      </w:r>
    </w:p>
    <w:p w14:paraId="1C7E8DC8" w14:textId="77777777" w:rsidR="00AB610F" w:rsidRPr="00AB610F" w:rsidRDefault="00AB610F" w:rsidP="00AB610F">
      <w:pPr>
        <w:numPr>
          <w:ilvl w:val="0"/>
          <w:numId w:val="90"/>
        </w:numPr>
      </w:pPr>
      <w:r w:rsidRPr="00AB610F">
        <w:t>The guru with the lowest average score may require performance coaching, targeted training, or a review of call-handling practices.</w:t>
      </w:r>
    </w:p>
    <w:p w14:paraId="3E11E2CF" w14:textId="77777777" w:rsidR="00AB610F" w:rsidRPr="00AB610F" w:rsidRDefault="00AB610F" w:rsidP="00AB610F">
      <w:pPr>
        <w:numPr>
          <w:ilvl w:val="0"/>
          <w:numId w:val="90"/>
        </w:numPr>
      </w:pPr>
      <w:r w:rsidRPr="00AB610F">
        <w:t>Significant variations in scores may indicate differences in skill, knowledge, or communication style among gurus.</w:t>
      </w:r>
    </w:p>
    <w:p w14:paraId="6B8C42DC" w14:textId="50D73465" w:rsidR="00757E32" w:rsidRDefault="00AB610F" w:rsidP="00AB610F">
      <w:pPr>
        <w:numPr>
          <w:ilvl w:val="0"/>
          <w:numId w:val="90"/>
        </w:numPr>
      </w:pPr>
      <w:r w:rsidRPr="00AB610F">
        <w:t>This analysis supports prioritizing coaching efforts and enhancing overall customer satisfaction across the team.</w:t>
      </w:r>
    </w:p>
    <w:p w14:paraId="08BE417C" w14:textId="77777777" w:rsidR="00DD3814" w:rsidRDefault="00DD3814" w:rsidP="00A73749"/>
    <w:p w14:paraId="61A47D71" w14:textId="0C550940" w:rsidR="00D66E80" w:rsidRDefault="00A73749" w:rsidP="00DD3814">
      <w:pPr>
        <w:pStyle w:val="Heading2"/>
        <w:rPr>
          <w:color w:val="EE0000"/>
        </w:rPr>
      </w:pPr>
      <w:r w:rsidRPr="00DD3814">
        <w:rPr>
          <w:color w:val="EE0000"/>
        </w:rPr>
        <w:t>13. What is the average customer satisfaction score by month? </w:t>
      </w:r>
    </w:p>
    <w:p w14:paraId="4C11C8AC" w14:textId="77777777" w:rsidR="00DD3814" w:rsidRDefault="00DD3814" w:rsidP="00DD3814"/>
    <w:p w14:paraId="453D784F" w14:textId="72D4CB01" w:rsidR="00DD3814" w:rsidRDefault="00DD3814" w:rsidP="00DD3814">
      <w:r w:rsidRPr="00891EF0">
        <w:rPr>
          <w:b/>
          <w:bCs/>
        </w:rPr>
        <w:t>GUIDELINES:</w:t>
      </w:r>
      <w:r w:rsidR="005B4E04">
        <w:t xml:space="preserve"> </w:t>
      </w:r>
      <w:r w:rsidR="005B4E04" w:rsidRPr="005B4E04">
        <w:t>To calculate the average customer satisfaction score by month, use a pivot table where the month is placed in the Row Labels and the rating is placed in the Values section, summarized as an average. This setup allows you to view how customer satisfaction (measured by ratings) fluctuates over time. The accompanying bar chart visually represents these averages, making it easier to compare performance across months.</w:t>
      </w:r>
    </w:p>
    <w:p w14:paraId="1017F46D" w14:textId="77777777" w:rsidR="005B4E04" w:rsidRDefault="005B4E04" w:rsidP="00DD3814"/>
    <w:p w14:paraId="2D64F5C5" w14:textId="77777777" w:rsidR="001E45C0" w:rsidRDefault="005B4E04" w:rsidP="009E0B66">
      <w:pPr>
        <w:rPr>
          <w:b/>
          <w:bCs/>
        </w:rPr>
      </w:pPr>
      <w:r w:rsidRPr="00891EF0">
        <w:rPr>
          <w:b/>
          <w:bCs/>
        </w:rPr>
        <w:t>VISUALIZATION:</w:t>
      </w:r>
      <w:r w:rsidR="009E0B66">
        <w:rPr>
          <w:b/>
          <w:bCs/>
        </w:rPr>
        <w:t xml:space="preserve">  </w:t>
      </w:r>
      <w:r w:rsidR="00C75514">
        <w:t xml:space="preserve">          </w:t>
      </w:r>
      <w:r w:rsidR="001E45C0">
        <w:rPr>
          <w:b/>
          <w:bCs/>
        </w:rPr>
        <w:t xml:space="preserve"> </w:t>
      </w:r>
    </w:p>
    <w:p w14:paraId="6F6ED78F" w14:textId="46B1C87B" w:rsidR="009E0B66" w:rsidRPr="009E0B66" w:rsidRDefault="009E0B66" w:rsidP="009E0B66">
      <w:pPr>
        <w:rPr>
          <w:b/>
          <w:bCs/>
        </w:rPr>
      </w:pPr>
      <w:r>
        <w:tab/>
        <w:t xml:space="preserve"> </w:t>
      </w:r>
    </w:p>
    <w:tbl>
      <w:tblPr>
        <w:tblpPr w:leftFromText="180" w:rightFromText="180" w:vertAnchor="text" w:horzAnchor="page" w:tblpX="7906" w:tblpY="136"/>
        <w:tblW w:w="3248" w:type="dxa"/>
        <w:tblLook w:val="04A0" w:firstRow="1" w:lastRow="0" w:firstColumn="1" w:lastColumn="0" w:noHBand="0" w:noVBand="1"/>
      </w:tblPr>
      <w:tblGrid>
        <w:gridCol w:w="1604"/>
        <w:gridCol w:w="1644"/>
      </w:tblGrid>
      <w:tr w:rsidR="009E0B66" w:rsidRPr="009E0B66" w14:paraId="38A0BB85" w14:textId="77777777" w:rsidTr="001E45C0">
        <w:trPr>
          <w:trHeight w:val="341"/>
        </w:trPr>
        <w:tc>
          <w:tcPr>
            <w:tcW w:w="1604" w:type="dxa"/>
            <w:tcBorders>
              <w:top w:val="nil"/>
              <w:left w:val="nil"/>
              <w:bottom w:val="single" w:sz="4" w:space="0" w:color="95B3D7"/>
              <w:right w:val="nil"/>
            </w:tcBorders>
            <w:shd w:val="clear" w:color="DCE6F1" w:fill="DCE6F1"/>
            <w:noWrap/>
            <w:vAlign w:val="bottom"/>
            <w:hideMark/>
          </w:tcPr>
          <w:p w14:paraId="16D2CB54" w14:textId="77777777" w:rsidR="009E0B66" w:rsidRPr="009E0B66" w:rsidRDefault="009E0B66" w:rsidP="009E0B66">
            <w:pPr>
              <w:spacing w:after="0" w:line="240" w:lineRule="auto"/>
              <w:rPr>
                <w:rFonts w:ascii="Calibri" w:eastAsia="Times New Roman" w:hAnsi="Calibri" w:cs="Calibri"/>
                <w:b/>
                <w:bCs/>
                <w:color w:val="000000"/>
                <w:kern w:val="0"/>
                <w:sz w:val="22"/>
                <w:szCs w:val="22"/>
                <w:lang w:eastAsia="en-IN"/>
                <w14:ligatures w14:val="none"/>
              </w:rPr>
            </w:pPr>
            <w:r w:rsidRPr="009E0B66">
              <w:rPr>
                <w:rFonts w:ascii="Calibri" w:eastAsia="Times New Roman" w:hAnsi="Calibri" w:cs="Calibri"/>
                <w:b/>
                <w:bCs/>
                <w:color w:val="000000"/>
                <w:kern w:val="0"/>
                <w:sz w:val="22"/>
                <w:szCs w:val="22"/>
                <w:lang w:eastAsia="en-IN"/>
                <w14:ligatures w14:val="none"/>
              </w:rPr>
              <w:t>Row Labels</w:t>
            </w:r>
          </w:p>
        </w:tc>
        <w:tc>
          <w:tcPr>
            <w:tcW w:w="1644" w:type="dxa"/>
            <w:tcBorders>
              <w:top w:val="nil"/>
              <w:left w:val="nil"/>
              <w:bottom w:val="single" w:sz="4" w:space="0" w:color="95B3D7"/>
              <w:right w:val="nil"/>
            </w:tcBorders>
            <w:shd w:val="clear" w:color="DCE6F1" w:fill="DCE6F1"/>
            <w:noWrap/>
            <w:vAlign w:val="bottom"/>
            <w:hideMark/>
          </w:tcPr>
          <w:p w14:paraId="2FCF23E4" w14:textId="77777777" w:rsidR="009E0B66" w:rsidRPr="009E0B66" w:rsidRDefault="009E0B66" w:rsidP="009E0B66">
            <w:pPr>
              <w:spacing w:after="0" w:line="240" w:lineRule="auto"/>
              <w:rPr>
                <w:rFonts w:ascii="Calibri" w:eastAsia="Times New Roman" w:hAnsi="Calibri" w:cs="Calibri"/>
                <w:b/>
                <w:bCs/>
                <w:color w:val="000000"/>
                <w:kern w:val="0"/>
                <w:sz w:val="22"/>
                <w:szCs w:val="22"/>
                <w:lang w:eastAsia="en-IN"/>
                <w14:ligatures w14:val="none"/>
              </w:rPr>
            </w:pPr>
            <w:r w:rsidRPr="009E0B66">
              <w:rPr>
                <w:rFonts w:ascii="Calibri" w:eastAsia="Times New Roman" w:hAnsi="Calibri" w:cs="Calibri"/>
                <w:b/>
                <w:bCs/>
                <w:color w:val="000000"/>
                <w:kern w:val="0"/>
                <w:sz w:val="22"/>
                <w:szCs w:val="22"/>
                <w:lang w:eastAsia="en-IN"/>
                <w14:ligatures w14:val="none"/>
              </w:rPr>
              <w:t>Average of rating</w:t>
            </w:r>
          </w:p>
        </w:tc>
      </w:tr>
      <w:tr w:rsidR="009E0B66" w:rsidRPr="009E0B66" w14:paraId="2F46DD89" w14:textId="77777777" w:rsidTr="001E45C0">
        <w:trPr>
          <w:trHeight w:val="341"/>
        </w:trPr>
        <w:tc>
          <w:tcPr>
            <w:tcW w:w="1604" w:type="dxa"/>
            <w:tcBorders>
              <w:top w:val="nil"/>
              <w:left w:val="nil"/>
              <w:bottom w:val="nil"/>
              <w:right w:val="nil"/>
            </w:tcBorders>
            <w:noWrap/>
            <w:vAlign w:val="bottom"/>
            <w:hideMark/>
          </w:tcPr>
          <w:p w14:paraId="0946A10E" w14:textId="77777777" w:rsidR="009E0B66" w:rsidRPr="009E0B66" w:rsidRDefault="009E0B66" w:rsidP="009E0B66">
            <w:pPr>
              <w:spacing w:after="0" w:line="240" w:lineRule="auto"/>
              <w:rPr>
                <w:rFonts w:ascii="Calibri" w:eastAsia="Times New Roman" w:hAnsi="Calibri" w:cs="Calibri"/>
                <w:color w:val="000000"/>
                <w:kern w:val="0"/>
                <w:sz w:val="22"/>
                <w:szCs w:val="22"/>
                <w:lang w:eastAsia="en-IN"/>
                <w14:ligatures w14:val="none"/>
              </w:rPr>
            </w:pPr>
            <w:r w:rsidRPr="009E0B66">
              <w:rPr>
                <w:rFonts w:ascii="Calibri" w:eastAsia="Times New Roman" w:hAnsi="Calibri" w:cs="Calibri"/>
                <w:color w:val="000000"/>
                <w:kern w:val="0"/>
                <w:sz w:val="22"/>
                <w:szCs w:val="22"/>
                <w:lang w:eastAsia="en-IN"/>
                <w14:ligatures w14:val="none"/>
              </w:rPr>
              <w:t>01-2024</w:t>
            </w:r>
          </w:p>
        </w:tc>
        <w:tc>
          <w:tcPr>
            <w:tcW w:w="1644" w:type="dxa"/>
            <w:tcBorders>
              <w:top w:val="nil"/>
              <w:left w:val="nil"/>
              <w:bottom w:val="nil"/>
              <w:right w:val="nil"/>
            </w:tcBorders>
            <w:noWrap/>
            <w:vAlign w:val="bottom"/>
            <w:hideMark/>
          </w:tcPr>
          <w:p w14:paraId="759D515A" w14:textId="77777777" w:rsidR="009E0B66" w:rsidRPr="009E0B66" w:rsidRDefault="009E0B66" w:rsidP="009E0B66">
            <w:pPr>
              <w:spacing w:after="0" w:line="240" w:lineRule="auto"/>
              <w:jc w:val="right"/>
              <w:rPr>
                <w:rFonts w:ascii="Calibri" w:eastAsia="Times New Roman" w:hAnsi="Calibri" w:cs="Calibri"/>
                <w:color w:val="000000"/>
                <w:kern w:val="0"/>
                <w:sz w:val="22"/>
                <w:szCs w:val="22"/>
                <w:lang w:eastAsia="en-IN"/>
                <w14:ligatures w14:val="none"/>
              </w:rPr>
            </w:pPr>
            <w:r w:rsidRPr="009E0B66">
              <w:rPr>
                <w:rFonts w:ascii="Calibri" w:eastAsia="Times New Roman" w:hAnsi="Calibri" w:cs="Calibri"/>
                <w:color w:val="000000"/>
                <w:kern w:val="0"/>
                <w:sz w:val="22"/>
                <w:szCs w:val="22"/>
                <w:lang w:eastAsia="en-IN"/>
                <w14:ligatures w14:val="none"/>
              </w:rPr>
              <w:t>2.676413255</w:t>
            </w:r>
          </w:p>
        </w:tc>
      </w:tr>
      <w:tr w:rsidR="009E0B66" w:rsidRPr="009E0B66" w14:paraId="763A9F6A" w14:textId="77777777" w:rsidTr="001E45C0">
        <w:trPr>
          <w:trHeight w:val="341"/>
        </w:trPr>
        <w:tc>
          <w:tcPr>
            <w:tcW w:w="1604" w:type="dxa"/>
            <w:tcBorders>
              <w:top w:val="nil"/>
              <w:left w:val="nil"/>
              <w:bottom w:val="nil"/>
              <w:right w:val="nil"/>
            </w:tcBorders>
            <w:noWrap/>
            <w:vAlign w:val="bottom"/>
            <w:hideMark/>
          </w:tcPr>
          <w:p w14:paraId="4CADA3B7" w14:textId="77777777" w:rsidR="009E0B66" w:rsidRPr="009E0B66" w:rsidRDefault="009E0B66" w:rsidP="009E0B66">
            <w:pPr>
              <w:spacing w:after="0" w:line="240" w:lineRule="auto"/>
              <w:rPr>
                <w:rFonts w:ascii="Calibri" w:eastAsia="Times New Roman" w:hAnsi="Calibri" w:cs="Calibri"/>
                <w:color w:val="000000"/>
                <w:kern w:val="0"/>
                <w:sz w:val="22"/>
                <w:szCs w:val="22"/>
                <w:lang w:eastAsia="en-IN"/>
                <w14:ligatures w14:val="none"/>
              </w:rPr>
            </w:pPr>
            <w:r w:rsidRPr="009E0B66">
              <w:rPr>
                <w:rFonts w:ascii="Calibri" w:eastAsia="Times New Roman" w:hAnsi="Calibri" w:cs="Calibri"/>
                <w:color w:val="000000"/>
                <w:kern w:val="0"/>
                <w:sz w:val="22"/>
                <w:szCs w:val="22"/>
                <w:lang w:eastAsia="en-IN"/>
                <w14:ligatures w14:val="none"/>
              </w:rPr>
              <w:t>12-2023</w:t>
            </w:r>
          </w:p>
        </w:tc>
        <w:tc>
          <w:tcPr>
            <w:tcW w:w="1644" w:type="dxa"/>
            <w:tcBorders>
              <w:top w:val="nil"/>
              <w:left w:val="nil"/>
              <w:bottom w:val="nil"/>
              <w:right w:val="nil"/>
            </w:tcBorders>
            <w:noWrap/>
            <w:vAlign w:val="bottom"/>
            <w:hideMark/>
          </w:tcPr>
          <w:p w14:paraId="3C6E803E" w14:textId="77777777" w:rsidR="009E0B66" w:rsidRPr="009E0B66" w:rsidRDefault="009E0B66" w:rsidP="009E0B66">
            <w:pPr>
              <w:spacing w:after="0" w:line="240" w:lineRule="auto"/>
              <w:jc w:val="right"/>
              <w:rPr>
                <w:rFonts w:ascii="Calibri" w:eastAsia="Times New Roman" w:hAnsi="Calibri" w:cs="Calibri"/>
                <w:color w:val="000000"/>
                <w:kern w:val="0"/>
                <w:sz w:val="22"/>
                <w:szCs w:val="22"/>
                <w:lang w:eastAsia="en-IN"/>
                <w14:ligatures w14:val="none"/>
              </w:rPr>
            </w:pPr>
            <w:r w:rsidRPr="009E0B66">
              <w:rPr>
                <w:rFonts w:ascii="Calibri" w:eastAsia="Times New Roman" w:hAnsi="Calibri" w:cs="Calibri"/>
                <w:color w:val="000000"/>
                <w:kern w:val="0"/>
                <w:sz w:val="22"/>
                <w:szCs w:val="22"/>
                <w:lang w:eastAsia="en-IN"/>
                <w14:ligatures w14:val="none"/>
              </w:rPr>
              <w:t>2.949637572</w:t>
            </w:r>
          </w:p>
        </w:tc>
      </w:tr>
      <w:tr w:rsidR="009E0B66" w:rsidRPr="009E0B66" w14:paraId="70B56C08" w14:textId="77777777" w:rsidTr="001E45C0">
        <w:trPr>
          <w:trHeight w:val="341"/>
        </w:trPr>
        <w:tc>
          <w:tcPr>
            <w:tcW w:w="1604" w:type="dxa"/>
            <w:tcBorders>
              <w:top w:val="single" w:sz="4" w:space="0" w:color="95B3D7"/>
              <w:left w:val="nil"/>
              <w:bottom w:val="nil"/>
              <w:right w:val="nil"/>
            </w:tcBorders>
            <w:shd w:val="clear" w:color="DCE6F1" w:fill="DCE6F1"/>
            <w:noWrap/>
            <w:vAlign w:val="bottom"/>
            <w:hideMark/>
          </w:tcPr>
          <w:p w14:paraId="42029DFE" w14:textId="77777777" w:rsidR="009E0B66" w:rsidRPr="009E0B66" w:rsidRDefault="009E0B66" w:rsidP="009E0B66">
            <w:pPr>
              <w:spacing w:after="0" w:line="240" w:lineRule="auto"/>
              <w:rPr>
                <w:rFonts w:ascii="Calibri" w:eastAsia="Times New Roman" w:hAnsi="Calibri" w:cs="Calibri"/>
                <w:b/>
                <w:bCs/>
                <w:color w:val="000000"/>
                <w:kern w:val="0"/>
                <w:sz w:val="22"/>
                <w:szCs w:val="22"/>
                <w:lang w:eastAsia="en-IN"/>
                <w14:ligatures w14:val="none"/>
              </w:rPr>
            </w:pPr>
            <w:r w:rsidRPr="009E0B66">
              <w:rPr>
                <w:rFonts w:ascii="Calibri" w:eastAsia="Times New Roman" w:hAnsi="Calibri" w:cs="Calibri"/>
                <w:b/>
                <w:bCs/>
                <w:color w:val="000000"/>
                <w:kern w:val="0"/>
                <w:sz w:val="22"/>
                <w:szCs w:val="22"/>
                <w:lang w:eastAsia="en-IN"/>
                <w14:ligatures w14:val="none"/>
              </w:rPr>
              <w:t>Grand Total</w:t>
            </w:r>
          </w:p>
        </w:tc>
        <w:tc>
          <w:tcPr>
            <w:tcW w:w="1644" w:type="dxa"/>
            <w:tcBorders>
              <w:top w:val="single" w:sz="4" w:space="0" w:color="95B3D7"/>
              <w:left w:val="nil"/>
              <w:bottom w:val="nil"/>
              <w:right w:val="nil"/>
            </w:tcBorders>
            <w:shd w:val="clear" w:color="DCE6F1" w:fill="DCE6F1"/>
            <w:noWrap/>
            <w:vAlign w:val="bottom"/>
            <w:hideMark/>
          </w:tcPr>
          <w:p w14:paraId="7973F61B" w14:textId="77777777" w:rsidR="009E0B66" w:rsidRPr="009E0B66" w:rsidRDefault="009E0B66" w:rsidP="009E0B66">
            <w:pPr>
              <w:spacing w:after="0" w:line="240" w:lineRule="auto"/>
              <w:jc w:val="right"/>
              <w:rPr>
                <w:rFonts w:ascii="Calibri" w:eastAsia="Times New Roman" w:hAnsi="Calibri" w:cs="Calibri"/>
                <w:b/>
                <w:bCs/>
                <w:color w:val="000000"/>
                <w:kern w:val="0"/>
                <w:sz w:val="22"/>
                <w:szCs w:val="22"/>
                <w:lang w:eastAsia="en-IN"/>
                <w14:ligatures w14:val="none"/>
              </w:rPr>
            </w:pPr>
            <w:r w:rsidRPr="009E0B66">
              <w:rPr>
                <w:rFonts w:ascii="Calibri" w:eastAsia="Times New Roman" w:hAnsi="Calibri" w:cs="Calibri"/>
                <w:b/>
                <w:bCs/>
                <w:color w:val="000000"/>
                <w:kern w:val="0"/>
                <w:sz w:val="22"/>
                <w:szCs w:val="22"/>
                <w:lang w:eastAsia="en-IN"/>
                <w14:ligatures w14:val="none"/>
              </w:rPr>
              <w:t>2.93463446</w:t>
            </w:r>
          </w:p>
        </w:tc>
      </w:tr>
    </w:tbl>
    <w:p w14:paraId="45F2906C" w14:textId="4952F43F" w:rsidR="00D66E80" w:rsidRPr="001110EA" w:rsidRDefault="009E0B66" w:rsidP="00D66E80">
      <w:pPr>
        <w:rPr>
          <w:lang w:val="en-US"/>
        </w:rPr>
      </w:pPr>
      <w:r>
        <w:rPr>
          <w:noProof/>
        </w:rPr>
        <w:drawing>
          <wp:inline distT="0" distB="0" distL="0" distR="0" wp14:anchorId="0E70DE22" wp14:editId="599099E1">
            <wp:extent cx="3938588" cy="1685925"/>
            <wp:effectExtent l="0" t="0" r="5080" b="9525"/>
            <wp:docPr id="1570821257" name="Chart 1">
              <a:extLst xmlns:a="http://schemas.openxmlformats.org/drawingml/2006/main">
                <a:ext uri="{FF2B5EF4-FFF2-40B4-BE49-F238E27FC236}">
                  <a16:creationId xmlns:a16="http://schemas.microsoft.com/office/drawing/2014/main" id="{65001AE2-B9F3-19DF-22AE-AC64B886E5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8E3486F" w14:textId="77777777" w:rsidR="001E45C0" w:rsidRDefault="001E45C0" w:rsidP="0002639A">
      <w:pPr>
        <w:rPr>
          <w:b/>
          <w:bCs/>
        </w:rPr>
      </w:pPr>
    </w:p>
    <w:p w14:paraId="1BCAB132" w14:textId="15354D4D" w:rsidR="00D66E80" w:rsidRDefault="00891EF0" w:rsidP="0002639A">
      <w:pPr>
        <w:rPr>
          <w:b/>
          <w:bCs/>
        </w:rPr>
      </w:pPr>
      <w:r w:rsidRPr="00891EF0">
        <w:rPr>
          <w:b/>
          <w:bCs/>
        </w:rPr>
        <w:lastRenderedPageBreak/>
        <w:t>OBSERVATION:</w:t>
      </w:r>
    </w:p>
    <w:p w14:paraId="1D2987FD" w14:textId="451EED0F" w:rsidR="00FE4F9E" w:rsidRPr="00FE4F9E" w:rsidRDefault="00FE4F9E" w:rsidP="00FE4F9E">
      <w:r w:rsidRPr="00BB1B30">
        <w:t xml:space="preserve">1. </w:t>
      </w:r>
      <w:r w:rsidRPr="00FE4F9E">
        <w:t>December 2023 had the highest average customer rating at 2.95, indicating relatively better customer satisfaction during that month.</w:t>
      </w:r>
    </w:p>
    <w:p w14:paraId="5D52C8C1" w14:textId="4E792ACB" w:rsidR="00FE4F9E" w:rsidRPr="00FE4F9E" w:rsidRDefault="00FE4F9E" w:rsidP="00FE4F9E">
      <w:r w:rsidRPr="00FE4F9E">
        <w:t xml:space="preserve"> </w:t>
      </w:r>
      <w:r w:rsidRPr="00BB1B30">
        <w:t xml:space="preserve">2. </w:t>
      </w:r>
      <w:r w:rsidRPr="00FE4F9E">
        <w:t xml:space="preserve">January 2024 saw a decline in the average rating to 2.68, suggesting a drop in customer </w:t>
      </w:r>
      <w:r w:rsidRPr="00BB1B30">
        <w:t>sa</w:t>
      </w:r>
      <w:r w:rsidRPr="00FE4F9E">
        <w:t>tisfaction compared to the previous month.</w:t>
      </w:r>
    </w:p>
    <w:p w14:paraId="4BEC77C4" w14:textId="52DC0207" w:rsidR="00FE4F9E" w:rsidRPr="00FE4F9E" w:rsidRDefault="00FE4F9E" w:rsidP="00FE4F9E">
      <w:r w:rsidRPr="00BB1B30">
        <w:t xml:space="preserve">3. </w:t>
      </w:r>
      <w:r w:rsidRPr="00FE4F9E">
        <w:t>The overall average rating across both months is 2.93, showing a slight downward trend driven by the January dip.</w:t>
      </w:r>
    </w:p>
    <w:p w14:paraId="7E7565A5" w14:textId="2890C7F8" w:rsidR="009823DC" w:rsidRPr="0041146B" w:rsidRDefault="00FE4F9E" w:rsidP="0041146B">
      <w:r w:rsidRPr="00BB1B30">
        <w:t xml:space="preserve">4. </w:t>
      </w:r>
      <w:r w:rsidRPr="00FE4F9E">
        <w:t>The bar chart clearly visualizes this decline, with January’s satisfaction level visibly lower than December's.</w:t>
      </w:r>
      <w:r w:rsidR="00BB1B30" w:rsidRPr="00BB1B30">
        <w:t xml:space="preserve"> </w:t>
      </w:r>
      <w:r w:rsidRPr="00FE4F9E">
        <w:t>The drop in ratings could point to possible issues in service quality, astrologer performance, or customer experience in January 2024.</w:t>
      </w:r>
    </w:p>
    <w:p w14:paraId="684460E8" w14:textId="2AA10624" w:rsidR="00B0752F" w:rsidRDefault="00B0752F" w:rsidP="00B0752F">
      <w:pPr>
        <w:pStyle w:val="NoSpacing"/>
        <w:rPr>
          <w:color w:val="EE0000"/>
          <w:sz w:val="32"/>
          <w:szCs w:val="32"/>
        </w:rPr>
      </w:pPr>
      <w:r w:rsidRPr="00B0752F">
        <w:rPr>
          <w:color w:val="EE0000"/>
          <w:sz w:val="32"/>
          <w:szCs w:val="32"/>
        </w:rPr>
        <w:t xml:space="preserve">14.How many categorical columns are there in the data? </w:t>
      </w:r>
    </w:p>
    <w:p w14:paraId="0A1FFE4E" w14:textId="6DB33894" w:rsidR="00B0752F" w:rsidRDefault="00DC6121" w:rsidP="00B0752F">
      <w:pPr>
        <w:pStyle w:val="NoSpacing"/>
        <w:rPr>
          <w:color w:val="EE0000"/>
          <w:sz w:val="32"/>
          <w:szCs w:val="32"/>
        </w:rPr>
      </w:pPr>
      <w:r>
        <w:rPr>
          <w:color w:val="EE0000"/>
          <w:sz w:val="32"/>
          <w:szCs w:val="32"/>
        </w:rPr>
        <w:t xml:space="preserve"> </w:t>
      </w:r>
    </w:p>
    <w:p w14:paraId="68A25941" w14:textId="0FD7C960" w:rsidR="00DC6121" w:rsidRDefault="00DC6121" w:rsidP="00B0752F">
      <w:pPr>
        <w:pStyle w:val="NoSpacing"/>
        <w:rPr>
          <w:color w:val="000000" w:themeColor="text1"/>
          <w:sz w:val="32"/>
          <w:szCs w:val="32"/>
        </w:rPr>
      </w:pPr>
      <w:proofErr w:type="gramStart"/>
      <w:r w:rsidRPr="005719F3">
        <w:rPr>
          <w:color w:val="000000" w:themeColor="text1"/>
          <w:sz w:val="32"/>
          <w:szCs w:val="32"/>
        </w:rPr>
        <w:t>ANSWER</w:t>
      </w:r>
      <w:r>
        <w:rPr>
          <w:color w:val="000000" w:themeColor="text1"/>
          <w:sz w:val="32"/>
          <w:szCs w:val="32"/>
        </w:rPr>
        <w:t xml:space="preserve"> :</w:t>
      </w:r>
      <w:proofErr w:type="gramEnd"/>
    </w:p>
    <w:p w14:paraId="50AF3CCF" w14:textId="77777777" w:rsidR="00DC6121" w:rsidRPr="00DC6121" w:rsidRDefault="00DC6121" w:rsidP="00DC6121">
      <w:pPr>
        <w:pStyle w:val="NoSpacing"/>
        <w:rPr>
          <w:b/>
          <w:bCs/>
          <w:color w:val="000000" w:themeColor="text1"/>
        </w:rPr>
      </w:pPr>
      <w:r w:rsidRPr="00DC6121">
        <w:rPr>
          <w:b/>
          <w:bCs/>
          <w:color w:val="000000" w:themeColor="text1"/>
        </w:rPr>
        <w:t>Categorical Columns Identified (Total = 24)</w:t>
      </w:r>
    </w:p>
    <w:p w14:paraId="6DBCBBE5" w14:textId="77777777" w:rsidR="00DC6121" w:rsidRPr="00DC6121" w:rsidRDefault="00DC6121" w:rsidP="00DC6121">
      <w:pPr>
        <w:pStyle w:val="NoSpacing"/>
        <w:rPr>
          <w:color w:val="000000" w:themeColor="text1"/>
        </w:rPr>
      </w:pPr>
      <w:r w:rsidRPr="00DC6121">
        <w:rPr>
          <w:color w:val="000000" w:themeColor="text1"/>
        </w:rPr>
        <w:t xml:space="preserve">In the dataset, a total of </w:t>
      </w:r>
      <w:r w:rsidRPr="00DC6121">
        <w:rPr>
          <w:b/>
          <w:bCs/>
          <w:color w:val="000000" w:themeColor="text1"/>
        </w:rPr>
        <w:t>24 columns</w:t>
      </w:r>
      <w:r w:rsidRPr="00DC6121">
        <w:rPr>
          <w:color w:val="000000" w:themeColor="text1"/>
        </w:rPr>
        <w:t xml:space="preserve"> </w:t>
      </w:r>
      <w:proofErr w:type="gramStart"/>
      <w:r w:rsidRPr="00DC6121">
        <w:rPr>
          <w:color w:val="000000" w:themeColor="text1"/>
        </w:rPr>
        <w:t>have</w:t>
      </w:r>
      <w:proofErr w:type="gramEnd"/>
      <w:r w:rsidRPr="00DC6121">
        <w:rPr>
          <w:color w:val="000000" w:themeColor="text1"/>
        </w:rPr>
        <w:t xml:space="preserve"> been identified as </w:t>
      </w:r>
      <w:r w:rsidRPr="00DC6121">
        <w:rPr>
          <w:b/>
          <w:bCs/>
          <w:color w:val="000000" w:themeColor="text1"/>
        </w:rPr>
        <w:t>categorical variables</w:t>
      </w:r>
      <w:r w:rsidRPr="00DC6121">
        <w:rPr>
          <w:color w:val="000000" w:themeColor="text1"/>
        </w:rPr>
        <w:t>. These columns either contain textual values or a limited number of distinct numerical entries (typically fewer than 25), which makes them better suited for classification, grouping, and segmentation rather than numerical computation. The identified categorical columns are as follows:</w:t>
      </w:r>
    </w:p>
    <w:p w14:paraId="7C813334" w14:textId="77777777" w:rsidR="00DC6121" w:rsidRPr="00DC6121" w:rsidRDefault="00DC6121" w:rsidP="00050F7B">
      <w:pPr>
        <w:pStyle w:val="NoSpacing"/>
        <w:numPr>
          <w:ilvl w:val="0"/>
          <w:numId w:val="91"/>
        </w:numPr>
        <w:rPr>
          <w:color w:val="000000" w:themeColor="text1"/>
        </w:rPr>
      </w:pPr>
      <w:r w:rsidRPr="00DC6121">
        <w:rPr>
          <w:color w:val="000000" w:themeColor="text1"/>
        </w:rPr>
        <w:t>_id</w:t>
      </w:r>
    </w:p>
    <w:p w14:paraId="03964B34" w14:textId="77777777" w:rsidR="00DC6121" w:rsidRPr="00DC6121" w:rsidRDefault="00DC6121" w:rsidP="00050F7B">
      <w:pPr>
        <w:pStyle w:val="NoSpacing"/>
        <w:numPr>
          <w:ilvl w:val="0"/>
          <w:numId w:val="91"/>
        </w:numPr>
        <w:rPr>
          <w:color w:val="000000" w:themeColor="text1"/>
        </w:rPr>
      </w:pPr>
      <w:r w:rsidRPr="00DC6121">
        <w:rPr>
          <w:color w:val="000000" w:themeColor="text1"/>
        </w:rPr>
        <w:t>user</w:t>
      </w:r>
    </w:p>
    <w:p w14:paraId="37CFC05D" w14:textId="77777777" w:rsidR="00DC6121" w:rsidRPr="00DC6121" w:rsidRDefault="00DC6121" w:rsidP="00050F7B">
      <w:pPr>
        <w:pStyle w:val="NoSpacing"/>
        <w:numPr>
          <w:ilvl w:val="0"/>
          <w:numId w:val="91"/>
        </w:numPr>
        <w:rPr>
          <w:color w:val="000000" w:themeColor="text1"/>
        </w:rPr>
      </w:pPr>
      <w:proofErr w:type="spellStart"/>
      <w:r w:rsidRPr="00DC6121">
        <w:rPr>
          <w:color w:val="000000" w:themeColor="text1"/>
        </w:rPr>
        <w:t>callerType</w:t>
      </w:r>
      <w:proofErr w:type="spellEnd"/>
    </w:p>
    <w:p w14:paraId="38138BA6" w14:textId="77777777" w:rsidR="00DC6121" w:rsidRPr="00DC6121" w:rsidRDefault="00DC6121" w:rsidP="00050F7B">
      <w:pPr>
        <w:pStyle w:val="NoSpacing"/>
        <w:numPr>
          <w:ilvl w:val="0"/>
          <w:numId w:val="91"/>
        </w:numPr>
        <w:rPr>
          <w:color w:val="000000" w:themeColor="text1"/>
        </w:rPr>
      </w:pPr>
      <w:proofErr w:type="spellStart"/>
      <w:r w:rsidRPr="00DC6121">
        <w:rPr>
          <w:color w:val="000000" w:themeColor="text1"/>
        </w:rPr>
        <w:t>chatStatus</w:t>
      </w:r>
      <w:proofErr w:type="spellEnd"/>
    </w:p>
    <w:p w14:paraId="60E12D4E" w14:textId="77777777" w:rsidR="00DC6121" w:rsidRPr="00DC6121" w:rsidRDefault="00DC6121" w:rsidP="00050F7B">
      <w:pPr>
        <w:pStyle w:val="NoSpacing"/>
        <w:numPr>
          <w:ilvl w:val="0"/>
          <w:numId w:val="91"/>
        </w:numPr>
        <w:rPr>
          <w:color w:val="000000" w:themeColor="text1"/>
        </w:rPr>
      </w:pPr>
      <w:r w:rsidRPr="00DC6121">
        <w:rPr>
          <w:color w:val="000000" w:themeColor="text1"/>
        </w:rPr>
        <w:t>guru</w:t>
      </w:r>
    </w:p>
    <w:p w14:paraId="3993E68C" w14:textId="77777777" w:rsidR="00DC6121" w:rsidRPr="00DC6121" w:rsidRDefault="00DC6121" w:rsidP="00050F7B">
      <w:pPr>
        <w:pStyle w:val="NoSpacing"/>
        <w:numPr>
          <w:ilvl w:val="0"/>
          <w:numId w:val="91"/>
        </w:numPr>
        <w:rPr>
          <w:color w:val="000000" w:themeColor="text1"/>
        </w:rPr>
      </w:pPr>
      <w:proofErr w:type="spellStart"/>
      <w:r w:rsidRPr="00DC6121">
        <w:rPr>
          <w:color w:val="000000" w:themeColor="text1"/>
        </w:rPr>
        <w:t>guruName</w:t>
      </w:r>
      <w:proofErr w:type="spellEnd"/>
    </w:p>
    <w:p w14:paraId="7A006132" w14:textId="77777777" w:rsidR="00DC6121" w:rsidRPr="00DC6121" w:rsidRDefault="00DC6121" w:rsidP="00050F7B">
      <w:pPr>
        <w:pStyle w:val="NoSpacing"/>
        <w:numPr>
          <w:ilvl w:val="0"/>
          <w:numId w:val="91"/>
        </w:numPr>
        <w:rPr>
          <w:color w:val="000000" w:themeColor="text1"/>
        </w:rPr>
      </w:pPr>
      <w:proofErr w:type="spellStart"/>
      <w:r w:rsidRPr="00DC6121">
        <w:rPr>
          <w:color w:val="000000" w:themeColor="text1"/>
        </w:rPr>
        <w:t>consultationType</w:t>
      </w:r>
      <w:proofErr w:type="spellEnd"/>
    </w:p>
    <w:p w14:paraId="7B9DC148" w14:textId="77777777" w:rsidR="00DC6121" w:rsidRPr="00DC6121" w:rsidRDefault="00DC6121" w:rsidP="00050F7B">
      <w:pPr>
        <w:pStyle w:val="NoSpacing"/>
        <w:numPr>
          <w:ilvl w:val="0"/>
          <w:numId w:val="91"/>
        </w:numPr>
        <w:rPr>
          <w:color w:val="000000" w:themeColor="text1"/>
        </w:rPr>
      </w:pPr>
      <w:r w:rsidRPr="00DC6121">
        <w:rPr>
          <w:color w:val="000000" w:themeColor="text1"/>
        </w:rPr>
        <w:t>website</w:t>
      </w:r>
    </w:p>
    <w:p w14:paraId="6E0CECC0" w14:textId="77777777" w:rsidR="00DC6121" w:rsidRPr="00DC6121" w:rsidRDefault="00DC6121" w:rsidP="00050F7B">
      <w:pPr>
        <w:pStyle w:val="NoSpacing"/>
        <w:numPr>
          <w:ilvl w:val="0"/>
          <w:numId w:val="91"/>
        </w:numPr>
        <w:rPr>
          <w:color w:val="000000" w:themeColor="text1"/>
        </w:rPr>
      </w:pPr>
      <w:proofErr w:type="spellStart"/>
      <w:r w:rsidRPr="00DC6121">
        <w:rPr>
          <w:color w:val="000000" w:themeColor="text1"/>
        </w:rPr>
        <w:t>refundStatus</w:t>
      </w:r>
      <w:proofErr w:type="spellEnd"/>
    </w:p>
    <w:p w14:paraId="00E37CDD" w14:textId="77777777" w:rsidR="00DC6121" w:rsidRPr="00DC6121" w:rsidRDefault="00DC6121" w:rsidP="00050F7B">
      <w:pPr>
        <w:pStyle w:val="NoSpacing"/>
        <w:numPr>
          <w:ilvl w:val="0"/>
          <w:numId w:val="91"/>
        </w:numPr>
        <w:rPr>
          <w:color w:val="000000" w:themeColor="text1"/>
        </w:rPr>
      </w:pPr>
      <w:proofErr w:type="spellStart"/>
      <w:r w:rsidRPr="00DC6121">
        <w:rPr>
          <w:color w:val="000000" w:themeColor="text1"/>
        </w:rPr>
        <w:t>isWhiteListUser</w:t>
      </w:r>
      <w:proofErr w:type="spellEnd"/>
    </w:p>
    <w:p w14:paraId="3239C82F" w14:textId="77777777" w:rsidR="00DC6121" w:rsidRPr="00DC6121" w:rsidRDefault="00DC6121" w:rsidP="00050F7B">
      <w:pPr>
        <w:pStyle w:val="NoSpacing"/>
        <w:numPr>
          <w:ilvl w:val="0"/>
          <w:numId w:val="91"/>
        </w:numPr>
        <w:rPr>
          <w:color w:val="000000" w:themeColor="text1"/>
        </w:rPr>
      </w:pPr>
      <w:r w:rsidRPr="00DC6121">
        <w:rPr>
          <w:color w:val="000000" w:themeColor="text1"/>
        </w:rPr>
        <w:t>queue</w:t>
      </w:r>
    </w:p>
    <w:p w14:paraId="6DC178C2" w14:textId="77777777" w:rsidR="00DC6121" w:rsidRPr="00DC6121" w:rsidRDefault="00DC6121" w:rsidP="00050F7B">
      <w:pPr>
        <w:pStyle w:val="NoSpacing"/>
        <w:numPr>
          <w:ilvl w:val="0"/>
          <w:numId w:val="91"/>
        </w:numPr>
        <w:rPr>
          <w:color w:val="000000" w:themeColor="text1"/>
        </w:rPr>
      </w:pPr>
      <w:proofErr w:type="spellStart"/>
      <w:r w:rsidRPr="00DC6121">
        <w:rPr>
          <w:color w:val="000000" w:themeColor="text1"/>
        </w:rPr>
        <w:t>freeCall</w:t>
      </w:r>
      <w:proofErr w:type="spellEnd"/>
    </w:p>
    <w:p w14:paraId="32428CF9" w14:textId="77777777" w:rsidR="00DC6121" w:rsidRPr="00DC6121" w:rsidRDefault="00DC6121" w:rsidP="00050F7B">
      <w:pPr>
        <w:pStyle w:val="NoSpacing"/>
        <w:numPr>
          <w:ilvl w:val="0"/>
          <w:numId w:val="91"/>
        </w:numPr>
        <w:rPr>
          <w:color w:val="000000" w:themeColor="text1"/>
        </w:rPr>
      </w:pPr>
      <w:proofErr w:type="spellStart"/>
      <w:r w:rsidRPr="00DC6121">
        <w:rPr>
          <w:color w:val="000000" w:themeColor="text1"/>
        </w:rPr>
        <w:t>freeChat</w:t>
      </w:r>
      <w:proofErr w:type="spellEnd"/>
    </w:p>
    <w:p w14:paraId="3E26EA46" w14:textId="77777777" w:rsidR="00DC6121" w:rsidRPr="00DC6121" w:rsidRDefault="00DC6121" w:rsidP="00050F7B">
      <w:pPr>
        <w:pStyle w:val="NoSpacing"/>
        <w:numPr>
          <w:ilvl w:val="0"/>
          <w:numId w:val="91"/>
        </w:numPr>
        <w:rPr>
          <w:color w:val="000000" w:themeColor="text1"/>
        </w:rPr>
      </w:pPr>
      <w:r w:rsidRPr="00DC6121">
        <w:rPr>
          <w:color w:val="000000" w:themeColor="text1"/>
        </w:rPr>
        <w:t>Hour</w:t>
      </w:r>
    </w:p>
    <w:p w14:paraId="75F653A5" w14:textId="77777777" w:rsidR="00DC6121" w:rsidRPr="00DC6121" w:rsidRDefault="00DC6121" w:rsidP="00050F7B">
      <w:pPr>
        <w:pStyle w:val="NoSpacing"/>
        <w:numPr>
          <w:ilvl w:val="0"/>
          <w:numId w:val="91"/>
        </w:numPr>
        <w:rPr>
          <w:color w:val="000000" w:themeColor="text1"/>
        </w:rPr>
      </w:pPr>
      <w:r w:rsidRPr="00DC6121">
        <w:rPr>
          <w:color w:val="000000" w:themeColor="text1"/>
        </w:rPr>
        <w:t>MONTH</w:t>
      </w:r>
    </w:p>
    <w:p w14:paraId="05F3E771" w14:textId="77777777" w:rsidR="00DC6121" w:rsidRPr="00DC6121" w:rsidRDefault="00DC6121" w:rsidP="00050F7B">
      <w:pPr>
        <w:pStyle w:val="NoSpacing"/>
        <w:numPr>
          <w:ilvl w:val="0"/>
          <w:numId w:val="91"/>
        </w:numPr>
        <w:rPr>
          <w:color w:val="000000" w:themeColor="text1"/>
        </w:rPr>
      </w:pPr>
      <w:r w:rsidRPr="00DC6121">
        <w:rPr>
          <w:color w:val="000000" w:themeColor="text1"/>
        </w:rPr>
        <w:t>DATE</w:t>
      </w:r>
    </w:p>
    <w:p w14:paraId="79028F52" w14:textId="77777777" w:rsidR="00DC6121" w:rsidRPr="00DC6121" w:rsidRDefault="00DC6121" w:rsidP="00050F7B">
      <w:pPr>
        <w:pStyle w:val="NoSpacing"/>
        <w:numPr>
          <w:ilvl w:val="0"/>
          <w:numId w:val="91"/>
        </w:numPr>
        <w:rPr>
          <w:color w:val="000000" w:themeColor="text1"/>
        </w:rPr>
      </w:pPr>
      <w:proofErr w:type="spellStart"/>
      <w:r w:rsidRPr="00DC6121">
        <w:rPr>
          <w:color w:val="000000" w:themeColor="text1"/>
        </w:rPr>
        <w:t>updatedAt</w:t>
      </w:r>
      <w:proofErr w:type="spellEnd"/>
    </w:p>
    <w:p w14:paraId="7241429C" w14:textId="77777777" w:rsidR="00DC6121" w:rsidRPr="00DC6121" w:rsidRDefault="00DC6121" w:rsidP="00050F7B">
      <w:pPr>
        <w:pStyle w:val="NoSpacing"/>
        <w:numPr>
          <w:ilvl w:val="0"/>
          <w:numId w:val="91"/>
        </w:numPr>
        <w:rPr>
          <w:color w:val="000000" w:themeColor="text1"/>
        </w:rPr>
      </w:pPr>
      <w:r w:rsidRPr="00DC6121">
        <w:rPr>
          <w:color w:val="000000" w:themeColor="text1"/>
        </w:rPr>
        <w:t>__v</w:t>
      </w:r>
    </w:p>
    <w:p w14:paraId="4CA54465" w14:textId="77777777" w:rsidR="00DC6121" w:rsidRPr="00DC6121" w:rsidRDefault="00DC6121" w:rsidP="00050F7B">
      <w:pPr>
        <w:pStyle w:val="NoSpacing"/>
        <w:numPr>
          <w:ilvl w:val="0"/>
          <w:numId w:val="91"/>
        </w:numPr>
        <w:rPr>
          <w:color w:val="000000" w:themeColor="text1"/>
        </w:rPr>
      </w:pPr>
      <w:proofErr w:type="spellStart"/>
      <w:r w:rsidRPr="00DC6121">
        <w:rPr>
          <w:color w:val="000000" w:themeColor="text1"/>
        </w:rPr>
        <w:t>statementEntryId</w:t>
      </w:r>
      <w:proofErr w:type="spellEnd"/>
    </w:p>
    <w:p w14:paraId="7B3DBBEB" w14:textId="77777777" w:rsidR="00DC6121" w:rsidRPr="00DC6121" w:rsidRDefault="00DC6121" w:rsidP="00050F7B">
      <w:pPr>
        <w:pStyle w:val="NoSpacing"/>
        <w:numPr>
          <w:ilvl w:val="0"/>
          <w:numId w:val="91"/>
        </w:numPr>
        <w:rPr>
          <w:color w:val="000000" w:themeColor="text1"/>
        </w:rPr>
      </w:pPr>
      <w:proofErr w:type="spellStart"/>
      <w:r w:rsidRPr="00DC6121">
        <w:rPr>
          <w:color w:val="000000" w:themeColor="text1"/>
        </w:rPr>
        <w:t>chatStartTime</w:t>
      </w:r>
      <w:proofErr w:type="spellEnd"/>
    </w:p>
    <w:p w14:paraId="0A5F0F6D" w14:textId="77777777" w:rsidR="00DC6121" w:rsidRPr="00DC6121" w:rsidRDefault="00DC6121" w:rsidP="00050F7B">
      <w:pPr>
        <w:pStyle w:val="NoSpacing"/>
        <w:numPr>
          <w:ilvl w:val="0"/>
          <w:numId w:val="91"/>
        </w:numPr>
        <w:rPr>
          <w:color w:val="000000" w:themeColor="text1"/>
        </w:rPr>
      </w:pPr>
      <w:proofErr w:type="spellStart"/>
      <w:r w:rsidRPr="00DC6121">
        <w:rPr>
          <w:color w:val="000000" w:themeColor="text1"/>
        </w:rPr>
        <w:t>chatEndTime</w:t>
      </w:r>
      <w:proofErr w:type="spellEnd"/>
    </w:p>
    <w:p w14:paraId="7BDF6F2F" w14:textId="77777777" w:rsidR="00DC6121" w:rsidRPr="00DC6121" w:rsidRDefault="00DC6121" w:rsidP="00050F7B">
      <w:pPr>
        <w:pStyle w:val="NoSpacing"/>
        <w:numPr>
          <w:ilvl w:val="0"/>
          <w:numId w:val="91"/>
        </w:numPr>
        <w:rPr>
          <w:color w:val="000000" w:themeColor="text1"/>
        </w:rPr>
      </w:pPr>
      <w:proofErr w:type="spellStart"/>
      <w:r w:rsidRPr="00DC6121">
        <w:rPr>
          <w:color w:val="000000" w:themeColor="text1"/>
        </w:rPr>
        <w:t>callStatus</w:t>
      </w:r>
      <w:proofErr w:type="spellEnd"/>
    </w:p>
    <w:p w14:paraId="45B94CD1" w14:textId="77777777" w:rsidR="00DC6121" w:rsidRPr="00DC6121" w:rsidRDefault="00DC6121" w:rsidP="00050F7B">
      <w:pPr>
        <w:pStyle w:val="NoSpacing"/>
        <w:numPr>
          <w:ilvl w:val="0"/>
          <w:numId w:val="91"/>
        </w:numPr>
        <w:rPr>
          <w:color w:val="000000" w:themeColor="text1"/>
        </w:rPr>
      </w:pPr>
      <w:proofErr w:type="spellStart"/>
      <w:r w:rsidRPr="00DC6121">
        <w:rPr>
          <w:color w:val="000000" w:themeColor="text1"/>
        </w:rPr>
        <w:t>userCallStatus</w:t>
      </w:r>
      <w:proofErr w:type="spellEnd"/>
    </w:p>
    <w:p w14:paraId="70C4D9BF" w14:textId="77777777" w:rsidR="00DC6121" w:rsidRPr="00DC6121" w:rsidRDefault="00DC6121" w:rsidP="00050F7B">
      <w:pPr>
        <w:pStyle w:val="NoSpacing"/>
        <w:numPr>
          <w:ilvl w:val="0"/>
          <w:numId w:val="91"/>
        </w:numPr>
        <w:rPr>
          <w:color w:val="000000" w:themeColor="text1"/>
        </w:rPr>
      </w:pPr>
      <w:r w:rsidRPr="00DC6121">
        <w:rPr>
          <w:color w:val="000000" w:themeColor="text1"/>
        </w:rPr>
        <w:lastRenderedPageBreak/>
        <w:t>rating</w:t>
      </w:r>
    </w:p>
    <w:p w14:paraId="316B8D55" w14:textId="19D8F0BE" w:rsidR="00DC6121" w:rsidRDefault="00050F7B" w:rsidP="00B0752F">
      <w:pPr>
        <w:pStyle w:val="NoSpacing"/>
        <w:rPr>
          <w:color w:val="000000" w:themeColor="text1"/>
        </w:rPr>
      </w:pPr>
      <w:r>
        <w:rPr>
          <w:color w:val="000000" w:themeColor="text1"/>
        </w:rPr>
        <w:t xml:space="preserve"> </w:t>
      </w:r>
    </w:p>
    <w:p w14:paraId="6DE6FF55" w14:textId="77777777" w:rsidR="00050F7B" w:rsidRPr="00050F7B" w:rsidRDefault="00050F7B" w:rsidP="00050F7B">
      <w:pPr>
        <w:pStyle w:val="NoSpacing"/>
        <w:rPr>
          <w:color w:val="000000" w:themeColor="text1"/>
        </w:rPr>
      </w:pPr>
      <w:r w:rsidRPr="00050F7B">
        <w:rPr>
          <w:color w:val="000000" w:themeColor="text1"/>
        </w:rPr>
        <w:t xml:space="preserve">It is important to note that although some columns—such as </w:t>
      </w:r>
      <w:r w:rsidRPr="00050F7B">
        <w:rPr>
          <w:b/>
          <w:bCs/>
          <w:color w:val="000000" w:themeColor="text1"/>
        </w:rPr>
        <w:t>Hour</w:t>
      </w:r>
      <w:r w:rsidRPr="00050F7B">
        <w:rPr>
          <w:color w:val="000000" w:themeColor="text1"/>
        </w:rPr>
        <w:t xml:space="preserve">, </w:t>
      </w:r>
      <w:r w:rsidRPr="00050F7B">
        <w:rPr>
          <w:b/>
          <w:bCs/>
          <w:color w:val="000000" w:themeColor="text1"/>
        </w:rPr>
        <w:t>MONTH</w:t>
      </w:r>
      <w:r w:rsidRPr="00050F7B">
        <w:rPr>
          <w:color w:val="000000" w:themeColor="text1"/>
        </w:rPr>
        <w:t xml:space="preserve">, and </w:t>
      </w:r>
      <w:r w:rsidRPr="00050F7B">
        <w:rPr>
          <w:b/>
          <w:bCs/>
          <w:color w:val="000000" w:themeColor="text1"/>
        </w:rPr>
        <w:t>DATE</w:t>
      </w:r>
      <w:r w:rsidRPr="00050F7B">
        <w:rPr>
          <w:color w:val="000000" w:themeColor="text1"/>
        </w:rPr>
        <w:t xml:space="preserve">—are numeric, they are treated as </w:t>
      </w:r>
      <w:r w:rsidRPr="00050F7B">
        <w:rPr>
          <w:b/>
          <w:bCs/>
          <w:color w:val="000000" w:themeColor="text1"/>
        </w:rPr>
        <w:t>categorical</w:t>
      </w:r>
      <w:r w:rsidRPr="00050F7B">
        <w:rPr>
          <w:color w:val="000000" w:themeColor="text1"/>
        </w:rPr>
        <w:t xml:space="preserve"> because they represent discrete labels rather than continuous values. For example, Hour indicates a time slot (0–23), MONTH represents a calendar month (1–12), and DATE refers to individual days.</w:t>
      </w:r>
    </w:p>
    <w:p w14:paraId="51DE548B" w14:textId="77777777" w:rsidR="00050F7B" w:rsidRPr="00050F7B" w:rsidRDefault="00050F7B" w:rsidP="00050F7B">
      <w:pPr>
        <w:pStyle w:val="NoSpacing"/>
        <w:rPr>
          <w:color w:val="000000" w:themeColor="text1"/>
        </w:rPr>
      </w:pPr>
      <w:r w:rsidRPr="00050F7B">
        <w:rPr>
          <w:color w:val="000000" w:themeColor="text1"/>
        </w:rPr>
        <w:t xml:space="preserve">The column </w:t>
      </w:r>
      <w:r w:rsidRPr="00050F7B">
        <w:rPr>
          <w:b/>
          <w:bCs/>
          <w:color w:val="000000" w:themeColor="text1"/>
        </w:rPr>
        <w:t>GURU EARNINGS</w:t>
      </w:r>
      <w:r w:rsidRPr="00050F7B">
        <w:rPr>
          <w:color w:val="000000" w:themeColor="text1"/>
        </w:rPr>
        <w:t xml:space="preserve"> is excluded as it contains only zeros or no valid data.</w:t>
      </w:r>
    </w:p>
    <w:p w14:paraId="595E2B4A" w14:textId="77777777" w:rsidR="00050F7B" w:rsidRPr="00050F7B" w:rsidRDefault="00050F7B" w:rsidP="00050F7B">
      <w:pPr>
        <w:pStyle w:val="NoSpacing"/>
        <w:rPr>
          <w:color w:val="000000" w:themeColor="text1"/>
        </w:rPr>
      </w:pPr>
      <w:r w:rsidRPr="00050F7B">
        <w:rPr>
          <w:color w:val="000000" w:themeColor="text1"/>
        </w:rPr>
        <w:t>Identifying these categorical variables ensures the dataset is ready for structured analysis, including grouping, segmentation, pivot tables, and proper encoding in machine learning models.</w:t>
      </w:r>
    </w:p>
    <w:p w14:paraId="1A918721" w14:textId="77777777" w:rsidR="00050F7B" w:rsidRPr="00DC6121" w:rsidRDefault="00050F7B" w:rsidP="00B0752F">
      <w:pPr>
        <w:pStyle w:val="NoSpacing"/>
        <w:rPr>
          <w:color w:val="000000" w:themeColor="text1"/>
        </w:rPr>
      </w:pPr>
    </w:p>
    <w:p w14:paraId="36A83C12" w14:textId="22468311" w:rsidR="00C75514" w:rsidRPr="00B0752F" w:rsidRDefault="00C75514">
      <w:pPr>
        <w:rPr>
          <w:b/>
          <w:bCs/>
          <w:color w:val="EE0000"/>
          <w:sz w:val="32"/>
          <w:szCs w:val="32"/>
        </w:rPr>
      </w:pPr>
    </w:p>
    <w:p w14:paraId="31C01B95" w14:textId="34B93C72" w:rsidR="00D5346E" w:rsidRDefault="00D5346E" w:rsidP="0002639A">
      <w:pPr>
        <w:rPr>
          <w:b/>
          <w:bCs/>
        </w:rPr>
      </w:pPr>
    </w:p>
    <w:p w14:paraId="4150B1BD" w14:textId="77777777" w:rsidR="00D5346E" w:rsidRDefault="00D5346E">
      <w:pPr>
        <w:rPr>
          <w:b/>
          <w:bCs/>
        </w:rPr>
      </w:pPr>
      <w:r>
        <w:rPr>
          <w:b/>
          <w:bCs/>
        </w:rPr>
        <w:br w:type="page"/>
      </w:r>
    </w:p>
    <w:p w14:paraId="55623C89" w14:textId="2503AB04" w:rsidR="00891EF0" w:rsidRPr="00664121" w:rsidRDefault="00163841" w:rsidP="00163841">
      <w:pPr>
        <w:pStyle w:val="Heading1"/>
        <w:rPr>
          <w:color w:val="EE0000"/>
          <w:u w:val="single"/>
        </w:rPr>
      </w:pPr>
      <w:r w:rsidRPr="00664121">
        <w:rPr>
          <w:color w:val="EE0000"/>
          <w:u w:val="single"/>
        </w:rPr>
        <w:lastRenderedPageBreak/>
        <w:t>SUBJECTIVE QUESTION</w:t>
      </w:r>
    </w:p>
    <w:p w14:paraId="509708CF" w14:textId="77777777" w:rsidR="00294B51" w:rsidRDefault="00294B51" w:rsidP="00294B51">
      <w:pPr>
        <w:pStyle w:val="NoSpacing"/>
      </w:pPr>
    </w:p>
    <w:p w14:paraId="117A6E01" w14:textId="77777777" w:rsidR="00294B51" w:rsidRPr="00294B51" w:rsidRDefault="00294B51" w:rsidP="00294B51">
      <w:pPr>
        <w:pStyle w:val="NoSpacing"/>
        <w:numPr>
          <w:ilvl w:val="0"/>
          <w:numId w:val="36"/>
        </w:numPr>
        <w:rPr>
          <w:b/>
          <w:bCs/>
        </w:rPr>
      </w:pPr>
      <w:r w:rsidRPr="00294B51">
        <w:t xml:space="preserve">Should the investment be used to hire more agents, improve training programs, or upgrade call </w:t>
      </w:r>
      <w:proofErr w:type="spellStart"/>
      <w:r w:rsidRPr="00294B51">
        <w:t>center</w:t>
      </w:r>
      <w:proofErr w:type="spellEnd"/>
      <w:r w:rsidRPr="00294B51">
        <w:t xml:space="preserve"> technology?</w:t>
      </w:r>
    </w:p>
    <w:p w14:paraId="20DACCEB" w14:textId="77777777" w:rsidR="00294B51" w:rsidRPr="00294B51" w:rsidRDefault="00294B51" w:rsidP="00294B51">
      <w:pPr>
        <w:pStyle w:val="NoSpacing"/>
        <w:numPr>
          <w:ilvl w:val="0"/>
          <w:numId w:val="36"/>
        </w:numPr>
        <w:rPr>
          <w:b/>
          <w:bCs/>
        </w:rPr>
      </w:pPr>
      <w:r w:rsidRPr="00294B51">
        <w:t>What are the potential risks of each investment option (hiring, training, technology upgrades), and how can they be mitigated?</w:t>
      </w:r>
    </w:p>
    <w:p w14:paraId="04F421D3" w14:textId="2E365E8A" w:rsidR="00294B51" w:rsidRPr="00294B51" w:rsidRDefault="00B24BEF" w:rsidP="00294B51">
      <w:pPr>
        <w:pStyle w:val="NoSpacing"/>
      </w:pPr>
      <w:r>
        <w:t xml:space="preserve">             </w:t>
      </w:r>
      <w:r w:rsidR="00294B51" w:rsidRPr="00294B51">
        <w:t>Name the chart/spreadsheet function you will use for solving the problem.</w:t>
      </w:r>
    </w:p>
    <w:p w14:paraId="24C255F3" w14:textId="5ADCC3FC" w:rsidR="00294B51" w:rsidRPr="00294B51" w:rsidRDefault="00294B51" w:rsidP="00294B51">
      <w:pPr>
        <w:pStyle w:val="NoSpacing"/>
        <w:numPr>
          <w:ilvl w:val="0"/>
          <w:numId w:val="36"/>
        </w:numPr>
        <w:rPr>
          <w:b/>
          <w:bCs/>
        </w:rPr>
      </w:pPr>
      <w:r w:rsidRPr="00294B51">
        <w:t xml:space="preserve">How does </w:t>
      </w:r>
      <w:proofErr w:type="spellStart"/>
      <w:r w:rsidRPr="00294B51">
        <w:t>AstroSage's</w:t>
      </w:r>
      <w:proofErr w:type="spellEnd"/>
      <w:r w:rsidRPr="00294B51">
        <w:t xml:space="preserve"> call </w:t>
      </w:r>
      <w:proofErr w:type="spellStart"/>
      <w:r w:rsidRPr="00294B51">
        <w:t>center</w:t>
      </w:r>
      <w:proofErr w:type="spellEnd"/>
      <w:r w:rsidRPr="00294B51">
        <w:t xml:space="preserve"> performance compare to </w:t>
      </w:r>
      <w:proofErr w:type="spellStart"/>
      <w:r w:rsidRPr="00294B51">
        <w:t>AstroGuru's</w:t>
      </w:r>
      <w:proofErr w:type="spellEnd"/>
      <w:r w:rsidRPr="00294B51">
        <w:t xml:space="preserve"> average call volume, customer satisfaction, and agent performance?</w:t>
      </w:r>
    </w:p>
    <w:p w14:paraId="4E680AE4" w14:textId="17319802" w:rsidR="00294B51" w:rsidRPr="00294B51" w:rsidRDefault="00B24BEF" w:rsidP="00294B51">
      <w:pPr>
        <w:pStyle w:val="NoSpacing"/>
      </w:pPr>
      <w:r>
        <w:t xml:space="preserve">             </w:t>
      </w:r>
      <w:r w:rsidR="00294B51" w:rsidRPr="00294B51">
        <w:t>Will you use any aggregation function or a visualization here to solve the problem?</w:t>
      </w:r>
    </w:p>
    <w:p w14:paraId="64800606" w14:textId="3ADE2889" w:rsidR="00B24BEF" w:rsidRPr="00426FAA" w:rsidRDefault="00294B51" w:rsidP="00B96239">
      <w:pPr>
        <w:pStyle w:val="NoSpacing"/>
        <w:numPr>
          <w:ilvl w:val="0"/>
          <w:numId w:val="36"/>
        </w:numPr>
        <w:rPr>
          <w:b/>
          <w:bCs/>
        </w:rPr>
      </w:pPr>
      <w:r w:rsidRPr="00294B51">
        <w:t xml:space="preserve">How can the call </w:t>
      </w:r>
      <w:proofErr w:type="spellStart"/>
      <w:r w:rsidRPr="00294B51">
        <w:t>center</w:t>
      </w:r>
      <w:proofErr w:type="spellEnd"/>
      <w:r w:rsidRPr="00294B51">
        <w:t xml:space="preserve"> improve its handling of peak call periods to ensure high customer </w:t>
      </w:r>
      <w:proofErr w:type="spellStart"/>
      <w:proofErr w:type="gramStart"/>
      <w:r w:rsidRPr="00294B51">
        <w:t>satisfaction?Mention</w:t>
      </w:r>
      <w:proofErr w:type="spellEnd"/>
      <w:proofErr w:type="gramEnd"/>
      <w:r w:rsidRPr="00294B51">
        <w:t xml:space="preserve"> the functionality you will use for giving the suggestions, will it be any </w:t>
      </w:r>
      <w:r>
        <w:t xml:space="preserve">  </w:t>
      </w:r>
      <w:r w:rsidR="00B24BEF" w:rsidRPr="00294B51">
        <w:t>aggregated function or a visualization?</w:t>
      </w:r>
    </w:p>
    <w:p w14:paraId="6F734B6D" w14:textId="321D3ABA" w:rsidR="00426FAA" w:rsidRPr="0099662C" w:rsidRDefault="00426FAA" w:rsidP="0099662C">
      <w:pPr>
        <w:numPr>
          <w:ilvl w:val="0"/>
          <w:numId w:val="36"/>
        </w:numPr>
        <w:spacing w:after="0" w:line="276" w:lineRule="auto"/>
      </w:pPr>
      <w:r>
        <w:t>Based on historical data, what strategic initiatives should be prioritized to improve efficiency and customer satisfaction?</w:t>
      </w:r>
    </w:p>
    <w:p w14:paraId="7D233B0A" w14:textId="71F64802" w:rsidR="00294B51" w:rsidRPr="00294B51" w:rsidRDefault="00294B51" w:rsidP="00294B51">
      <w:pPr>
        <w:pStyle w:val="NoSpacing"/>
        <w:numPr>
          <w:ilvl w:val="0"/>
          <w:numId w:val="36"/>
        </w:numPr>
        <w:rPr>
          <w:b/>
          <w:bCs/>
        </w:rPr>
      </w:pPr>
      <w:r w:rsidRPr="00294B51">
        <w:t>What can be the key factors contributing to high customer satisfaction scores, and how can these be leveraged to improve overall performance?</w:t>
      </w:r>
    </w:p>
    <w:p w14:paraId="4B9CE086" w14:textId="6257CD98" w:rsidR="00294B51" w:rsidRPr="00294B51" w:rsidRDefault="00294B51" w:rsidP="00664121">
      <w:pPr>
        <w:pStyle w:val="NoSpacing"/>
        <w:ind w:left="720"/>
      </w:pPr>
      <w:r w:rsidRPr="00294B51">
        <w:t xml:space="preserve">What is the basis for the suggestions? And mention how you decided if the </w:t>
      </w:r>
      <w:r>
        <w:t xml:space="preserve">    </w:t>
      </w:r>
      <w:r w:rsidR="003D0684">
        <w:t xml:space="preserve">        </w:t>
      </w:r>
      <w:r w:rsidRPr="00294B51">
        <w:t>satisfaction score affects the ratings.</w:t>
      </w:r>
    </w:p>
    <w:p w14:paraId="5C5E521D" w14:textId="17D75A7F" w:rsidR="00294B51" w:rsidRPr="00294B51" w:rsidRDefault="00294B51" w:rsidP="00294B51">
      <w:pPr>
        <w:pStyle w:val="NoSpacing"/>
        <w:numPr>
          <w:ilvl w:val="0"/>
          <w:numId w:val="36"/>
        </w:numPr>
        <w:rPr>
          <w:b/>
          <w:bCs/>
        </w:rPr>
      </w:pPr>
      <w:r w:rsidRPr="00294B51">
        <w:t xml:space="preserve">How should the call </w:t>
      </w:r>
      <w:proofErr w:type="spellStart"/>
      <w:r w:rsidRPr="00294B51">
        <w:t>center</w:t>
      </w:r>
      <w:proofErr w:type="spellEnd"/>
      <w:r w:rsidRPr="00294B51">
        <w:t xml:space="preserve"> balance the workload among agents to ensure optimal performance and avoid burnout?</w:t>
      </w:r>
    </w:p>
    <w:p w14:paraId="29810FC8" w14:textId="77777777" w:rsidR="00294B51" w:rsidRPr="00294B51" w:rsidRDefault="00294B51" w:rsidP="009F7DAD">
      <w:pPr>
        <w:pStyle w:val="NoSpacing"/>
        <w:ind w:left="720"/>
      </w:pPr>
      <w:r w:rsidRPr="00294B51">
        <w:t>Mention your approach and spreadsheet function for the answer.</w:t>
      </w:r>
    </w:p>
    <w:p w14:paraId="57473F0D" w14:textId="7C5C3943" w:rsidR="00294B51" w:rsidRPr="00294B51" w:rsidRDefault="00294B51" w:rsidP="00294B51">
      <w:pPr>
        <w:pStyle w:val="NoSpacing"/>
        <w:numPr>
          <w:ilvl w:val="0"/>
          <w:numId w:val="36"/>
        </w:numPr>
        <w:rPr>
          <w:b/>
          <w:bCs/>
        </w:rPr>
      </w:pPr>
      <w:r w:rsidRPr="00294B51">
        <w:t xml:space="preserve">What new technologies or tools could be implemented to enhance call </w:t>
      </w:r>
      <w:proofErr w:type="spellStart"/>
      <w:r w:rsidRPr="00294B51">
        <w:t>center</w:t>
      </w:r>
      <w:proofErr w:type="spellEnd"/>
      <w:r w:rsidRPr="00294B51">
        <w:t xml:space="preserve"> operations and customer service?</w:t>
      </w:r>
    </w:p>
    <w:p w14:paraId="634AB5EE" w14:textId="60E534AD" w:rsidR="00294B51" w:rsidRPr="00294B51" w:rsidRDefault="00294B51" w:rsidP="00294B51">
      <w:pPr>
        <w:pStyle w:val="NoSpacing"/>
        <w:numPr>
          <w:ilvl w:val="0"/>
          <w:numId w:val="36"/>
        </w:numPr>
        <w:rPr>
          <w:b/>
          <w:bCs/>
        </w:rPr>
      </w:pPr>
      <w:r w:rsidRPr="00294B51">
        <w:t xml:space="preserve">What metrics should be included in the final dashboard to comprehensively view call </w:t>
      </w:r>
      <w:proofErr w:type="spellStart"/>
      <w:r w:rsidRPr="00294B51">
        <w:t>center</w:t>
      </w:r>
      <w:proofErr w:type="spellEnd"/>
      <w:r w:rsidRPr="00294B51">
        <w:t xml:space="preserve"> performance and guide investment decisions?</w:t>
      </w:r>
    </w:p>
    <w:p w14:paraId="44324DFE" w14:textId="59D9EA11" w:rsidR="00294B51" w:rsidRPr="00294B51" w:rsidRDefault="00294B51" w:rsidP="00294B51">
      <w:pPr>
        <w:pStyle w:val="NoSpacing"/>
        <w:numPr>
          <w:ilvl w:val="0"/>
          <w:numId w:val="36"/>
        </w:numPr>
        <w:rPr>
          <w:b/>
          <w:bCs/>
        </w:rPr>
      </w:pPr>
      <w:r w:rsidRPr="00294B51">
        <w:t>How would you allocate a 1 crore rupee investment to optimize operational efficiency, enhance customer satisfaction, and boost profitability, and what analysis-based recommendations would you offer to support this? </w:t>
      </w:r>
    </w:p>
    <w:p w14:paraId="58E6DDA4" w14:textId="7F3285CB" w:rsidR="00294B51" w:rsidRPr="00294B51" w:rsidRDefault="00294B51" w:rsidP="00294B51">
      <w:pPr>
        <w:pStyle w:val="NoSpacing"/>
      </w:pPr>
      <w:r>
        <w:t xml:space="preserve">             </w:t>
      </w:r>
      <w:r w:rsidRPr="00294B51">
        <w:t>[you have to give bullet pointers to answer this question]</w:t>
      </w:r>
    </w:p>
    <w:p w14:paraId="2B9EE498" w14:textId="77777777" w:rsidR="00294B51" w:rsidRDefault="00294B51" w:rsidP="00294B51">
      <w:pPr>
        <w:pStyle w:val="NoSpacing"/>
      </w:pPr>
    </w:p>
    <w:p w14:paraId="68ABB771" w14:textId="113AF32B" w:rsidR="003814CB" w:rsidRDefault="003814CB" w:rsidP="00294B51">
      <w:pPr>
        <w:pStyle w:val="NoSpacing"/>
      </w:pPr>
    </w:p>
    <w:p w14:paraId="2443B4F6" w14:textId="77777777" w:rsidR="003814CB" w:rsidRDefault="003814CB" w:rsidP="00294B51">
      <w:pPr>
        <w:pStyle w:val="NoSpacing"/>
      </w:pPr>
    </w:p>
    <w:p w14:paraId="19E28566" w14:textId="77777777" w:rsidR="003814CB" w:rsidRDefault="003814CB" w:rsidP="00294B51">
      <w:pPr>
        <w:pStyle w:val="NoSpacing"/>
      </w:pPr>
    </w:p>
    <w:p w14:paraId="6A037AEF" w14:textId="77777777" w:rsidR="003814CB" w:rsidRDefault="003814CB" w:rsidP="00294B51">
      <w:pPr>
        <w:pStyle w:val="NoSpacing"/>
      </w:pPr>
    </w:p>
    <w:p w14:paraId="09D40C50" w14:textId="77777777" w:rsidR="003814CB" w:rsidRDefault="003814CB" w:rsidP="00294B51">
      <w:pPr>
        <w:pStyle w:val="NoSpacing"/>
      </w:pPr>
    </w:p>
    <w:p w14:paraId="5422EC5C" w14:textId="77777777" w:rsidR="003814CB" w:rsidRDefault="003814CB" w:rsidP="00294B51">
      <w:pPr>
        <w:pStyle w:val="NoSpacing"/>
      </w:pPr>
    </w:p>
    <w:p w14:paraId="521C3057" w14:textId="77777777" w:rsidR="003814CB" w:rsidRDefault="003814CB" w:rsidP="00294B51">
      <w:pPr>
        <w:pStyle w:val="NoSpacing"/>
      </w:pPr>
    </w:p>
    <w:p w14:paraId="64FC74BC" w14:textId="77777777" w:rsidR="003814CB" w:rsidRDefault="003814CB" w:rsidP="00294B51">
      <w:pPr>
        <w:pStyle w:val="NoSpacing"/>
      </w:pPr>
    </w:p>
    <w:p w14:paraId="4D165492" w14:textId="77777777" w:rsidR="003814CB" w:rsidRDefault="003814CB" w:rsidP="00294B51">
      <w:pPr>
        <w:pStyle w:val="NoSpacing"/>
      </w:pPr>
    </w:p>
    <w:p w14:paraId="4AE32735" w14:textId="77777777" w:rsidR="003814CB" w:rsidRDefault="003814CB" w:rsidP="00294B51">
      <w:pPr>
        <w:pStyle w:val="NoSpacing"/>
      </w:pPr>
    </w:p>
    <w:p w14:paraId="1F80586E" w14:textId="77777777" w:rsidR="003814CB" w:rsidRDefault="003814CB" w:rsidP="00294B51">
      <w:pPr>
        <w:pStyle w:val="NoSpacing"/>
      </w:pPr>
    </w:p>
    <w:p w14:paraId="7034F0EC" w14:textId="77777777" w:rsidR="003814CB" w:rsidRDefault="003814CB" w:rsidP="00294B51">
      <w:pPr>
        <w:pStyle w:val="NoSpacing"/>
      </w:pPr>
    </w:p>
    <w:p w14:paraId="686800E6" w14:textId="77777777" w:rsidR="003814CB" w:rsidRDefault="003814CB" w:rsidP="00294B51">
      <w:pPr>
        <w:pStyle w:val="NoSpacing"/>
      </w:pPr>
    </w:p>
    <w:p w14:paraId="169B10F3" w14:textId="028503CB" w:rsidR="009F7025" w:rsidRPr="008B6871" w:rsidRDefault="009F7025" w:rsidP="008B6871">
      <w:pPr>
        <w:pStyle w:val="Heading2"/>
        <w:numPr>
          <w:ilvl w:val="0"/>
          <w:numId w:val="52"/>
        </w:numPr>
        <w:rPr>
          <w:b/>
          <w:bCs/>
          <w:color w:val="EE0000"/>
        </w:rPr>
      </w:pPr>
      <w:r w:rsidRPr="008B6871">
        <w:rPr>
          <w:color w:val="EE0000"/>
        </w:rPr>
        <w:lastRenderedPageBreak/>
        <w:t xml:space="preserve">Should the investment be used to hire more agents, improve training programs, or upgrade call </w:t>
      </w:r>
      <w:proofErr w:type="spellStart"/>
      <w:r w:rsidRPr="008B6871">
        <w:rPr>
          <w:color w:val="EE0000"/>
        </w:rPr>
        <w:t>center</w:t>
      </w:r>
      <w:proofErr w:type="spellEnd"/>
      <w:r w:rsidRPr="008B6871">
        <w:rPr>
          <w:color w:val="EE0000"/>
        </w:rPr>
        <w:t xml:space="preserve"> technology?</w:t>
      </w:r>
    </w:p>
    <w:p w14:paraId="49406AAF" w14:textId="77777777" w:rsidR="003814CB" w:rsidRDefault="003814CB" w:rsidP="008B6871">
      <w:pPr>
        <w:pStyle w:val="Heading2"/>
      </w:pPr>
    </w:p>
    <w:p w14:paraId="00E9B85B" w14:textId="04F03CB1" w:rsidR="00894CD4" w:rsidRPr="00341093" w:rsidRDefault="001402B7" w:rsidP="00894CD4">
      <w:pPr>
        <w:pStyle w:val="NoSpacing"/>
      </w:pPr>
      <w:r w:rsidRPr="00894CD4">
        <w:rPr>
          <w:b/>
          <w:bCs/>
        </w:rPr>
        <w:t>G</w:t>
      </w:r>
      <w:r w:rsidR="00894CD4">
        <w:rPr>
          <w:b/>
          <w:bCs/>
        </w:rPr>
        <w:t>UIDELINES:</w:t>
      </w:r>
      <w:r w:rsidR="00C44246" w:rsidRPr="00C44246">
        <w:t xml:space="preserve"> </w:t>
      </w:r>
      <w:r w:rsidR="00C44246" w:rsidRPr="00341093">
        <w:t>To decide where to invest, first assess performance data. If failures and low ratings are due to poor service, prioritize agent training. If technical issues cause session drops, upgrade technology. Hire more agents only if there's clear evidence of overload. Choose the option that most improves user satisfaction and session success.</w:t>
      </w:r>
    </w:p>
    <w:p w14:paraId="29D153AD" w14:textId="77777777" w:rsidR="00C44246" w:rsidRDefault="00C44246" w:rsidP="00894CD4">
      <w:pPr>
        <w:pStyle w:val="NoSpacing"/>
        <w:rPr>
          <w:rFonts w:asciiTheme="majorHAnsi" w:hAnsiTheme="majorHAnsi" w:cstheme="majorHAnsi"/>
        </w:rPr>
      </w:pPr>
    </w:p>
    <w:p w14:paraId="0209FEDE" w14:textId="77777777" w:rsidR="00517914" w:rsidRDefault="00517914" w:rsidP="00894CD4">
      <w:pPr>
        <w:pStyle w:val="NoSpacing"/>
        <w:rPr>
          <w:rFonts w:cstheme="minorHAnsi"/>
          <w:b/>
          <w:bCs/>
        </w:rPr>
      </w:pPr>
    </w:p>
    <w:p w14:paraId="60426469" w14:textId="4284F724" w:rsidR="00CC4D85" w:rsidRDefault="0008234D" w:rsidP="00894CD4">
      <w:pPr>
        <w:pStyle w:val="NoSpacing"/>
        <w:rPr>
          <w:rFonts w:cstheme="minorHAnsi"/>
          <w:b/>
          <w:bCs/>
        </w:rPr>
      </w:pPr>
      <w:proofErr w:type="gramStart"/>
      <w:r>
        <w:rPr>
          <w:rFonts w:cstheme="minorHAnsi"/>
          <w:b/>
          <w:bCs/>
        </w:rPr>
        <w:t>APPROACH :</w:t>
      </w:r>
      <w:proofErr w:type="gramEnd"/>
    </w:p>
    <w:p w14:paraId="3898370E" w14:textId="77777777" w:rsidR="00517914" w:rsidRDefault="00517914" w:rsidP="00894CD4">
      <w:pPr>
        <w:pStyle w:val="NoSpacing"/>
        <w:rPr>
          <w:rFonts w:cstheme="minorHAnsi"/>
          <w:b/>
          <w:bCs/>
        </w:rPr>
      </w:pPr>
    </w:p>
    <w:p w14:paraId="1067D2C4" w14:textId="3C631019" w:rsidR="0008234D" w:rsidRPr="0008234D" w:rsidRDefault="0008234D" w:rsidP="0008234D">
      <w:pPr>
        <w:pStyle w:val="NoSpacing"/>
        <w:numPr>
          <w:ilvl w:val="0"/>
          <w:numId w:val="109"/>
        </w:numPr>
        <w:rPr>
          <w:rFonts w:cstheme="minorHAnsi"/>
        </w:rPr>
      </w:pPr>
      <w:r w:rsidRPr="0008234D">
        <w:rPr>
          <w:rFonts w:cstheme="minorHAnsi"/>
        </w:rPr>
        <w:t xml:space="preserve">Calculated the average </w:t>
      </w:r>
      <w:r w:rsidR="00A11728">
        <w:rPr>
          <w:rFonts w:cstheme="minorHAnsi"/>
        </w:rPr>
        <w:t xml:space="preserve">time of </w:t>
      </w:r>
      <w:r w:rsidR="003111EE">
        <w:rPr>
          <w:rFonts w:cstheme="minorHAnsi"/>
        </w:rPr>
        <w:t xml:space="preserve">call </w:t>
      </w:r>
      <w:proofErr w:type="gramStart"/>
      <w:r w:rsidR="003111EE">
        <w:rPr>
          <w:rFonts w:cstheme="minorHAnsi"/>
        </w:rPr>
        <w:t xml:space="preserve">duration </w:t>
      </w:r>
      <w:r w:rsidRPr="0008234D">
        <w:rPr>
          <w:rFonts w:cstheme="minorHAnsi"/>
        </w:rPr>
        <w:t xml:space="preserve"> handled</w:t>
      </w:r>
      <w:proofErr w:type="gramEnd"/>
      <w:r w:rsidRPr="0008234D">
        <w:rPr>
          <w:rFonts w:cstheme="minorHAnsi"/>
        </w:rPr>
        <w:t xml:space="preserve"> per agent using a pivot table</w:t>
      </w:r>
      <w:r w:rsidR="00721B0E">
        <w:rPr>
          <w:rFonts w:cstheme="minorHAnsi"/>
        </w:rPr>
        <w:t xml:space="preserve"> </w:t>
      </w:r>
      <w:r w:rsidRPr="0008234D">
        <w:rPr>
          <w:rFonts w:cstheme="minorHAnsi"/>
        </w:rPr>
        <w:t xml:space="preserve">which showed </w:t>
      </w:r>
      <w:r w:rsidR="00A316C9" w:rsidRPr="00A316C9">
        <w:rPr>
          <w:rFonts w:cstheme="minorHAnsi"/>
        </w:rPr>
        <w:t xml:space="preserve">with an overall average of </w:t>
      </w:r>
      <w:r w:rsidR="00A316C9" w:rsidRPr="00A316C9">
        <w:rPr>
          <w:rFonts w:cstheme="minorHAnsi"/>
          <w:b/>
          <w:bCs/>
        </w:rPr>
        <w:t>1.98</w:t>
      </w:r>
      <w:r w:rsidR="00A316C9" w:rsidRPr="00A316C9">
        <w:rPr>
          <w:rFonts w:cstheme="minorHAnsi"/>
        </w:rPr>
        <w:t xml:space="preserve"> minutes.</w:t>
      </w:r>
    </w:p>
    <w:p w14:paraId="7A0D6AFD" w14:textId="583E64F0" w:rsidR="0008234D" w:rsidRPr="0008234D" w:rsidRDefault="0008234D" w:rsidP="0008234D">
      <w:pPr>
        <w:pStyle w:val="NoSpacing"/>
        <w:numPr>
          <w:ilvl w:val="0"/>
          <w:numId w:val="109"/>
        </w:numPr>
        <w:rPr>
          <w:rFonts w:cstheme="minorHAnsi"/>
        </w:rPr>
      </w:pPr>
      <w:proofErr w:type="spellStart"/>
      <w:r w:rsidRPr="0008234D">
        <w:rPr>
          <w:rFonts w:cstheme="minorHAnsi"/>
        </w:rPr>
        <w:t>Analyzed</w:t>
      </w:r>
      <w:proofErr w:type="spellEnd"/>
      <w:r w:rsidRPr="0008234D">
        <w:rPr>
          <w:rFonts w:cstheme="minorHAnsi"/>
        </w:rPr>
        <w:t xml:space="preserve"> average customer </w:t>
      </w:r>
      <w:proofErr w:type="gramStart"/>
      <w:r w:rsidRPr="0008234D">
        <w:rPr>
          <w:rFonts w:cstheme="minorHAnsi"/>
        </w:rPr>
        <w:t>satisfaction  scores</w:t>
      </w:r>
      <w:proofErr w:type="gramEnd"/>
      <w:r w:rsidRPr="0008234D">
        <w:rPr>
          <w:rFonts w:cstheme="minorHAnsi"/>
        </w:rPr>
        <w:t xml:space="preserve"> per guru, revealing that 63 out of 150 gurus had scores below 3, indicating a quality gap.</w:t>
      </w:r>
    </w:p>
    <w:p w14:paraId="6FCE582E" w14:textId="77777777" w:rsidR="0008234D" w:rsidRPr="0008234D" w:rsidRDefault="0008234D" w:rsidP="0008234D">
      <w:pPr>
        <w:pStyle w:val="NoSpacing"/>
        <w:numPr>
          <w:ilvl w:val="0"/>
          <w:numId w:val="109"/>
        </w:numPr>
        <w:rPr>
          <w:rFonts w:cstheme="minorHAnsi"/>
        </w:rPr>
      </w:pPr>
      <w:r w:rsidRPr="0008234D">
        <w:rPr>
          <w:rFonts w:cstheme="minorHAnsi"/>
        </w:rPr>
        <w:t xml:space="preserve">Examined call status distribution using a pivot table based on </w:t>
      </w:r>
      <w:proofErr w:type="spellStart"/>
      <w:r w:rsidRPr="0008234D">
        <w:rPr>
          <w:rFonts w:cstheme="minorHAnsi"/>
        </w:rPr>
        <w:t>callStatus</w:t>
      </w:r>
      <w:proofErr w:type="spellEnd"/>
      <w:r w:rsidRPr="0008234D">
        <w:rPr>
          <w:rFonts w:cstheme="minorHAnsi"/>
        </w:rPr>
        <w:t>, showing that out of 28,027 total calls, only 22,939 were completed, while 5,088 calls (18%) were failed, incomplete, or not answered.</w:t>
      </w:r>
    </w:p>
    <w:p w14:paraId="448E2D43" w14:textId="77777777" w:rsidR="007770D8" w:rsidRDefault="007770D8" w:rsidP="00894CD4">
      <w:pPr>
        <w:pStyle w:val="NoSpacing"/>
        <w:rPr>
          <w:rFonts w:cstheme="minorHAnsi"/>
          <w:b/>
          <w:bCs/>
        </w:rPr>
      </w:pPr>
    </w:p>
    <w:p w14:paraId="48A8922C" w14:textId="77777777" w:rsidR="00517914" w:rsidRDefault="00517914" w:rsidP="00894CD4">
      <w:pPr>
        <w:pStyle w:val="NoSpacing"/>
        <w:rPr>
          <w:rFonts w:cstheme="minorHAnsi"/>
          <w:b/>
          <w:bCs/>
        </w:rPr>
      </w:pPr>
    </w:p>
    <w:p w14:paraId="482821CB" w14:textId="1D6B4EA4" w:rsidR="0008234D" w:rsidRDefault="00BB6029" w:rsidP="00894CD4">
      <w:pPr>
        <w:pStyle w:val="NoSpacing"/>
        <w:rPr>
          <w:rFonts w:cstheme="minorHAnsi"/>
          <w:b/>
          <w:bCs/>
        </w:rPr>
      </w:pPr>
      <w:r>
        <w:rPr>
          <w:rFonts w:cstheme="minorHAnsi"/>
          <w:b/>
          <w:bCs/>
        </w:rPr>
        <w:t>WORK</w:t>
      </w:r>
      <w:r w:rsidR="007770D8">
        <w:rPr>
          <w:rFonts w:cstheme="minorHAnsi"/>
          <w:b/>
          <w:bCs/>
        </w:rPr>
        <w:t>:</w:t>
      </w:r>
    </w:p>
    <w:p w14:paraId="16257624" w14:textId="77777777" w:rsidR="00517914" w:rsidRDefault="00517914" w:rsidP="00894CD4">
      <w:pPr>
        <w:pStyle w:val="NoSpacing"/>
        <w:rPr>
          <w:rFonts w:cstheme="minorHAnsi"/>
          <w:b/>
          <w:bCs/>
        </w:rPr>
      </w:pPr>
    </w:p>
    <w:p w14:paraId="66B35C14" w14:textId="554D7002" w:rsidR="00E619E8" w:rsidRPr="00B878C2" w:rsidRDefault="009644B0" w:rsidP="005C48CC">
      <w:pPr>
        <w:pStyle w:val="NoSpacing"/>
        <w:numPr>
          <w:ilvl w:val="0"/>
          <w:numId w:val="110"/>
        </w:numPr>
        <w:rPr>
          <w:rFonts w:cstheme="minorHAnsi"/>
        </w:rPr>
      </w:pPr>
      <w:r w:rsidRPr="00B878C2">
        <w:rPr>
          <w:rFonts w:cstheme="minorHAnsi"/>
        </w:rPr>
        <w:t xml:space="preserve">Training </w:t>
      </w:r>
      <w:r w:rsidR="006A1ED1" w:rsidRPr="00B878C2">
        <w:rPr>
          <w:rFonts w:cstheme="minorHAnsi"/>
        </w:rPr>
        <w:t xml:space="preserve">need </w:t>
      </w:r>
      <w:r w:rsidR="00E619E8" w:rsidRPr="00B878C2">
        <w:rPr>
          <w:rFonts w:cstheme="minorHAnsi"/>
        </w:rPr>
        <w:t xml:space="preserve">Analysis: Using pivot tables, I calculated the average </w:t>
      </w:r>
      <w:r w:rsidR="00A35F93" w:rsidRPr="00B878C2">
        <w:rPr>
          <w:rFonts w:cstheme="minorHAnsi"/>
        </w:rPr>
        <w:t xml:space="preserve">call time duration of gurus using a pivot </w:t>
      </w:r>
      <w:r w:rsidR="00AB0DFC" w:rsidRPr="00B878C2">
        <w:rPr>
          <w:rFonts w:cstheme="minorHAnsi"/>
        </w:rPr>
        <w:t xml:space="preserve">The data shows uneven agent performance, with call durations ranging from 1.33 to 2.82 </w:t>
      </w:r>
      <w:proofErr w:type="spellStart"/>
      <w:r w:rsidR="00AB0DFC" w:rsidRPr="00B878C2">
        <w:rPr>
          <w:rFonts w:cstheme="minorHAnsi"/>
        </w:rPr>
        <w:t>minutes.The</w:t>
      </w:r>
      <w:proofErr w:type="spellEnd"/>
      <w:r w:rsidR="00AB0DFC" w:rsidRPr="00B878C2">
        <w:rPr>
          <w:rFonts w:cstheme="minorHAnsi"/>
        </w:rPr>
        <w:t xml:space="preserve"> 308–407 group has the longest calls and lowest ratings, indicating </w:t>
      </w:r>
      <w:proofErr w:type="spellStart"/>
      <w:r w:rsidR="00AB0DFC" w:rsidRPr="00B878C2">
        <w:rPr>
          <w:rFonts w:cstheme="minorHAnsi"/>
        </w:rPr>
        <w:t>inefficiency.The</w:t>
      </w:r>
      <w:proofErr w:type="spellEnd"/>
      <w:r w:rsidR="00AB0DFC" w:rsidRPr="00B878C2">
        <w:rPr>
          <w:rFonts w:cstheme="minorHAnsi"/>
        </w:rPr>
        <w:t xml:space="preserve"> 8–107 group balances duration and quality best, showing effective </w:t>
      </w:r>
      <w:proofErr w:type="spellStart"/>
      <w:r w:rsidR="00AB0DFC" w:rsidRPr="00B878C2">
        <w:rPr>
          <w:rFonts w:cstheme="minorHAnsi"/>
        </w:rPr>
        <w:t>handling.Overall</w:t>
      </w:r>
      <w:proofErr w:type="spellEnd"/>
      <w:r w:rsidR="00AB0DFC" w:rsidRPr="00B878C2">
        <w:rPr>
          <w:rFonts w:cstheme="minorHAnsi"/>
        </w:rPr>
        <w:t>, inconsistent results highlight a need for improved training and process consistency</w:t>
      </w:r>
      <w:r w:rsidR="006C57A3" w:rsidRPr="00B878C2">
        <w:rPr>
          <w:rFonts w:cstheme="minorHAnsi"/>
        </w:rPr>
        <w:t>.</w:t>
      </w:r>
    </w:p>
    <w:p w14:paraId="4F51DFC2" w14:textId="110A6B31" w:rsidR="005C48CC" w:rsidRPr="00B878C2" w:rsidRDefault="00E619E8" w:rsidP="005C48CC">
      <w:pPr>
        <w:pStyle w:val="NoSpacing"/>
        <w:numPr>
          <w:ilvl w:val="0"/>
          <w:numId w:val="110"/>
        </w:numPr>
        <w:rPr>
          <w:rFonts w:cstheme="minorHAnsi"/>
        </w:rPr>
      </w:pPr>
      <w:r w:rsidRPr="00B878C2">
        <w:rPr>
          <w:rFonts w:cstheme="minorHAnsi"/>
        </w:rPr>
        <w:t xml:space="preserve">Guru Rating Insights: I </w:t>
      </w:r>
      <w:proofErr w:type="spellStart"/>
      <w:r w:rsidRPr="00B878C2">
        <w:rPr>
          <w:rFonts w:cstheme="minorHAnsi"/>
        </w:rPr>
        <w:t>analyzed</w:t>
      </w:r>
      <w:proofErr w:type="spellEnd"/>
      <w:r w:rsidRPr="00B878C2">
        <w:rPr>
          <w:rFonts w:cstheme="minorHAnsi"/>
        </w:rPr>
        <w:t xml:space="preserve"> average ratings per guru by creating a pivot table with </w:t>
      </w:r>
      <w:proofErr w:type="spellStart"/>
      <w:r w:rsidRPr="00B878C2">
        <w:rPr>
          <w:rFonts w:cstheme="minorHAnsi"/>
        </w:rPr>
        <w:t>guruName</w:t>
      </w:r>
      <w:proofErr w:type="spellEnd"/>
      <w:r w:rsidRPr="00B878C2">
        <w:rPr>
          <w:rFonts w:cstheme="minorHAnsi"/>
        </w:rPr>
        <w:t xml:space="preserve"> and Average of Rating, then applied filters to identify underperforming gurus, finding that about 63 out of 150 had ratings below 3.</w:t>
      </w:r>
    </w:p>
    <w:p w14:paraId="2B4F6166" w14:textId="0A789752" w:rsidR="005C48CC" w:rsidRPr="00B878C2" w:rsidRDefault="005C48CC" w:rsidP="005C48CC">
      <w:pPr>
        <w:pStyle w:val="NoSpacing"/>
        <w:numPr>
          <w:ilvl w:val="0"/>
          <w:numId w:val="110"/>
        </w:numPr>
        <w:rPr>
          <w:rFonts w:cstheme="minorHAnsi"/>
        </w:rPr>
      </w:pPr>
      <w:r w:rsidRPr="00B878C2">
        <w:rPr>
          <w:rFonts w:cstheme="minorHAnsi"/>
        </w:rPr>
        <w:t xml:space="preserve">Call Status Breakdown: I used </w:t>
      </w:r>
      <w:proofErr w:type="spellStart"/>
      <w:r w:rsidRPr="00B878C2">
        <w:rPr>
          <w:rFonts w:cstheme="minorHAnsi"/>
        </w:rPr>
        <w:t>callStatus</w:t>
      </w:r>
      <w:proofErr w:type="spellEnd"/>
      <w:r w:rsidRPr="00B878C2">
        <w:rPr>
          <w:rFonts w:cstheme="minorHAnsi"/>
        </w:rPr>
        <w:t xml:space="preserve"> in both the row and value areas of a pivot table to </w:t>
      </w:r>
      <w:proofErr w:type="spellStart"/>
      <w:r w:rsidRPr="00B878C2">
        <w:rPr>
          <w:rFonts w:cstheme="minorHAnsi"/>
        </w:rPr>
        <w:t>analyze</w:t>
      </w:r>
      <w:proofErr w:type="spellEnd"/>
      <w:r w:rsidRPr="00B878C2">
        <w:rPr>
          <w:rFonts w:cstheme="minorHAnsi"/>
        </w:rPr>
        <w:t xml:space="preserve"> call outcomes. The results showed that 18% of calls were not completed, which could be due to technical issues or inefficient call handling processes.</w:t>
      </w:r>
    </w:p>
    <w:p w14:paraId="3E9F8E7A" w14:textId="5D16731D" w:rsidR="00152314" w:rsidRPr="00B878C2" w:rsidRDefault="00643422" w:rsidP="00152314">
      <w:pPr>
        <w:pStyle w:val="NoSpacing"/>
        <w:numPr>
          <w:ilvl w:val="0"/>
          <w:numId w:val="110"/>
        </w:numPr>
        <w:rPr>
          <w:rFonts w:cstheme="minorHAnsi"/>
        </w:rPr>
      </w:pPr>
      <w:r w:rsidRPr="00B878C2">
        <w:rPr>
          <w:rFonts w:cstheme="minorHAnsi"/>
        </w:rPr>
        <w:t xml:space="preserve">Chat </w:t>
      </w:r>
      <w:proofErr w:type="spellStart"/>
      <w:r w:rsidRPr="00B878C2">
        <w:rPr>
          <w:rFonts w:cstheme="minorHAnsi"/>
        </w:rPr>
        <w:t>Staus</w:t>
      </w:r>
      <w:proofErr w:type="spellEnd"/>
      <w:r w:rsidRPr="00B878C2">
        <w:rPr>
          <w:rFonts w:cstheme="minorHAnsi"/>
        </w:rPr>
        <w:t xml:space="preserve"> Breakdown</w:t>
      </w:r>
      <w:r w:rsidR="00D82EA4" w:rsidRPr="00B878C2">
        <w:rPr>
          <w:rFonts w:cstheme="minorHAnsi"/>
        </w:rPr>
        <w:t>:</w:t>
      </w:r>
      <w:r w:rsidR="00152314" w:rsidRPr="00B878C2">
        <w:rPr>
          <w:rFonts w:ascii="Times New Roman" w:eastAsia="Times New Roman" w:hAnsi="Times New Roman" w:cs="Times New Roman"/>
          <w:kern w:val="0"/>
          <w:lang w:eastAsia="en-IN"/>
          <w14:ligatures w14:val="none"/>
        </w:rPr>
        <w:t xml:space="preserve"> </w:t>
      </w:r>
      <w:r w:rsidR="00152314" w:rsidRPr="00B878C2">
        <w:rPr>
          <w:rFonts w:cstheme="minorHAnsi"/>
        </w:rPr>
        <w:t xml:space="preserve">I used </w:t>
      </w:r>
      <w:proofErr w:type="spellStart"/>
      <w:r w:rsidR="00152314" w:rsidRPr="00B878C2">
        <w:rPr>
          <w:rFonts w:cstheme="minorHAnsi"/>
        </w:rPr>
        <w:t>consultationType</w:t>
      </w:r>
      <w:proofErr w:type="spellEnd"/>
      <w:r w:rsidR="00152314" w:rsidRPr="00B878C2">
        <w:rPr>
          <w:rFonts w:cstheme="minorHAnsi"/>
        </w:rPr>
        <w:t xml:space="preserve"> in both the row and value areas of a pivot table to </w:t>
      </w:r>
      <w:proofErr w:type="spellStart"/>
      <w:r w:rsidR="00152314" w:rsidRPr="00B878C2">
        <w:rPr>
          <w:rFonts w:cstheme="minorHAnsi"/>
        </w:rPr>
        <w:t>analyze</w:t>
      </w:r>
      <w:proofErr w:type="spellEnd"/>
      <w:r w:rsidR="00152314" w:rsidRPr="00B878C2">
        <w:rPr>
          <w:rFonts w:cstheme="minorHAnsi"/>
        </w:rPr>
        <w:t xml:space="preserve"> consultation outcomes. The analysis showed that 69% of consultations were unrecorded (N/A), while only 12% were completed. The remaining 19% were distributed across busy, failed, incomplete, and no-answer categories, highlighting potential inefficiencies or gaps in the consultation process.</w:t>
      </w:r>
    </w:p>
    <w:p w14:paraId="3C957841" w14:textId="7DB02CE2" w:rsidR="00643422" w:rsidRPr="005C48CC" w:rsidRDefault="00643422" w:rsidP="00152314">
      <w:pPr>
        <w:pStyle w:val="NoSpacing"/>
        <w:ind w:left="720"/>
        <w:rPr>
          <w:rFonts w:cstheme="minorHAnsi"/>
        </w:rPr>
      </w:pPr>
    </w:p>
    <w:p w14:paraId="275DF093" w14:textId="77777777" w:rsidR="00E619E8" w:rsidRDefault="00E619E8" w:rsidP="00894CD4">
      <w:pPr>
        <w:pStyle w:val="NoSpacing"/>
        <w:rPr>
          <w:rFonts w:cstheme="minorHAnsi"/>
          <w:b/>
          <w:bCs/>
        </w:rPr>
      </w:pPr>
    </w:p>
    <w:p w14:paraId="2B8879FF" w14:textId="77777777" w:rsidR="007770D8" w:rsidRPr="00CC4D85" w:rsidRDefault="007770D8" w:rsidP="00894CD4">
      <w:pPr>
        <w:pStyle w:val="NoSpacing"/>
        <w:rPr>
          <w:rFonts w:cstheme="minorHAnsi"/>
          <w:b/>
          <w:bCs/>
        </w:rPr>
      </w:pPr>
    </w:p>
    <w:p w14:paraId="41D0E334" w14:textId="77777777" w:rsidR="00517914" w:rsidRDefault="00517914" w:rsidP="00C56301">
      <w:pPr>
        <w:pStyle w:val="NoSpacing"/>
        <w:rPr>
          <w:b/>
          <w:bCs/>
        </w:rPr>
      </w:pPr>
    </w:p>
    <w:p w14:paraId="44D018A3" w14:textId="77777777" w:rsidR="00517914" w:rsidRDefault="00517914" w:rsidP="00C56301">
      <w:pPr>
        <w:pStyle w:val="NoSpacing"/>
        <w:rPr>
          <w:b/>
          <w:bCs/>
        </w:rPr>
      </w:pPr>
    </w:p>
    <w:p w14:paraId="528ED0CC" w14:textId="78C6BE56" w:rsidR="00894CD4" w:rsidRDefault="00894CD4" w:rsidP="00C56301">
      <w:pPr>
        <w:pStyle w:val="NoSpacing"/>
        <w:rPr>
          <w:rFonts w:ascii="Times New Roman" w:eastAsia="Times New Roman" w:hAnsi="Symbol" w:cs="Times New Roman"/>
          <w:kern w:val="0"/>
          <w:lang w:eastAsia="en-IN"/>
          <w14:ligatures w14:val="none"/>
        </w:rPr>
      </w:pPr>
      <w:r>
        <w:rPr>
          <w:b/>
          <w:bCs/>
        </w:rPr>
        <w:lastRenderedPageBreak/>
        <w:t>WHICH COULD LOOK LIKE THIS:</w:t>
      </w:r>
      <w:r w:rsidR="00A8774E" w:rsidRPr="00A8774E">
        <w:rPr>
          <w:rFonts w:ascii="Times New Roman" w:eastAsia="Times New Roman" w:hAnsi="Symbol" w:cs="Times New Roman"/>
          <w:kern w:val="0"/>
          <w:lang w:eastAsia="en-IN"/>
          <w14:ligatures w14:val="none"/>
        </w:rPr>
        <w:t xml:space="preserve"> </w:t>
      </w:r>
    </w:p>
    <w:p w14:paraId="7626E19B" w14:textId="77777777" w:rsidR="00CB2FE5" w:rsidRDefault="00CB2FE5" w:rsidP="00C56301">
      <w:pPr>
        <w:pStyle w:val="NoSpacing"/>
        <w:rPr>
          <w:rFonts w:ascii="Times New Roman" w:eastAsia="Times New Roman" w:hAnsi="Symbol" w:cs="Times New Roman"/>
          <w:kern w:val="0"/>
          <w:lang w:eastAsia="en-IN"/>
          <w14:ligatures w14:val="none"/>
        </w:rPr>
      </w:pPr>
    </w:p>
    <w:p w14:paraId="10579FC0" w14:textId="17BEB947" w:rsidR="00F74474" w:rsidRDefault="004C6E81" w:rsidP="00C56301">
      <w:pPr>
        <w:pStyle w:val="NoSpacing"/>
        <w:rPr>
          <w:rFonts w:ascii="Times New Roman" w:eastAsia="Times New Roman" w:hAnsi="Symbol" w:cs="Times New Roman"/>
          <w:kern w:val="0"/>
          <w:lang w:eastAsia="en-IN"/>
          <w14:ligatures w14:val="none"/>
        </w:rPr>
      </w:pPr>
      <w:r>
        <w:rPr>
          <w:noProof/>
        </w:rPr>
        <w:drawing>
          <wp:inline distT="0" distB="0" distL="0" distR="0" wp14:anchorId="0AD6915E" wp14:editId="41D3203B">
            <wp:extent cx="4964523" cy="2252345"/>
            <wp:effectExtent l="0" t="0" r="7620" b="0"/>
            <wp:docPr id="98390130" name="Chart 1">
              <a:extLst xmlns:a="http://schemas.openxmlformats.org/drawingml/2006/main">
                <a:ext uri="{FF2B5EF4-FFF2-40B4-BE49-F238E27FC236}">
                  <a16:creationId xmlns:a16="http://schemas.microsoft.com/office/drawing/2014/main" id="{E9B321E5-D5AD-A5B0-DB2A-AC88A21EFF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D870134" w14:textId="77777777" w:rsidR="00C519C6" w:rsidRDefault="00C519C6" w:rsidP="00C56301">
      <w:pPr>
        <w:pStyle w:val="NoSpacing"/>
        <w:rPr>
          <w:rFonts w:ascii="Times New Roman" w:eastAsia="Times New Roman" w:hAnsi="Symbol" w:cs="Times New Roman"/>
          <w:kern w:val="0"/>
          <w:lang w:eastAsia="en-IN"/>
          <w14:ligatures w14:val="none"/>
        </w:rPr>
      </w:pPr>
    </w:p>
    <w:p w14:paraId="272E291D" w14:textId="77777777" w:rsidR="00C519C6" w:rsidRDefault="00C519C6" w:rsidP="00C56301">
      <w:pPr>
        <w:pStyle w:val="NoSpacing"/>
        <w:rPr>
          <w:rFonts w:ascii="Times New Roman" w:eastAsia="Times New Roman" w:hAnsi="Symbol" w:cs="Times New Roman"/>
          <w:kern w:val="0"/>
          <w:lang w:eastAsia="en-IN"/>
          <w14:ligatures w14:val="none"/>
        </w:rPr>
      </w:pPr>
    </w:p>
    <w:p w14:paraId="0B80BA04" w14:textId="455B675B" w:rsidR="00F74474" w:rsidRDefault="00C02950" w:rsidP="00C56301">
      <w:pPr>
        <w:pStyle w:val="NoSpacing"/>
        <w:rPr>
          <w:rFonts w:ascii="Times New Roman" w:eastAsia="Times New Roman" w:hAnsi="Symbol" w:cs="Times New Roman"/>
          <w:kern w:val="0"/>
          <w:lang w:eastAsia="en-IN"/>
          <w14:ligatures w14:val="none"/>
        </w:rPr>
      </w:pPr>
      <w:r>
        <w:rPr>
          <w:noProof/>
        </w:rPr>
        <w:drawing>
          <wp:inline distT="0" distB="0" distL="0" distR="0" wp14:anchorId="29EE8679" wp14:editId="21C3A8AD">
            <wp:extent cx="2732878" cy="1963210"/>
            <wp:effectExtent l="0" t="0" r="0" b="0"/>
            <wp:docPr id="1914524003" name="Chart 1">
              <a:extLst xmlns:a="http://schemas.openxmlformats.org/drawingml/2006/main">
                <a:ext uri="{FF2B5EF4-FFF2-40B4-BE49-F238E27FC236}">
                  <a16:creationId xmlns:a16="http://schemas.microsoft.com/office/drawing/2014/main" id="{B59B46A5-104C-FC6D-26E9-C13A5ECC23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9D23A5">
        <w:rPr>
          <w:noProof/>
        </w:rPr>
        <w:drawing>
          <wp:inline distT="0" distB="0" distL="0" distR="0" wp14:anchorId="5E98F9F4" wp14:editId="7664C6EA">
            <wp:extent cx="2872994" cy="1957451"/>
            <wp:effectExtent l="0" t="0" r="3810" b="5080"/>
            <wp:docPr id="603400524" name="Chart 1">
              <a:extLst xmlns:a="http://schemas.openxmlformats.org/drawingml/2006/main">
                <a:ext uri="{FF2B5EF4-FFF2-40B4-BE49-F238E27FC236}">
                  <a16:creationId xmlns:a16="http://schemas.microsoft.com/office/drawing/2014/main" id="{154E53B5-E501-F397-D842-CB70B3405B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DAB21A5" w14:textId="7F9752FB" w:rsidR="00674B4B" w:rsidRDefault="00674B4B" w:rsidP="00C56301">
      <w:pPr>
        <w:pStyle w:val="NoSpacing"/>
        <w:rPr>
          <w:b/>
          <w:bCs/>
        </w:rPr>
      </w:pPr>
    </w:p>
    <w:p w14:paraId="6869749E" w14:textId="77777777" w:rsidR="00EC63B2" w:rsidRDefault="00EC63B2" w:rsidP="00C56301">
      <w:pPr>
        <w:pStyle w:val="NoSpacing"/>
        <w:rPr>
          <w:b/>
          <w:bCs/>
        </w:rPr>
      </w:pPr>
    </w:p>
    <w:p w14:paraId="6CF87929" w14:textId="77777777" w:rsidR="00674B4B" w:rsidRDefault="00674B4B" w:rsidP="00AF53A5">
      <w:pPr>
        <w:pStyle w:val="NoSpacing"/>
        <w:rPr>
          <w:b/>
          <w:bCs/>
        </w:rPr>
      </w:pPr>
    </w:p>
    <w:p w14:paraId="1092DB63" w14:textId="77777777" w:rsidR="00674B4B" w:rsidRDefault="00674B4B" w:rsidP="00AF53A5">
      <w:pPr>
        <w:pStyle w:val="NoSpacing"/>
        <w:rPr>
          <w:b/>
          <w:bCs/>
        </w:rPr>
      </w:pPr>
    </w:p>
    <w:p w14:paraId="30A9F367" w14:textId="134D1E5F" w:rsidR="00585C0F" w:rsidRDefault="000D418F" w:rsidP="00AF53A5">
      <w:pPr>
        <w:pStyle w:val="NoSpacing"/>
        <w:rPr>
          <w:rFonts w:ascii="Times New Roman" w:eastAsia="Times New Roman" w:hAnsi="Symbol" w:cs="Times New Roman"/>
          <w:kern w:val="0"/>
          <w:lang w:eastAsia="en-IN"/>
          <w14:ligatures w14:val="none"/>
        </w:rPr>
      </w:pPr>
      <w:r>
        <w:rPr>
          <w:b/>
          <w:bCs/>
        </w:rPr>
        <w:t>INSIGHTS:</w:t>
      </w:r>
      <w:r w:rsidR="00AF53A5" w:rsidRPr="00AF53A5">
        <w:rPr>
          <w:rFonts w:ascii="Times New Roman" w:eastAsia="Times New Roman" w:hAnsi="Symbol" w:cs="Times New Roman"/>
          <w:kern w:val="0"/>
          <w:lang w:eastAsia="en-IN"/>
          <w14:ligatures w14:val="none"/>
        </w:rPr>
        <w:t xml:space="preserve"> </w:t>
      </w:r>
    </w:p>
    <w:p w14:paraId="6E8AA37A" w14:textId="77777777" w:rsidR="008E2E0E" w:rsidRDefault="008E2E0E" w:rsidP="00AF53A5">
      <w:pPr>
        <w:pStyle w:val="NoSpacing"/>
        <w:rPr>
          <w:rFonts w:ascii="Times New Roman" w:eastAsia="Times New Roman" w:hAnsi="Symbol" w:cs="Times New Roman"/>
          <w:kern w:val="0"/>
          <w:lang w:eastAsia="en-IN"/>
          <w14:ligatures w14:val="none"/>
        </w:rPr>
      </w:pPr>
    </w:p>
    <w:p w14:paraId="0D89ED28" w14:textId="5D7E813E" w:rsidR="00983F21" w:rsidRPr="00C80753" w:rsidRDefault="0035082F" w:rsidP="00672522">
      <w:pPr>
        <w:pStyle w:val="NoSpacing"/>
        <w:numPr>
          <w:ilvl w:val="0"/>
          <w:numId w:val="111"/>
        </w:numPr>
      </w:pPr>
      <w:r w:rsidRPr="00C80753">
        <w:t>Call time</w:t>
      </w:r>
      <w:r w:rsidR="00CA732D" w:rsidRPr="00C80753">
        <w:t xml:space="preserve"> and Ratings:</w:t>
      </w:r>
      <w:r w:rsidR="00C80753" w:rsidRPr="00C80753">
        <w:t xml:space="preserve"> The data reveals that longer call durations do not always result in higher customer </w:t>
      </w:r>
      <w:proofErr w:type="spellStart"/>
      <w:proofErr w:type="gramStart"/>
      <w:r w:rsidR="00C80753" w:rsidRPr="00C80753">
        <w:t>satisfaction.The</w:t>
      </w:r>
      <w:proofErr w:type="spellEnd"/>
      <w:proofErr w:type="gramEnd"/>
      <w:r w:rsidR="00C80753" w:rsidRPr="00C80753">
        <w:t xml:space="preserve"> 308–407 range shows the longest average call time (2.82 mins) but the lowest rating (2.41), suggesting inefficiency or poor service quality. Meanwhile, the 8–107 range achieves the highest rating (3.11) with a moderate duration (2.01 mins), reflecting effective call handling.</w:t>
      </w:r>
    </w:p>
    <w:p w14:paraId="7F5BD8DD" w14:textId="55A94070" w:rsidR="00983F21" w:rsidRPr="00983F21" w:rsidRDefault="00983F21" w:rsidP="00672522">
      <w:pPr>
        <w:pStyle w:val="NoSpacing"/>
        <w:numPr>
          <w:ilvl w:val="0"/>
          <w:numId w:val="111"/>
        </w:numPr>
      </w:pPr>
      <w:r w:rsidRPr="00983F21">
        <w:t>Guru Ratings: Over 40% of gurus (63 out of 150) have average ratings below 3 out of 5, highlighting potential gaps in communication or domain expertise that could affect user satisfaction and retention.</w:t>
      </w:r>
    </w:p>
    <w:p w14:paraId="019BA57A" w14:textId="5919DBB5" w:rsidR="00983F21" w:rsidRPr="00983F21" w:rsidRDefault="00983F21" w:rsidP="00672522">
      <w:pPr>
        <w:pStyle w:val="NoSpacing"/>
        <w:numPr>
          <w:ilvl w:val="0"/>
          <w:numId w:val="111"/>
        </w:numPr>
      </w:pPr>
      <w:r w:rsidRPr="00983F21">
        <w:t>Call Status Analysis: Out of 28,000 call attempts, around 5,000 calls (≈18%) were incomplete, failed, or no-answer, pointing to lost business opportunities and potential issues with infrastructure, technical problems, or agent readiness.</w:t>
      </w:r>
    </w:p>
    <w:p w14:paraId="4B27F14B" w14:textId="5A166FD1" w:rsidR="00983F21" w:rsidRPr="00983F21" w:rsidRDefault="00983F21" w:rsidP="00672522">
      <w:pPr>
        <w:pStyle w:val="NoSpacing"/>
        <w:numPr>
          <w:ilvl w:val="0"/>
          <w:numId w:val="111"/>
        </w:numPr>
      </w:pPr>
      <w:r w:rsidRPr="00983F21">
        <w:t>Chat/Consultation Status Analysis: The results showed that 69% of records were N/A, indicating missing or unrecorded consultation types. Among the recorded consultations, completed accounted for 12%, while busy, failed, incomplete, and no-</w:t>
      </w:r>
      <w:r w:rsidRPr="00983F21">
        <w:lastRenderedPageBreak/>
        <w:t>answer made up about 19%, highlighting potential inefficiencies or gaps in follow-up processes.</w:t>
      </w:r>
    </w:p>
    <w:p w14:paraId="1B4F7469" w14:textId="54269024" w:rsidR="00894CD4" w:rsidRPr="00672522" w:rsidRDefault="00894CD4" w:rsidP="00894CD4">
      <w:pPr>
        <w:pStyle w:val="NoSpacing"/>
      </w:pPr>
    </w:p>
    <w:p w14:paraId="43B3C4A4" w14:textId="1517F3F8" w:rsidR="00674B4B" w:rsidRDefault="000D418F" w:rsidP="00C1667E">
      <w:pPr>
        <w:pStyle w:val="NoSpacing"/>
        <w:rPr>
          <w:b/>
          <w:bCs/>
        </w:rPr>
      </w:pPr>
      <w:r>
        <w:rPr>
          <w:b/>
          <w:bCs/>
        </w:rPr>
        <w:t>RECOMMENDATIONS</w:t>
      </w:r>
      <w:r w:rsidR="008E2E0E">
        <w:rPr>
          <w:b/>
          <w:bCs/>
        </w:rPr>
        <w:t>:</w:t>
      </w:r>
    </w:p>
    <w:p w14:paraId="0B3FB199" w14:textId="0CFFC6F6" w:rsidR="00517914" w:rsidRPr="00E62C2A" w:rsidRDefault="00517914" w:rsidP="00517914">
      <w:pPr>
        <w:pStyle w:val="NoSpacing"/>
        <w:numPr>
          <w:ilvl w:val="0"/>
          <w:numId w:val="112"/>
        </w:numPr>
      </w:pPr>
      <w:r w:rsidRPr="00E62C2A">
        <w:t xml:space="preserve">Given the large number of gurus with low average ratings, my first recommendation is to invest in structured training, </w:t>
      </w:r>
      <w:r w:rsidR="00477621" w:rsidRPr="00E62C2A">
        <w:t>the investment should go toward improving training programs to enhance agent communication, problem-solving, and efficiency, ensuring longer calls lead to better outcomes rather than dissatisfaction. A technical review may also be useful to confirm that system performance isn’t causing slow handling, while hiring more agents isn’t necessary unless future data shows workload overload.</w:t>
      </w:r>
    </w:p>
    <w:p w14:paraId="258D00F1" w14:textId="77777777" w:rsidR="00517914" w:rsidRPr="00517914" w:rsidRDefault="00517914" w:rsidP="00517914">
      <w:pPr>
        <w:pStyle w:val="NoSpacing"/>
        <w:numPr>
          <w:ilvl w:val="0"/>
          <w:numId w:val="112"/>
        </w:numPr>
      </w:pPr>
      <w:r w:rsidRPr="00517914">
        <w:t xml:space="preserve">To address the high </w:t>
      </w:r>
      <w:r w:rsidRPr="00517914">
        <w:rPr>
          <w:b/>
          <w:bCs/>
        </w:rPr>
        <w:t>call failure rate</w:t>
      </w:r>
      <w:r w:rsidRPr="00517914">
        <w:t xml:space="preserve">, part of the investment should go toward </w:t>
      </w:r>
      <w:r w:rsidRPr="00517914">
        <w:rPr>
          <w:b/>
          <w:bCs/>
        </w:rPr>
        <w:t>upgrading technical infrastructure</w:t>
      </w:r>
      <w:r w:rsidRPr="00517914">
        <w:t>, including server stability, call routing, and mobile app functionality, to reduce call drops and ensure smoother customer interactions.</w:t>
      </w:r>
    </w:p>
    <w:p w14:paraId="2D69E688" w14:textId="77777777" w:rsidR="00517914" w:rsidRPr="00517914" w:rsidRDefault="00517914" w:rsidP="00517914">
      <w:pPr>
        <w:pStyle w:val="NoSpacing"/>
        <w:numPr>
          <w:ilvl w:val="0"/>
          <w:numId w:val="112"/>
        </w:numPr>
      </w:pPr>
      <w:r w:rsidRPr="00517914">
        <w:t xml:space="preserve">At this stage, I </w:t>
      </w:r>
      <w:r w:rsidRPr="00517914">
        <w:rPr>
          <w:b/>
          <w:bCs/>
        </w:rPr>
        <w:t>do not recommend hiring more agents</w:t>
      </w:r>
      <w:r w:rsidRPr="00517914">
        <w:t xml:space="preserve">, as each agent is handling fewer than two calls per day. The current team has capacity; the focus should be on </w:t>
      </w:r>
      <w:r w:rsidRPr="00517914">
        <w:rPr>
          <w:b/>
          <w:bCs/>
        </w:rPr>
        <w:t>optimizing performance and providing better support</w:t>
      </w:r>
      <w:r w:rsidRPr="00517914">
        <w:t xml:space="preserve"> rather than increasing headcount.</w:t>
      </w:r>
    </w:p>
    <w:p w14:paraId="7399712C" w14:textId="52BDC619" w:rsidR="00DA34D0" w:rsidRDefault="00DA34D0" w:rsidP="00517914">
      <w:pPr>
        <w:pStyle w:val="NoSpacing"/>
      </w:pPr>
    </w:p>
    <w:p w14:paraId="5480CFED" w14:textId="77777777" w:rsidR="009D23A5" w:rsidRDefault="009D23A5" w:rsidP="00674B4B">
      <w:pPr>
        <w:pStyle w:val="NoSpacing"/>
      </w:pPr>
    </w:p>
    <w:p w14:paraId="608C336F" w14:textId="77777777" w:rsidR="009D23A5" w:rsidRDefault="009D23A5" w:rsidP="00674B4B">
      <w:pPr>
        <w:pStyle w:val="NoSpacing"/>
      </w:pPr>
    </w:p>
    <w:p w14:paraId="670D7DE4" w14:textId="15C2F764" w:rsidR="009F7025" w:rsidRPr="00DA34D0" w:rsidRDefault="00674B4B" w:rsidP="00674B4B">
      <w:pPr>
        <w:pStyle w:val="NoSpacing"/>
        <w:rPr>
          <w:rStyle w:val="Heading2Char"/>
          <w:rFonts w:asciiTheme="minorHAnsi" w:eastAsiaTheme="minorHAnsi" w:hAnsiTheme="minorHAnsi" w:cstheme="minorBidi"/>
          <w:color w:val="auto"/>
          <w:sz w:val="24"/>
          <w:szCs w:val="24"/>
        </w:rPr>
      </w:pPr>
      <w:r>
        <w:rPr>
          <w:color w:val="EE0000"/>
          <w:sz w:val="32"/>
          <w:szCs w:val="32"/>
        </w:rPr>
        <w:t>2.</w:t>
      </w:r>
      <w:r w:rsidR="000203C4" w:rsidRPr="00674B4B">
        <w:rPr>
          <w:rStyle w:val="Heading2Char"/>
          <w:color w:val="EE0000"/>
        </w:rPr>
        <w:t xml:space="preserve"> </w:t>
      </w:r>
      <w:r w:rsidR="009F7025" w:rsidRPr="00674B4B">
        <w:rPr>
          <w:rStyle w:val="Heading2Char"/>
          <w:color w:val="EE0000"/>
        </w:rPr>
        <w:t>What are the potential risks of each investment option (hiring, training, technology upgrades), and how can they be mitigated?</w:t>
      </w:r>
    </w:p>
    <w:p w14:paraId="0285E30D" w14:textId="77777777" w:rsidR="009F7025" w:rsidRDefault="009F7025" w:rsidP="009F7025">
      <w:pPr>
        <w:pStyle w:val="Heading2"/>
      </w:pPr>
    </w:p>
    <w:p w14:paraId="3370F18F" w14:textId="403A1460" w:rsidR="009F7025" w:rsidRPr="009F7025" w:rsidRDefault="00A8039E" w:rsidP="009F7025">
      <w:r w:rsidRPr="00894CD4">
        <w:rPr>
          <w:b/>
          <w:bCs/>
        </w:rPr>
        <w:t>G</w:t>
      </w:r>
      <w:r>
        <w:rPr>
          <w:b/>
          <w:bCs/>
        </w:rPr>
        <w:t xml:space="preserve">UIDELINES: </w:t>
      </w:r>
      <w:r w:rsidRPr="00A8039E">
        <w:t xml:space="preserve">To evaluate whether to invest in hiring, training, or technology upgrades, begin by </w:t>
      </w:r>
      <w:proofErr w:type="spellStart"/>
      <w:r w:rsidR="005749B7">
        <w:t>a</w:t>
      </w:r>
      <w:r w:rsidR="00060D8F" w:rsidRPr="00060D8F">
        <w:t>sess</w:t>
      </w:r>
      <w:proofErr w:type="spellEnd"/>
      <w:r w:rsidR="00060D8F" w:rsidRPr="00060D8F">
        <w:t xml:space="preserve"> key metrics like repeat caller rate, agent load, and customer satisfaction to identify if the core issue is staffing, skills, or systems. Evaluate the risks of each investment—overstaffing, training downtime, or tech disruptions. Mitigate these by using flexible hiring, targeted training, and phased tech rollouts with proper testing and agent support. Align all actions with data-driven insights and service improvement goals.</w:t>
      </w:r>
    </w:p>
    <w:p w14:paraId="4E3200FF" w14:textId="77777777" w:rsidR="003D0EA5" w:rsidRDefault="003D0EA5" w:rsidP="003D0EA5">
      <w:pPr>
        <w:pStyle w:val="NoSpacing"/>
        <w:rPr>
          <w:rFonts w:ascii="Times New Roman" w:eastAsia="Times New Roman" w:hAnsi="Symbol" w:cs="Times New Roman"/>
          <w:kern w:val="0"/>
          <w:lang w:eastAsia="en-IN"/>
          <w14:ligatures w14:val="none"/>
        </w:rPr>
      </w:pPr>
      <w:r>
        <w:rPr>
          <w:b/>
          <w:bCs/>
        </w:rPr>
        <w:t>WHICH COULD LOOK LIKE THIS:</w:t>
      </w:r>
      <w:r w:rsidRPr="00A8774E">
        <w:rPr>
          <w:rFonts w:ascii="Times New Roman" w:eastAsia="Times New Roman" w:hAnsi="Symbol" w:cs="Times New Roman"/>
          <w:kern w:val="0"/>
          <w:lang w:eastAsia="en-IN"/>
          <w14:ligatures w14:val="none"/>
        </w:rPr>
        <w:t xml:space="preserve"> </w:t>
      </w:r>
    </w:p>
    <w:p w14:paraId="476D2F8A" w14:textId="77777777" w:rsidR="00F91F4E" w:rsidRDefault="00F91F4E" w:rsidP="003D0EA5">
      <w:pPr>
        <w:pStyle w:val="NoSpacing"/>
        <w:rPr>
          <w:rFonts w:ascii="Times New Roman" w:eastAsia="Times New Roman" w:hAnsi="Symbol" w:cs="Times New Roman"/>
          <w:kern w:val="0"/>
          <w:lang w:eastAsia="en-IN"/>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4"/>
        <w:gridCol w:w="2548"/>
        <w:gridCol w:w="2282"/>
        <w:gridCol w:w="2762"/>
      </w:tblGrid>
      <w:tr w:rsidR="003E21D4" w:rsidRPr="003E21D4" w14:paraId="0EC14703" w14:textId="77777777" w:rsidTr="00F91F4E">
        <w:trPr>
          <w:tblHeader/>
          <w:tblCellSpacing w:w="15" w:type="dxa"/>
        </w:trPr>
        <w:tc>
          <w:tcPr>
            <w:tcW w:w="0" w:type="auto"/>
            <w:vAlign w:val="center"/>
            <w:hideMark/>
          </w:tcPr>
          <w:p w14:paraId="27556380" w14:textId="77777777" w:rsidR="003E21D4" w:rsidRPr="003E21D4" w:rsidRDefault="003E21D4" w:rsidP="003E21D4">
            <w:pPr>
              <w:pStyle w:val="NoSpacing"/>
              <w:rPr>
                <w:b/>
                <w:bCs/>
              </w:rPr>
            </w:pPr>
            <w:r w:rsidRPr="003E21D4">
              <w:rPr>
                <w:b/>
                <w:bCs/>
                <w:color w:val="EE0000"/>
              </w:rPr>
              <w:t>Investment Option</w:t>
            </w:r>
          </w:p>
        </w:tc>
        <w:tc>
          <w:tcPr>
            <w:tcW w:w="0" w:type="auto"/>
            <w:vAlign w:val="center"/>
            <w:hideMark/>
          </w:tcPr>
          <w:p w14:paraId="11D6F00F" w14:textId="77777777" w:rsidR="003E21D4" w:rsidRPr="003E21D4" w:rsidRDefault="003E21D4" w:rsidP="003E21D4">
            <w:pPr>
              <w:pStyle w:val="NoSpacing"/>
              <w:rPr>
                <w:b/>
                <w:bCs/>
                <w:color w:val="00B050"/>
              </w:rPr>
            </w:pPr>
            <w:r w:rsidRPr="003E21D4">
              <w:rPr>
                <w:b/>
                <w:bCs/>
                <w:color w:val="00B050"/>
              </w:rPr>
              <w:t>When to Consider</w:t>
            </w:r>
          </w:p>
        </w:tc>
        <w:tc>
          <w:tcPr>
            <w:tcW w:w="0" w:type="auto"/>
            <w:vAlign w:val="center"/>
            <w:hideMark/>
          </w:tcPr>
          <w:p w14:paraId="7DC418A8" w14:textId="77777777" w:rsidR="003E21D4" w:rsidRPr="003E21D4" w:rsidRDefault="003E21D4" w:rsidP="003E21D4">
            <w:pPr>
              <w:pStyle w:val="NoSpacing"/>
              <w:rPr>
                <w:b/>
                <w:bCs/>
                <w:color w:val="00B050"/>
              </w:rPr>
            </w:pPr>
            <w:r w:rsidRPr="003E21D4">
              <w:rPr>
                <w:b/>
                <w:bCs/>
                <w:color w:val="00B050"/>
              </w:rPr>
              <w:t>Key Risks</w:t>
            </w:r>
          </w:p>
        </w:tc>
        <w:tc>
          <w:tcPr>
            <w:tcW w:w="0" w:type="auto"/>
            <w:vAlign w:val="center"/>
            <w:hideMark/>
          </w:tcPr>
          <w:p w14:paraId="66F2E17C" w14:textId="77777777" w:rsidR="003E21D4" w:rsidRPr="003E21D4" w:rsidRDefault="003E21D4" w:rsidP="003E21D4">
            <w:pPr>
              <w:pStyle w:val="NoSpacing"/>
              <w:rPr>
                <w:b/>
                <w:bCs/>
                <w:color w:val="00B050"/>
              </w:rPr>
            </w:pPr>
            <w:r w:rsidRPr="003E21D4">
              <w:rPr>
                <w:b/>
                <w:bCs/>
                <w:color w:val="00B050"/>
              </w:rPr>
              <w:t>Mitigation Strategies</w:t>
            </w:r>
          </w:p>
        </w:tc>
      </w:tr>
      <w:tr w:rsidR="003E21D4" w:rsidRPr="003E21D4" w14:paraId="3A50E64A" w14:textId="77777777" w:rsidTr="00F91F4E">
        <w:trPr>
          <w:tblCellSpacing w:w="15" w:type="dxa"/>
        </w:trPr>
        <w:tc>
          <w:tcPr>
            <w:tcW w:w="0" w:type="auto"/>
            <w:vAlign w:val="center"/>
            <w:hideMark/>
          </w:tcPr>
          <w:p w14:paraId="27CE0653" w14:textId="77777777" w:rsidR="003E21D4" w:rsidRPr="003E21D4" w:rsidRDefault="003E21D4" w:rsidP="003E21D4">
            <w:pPr>
              <w:pStyle w:val="NoSpacing"/>
              <w:rPr>
                <w:color w:val="00B050"/>
              </w:rPr>
            </w:pPr>
            <w:r w:rsidRPr="003E21D4">
              <w:rPr>
                <w:b/>
                <w:bCs/>
                <w:color w:val="00B050"/>
              </w:rPr>
              <w:t>Hiring More Agents</w:t>
            </w:r>
          </w:p>
        </w:tc>
        <w:tc>
          <w:tcPr>
            <w:tcW w:w="0" w:type="auto"/>
            <w:vAlign w:val="center"/>
            <w:hideMark/>
          </w:tcPr>
          <w:p w14:paraId="25D55587" w14:textId="77777777" w:rsidR="003E21D4" w:rsidRPr="003E21D4" w:rsidRDefault="003E21D4" w:rsidP="003E21D4">
            <w:pPr>
              <w:pStyle w:val="NoSpacing"/>
              <w:rPr>
                <w:color w:val="00B0F0"/>
              </w:rPr>
            </w:pPr>
            <w:r w:rsidRPr="003E21D4">
              <w:rPr>
                <w:color w:val="00B0F0"/>
              </w:rPr>
              <w:t>Call volumes exceed agent capacity; rising wait times</w:t>
            </w:r>
          </w:p>
        </w:tc>
        <w:tc>
          <w:tcPr>
            <w:tcW w:w="0" w:type="auto"/>
            <w:vAlign w:val="center"/>
            <w:hideMark/>
          </w:tcPr>
          <w:p w14:paraId="043ED870" w14:textId="77777777" w:rsidR="003E21D4" w:rsidRPr="003E21D4" w:rsidRDefault="003E21D4" w:rsidP="003E21D4">
            <w:pPr>
              <w:pStyle w:val="NoSpacing"/>
              <w:rPr>
                <w:color w:val="C45911" w:themeColor="accent2" w:themeShade="BF"/>
              </w:rPr>
            </w:pPr>
            <w:r w:rsidRPr="003E21D4">
              <w:rPr>
                <w:color w:val="C45911" w:themeColor="accent2" w:themeShade="BF"/>
              </w:rPr>
              <w:t>Overstaffing, high costs, onboarding delays</w:t>
            </w:r>
          </w:p>
        </w:tc>
        <w:tc>
          <w:tcPr>
            <w:tcW w:w="0" w:type="auto"/>
            <w:vAlign w:val="center"/>
            <w:hideMark/>
          </w:tcPr>
          <w:p w14:paraId="7A020398" w14:textId="77777777" w:rsidR="003E21D4" w:rsidRPr="003E21D4" w:rsidRDefault="003E21D4" w:rsidP="003E21D4">
            <w:pPr>
              <w:pStyle w:val="NoSpacing"/>
              <w:rPr>
                <w:color w:val="7030A0"/>
              </w:rPr>
            </w:pPr>
            <w:r w:rsidRPr="003E21D4">
              <w:rPr>
                <w:color w:val="7030A0"/>
              </w:rPr>
              <w:t>Use flexible/contract staffing; forecast demand accurately</w:t>
            </w:r>
          </w:p>
        </w:tc>
      </w:tr>
      <w:tr w:rsidR="003E21D4" w:rsidRPr="003E21D4" w14:paraId="08EAA02B" w14:textId="77777777" w:rsidTr="00F91F4E">
        <w:trPr>
          <w:tblCellSpacing w:w="15" w:type="dxa"/>
        </w:trPr>
        <w:tc>
          <w:tcPr>
            <w:tcW w:w="0" w:type="auto"/>
            <w:vAlign w:val="center"/>
            <w:hideMark/>
          </w:tcPr>
          <w:p w14:paraId="4C9F7954" w14:textId="77777777" w:rsidR="003E21D4" w:rsidRPr="003E21D4" w:rsidRDefault="003E21D4" w:rsidP="003E21D4">
            <w:pPr>
              <w:pStyle w:val="NoSpacing"/>
              <w:rPr>
                <w:color w:val="00B050"/>
              </w:rPr>
            </w:pPr>
            <w:r w:rsidRPr="003E21D4">
              <w:rPr>
                <w:b/>
                <w:bCs/>
                <w:color w:val="00B050"/>
              </w:rPr>
              <w:t>Training Programs</w:t>
            </w:r>
          </w:p>
        </w:tc>
        <w:tc>
          <w:tcPr>
            <w:tcW w:w="0" w:type="auto"/>
            <w:vAlign w:val="center"/>
            <w:hideMark/>
          </w:tcPr>
          <w:p w14:paraId="1CFE5A31" w14:textId="77777777" w:rsidR="003E21D4" w:rsidRPr="003E21D4" w:rsidRDefault="003E21D4" w:rsidP="003E21D4">
            <w:pPr>
              <w:pStyle w:val="NoSpacing"/>
              <w:rPr>
                <w:color w:val="00B0F0"/>
              </w:rPr>
            </w:pPr>
            <w:r w:rsidRPr="003E21D4">
              <w:rPr>
                <w:color w:val="00B0F0"/>
              </w:rPr>
              <w:t>Declining CSAT, high repeat calls, performance inconsistency</w:t>
            </w:r>
          </w:p>
        </w:tc>
        <w:tc>
          <w:tcPr>
            <w:tcW w:w="0" w:type="auto"/>
            <w:vAlign w:val="center"/>
            <w:hideMark/>
          </w:tcPr>
          <w:p w14:paraId="64D6D900" w14:textId="77777777" w:rsidR="003E21D4" w:rsidRPr="003E21D4" w:rsidRDefault="003E21D4" w:rsidP="003E21D4">
            <w:pPr>
              <w:pStyle w:val="NoSpacing"/>
              <w:rPr>
                <w:color w:val="C45911" w:themeColor="accent2" w:themeShade="BF"/>
              </w:rPr>
            </w:pPr>
            <w:r w:rsidRPr="003E21D4">
              <w:rPr>
                <w:color w:val="C45911" w:themeColor="accent2" w:themeShade="BF"/>
              </w:rPr>
              <w:t>Off-call time, resistance to change, low engagement</w:t>
            </w:r>
          </w:p>
        </w:tc>
        <w:tc>
          <w:tcPr>
            <w:tcW w:w="0" w:type="auto"/>
            <w:vAlign w:val="center"/>
            <w:hideMark/>
          </w:tcPr>
          <w:p w14:paraId="214FAE9E" w14:textId="77777777" w:rsidR="003E21D4" w:rsidRPr="003E21D4" w:rsidRDefault="003E21D4" w:rsidP="003E21D4">
            <w:pPr>
              <w:pStyle w:val="NoSpacing"/>
              <w:rPr>
                <w:color w:val="7030A0"/>
              </w:rPr>
            </w:pPr>
            <w:r w:rsidRPr="003E21D4">
              <w:rPr>
                <w:color w:val="7030A0"/>
              </w:rPr>
              <w:t>Targeted, interactive training; staggered sessions; incentives</w:t>
            </w:r>
          </w:p>
        </w:tc>
      </w:tr>
      <w:tr w:rsidR="003E21D4" w:rsidRPr="003E21D4" w14:paraId="631E8AC7" w14:textId="77777777" w:rsidTr="00F91F4E">
        <w:trPr>
          <w:tblCellSpacing w:w="15" w:type="dxa"/>
        </w:trPr>
        <w:tc>
          <w:tcPr>
            <w:tcW w:w="0" w:type="auto"/>
            <w:vAlign w:val="center"/>
            <w:hideMark/>
          </w:tcPr>
          <w:p w14:paraId="2C0F5103" w14:textId="77777777" w:rsidR="003E21D4" w:rsidRPr="003E21D4" w:rsidRDefault="003E21D4" w:rsidP="003E21D4">
            <w:pPr>
              <w:pStyle w:val="NoSpacing"/>
              <w:rPr>
                <w:color w:val="00B050"/>
              </w:rPr>
            </w:pPr>
            <w:r w:rsidRPr="003E21D4">
              <w:rPr>
                <w:b/>
                <w:bCs/>
                <w:color w:val="00B050"/>
              </w:rPr>
              <w:lastRenderedPageBreak/>
              <w:t>Tech Upgrades</w:t>
            </w:r>
          </w:p>
        </w:tc>
        <w:tc>
          <w:tcPr>
            <w:tcW w:w="0" w:type="auto"/>
            <w:vAlign w:val="center"/>
            <w:hideMark/>
          </w:tcPr>
          <w:p w14:paraId="62A3AD30" w14:textId="77777777" w:rsidR="003E21D4" w:rsidRPr="003E21D4" w:rsidRDefault="003E21D4" w:rsidP="003E21D4">
            <w:pPr>
              <w:pStyle w:val="NoSpacing"/>
              <w:rPr>
                <w:color w:val="00B0F0"/>
              </w:rPr>
            </w:pPr>
            <w:r w:rsidRPr="003E21D4">
              <w:rPr>
                <w:color w:val="00B0F0"/>
              </w:rPr>
              <w:t>Long handling times, system inefficiencies, agent frustration</w:t>
            </w:r>
          </w:p>
        </w:tc>
        <w:tc>
          <w:tcPr>
            <w:tcW w:w="0" w:type="auto"/>
            <w:vAlign w:val="center"/>
            <w:hideMark/>
          </w:tcPr>
          <w:p w14:paraId="3C38071E" w14:textId="77777777" w:rsidR="003E21D4" w:rsidRPr="003E21D4" w:rsidRDefault="003E21D4" w:rsidP="003E21D4">
            <w:pPr>
              <w:pStyle w:val="NoSpacing"/>
              <w:rPr>
                <w:color w:val="C45911" w:themeColor="accent2" w:themeShade="BF"/>
              </w:rPr>
            </w:pPr>
            <w:r w:rsidRPr="003E21D4">
              <w:rPr>
                <w:color w:val="C45911" w:themeColor="accent2" w:themeShade="BF"/>
              </w:rPr>
              <w:t>High cost, downtime, adoption resistance</w:t>
            </w:r>
          </w:p>
        </w:tc>
        <w:tc>
          <w:tcPr>
            <w:tcW w:w="0" w:type="auto"/>
            <w:vAlign w:val="center"/>
            <w:hideMark/>
          </w:tcPr>
          <w:p w14:paraId="4C75ED54" w14:textId="77777777" w:rsidR="003E21D4" w:rsidRPr="003E21D4" w:rsidRDefault="003E21D4" w:rsidP="003E21D4">
            <w:pPr>
              <w:pStyle w:val="NoSpacing"/>
              <w:rPr>
                <w:color w:val="7030A0"/>
              </w:rPr>
            </w:pPr>
            <w:r w:rsidRPr="003E21D4">
              <w:rPr>
                <w:color w:val="7030A0"/>
              </w:rPr>
              <w:t>Phased rollout; train agents; ensure system compatibility</w:t>
            </w:r>
          </w:p>
        </w:tc>
      </w:tr>
    </w:tbl>
    <w:p w14:paraId="4AF23406" w14:textId="77777777" w:rsidR="009F7025" w:rsidRDefault="009F7025" w:rsidP="00294B51">
      <w:pPr>
        <w:pStyle w:val="NoSpacing"/>
      </w:pPr>
    </w:p>
    <w:p w14:paraId="0BD3EB90" w14:textId="77777777" w:rsidR="00CB6D24" w:rsidRDefault="00CB6D24" w:rsidP="00294B51">
      <w:pPr>
        <w:pStyle w:val="NoSpacing"/>
      </w:pPr>
    </w:p>
    <w:p w14:paraId="3DCB8A86" w14:textId="77777777" w:rsidR="00B63C30" w:rsidRDefault="00B63C30" w:rsidP="00B63C30">
      <w:pPr>
        <w:pStyle w:val="NoSpacing"/>
        <w:rPr>
          <w:rFonts w:ascii="Times New Roman" w:eastAsia="Times New Roman" w:hAnsi="Symbol" w:cs="Times New Roman"/>
          <w:kern w:val="0"/>
          <w:lang w:eastAsia="en-IN"/>
          <w14:ligatures w14:val="none"/>
        </w:rPr>
      </w:pPr>
      <w:r>
        <w:rPr>
          <w:b/>
          <w:bCs/>
        </w:rPr>
        <w:t>INSIGHTS:</w:t>
      </w:r>
      <w:r w:rsidRPr="00AF53A5">
        <w:rPr>
          <w:rFonts w:ascii="Times New Roman" w:eastAsia="Times New Roman" w:hAnsi="Symbol" w:cs="Times New Roman"/>
          <w:kern w:val="0"/>
          <w:lang w:eastAsia="en-IN"/>
          <w14:ligatures w14:val="none"/>
        </w:rPr>
        <w:t xml:space="preserve"> </w:t>
      </w:r>
    </w:p>
    <w:p w14:paraId="04B0319C" w14:textId="77777777" w:rsidR="00D92446" w:rsidRDefault="00D92446" w:rsidP="00B63C30">
      <w:pPr>
        <w:pStyle w:val="NoSpacing"/>
        <w:rPr>
          <w:rFonts w:ascii="Times New Roman" w:eastAsia="Times New Roman" w:hAnsi="Symbol" w:cs="Times New Roman"/>
          <w:kern w:val="0"/>
          <w:lang w:eastAsia="en-IN"/>
          <w14:ligatures w14:val="none"/>
        </w:rPr>
      </w:pPr>
    </w:p>
    <w:p w14:paraId="79C11569" w14:textId="7AEC2E90" w:rsidR="001C1881" w:rsidRPr="001C1881" w:rsidRDefault="001C1881" w:rsidP="001C1881">
      <w:pPr>
        <w:pStyle w:val="NoSpacing"/>
        <w:numPr>
          <w:ilvl w:val="0"/>
          <w:numId w:val="59"/>
        </w:numPr>
      </w:pPr>
      <w:r w:rsidRPr="001C1881">
        <w:rPr>
          <w:b/>
          <w:bCs/>
        </w:rPr>
        <w:t>High repeat caller volume</w:t>
      </w:r>
      <w:r w:rsidRPr="001C1881">
        <w:t xml:space="preserve"> (312,645 out of 317,927 total calls) suggests unresolved queries or poor first-contact resolution.</w:t>
      </w:r>
    </w:p>
    <w:p w14:paraId="7F5F5F11" w14:textId="356AC73B" w:rsidR="001C1881" w:rsidRPr="001C1881" w:rsidRDefault="001C1881" w:rsidP="001C1881">
      <w:pPr>
        <w:pStyle w:val="NoSpacing"/>
        <w:numPr>
          <w:ilvl w:val="0"/>
          <w:numId w:val="52"/>
        </w:numPr>
      </w:pPr>
      <w:r w:rsidRPr="001C1881">
        <w:rPr>
          <w:b/>
          <w:bCs/>
        </w:rPr>
        <w:t>Average customer satisfaction scores</w:t>
      </w:r>
      <w:r w:rsidRPr="001C1881">
        <w:t xml:space="preserve"> are </w:t>
      </w:r>
      <w:r w:rsidRPr="001C1881">
        <w:rPr>
          <w:b/>
          <w:bCs/>
        </w:rPr>
        <w:t>declining</w:t>
      </w:r>
      <w:r w:rsidRPr="001C1881">
        <w:t xml:space="preserve"> (e.g., Jan 2024: 2.67 vs Dec 2023: 2.94), indicating service quality issues.</w:t>
      </w:r>
    </w:p>
    <w:p w14:paraId="08CF0E2F" w14:textId="2BA4296F" w:rsidR="001C1881" w:rsidRPr="001C1881" w:rsidRDefault="001C1881" w:rsidP="000F1076">
      <w:pPr>
        <w:pStyle w:val="NoSpacing"/>
        <w:numPr>
          <w:ilvl w:val="0"/>
          <w:numId w:val="52"/>
        </w:numPr>
      </w:pPr>
      <w:r w:rsidRPr="001C1881">
        <w:t xml:space="preserve">If agent count and handling capacity have remained flat, it likely points to either </w:t>
      </w:r>
      <w:r w:rsidRPr="001C1881">
        <w:rPr>
          <w:b/>
          <w:bCs/>
        </w:rPr>
        <w:t>training deficiencies or tech inefficiencies</w:t>
      </w:r>
      <w:r w:rsidRPr="001C1881">
        <w:t>.</w:t>
      </w:r>
    </w:p>
    <w:p w14:paraId="0A5FD00F" w14:textId="4E599E94" w:rsidR="001C1881" w:rsidRPr="001C1881" w:rsidRDefault="001C1881" w:rsidP="001C1881">
      <w:pPr>
        <w:pStyle w:val="NoSpacing"/>
        <w:numPr>
          <w:ilvl w:val="0"/>
          <w:numId w:val="17"/>
        </w:numPr>
      </w:pPr>
      <w:r w:rsidRPr="001C1881">
        <w:rPr>
          <w:b/>
          <w:bCs/>
        </w:rPr>
        <w:t>High repeat calls and low ratings</w:t>
      </w:r>
      <w:r w:rsidRPr="001C1881">
        <w:t xml:space="preserve"> indicate either agents are not resolving issues effectively </w:t>
      </w:r>
      <w:r>
        <w:t xml:space="preserve">  </w:t>
      </w:r>
      <w:r w:rsidRPr="001C1881">
        <w:t>or current systems/tools are not aiding quick resolution.</w:t>
      </w:r>
    </w:p>
    <w:p w14:paraId="1E45397E" w14:textId="77777777" w:rsidR="00CB6D24" w:rsidRDefault="00CB6D24" w:rsidP="00294B51">
      <w:pPr>
        <w:pStyle w:val="NoSpacing"/>
      </w:pPr>
    </w:p>
    <w:p w14:paraId="0BE2CD83" w14:textId="77777777" w:rsidR="00CB6D24" w:rsidRDefault="00CB6D24" w:rsidP="00294B51">
      <w:pPr>
        <w:pStyle w:val="NoSpacing"/>
      </w:pPr>
    </w:p>
    <w:p w14:paraId="5B47D242" w14:textId="77777777" w:rsidR="00A551B3" w:rsidRDefault="00A551B3" w:rsidP="00A551B3">
      <w:pPr>
        <w:pStyle w:val="NoSpacing"/>
        <w:rPr>
          <w:b/>
          <w:bCs/>
        </w:rPr>
      </w:pPr>
      <w:r>
        <w:rPr>
          <w:b/>
          <w:bCs/>
        </w:rPr>
        <w:t>RECOMMENDATIONS:</w:t>
      </w:r>
    </w:p>
    <w:p w14:paraId="7CA16ACB" w14:textId="43577923" w:rsidR="00CB6D24" w:rsidRDefault="00CB6D24" w:rsidP="00294B51">
      <w:pPr>
        <w:pStyle w:val="NoSpacing"/>
      </w:pPr>
    </w:p>
    <w:p w14:paraId="4CFAFC1F" w14:textId="37FACA17" w:rsidR="00A551B3" w:rsidRPr="00A551B3" w:rsidRDefault="00A551B3" w:rsidP="00A551B3">
      <w:pPr>
        <w:pStyle w:val="NoSpacing"/>
        <w:numPr>
          <w:ilvl w:val="0"/>
          <w:numId w:val="60"/>
        </w:numPr>
      </w:pPr>
      <w:r w:rsidRPr="00A551B3">
        <w:rPr>
          <w:b/>
          <w:bCs/>
        </w:rPr>
        <w:t>Prioritize training program upgrades</w:t>
      </w:r>
      <w:r w:rsidRPr="00A551B3">
        <w:t>: Address service quality and first-contact resolution through focused skill development and scenario-based training.</w:t>
      </w:r>
    </w:p>
    <w:p w14:paraId="53A72001" w14:textId="5E1A5DFE" w:rsidR="00A551B3" w:rsidRPr="00A551B3" w:rsidRDefault="00A551B3" w:rsidP="00A551B3">
      <w:pPr>
        <w:pStyle w:val="NoSpacing"/>
        <w:numPr>
          <w:ilvl w:val="0"/>
          <w:numId w:val="60"/>
        </w:numPr>
      </w:pPr>
      <w:r w:rsidRPr="00A551B3">
        <w:rPr>
          <w:b/>
          <w:bCs/>
        </w:rPr>
        <w:t>Evaluate tech upgrades</w:t>
      </w:r>
      <w:r w:rsidRPr="00A551B3">
        <w:t>: If agents are overloaded or inefficient due to poor systems, invest in tools like CRM integrations or intelligent call routing.</w:t>
      </w:r>
    </w:p>
    <w:p w14:paraId="4D83B209" w14:textId="1039B35C" w:rsidR="00A551B3" w:rsidRPr="00A551B3" w:rsidRDefault="00A551B3" w:rsidP="00A551B3">
      <w:pPr>
        <w:pStyle w:val="NoSpacing"/>
        <w:numPr>
          <w:ilvl w:val="0"/>
          <w:numId w:val="60"/>
        </w:numPr>
      </w:pPr>
      <w:r w:rsidRPr="00A551B3">
        <w:rPr>
          <w:b/>
          <w:bCs/>
        </w:rPr>
        <w:t>Avoid immediate large-scale hiring</w:t>
      </w:r>
      <w:r w:rsidRPr="00A551B3">
        <w:t>: Since repeat calls are high, the issue may lie in service quality rather than insufficient manpower. Optimize existing staff first.</w:t>
      </w:r>
    </w:p>
    <w:p w14:paraId="5051DDC8" w14:textId="10A27C2F" w:rsidR="00A551B3" w:rsidRPr="00A551B3" w:rsidRDefault="00A551B3" w:rsidP="00A551B3">
      <w:pPr>
        <w:pStyle w:val="NoSpacing"/>
        <w:numPr>
          <w:ilvl w:val="0"/>
          <w:numId w:val="60"/>
        </w:numPr>
      </w:pPr>
      <w:r w:rsidRPr="00A551B3">
        <w:rPr>
          <w:b/>
          <w:bCs/>
        </w:rPr>
        <w:t>Monitor impact metrics</w:t>
      </w:r>
      <w:r w:rsidRPr="00A551B3">
        <w:t xml:space="preserve"> post-investment—track changes in satisfaction scores, call repeat rate, and AHT to ensure ROI and efficiency.</w:t>
      </w:r>
    </w:p>
    <w:p w14:paraId="04C97834" w14:textId="77777777" w:rsidR="00CB6D24" w:rsidRDefault="00CB6D24" w:rsidP="00294B51">
      <w:pPr>
        <w:pStyle w:val="NoSpacing"/>
      </w:pPr>
    </w:p>
    <w:p w14:paraId="0643EC17" w14:textId="77777777" w:rsidR="00CB6D24" w:rsidRDefault="00CB6D24" w:rsidP="00294B51">
      <w:pPr>
        <w:pStyle w:val="NoSpacing"/>
      </w:pPr>
    </w:p>
    <w:p w14:paraId="06B3945C" w14:textId="77777777" w:rsidR="00CB6D24" w:rsidRDefault="00CB6D24" w:rsidP="00294B51">
      <w:pPr>
        <w:pStyle w:val="NoSpacing"/>
      </w:pPr>
    </w:p>
    <w:p w14:paraId="13329BE0" w14:textId="75EF80AA" w:rsidR="00CB6D24" w:rsidRPr="00CB6D24" w:rsidRDefault="00CB6D24" w:rsidP="00CB6D24">
      <w:pPr>
        <w:pStyle w:val="Heading2"/>
        <w:rPr>
          <w:color w:val="EE0000"/>
        </w:rPr>
      </w:pPr>
      <w:r>
        <w:rPr>
          <w:color w:val="EE0000"/>
        </w:rPr>
        <w:t xml:space="preserve">3. </w:t>
      </w:r>
      <w:r w:rsidRPr="00CB6D24">
        <w:rPr>
          <w:color w:val="EE0000"/>
        </w:rPr>
        <w:t xml:space="preserve">How does </w:t>
      </w:r>
      <w:proofErr w:type="spellStart"/>
      <w:r w:rsidRPr="00CB6D24">
        <w:rPr>
          <w:color w:val="EE0000"/>
        </w:rPr>
        <w:t>AstroSage's</w:t>
      </w:r>
      <w:proofErr w:type="spellEnd"/>
      <w:r w:rsidRPr="00CB6D24">
        <w:rPr>
          <w:color w:val="EE0000"/>
        </w:rPr>
        <w:t xml:space="preserve"> call </w:t>
      </w:r>
      <w:proofErr w:type="spellStart"/>
      <w:r w:rsidRPr="00CB6D24">
        <w:rPr>
          <w:color w:val="EE0000"/>
        </w:rPr>
        <w:t>center</w:t>
      </w:r>
      <w:proofErr w:type="spellEnd"/>
      <w:r w:rsidRPr="00CB6D24">
        <w:rPr>
          <w:color w:val="EE0000"/>
        </w:rPr>
        <w:t xml:space="preserve"> performance compare to </w:t>
      </w:r>
      <w:proofErr w:type="spellStart"/>
      <w:r w:rsidRPr="00CB6D24">
        <w:rPr>
          <w:color w:val="EE0000"/>
        </w:rPr>
        <w:t>AstroGuru's</w:t>
      </w:r>
      <w:proofErr w:type="spellEnd"/>
      <w:r w:rsidRPr="00CB6D24">
        <w:rPr>
          <w:color w:val="EE0000"/>
        </w:rPr>
        <w:t xml:space="preserve"> average call volume, customer satisfaction, and agent performance?</w:t>
      </w:r>
    </w:p>
    <w:p w14:paraId="7925BA0E" w14:textId="77777777" w:rsidR="00CB6D24" w:rsidRPr="00767777" w:rsidRDefault="00CB6D24" w:rsidP="00CB6D24">
      <w:pPr>
        <w:pStyle w:val="Heading2"/>
        <w:rPr>
          <w:b/>
          <w:bCs/>
        </w:rPr>
      </w:pPr>
    </w:p>
    <w:p w14:paraId="6D09FE51" w14:textId="7ADBAE36" w:rsidR="00CB6D24" w:rsidRDefault="00767777" w:rsidP="00294B51">
      <w:pPr>
        <w:pStyle w:val="NoSpacing"/>
      </w:pPr>
      <w:r w:rsidRPr="00721998">
        <w:rPr>
          <w:b/>
          <w:bCs/>
        </w:rPr>
        <w:t>GUIDELINES</w:t>
      </w:r>
      <w:r w:rsidR="003B2674" w:rsidRPr="00721998">
        <w:rPr>
          <w:b/>
          <w:bCs/>
        </w:rPr>
        <w:t>:</w:t>
      </w:r>
      <w:r w:rsidR="003B2674" w:rsidRPr="003B2674">
        <w:t xml:space="preserve"> To compare </w:t>
      </w:r>
      <w:proofErr w:type="spellStart"/>
      <w:r w:rsidR="003B2674" w:rsidRPr="003B2674">
        <w:t>AstroSage</w:t>
      </w:r>
      <w:proofErr w:type="spellEnd"/>
      <w:r w:rsidR="003B2674" w:rsidRPr="003B2674">
        <w:t xml:space="preserve"> and </w:t>
      </w:r>
      <w:proofErr w:type="spellStart"/>
      <w:r w:rsidR="003B2674" w:rsidRPr="003B2674">
        <w:t>AstroGuru’s</w:t>
      </w:r>
      <w:proofErr w:type="spellEnd"/>
      <w:r w:rsidR="003B2674" w:rsidRPr="003B2674">
        <w:t xml:space="preserve"> call </w:t>
      </w:r>
      <w:proofErr w:type="spellStart"/>
      <w:r w:rsidR="003B2674" w:rsidRPr="003B2674">
        <w:t>center</w:t>
      </w:r>
      <w:proofErr w:type="spellEnd"/>
      <w:r w:rsidR="003B2674" w:rsidRPr="003B2674">
        <w:t xml:space="preserve"> performance, group astrologers by </w:t>
      </w:r>
      <w:proofErr w:type="spellStart"/>
      <w:r w:rsidR="003B2674" w:rsidRPr="003B2674">
        <w:t>guruName</w:t>
      </w:r>
      <w:proofErr w:type="spellEnd"/>
      <w:r w:rsidR="003B2674" w:rsidRPr="003B2674">
        <w:t xml:space="preserve"> under each brand, then </w:t>
      </w:r>
      <w:proofErr w:type="spellStart"/>
      <w:r w:rsidR="003B2674" w:rsidRPr="003B2674">
        <w:t>analyze</w:t>
      </w:r>
      <w:proofErr w:type="spellEnd"/>
      <w:r w:rsidR="003B2674" w:rsidRPr="003B2674">
        <w:t xml:space="preserve"> key metrics: average call duration, average customer rating, and total call volume. Use a pivot chart to visualize these metrics side by side. Focus on identifying patterns in efficiency, service quality, and workload. Ensure fair comparison by filtering out incomplete sessions and using consistent time periods. This helps pinpoint which brand delivers better customer experience and operational performance.</w:t>
      </w:r>
    </w:p>
    <w:p w14:paraId="0E6421D6" w14:textId="77777777" w:rsidR="00CB6D24" w:rsidRDefault="00CB6D24" w:rsidP="00294B51">
      <w:pPr>
        <w:pStyle w:val="NoSpacing"/>
      </w:pPr>
    </w:p>
    <w:p w14:paraId="7DA1A883" w14:textId="77777777" w:rsidR="003B2674" w:rsidRDefault="003B2674" w:rsidP="003B2674">
      <w:pPr>
        <w:pStyle w:val="NoSpacing"/>
        <w:rPr>
          <w:rFonts w:ascii="Times New Roman" w:eastAsia="Times New Roman" w:hAnsi="Symbol" w:cs="Times New Roman"/>
          <w:kern w:val="0"/>
          <w:lang w:eastAsia="en-IN"/>
          <w14:ligatures w14:val="none"/>
        </w:rPr>
      </w:pPr>
      <w:r>
        <w:rPr>
          <w:b/>
          <w:bCs/>
        </w:rPr>
        <w:t>WHICH COULD LOOK LIKE THIS:</w:t>
      </w:r>
      <w:r w:rsidRPr="00A8774E">
        <w:rPr>
          <w:rFonts w:ascii="Times New Roman" w:eastAsia="Times New Roman" w:hAnsi="Symbol" w:cs="Times New Roman"/>
          <w:kern w:val="0"/>
          <w:lang w:eastAsia="en-IN"/>
          <w14:ligatures w14:val="none"/>
        </w:rPr>
        <w:t xml:space="preserve"> </w:t>
      </w:r>
    </w:p>
    <w:p w14:paraId="778ED024" w14:textId="77777777" w:rsidR="00CB6D24" w:rsidRDefault="00CB6D24" w:rsidP="00294B51">
      <w:pPr>
        <w:pStyle w:val="NoSpacing"/>
      </w:pPr>
    </w:p>
    <w:p w14:paraId="2B02767E" w14:textId="77777777" w:rsidR="00CB6D24" w:rsidRDefault="00CB6D24" w:rsidP="00294B51">
      <w:pPr>
        <w:pStyle w:val="NoSpacing"/>
      </w:pPr>
    </w:p>
    <w:p w14:paraId="661AA26E" w14:textId="77777777" w:rsidR="00B43B7D" w:rsidRDefault="00396D31" w:rsidP="00294B51">
      <w:pPr>
        <w:pStyle w:val="NoSpacing"/>
      </w:pPr>
      <w:r>
        <w:rPr>
          <w:noProof/>
        </w:rPr>
        <w:drawing>
          <wp:anchor distT="0" distB="0" distL="114300" distR="114300" simplePos="0" relativeHeight="251658240" behindDoc="0" locked="0" layoutInCell="1" allowOverlap="1" wp14:anchorId="4D9AF9B3" wp14:editId="596C70C7">
            <wp:simplePos x="914400" y="5852160"/>
            <wp:positionH relativeFrom="column">
              <wp:align>left</wp:align>
            </wp:positionH>
            <wp:positionV relativeFrom="paragraph">
              <wp:align>top</wp:align>
            </wp:positionV>
            <wp:extent cx="4719196" cy="2471110"/>
            <wp:effectExtent l="0" t="0" r="5715" b="5715"/>
            <wp:wrapSquare wrapText="bothSides"/>
            <wp:docPr id="128335754" name="Chart 1">
              <a:extLst xmlns:a="http://schemas.openxmlformats.org/drawingml/2006/main">
                <a:ext uri="{FF2B5EF4-FFF2-40B4-BE49-F238E27FC236}">
                  <a16:creationId xmlns:a16="http://schemas.microsoft.com/office/drawing/2014/main" id="{14142351-441F-415C-D042-3E914FB583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p>
    <w:p w14:paraId="04C05CF2" w14:textId="77777777" w:rsidR="00B43B7D" w:rsidRDefault="00B43B7D" w:rsidP="00294B51">
      <w:pPr>
        <w:pStyle w:val="NoSpacing"/>
      </w:pPr>
    </w:p>
    <w:p w14:paraId="24E55518" w14:textId="77777777" w:rsidR="00B43B7D" w:rsidRDefault="00B43B7D" w:rsidP="00294B51">
      <w:pPr>
        <w:pStyle w:val="NoSpacing"/>
      </w:pPr>
    </w:p>
    <w:p w14:paraId="49E49FF1" w14:textId="62BA6C9B" w:rsidR="00CB6D24" w:rsidRDefault="00B43B7D" w:rsidP="00294B51">
      <w:pPr>
        <w:pStyle w:val="NoSpacing"/>
      </w:pPr>
      <w:r>
        <w:br w:type="textWrapping" w:clear="all"/>
      </w:r>
    </w:p>
    <w:p w14:paraId="45CBC152" w14:textId="77777777" w:rsidR="00CB6D24" w:rsidRDefault="00CB6D24" w:rsidP="00294B51">
      <w:pPr>
        <w:pStyle w:val="NoSpacing"/>
      </w:pPr>
    </w:p>
    <w:p w14:paraId="6A621E04" w14:textId="77777777" w:rsidR="00CB6D24" w:rsidRDefault="00CB6D24" w:rsidP="00294B51">
      <w:pPr>
        <w:pStyle w:val="NoSpacing"/>
      </w:pPr>
    </w:p>
    <w:p w14:paraId="4AEE195F" w14:textId="77777777" w:rsidR="00CB6D24" w:rsidRDefault="00CB6D24" w:rsidP="00294B51">
      <w:pPr>
        <w:pStyle w:val="NoSpacing"/>
      </w:pPr>
    </w:p>
    <w:p w14:paraId="597C6ACC" w14:textId="44FFBF79" w:rsidR="008C70F2" w:rsidRDefault="0099749B" w:rsidP="008C70F2">
      <w:pPr>
        <w:pStyle w:val="NoSpacing"/>
        <w:ind w:left="360"/>
        <w:rPr>
          <w:b/>
          <w:bCs/>
        </w:rPr>
      </w:pPr>
      <w:r>
        <w:rPr>
          <w:b/>
          <w:bCs/>
        </w:rPr>
        <w:t>INSIGHTS:</w:t>
      </w:r>
    </w:p>
    <w:p w14:paraId="0AA71EFF" w14:textId="77777777" w:rsidR="008C70F2" w:rsidRDefault="008C70F2" w:rsidP="008C70F2">
      <w:pPr>
        <w:pStyle w:val="NoSpacing"/>
        <w:ind w:left="360"/>
        <w:rPr>
          <w:b/>
          <w:bCs/>
        </w:rPr>
      </w:pPr>
    </w:p>
    <w:p w14:paraId="5D4D0E27" w14:textId="518986D5" w:rsidR="0099749B" w:rsidRPr="0099749B" w:rsidRDefault="0099749B" w:rsidP="0049216F">
      <w:pPr>
        <w:pStyle w:val="NoSpacing"/>
        <w:numPr>
          <w:ilvl w:val="0"/>
          <w:numId w:val="68"/>
        </w:numPr>
      </w:pPr>
      <w:r w:rsidRPr="0099749B">
        <w:t xml:space="preserve">Call Volume: Certain </w:t>
      </w:r>
      <w:proofErr w:type="spellStart"/>
      <w:r w:rsidRPr="0099749B">
        <w:t>AstroSage</w:t>
      </w:r>
      <w:proofErr w:type="spellEnd"/>
      <w:r w:rsidRPr="0099749B">
        <w:t xml:space="preserve"> astrologers handled significantly more calls than many </w:t>
      </w:r>
      <w:proofErr w:type="spellStart"/>
      <w:r w:rsidRPr="0099749B">
        <w:t>AstroGuru</w:t>
      </w:r>
      <w:proofErr w:type="spellEnd"/>
      <w:r w:rsidRPr="0099749B">
        <w:t xml:space="preserve"> advisors, indicating higher traffic or availability.</w:t>
      </w:r>
    </w:p>
    <w:p w14:paraId="7024C741" w14:textId="5849417F" w:rsidR="0099749B" w:rsidRPr="0099749B" w:rsidRDefault="0099749B" w:rsidP="0049216F">
      <w:pPr>
        <w:pStyle w:val="NoSpacing"/>
        <w:numPr>
          <w:ilvl w:val="0"/>
          <w:numId w:val="68"/>
        </w:numPr>
      </w:pPr>
      <w:r w:rsidRPr="0099749B">
        <w:t xml:space="preserve">Customer Satisfaction: Ratings are fairly consistent across both brands, with no major outliers, though some </w:t>
      </w:r>
      <w:proofErr w:type="spellStart"/>
      <w:r w:rsidRPr="0099749B">
        <w:t>AstroGuru</w:t>
      </w:r>
      <w:proofErr w:type="spellEnd"/>
      <w:r w:rsidRPr="0099749B">
        <w:t xml:space="preserve"> show slightly higher average ratings.</w:t>
      </w:r>
    </w:p>
    <w:p w14:paraId="4DFD07B1" w14:textId="6F4BD97E" w:rsidR="0099749B" w:rsidRPr="0099749B" w:rsidRDefault="0099749B" w:rsidP="0049216F">
      <w:pPr>
        <w:pStyle w:val="NoSpacing"/>
        <w:numPr>
          <w:ilvl w:val="0"/>
          <w:numId w:val="68"/>
        </w:numPr>
      </w:pPr>
      <w:r w:rsidRPr="0099749B">
        <w:t xml:space="preserve">Call Duration: </w:t>
      </w:r>
      <w:proofErr w:type="spellStart"/>
      <w:r w:rsidRPr="0099749B">
        <w:t>AstroSage</w:t>
      </w:r>
      <w:proofErr w:type="spellEnd"/>
      <w:r w:rsidRPr="0099749B">
        <w:t xml:space="preserve"> agents generally show shorter average call durations, suggesting faster query handling or more focused interactions. In contrast, some </w:t>
      </w:r>
      <w:proofErr w:type="spellStart"/>
      <w:r w:rsidRPr="0099749B">
        <w:t>AstroGuru</w:t>
      </w:r>
      <w:proofErr w:type="spellEnd"/>
      <w:r w:rsidRPr="0099749B">
        <w:t xml:space="preserve"> advisors have longer durations, which may reflect detailed sessions or inefficiency.</w:t>
      </w:r>
    </w:p>
    <w:p w14:paraId="7F1CED89" w14:textId="4BE39D0D" w:rsidR="0099749B" w:rsidRPr="0099749B" w:rsidRDefault="0099749B" w:rsidP="0049216F">
      <w:pPr>
        <w:pStyle w:val="NoSpacing"/>
        <w:numPr>
          <w:ilvl w:val="0"/>
          <w:numId w:val="68"/>
        </w:numPr>
      </w:pPr>
      <w:r w:rsidRPr="0099749B">
        <w:t>Performance Variation: There is wide variability among individual advisors within each brand, especially in call volume—indicating that performance is more advisor-driven than brand-driven.</w:t>
      </w:r>
    </w:p>
    <w:p w14:paraId="3B93A4C7" w14:textId="13D1919D" w:rsidR="00CB6D24" w:rsidRPr="0099749B" w:rsidRDefault="00CB6D24" w:rsidP="00294B51">
      <w:pPr>
        <w:pStyle w:val="NoSpacing"/>
      </w:pPr>
    </w:p>
    <w:p w14:paraId="6ED5AFA8" w14:textId="77777777" w:rsidR="00CB6D24" w:rsidRPr="0099749B" w:rsidRDefault="00CB6D24" w:rsidP="00294B51">
      <w:pPr>
        <w:pStyle w:val="NoSpacing"/>
      </w:pPr>
    </w:p>
    <w:p w14:paraId="7748E168" w14:textId="77777777" w:rsidR="00CB6D24" w:rsidRDefault="00CB6D24" w:rsidP="00294B51">
      <w:pPr>
        <w:pStyle w:val="NoSpacing"/>
      </w:pPr>
    </w:p>
    <w:p w14:paraId="065C12A4" w14:textId="48201097" w:rsidR="00CB6D24" w:rsidRPr="00012EA4" w:rsidRDefault="00882FC8" w:rsidP="00294B51">
      <w:pPr>
        <w:pStyle w:val="NoSpacing"/>
        <w:rPr>
          <w:b/>
          <w:bCs/>
        </w:rPr>
      </w:pPr>
      <w:r w:rsidRPr="00012EA4">
        <w:rPr>
          <w:b/>
          <w:bCs/>
        </w:rPr>
        <w:t>RECOMMENDATION</w:t>
      </w:r>
      <w:r w:rsidR="00012EA4" w:rsidRPr="00012EA4">
        <w:rPr>
          <w:b/>
          <w:bCs/>
        </w:rPr>
        <w:t>S:</w:t>
      </w:r>
    </w:p>
    <w:p w14:paraId="67C5E017" w14:textId="77777777" w:rsidR="00CB6D24" w:rsidRPr="00012EA4" w:rsidRDefault="00CB6D24" w:rsidP="00294B51">
      <w:pPr>
        <w:pStyle w:val="NoSpacing"/>
        <w:rPr>
          <w:b/>
          <w:bCs/>
        </w:rPr>
      </w:pPr>
    </w:p>
    <w:p w14:paraId="275BFFAD" w14:textId="25FF0E8D" w:rsidR="00012EA4" w:rsidRPr="00012EA4" w:rsidRDefault="00012EA4" w:rsidP="00012EA4">
      <w:pPr>
        <w:pStyle w:val="NoSpacing"/>
        <w:numPr>
          <w:ilvl w:val="0"/>
          <w:numId w:val="64"/>
        </w:numPr>
      </w:pPr>
      <w:r w:rsidRPr="00012EA4">
        <w:rPr>
          <w:b/>
          <w:bCs/>
        </w:rPr>
        <w:t>Standardize best practices</w:t>
      </w:r>
      <w:r w:rsidRPr="00012EA4">
        <w:t xml:space="preserve"> from top-rated </w:t>
      </w:r>
      <w:proofErr w:type="spellStart"/>
      <w:r w:rsidRPr="00012EA4">
        <w:t>AstroGuru</w:t>
      </w:r>
      <w:proofErr w:type="spellEnd"/>
      <w:r w:rsidRPr="00012EA4">
        <w:t xml:space="preserve"> advisors to boost satisfaction across both brands.</w:t>
      </w:r>
    </w:p>
    <w:p w14:paraId="0F6C50AA" w14:textId="44DE035A" w:rsidR="00012EA4" w:rsidRPr="00012EA4" w:rsidRDefault="00012EA4" w:rsidP="00012EA4">
      <w:pPr>
        <w:pStyle w:val="NoSpacing"/>
        <w:numPr>
          <w:ilvl w:val="0"/>
          <w:numId w:val="64"/>
        </w:numPr>
      </w:pPr>
      <w:r w:rsidRPr="00012EA4">
        <w:rPr>
          <w:b/>
          <w:bCs/>
        </w:rPr>
        <w:t xml:space="preserve">Train </w:t>
      </w:r>
      <w:proofErr w:type="spellStart"/>
      <w:r w:rsidRPr="00012EA4">
        <w:rPr>
          <w:b/>
          <w:bCs/>
        </w:rPr>
        <w:t>AstroGuru</w:t>
      </w:r>
      <w:proofErr w:type="spellEnd"/>
      <w:r w:rsidRPr="00012EA4">
        <w:rPr>
          <w:b/>
          <w:bCs/>
        </w:rPr>
        <w:t xml:space="preserve"> agents</w:t>
      </w:r>
      <w:r w:rsidRPr="00012EA4">
        <w:t xml:space="preserve"> to optimize call handling and reduce average duration without compromising quality.</w:t>
      </w:r>
    </w:p>
    <w:p w14:paraId="495F41CE" w14:textId="14335C27" w:rsidR="00012EA4" w:rsidRPr="00012EA4" w:rsidRDefault="00012EA4" w:rsidP="00012EA4">
      <w:pPr>
        <w:pStyle w:val="NoSpacing"/>
        <w:numPr>
          <w:ilvl w:val="0"/>
          <w:numId w:val="64"/>
        </w:numPr>
      </w:pPr>
      <w:r w:rsidRPr="00012EA4">
        <w:rPr>
          <w:b/>
          <w:bCs/>
        </w:rPr>
        <w:t xml:space="preserve">Leverage high-performing </w:t>
      </w:r>
      <w:proofErr w:type="spellStart"/>
      <w:r w:rsidRPr="00012EA4">
        <w:rPr>
          <w:b/>
          <w:bCs/>
        </w:rPr>
        <w:t>AstroSage</w:t>
      </w:r>
      <w:proofErr w:type="spellEnd"/>
      <w:r w:rsidRPr="00012EA4">
        <w:rPr>
          <w:b/>
          <w:bCs/>
        </w:rPr>
        <w:t xml:space="preserve"> advisors</w:t>
      </w:r>
      <w:r w:rsidRPr="00012EA4">
        <w:t xml:space="preserve"> as mentors or trainers to balance volume and service quality.</w:t>
      </w:r>
    </w:p>
    <w:p w14:paraId="666C5094" w14:textId="11631073" w:rsidR="00012EA4" w:rsidRPr="00012EA4" w:rsidRDefault="00012EA4" w:rsidP="00012EA4">
      <w:pPr>
        <w:pStyle w:val="NoSpacing"/>
        <w:numPr>
          <w:ilvl w:val="0"/>
          <w:numId w:val="64"/>
        </w:numPr>
      </w:pPr>
      <w:r w:rsidRPr="00012EA4">
        <w:rPr>
          <w:b/>
          <w:bCs/>
        </w:rPr>
        <w:t>Monitor individual agent metrics</w:t>
      </w:r>
      <w:r w:rsidRPr="00012EA4">
        <w:t xml:space="preserve"> regularly to identify gaps and tailor support.</w:t>
      </w:r>
    </w:p>
    <w:p w14:paraId="645C2850" w14:textId="207ABBCF" w:rsidR="00012EA4" w:rsidRPr="00012EA4" w:rsidRDefault="00012EA4" w:rsidP="00012EA4">
      <w:pPr>
        <w:pStyle w:val="NoSpacing"/>
        <w:numPr>
          <w:ilvl w:val="0"/>
          <w:numId w:val="64"/>
        </w:numPr>
      </w:pPr>
      <w:r w:rsidRPr="00012EA4">
        <w:rPr>
          <w:b/>
          <w:bCs/>
        </w:rPr>
        <w:lastRenderedPageBreak/>
        <w:t>Implement quality checks</w:t>
      </w:r>
      <w:r w:rsidRPr="00012EA4">
        <w:t xml:space="preserve"> for longer calls to ensure they add value and aren't due to inefficiency.</w:t>
      </w:r>
    </w:p>
    <w:p w14:paraId="0DEA95FC" w14:textId="77777777" w:rsidR="00CB6D24" w:rsidRDefault="00CB6D24" w:rsidP="00294B51">
      <w:pPr>
        <w:pStyle w:val="NoSpacing"/>
      </w:pPr>
    </w:p>
    <w:p w14:paraId="252D97DB" w14:textId="77777777" w:rsidR="00CB6D24" w:rsidRDefault="00CB6D24" w:rsidP="00294B51">
      <w:pPr>
        <w:pStyle w:val="NoSpacing"/>
      </w:pPr>
    </w:p>
    <w:p w14:paraId="43CEFA91" w14:textId="77777777" w:rsidR="00CB6D24" w:rsidRDefault="00CB6D24" w:rsidP="00294B51">
      <w:pPr>
        <w:pStyle w:val="NoSpacing"/>
      </w:pPr>
    </w:p>
    <w:p w14:paraId="2239A2F8" w14:textId="226EE19F" w:rsidR="006516CA" w:rsidRPr="006516CA" w:rsidRDefault="006516CA" w:rsidP="00C9164A">
      <w:pPr>
        <w:pStyle w:val="Heading2"/>
        <w:numPr>
          <w:ilvl w:val="0"/>
          <w:numId w:val="52"/>
        </w:numPr>
        <w:rPr>
          <w:b/>
          <w:bCs/>
          <w:color w:val="EE0000"/>
        </w:rPr>
      </w:pPr>
      <w:r w:rsidRPr="006516CA">
        <w:rPr>
          <w:color w:val="EE0000"/>
        </w:rPr>
        <w:t xml:space="preserve">How can the call </w:t>
      </w:r>
      <w:proofErr w:type="spellStart"/>
      <w:r w:rsidRPr="006516CA">
        <w:rPr>
          <w:color w:val="EE0000"/>
        </w:rPr>
        <w:t>center</w:t>
      </w:r>
      <w:proofErr w:type="spellEnd"/>
      <w:r w:rsidRPr="006516CA">
        <w:rPr>
          <w:color w:val="EE0000"/>
        </w:rPr>
        <w:t xml:space="preserve"> improve its handling of peak call periods to ensure high customer satisfaction?</w:t>
      </w:r>
      <w:r w:rsidR="00CF341F" w:rsidRPr="00CF341F">
        <w:rPr>
          <w:color w:val="EE0000"/>
        </w:rPr>
        <w:t xml:space="preserve"> </w:t>
      </w:r>
      <w:r w:rsidR="00CF341F" w:rsidRPr="00A553B8">
        <w:rPr>
          <w:color w:val="EE0000"/>
        </w:rPr>
        <w:t>Mention the functionality you will use for giving the suggestions, will it be any   aggregated function or a visualization?</w:t>
      </w:r>
    </w:p>
    <w:p w14:paraId="66E914E6" w14:textId="77777777" w:rsidR="0073769D" w:rsidRDefault="0073769D" w:rsidP="00783D4C">
      <w:pPr>
        <w:pStyle w:val="NoSpacing"/>
        <w:rPr>
          <w:b/>
          <w:bCs/>
        </w:rPr>
      </w:pPr>
    </w:p>
    <w:p w14:paraId="5C1EC65F" w14:textId="65BAE425" w:rsidR="00783D4C" w:rsidRDefault="00783D4C" w:rsidP="00163919">
      <w:pPr>
        <w:pStyle w:val="NoSpacing"/>
      </w:pPr>
      <w:r w:rsidRPr="00783D4C">
        <w:rPr>
          <w:b/>
          <w:bCs/>
        </w:rPr>
        <w:t>Guideline</w:t>
      </w:r>
      <w:r w:rsidR="009B74CC">
        <w:rPr>
          <w:b/>
          <w:bCs/>
        </w:rPr>
        <w:t>s</w:t>
      </w:r>
      <w:r w:rsidRPr="00783D4C">
        <w:rPr>
          <w:b/>
          <w:bCs/>
        </w:rPr>
        <w:t>:</w:t>
      </w:r>
      <w:r w:rsidR="00E11D95">
        <w:rPr>
          <w:b/>
          <w:bCs/>
        </w:rPr>
        <w:t xml:space="preserve"> </w:t>
      </w:r>
      <w:r w:rsidR="0073769D">
        <w:rPr>
          <w:b/>
          <w:bCs/>
        </w:rPr>
        <w:t xml:space="preserve"> </w:t>
      </w:r>
      <w:proofErr w:type="spellStart"/>
      <w:r w:rsidR="00754543" w:rsidRPr="00754543">
        <w:t>Analyze</w:t>
      </w:r>
      <w:proofErr w:type="spellEnd"/>
      <w:r w:rsidR="00754543" w:rsidRPr="00754543">
        <w:t xml:space="preserve"> call trends and agent capacity to identify peak periods and bottlenecks. Use flexible staffing, smart call routing, and self-service options like IVRs or chatbots. Monitor wait times and abandonment rates to adjust strategies and ensure high customer satisfaction.</w:t>
      </w:r>
    </w:p>
    <w:p w14:paraId="16B2D5A5" w14:textId="77777777" w:rsidR="00163919" w:rsidRPr="00665B3B" w:rsidRDefault="00163919" w:rsidP="00163919">
      <w:pPr>
        <w:pStyle w:val="NoSpacing"/>
        <w:rPr>
          <w:b/>
          <w:bCs/>
        </w:rPr>
      </w:pPr>
    </w:p>
    <w:p w14:paraId="624853B4" w14:textId="47E7B01D" w:rsidR="00E16E7D" w:rsidRPr="00E16E7D" w:rsidRDefault="00E16E7D" w:rsidP="002602B4">
      <w:pPr>
        <w:pStyle w:val="NoSpacing"/>
        <w:numPr>
          <w:ilvl w:val="0"/>
          <w:numId w:val="108"/>
        </w:numPr>
      </w:pPr>
      <w:proofErr w:type="spellStart"/>
      <w:r w:rsidRPr="00E16E7D">
        <w:t>Analyze</w:t>
      </w:r>
      <w:proofErr w:type="spellEnd"/>
      <w:r w:rsidRPr="00E16E7D">
        <w:t xml:space="preserve"> call volume by date and hour to detect peak periods, identify traffic patterns, and understand customer demand.</w:t>
      </w:r>
    </w:p>
    <w:p w14:paraId="0BC016EE" w14:textId="1E5C2E24" w:rsidR="00E16E7D" w:rsidRPr="00E16E7D" w:rsidRDefault="00E16E7D" w:rsidP="002602B4">
      <w:pPr>
        <w:pStyle w:val="NoSpacing"/>
        <w:numPr>
          <w:ilvl w:val="0"/>
          <w:numId w:val="108"/>
        </w:numPr>
      </w:pPr>
      <w:r w:rsidRPr="00E16E7D">
        <w:t>Measure agent availability and average call duration during peak times to evaluate staffing efficiency and spot service bottlenecks.</w:t>
      </w:r>
    </w:p>
    <w:p w14:paraId="633C6992" w14:textId="5162DA3E" w:rsidR="00E16E7D" w:rsidRPr="00E16E7D" w:rsidRDefault="00E16E7D" w:rsidP="002602B4">
      <w:pPr>
        <w:pStyle w:val="NoSpacing"/>
        <w:numPr>
          <w:ilvl w:val="0"/>
          <w:numId w:val="108"/>
        </w:numPr>
      </w:pPr>
      <w:r w:rsidRPr="00E16E7D">
        <w:t>Compare CSAT during peak versus non-peak hours to assess the impact of high call volumes on customer satisfaction.</w:t>
      </w:r>
    </w:p>
    <w:p w14:paraId="1FAB0053" w14:textId="585B5B15" w:rsidR="00E16E7D" w:rsidRPr="00E16E7D" w:rsidRDefault="00E16E7D" w:rsidP="002602B4">
      <w:pPr>
        <w:pStyle w:val="NoSpacing"/>
        <w:numPr>
          <w:ilvl w:val="0"/>
          <w:numId w:val="108"/>
        </w:numPr>
      </w:pPr>
      <w:r w:rsidRPr="00E16E7D">
        <w:t>Recommend strategies such as dynamic agent scheduling, call-backs, IVR improvements, and targeted agent training to optimize performance during busy periods.</w:t>
      </w:r>
    </w:p>
    <w:p w14:paraId="7E383469" w14:textId="282A420E" w:rsidR="00E16E7D" w:rsidRPr="00E16E7D" w:rsidRDefault="00E16E7D" w:rsidP="002602B4">
      <w:pPr>
        <w:pStyle w:val="NoSpacing"/>
        <w:numPr>
          <w:ilvl w:val="0"/>
          <w:numId w:val="108"/>
        </w:numPr>
      </w:pPr>
      <w:r w:rsidRPr="00E16E7D">
        <w:t xml:space="preserve">Use aggregated functions (SUM, AVERAGE, COUNT) and visualizations like heatmaps, </w:t>
      </w:r>
      <w:r w:rsidR="00D84735">
        <w:t>column</w:t>
      </w:r>
      <w:r w:rsidRPr="00E16E7D">
        <w:t xml:space="preserve"> charts, and dashboards to highlight bottlenecks, track trends, and support data-driven decisions.</w:t>
      </w:r>
    </w:p>
    <w:p w14:paraId="2B809797" w14:textId="77777777" w:rsidR="00AD6280" w:rsidRDefault="00AD6280" w:rsidP="00783D4C">
      <w:pPr>
        <w:pStyle w:val="NoSpacing"/>
      </w:pPr>
    </w:p>
    <w:p w14:paraId="78510519" w14:textId="77777777" w:rsidR="00AD6280" w:rsidRDefault="00AD6280" w:rsidP="00783D4C">
      <w:pPr>
        <w:pStyle w:val="NoSpacing"/>
      </w:pPr>
    </w:p>
    <w:p w14:paraId="25BA5F82" w14:textId="77777777" w:rsidR="008B514E" w:rsidRDefault="008B514E" w:rsidP="008B514E">
      <w:pPr>
        <w:rPr>
          <w:noProof/>
        </w:rPr>
      </w:pPr>
      <w:r w:rsidRPr="00432CC1">
        <w:rPr>
          <w:b/>
          <w:bCs/>
        </w:rPr>
        <w:t>WHICH COULD LOOK</w:t>
      </w:r>
      <w:r>
        <w:rPr>
          <w:b/>
          <w:bCs/>
        </w:rPr>
        <w:t xml:space="preserve"> LIKE </w:t>
      </w:r>
      <w:proofErr w:type="gramStart"/>
      <w:r>
        <w:rPr>
          <w:b/>
          <w:bCs/>
        </w:rPr>
        <w:t>THIS</w:t>
      </w:r>
      <w:r w:rsidRPr="00432CC1">
        <w:rPr>
          <w:noProof/>
        </w:rPr>
        <w:t xml:space="preserve"> </w:t>
      </w:r>
      <w:r>
        <w:rPr>
          <w:noProof/>
        </w:rPr>
        <w:t>:</w:t>
      </w:r>
      <w:proofErr w:type="gramEnd"/>
    </w:p>
    <w:p w14:paraId="6C263CAF" w14:textId="77777777" w:rsidR="00AD6280" w:rsidRDefault="00AD6280" w:rsidP="00783D4C">
      <w:pPr>
        <w:pStyle w:val="NoSpacing"/>
      </w:pPr>
    </w:p>
    <w:p w14:paraId="2FC4BC8F" w14:textId="4BC12A44" w:rsidR="00AD6280" w:rsidRPr="00A35D92" w:rsidRDefault="00F567E8" w:rsidP="00783D4C">
      <w:pPr>
        <w:pStyle w:val="NoSpacing"/>
        <w:rPr>
          <w:b/>
          <w:bCs/>
        </w:rPr>
      </w:pPr>
      <w:r>
        <w:rPr>
          <w:noProof/>
        </w:rPr>
        <w:lastRenderedPageBreak/>
        <w:drawing>
          <wp:inline distT="0" distB="0" distL="0" distR="0" wp14:anchorId="4C7F4C77" wp14:editId="6EB7EF9A">
            <wp:extent cx="5353050" cy="2595563"/>
            <wp:effectExtent l="0" t="0" r="0" b="14605"/>
            <wp:docPr id="566522660" name="Chart 1">
              <a:extLst xmlns:a="http://schemas.openxmlformats.org/drawingml/2006/main">
                <a:ext uri="{FF2B5EF4-FFF2-40B4-BE49-F238E27FC236}">
                  <a16:creationId xmlns:a16="http://schemas.microsoft.com/office/drawing/2014/main" id="{1A7FF543-FBFB-63FC-F85A-2A4FF91584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958360F" w14:textId="77777777" w:rsidR="00BD4EB1" w:rsidRPr="00783D4C" w:rsidRDefault="00BD4EB1" w:rsidP="00783D4C">
      <w:pPr>
        <w:pStyle w:val="NoSpacing"/>
      </w:pPr>
    </w:p>
    <w:p w14:paraId="23AD215A" w14:textId="7282C1F1" w:rsidR="00783D4C" w:rsidRDefault="00783D4C" w:rsidP="00783D4C">
      <w:pPr>
        <w:pStyle w:val="NoSpacing"/>
        <w:rPr>
          <w:b/>
          <w:bCs/>
        </w:rPr>
      </w:pPr>
      <w:r w:rsidRPr="00783D4C">
        <w:rPr>
          <w:b/>
          <w:bCs/>
        </w:rPr>
        <w:t>I</w:t>
      </w:r>
      <w:r w:rsidR="00BD4EB1">
        <w:rPr>
          <w:b/>
          <w:bCs/>
        </w:rPr>
        <w:t>NSIGHTS:</w:t>
      </w:r>
    </w:p>
    <w:p w14:paraId="10E2A740" w14:textId="77777777" w:rsidR="00347D0A" w:rsidRPr="00783D4C" w:rsidRDefault="00347D0A" w:rsidP="00783D4C">
      <w:pPr>
        <w:pStyle w:val="NoSpacing"/>
        <w:rPr>
          <w:b/>
          <w:bCs/>
        </w:rPr>
      </w:pPr>
    </w:p>
    <w:p w14:paraId="1F30E15C" w14:textId="421FC615" w:rsidR="005E31E4" w:rsidRDefault="005E31E4" w:rsidP="005E31E4">
      <w:pPr>
        <w:pStyle w:val="ListParagraph"/>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1E4">
        <w:rPr>
          <w:rFonts w:ascii="Times New Roman" w:eastAsia="Times New Roman" w:hAnsi="Times New Roman" w:cs="Times New Roman"/>
          <w:kern w:val="0"/>
          <w:lang w:eastAsia="en-IN"/>
          <w14:ligatures w14:val="none"/>
        </w:rPr>
        <w:t xml:space="preserve">Peak call activity is predominantly concentrated between </w:t>
      </w:r>
      <w:r w:rsidRPr="005E31E4">
        <w:rPr>
          <w:rFonts w:ascii="Times New Roman" w:eastAsia="Times New Roman" w:hAnsi="Times New Roman" w:cs="Times New Roman"/>
          <w:b/>
          <w:bCs/>
          <w:kern w:val="0"/>
          <w:lang w:eastAsia="en-IN"/>
          <w14:ligatures w14:val="none"/>
        </w:rPr>
        <w:t xml:space="preserve">6 AM and 1 </w:t>
      </w:r>
      <w:proofErr w:type="gramStart"/>
      <w:r w:rsidRPr="005E31E4">
        <w:rPr>
          <w:rFonts w:ascii="Times New Roman" w:eastAsia="Times New Roman" w:hAnsi="Times New Roman" w:cs="Times New Roman"/>
          <w:b/>
          <w:bCs/>
          <w:kern w:val="0"/>
          <w:lang w:eastAsia="en-IN"/>
          <w14:ligatures w14:val="none"/>
        </w:rPr>
        <w:t>PM</w:t>
      </w:r>
      <w:r w:rsidRPr="005E31E4">
        <w:rPr>
          <w:rFonts w:ascii="Times New Roman" w:eastAsia="Times New Roman" w:hAnsi="Times New Roman" w:cs="Times New Roman"/>
          <w:kern w:val="0"/>
          <w:lang w:eastAsia="en-IN"/>
          <w14:ligatures w14:val="none"/>
        </w:rPr>
        <w:t xml:space="preserve"> </w:t>
      </w:r>
      <w:r w:rsidR="00254832">
        <w:rPr>
          <w:rFonts w:ascii="Times New Roman" w:eastAsia="Times New Roman" w:hAnsi="Times New Roman" w:cs="Times New Roman"/>
          <w:kern w:val="0"/>
          <w:lang w:eastAsia="en-IN"/>
          <w14:ligatures w14:val="none"/>
        </w:rPr>
        <w:t>,</w:t>
      </w:r>
      <w:proofErr w:type="gramEnd"/>
      <w:r w:rsidRPr="005E31E4">
        <w:rPr>
          <w:rFonts w:ascii="Times New Roman" w:eastAsia="Times New Roman" w:hAnsi="Times New Roman" w:cs="Times New Roman"/>
          <w:kern w:val="0"/>
          <w:lang w:eastAsia="en-IN"/>
          <w14:ligatures w14:val="none"/>
        </w:rPr>
        <w:t xml:space="preserve"> indicating specific time windows when customer demand significantly increases</w:t>
      </w:r>
      <w:r w:rsidR="00254832">
        <w:rPr>
          <w:rFonts w:ascii="Times New Roman" w:eastAsia="Times New Roman" w:hAnsi="Times New Roman" w:cs="Times New Roman"/>
          <w:kern w:val="0"/>
          <w:lang w:eastAsia="en-IN"/>
          <w14:ligatures w14:val="none"/>
        </w:rPr>
        <w:t xml:space="preserve">, </w:t>
      </w:r>
      <w:r w:rsidR="009D07F9" w:rsidRPr="009D07F9">
        <w:rPr>
          <w:rFonts w:ascii="Times New Roman" w:eastAsia="Times New Roman" w:hAnsi="Times New Roman" w:cs="Times New Roman"/>
          <w:kern w:val="0"/>
          <w:lang w:eastAsia="en-IN"/>
          <w14:ligatures w14:val="none"/>
        </w:rPr>
        <w:t xml:space="preserve">with the highest traffic occurring around </w:t>
      </w:r>
      <w:r w:rsidR="009D07F9" w:rsidRPr="009D07F9">
        <w:rPr>
          <w:rFonts w:ascii="Times New Roman" w:eastAsia="Times New Roman" w:hAnsi="Times New Roman" w:cs="Times New Roman"/>
          <w:b/>
          <w:bCs/>
          <w:kern w:val="0"/>
          <w:lang w:eastAsia="en-IN"/>
          <w14:ligatures w14:val="none"/>
        </w:rPr>
        <w:t>8 AM to 9 AM</w:t>
      </w:r>
      <w:r w:rsidR="009D07F9" w:rsidRPr="009D07F9">
        <w:rPr>
          <w:rFonts w:ascii="Times New Roman" w:eastAsia="Times New Roman" w:hAnsi="Times New Roman" w:cs="Times New Roman"/>
          <w:kern w:val="0"/>
          <w:lang w:eastAsia="en-IN"/>
          <w14:ligatures w14:val="none"/>
        </w:rPr>
        <w:t>, after which it gradually declines through the afternoon and evening. Late-night and early-morning hours (12 AM – 4 AM) see minimal activity.</w:t>
      </w:r>
    </w:p>
    <w:p w14:paraId="7B67F4CE" w14:textId="77777777" w:rsidR="005E31E4" w:rsidRPr="005E31E4" w:rsidRDefault="005E31E4" w:rsidP="005E31E4">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31425972" w14:textId="1DDE491C" w:rsidR="005E31E4" w:rsidRPr="005E31E4" w:rsidRDefault="005E31E4" w:rsidP="005E31E4">
      <w:pPr>
        <w:pStyle w:val="ListParagraph"/>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1E4">
        <w:rPr>
          <w:rFonts w:ascii="Times New Roman" w:eastAsia="Times New Roman" w:hAnsi="Times New Roman" w:cs="Times New Roman"/>
          <w:kern w:val="0"/>
          <w:lang w:eastAsia="en-IN"/>
          <w14:ligatures w14:val="none"/>
        </w:rPr>
        <w:t xml:space="preserve"> During these high-demand periods, the </w:t>
      </w:r>
      <w:r w:rsidRPr="005E31E4">
        <w:rPr>
          <w:rFonts w:ascii="Times New Roman" w:eastAsia="Times New Roman" w:hAnsi="Times New Roman" w:cs="Times New Roman"/>
          <w:b/>
          <w:bCs/>
          <w:kern w:val="0"/>
          <w:lang w:eastAsia="en-IN"/>
          <w14:ligatures w14:val="none"/>
        </w:rPr>
        <w:t>average call duration tends to rise</w:t>
      </w:r>
      <w:r w:rsidRPr="005E31E4">
        <w:rPr>
          <w:rFonts w:ascii="Times New Roman" w:eastAsia="Times New Roman" w:hAnsi="Times New Roman" w:cs="Times New Roman"/>
          <w:kern w:val="0"/>
          <w:lang w:eastAsia="en-IN"/>
          <w14:ligatures w14:val="none"/>
        </w:rPr>
        <w:t xml:space="preserve">, suggesting that customers may have more complex issues or require additional support, which in turn contributes to </w:t>
      </w:r>
      <w:r w:rsidRPr="005E31E4">
        <w:rPr>
          <w:rFonts w:ascii="Times New Roman" w:eastAsia="Times New Roman" w:hAnsi="Times New Roman" w:cs="Times New Roman"/>
          <w:b/>
          <w:bCs/>
          <w:kern w:val="0"/>
          <w:lang w:eastAsia="en-IN"/>
          <w14:ligatures w14:val="none"/>
        </w:rPr>
        <w:t>lower CSAT scores</w:t>
      </w:r>
      <w:r w:rsidRPr="005E31E4">
        <w:rPr>
          <w:rFonts w:ascii="Times New Roman" w:eastAsia="Times New Roman" w:hAnsi="Times New Roman" w:cs="Times New Roman"/>
          <w:kern w:val="0"/>
          <w:lang w:eastAsia="en-IN"/>
          <w14:ligatures w14:val="none"/>
        </w:rPr>
        <w:t>.</w:t>
      </w:r>
    </w:p>
    <w:p w14:paraId="16875F41" w14:textId="77777777" w:rsidR="005E31E4" w:rsidRPr="005E31E4" w:rsidRDefault="005E31E4" w:rsidP="005E31E4">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62C6F01A" w14:textId="6D81487A" w:rsidR="005E31E4" w:rsidRDefault="005E31E4" w:rsidP="00FF5155">
      <w:pPr>
        <w:pStyle w:val="ListParagraph"/>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31E4">
        <w:rPr>
          <w:rFonts w:ascii="Times New Roman" w:eastAsia="Times New Roman" w:hAnsi="Times New Roman" w:cs="Times New Roman"/>
          <w:b/>
          <w:bCs/>
          <w:kern w:val="0"/>
          <w:lang w:eastAsia="en-IN"/>
          <w14:ligatures w14:val="none"/>
        </w:rPr>
        <w:t>Agent availability does not scale</w:t>
      </w:r>
      <w:r w:rsidRPr="005E31E4">
        <w:rPr>
          <w:rFonts w:ascii="Times New Roman" w:eastAsia="Times New Roman" w:hAnsi="Times New Roman" w:cs="Times New Roman"/>
          <w:kern w:val="0"/>
          <w:lang w:eastAsia="en-IN"/>
          <w14:ligatures w14:val="none"/>
        </w:rPr>
        <w:t xml:space="preserve"> proportionally with the increase in call volume, leading to </w:t>
      </w:r>
      <w:r w:rsidRPr="005E31E4">
        <w:rPr>
          <w:rFonts w:ascii="Times New Roman" w:eastAsia="Times New Roman" w:hAnsi="Times New Roman" w:cs="Times New Roman"/>
          <w:b/>
          <w:bCs/>
          <w:kern w:val="0"/>
          <w:lang w:eastAsia="en-IN"/>
          <w14:ligatures w14:val="none"/>
        </w:rPr>
        <w:t>longer wait times</w:t>
      </w:r>
      <w:r w:rsidRPr="005E31E4">
        <w:rPr>
          <w:rFonts w:ascii="Times New Roman" w:eastAsia="Times New Roman" w:hAnsi="Times New Roman" w:cs="Times New Roman"/>
          <w:kern w:val="0"/>
          <w:lang w:eastAsia="en-IN"/>
          <w14:ligatures w14:val="none"/>
        </w:rPr>
        <w:t xml:space="preserve"> and greater operational strain during peak hours.</w:t>
      </w:r>
    </w:p>
    <w:p w14:paraId="356CD6F9" w14:textId="77777777" w:rsidR="00FF5155" w:rsidRPr="00FF5155" w:rsidRDefault="00FF5155" w:rsidP="00FF5155">
      <w:pPr>
        <w:pStyle w:val="ListParagraph"/>
        <w:rPr>
          <w:rFonts w:ascii="Times New Roman" w:eastAsia="Times New Roman" w:hAnsi="Times New Roman" w:cs="Times New Roman"/>
          <w:kern w:val="0"/>
          <w:lang w:eastAsia="en-IN"/>
          <w14:ligatures w14:val="none"/>
        </w:rPr>
      </w:pPr>
    </w:p>
    <w:p w14:paraId="2EB81599" w14:textId="77777777" w:rsidR="001F1080" w:rsidRPr="001F1080" w:rsidRDefault="001F1080" w:rsidP="001F1080">
      <w:pPr>
        <w:pStyle w:val="ListParagraph"/>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1080">
        <w:rPr>
          <w:rFonts w:ascii="Times New Roman" w:eastAsia="Times New Roman" w:hAnsi="Times New Roman" w:cs="Times New Roman"/>
          <w:kern w:val="0"/>
          <w:lang w:eastAsia="en-IN"/>
          <w14:ligatures w14:val="none"/>
        </w:rPr>
        <w:t>Peak periods often result in longer wait times and dropped calls, which reduce customer satisfaction, as fixed staffing levels are insufficient to manage fluctuating demand, and the lack of automation further increases agent workload during high-volume hours.</w:t>
      </w:r>
    </w:p>
    <w:p w14:paraId="5B65F8B9" w14:textId="77777777" w:rsidR="00347D0A" w:rsidRDefault="00347D0A" w:rsidP="00783D4C">
      <w:pPr>
        <w:pStyle w:val="NoSpacing"/>
      </w:pPr>
    </w:p>
    <w:p w14:paraId="357E3945" w14:textId="0E7FE44C" w:rsidR="00783D4C" w:rsidRDefault="00783D4C" w:rsidP="00783D4C">
      <w:pPr>
        <w:pStyle w:val="NoSpacing"/>
        <w:rPr>
          <w:b/>
          <w:bCs/>
        </w:rPr>
      </w:pPr>
      <w:r w:rsidRPr="00783D4C">
        <w:rPr>
          <w:b/>
          <w:bCs/>
        </w:rPr>
        <w:t>R</w:t>
      </w:r>
      <w:r w:rsidR="00BD4EB1">
        <w:rPr>
          <w:b/>
          <w:bCs/>
        </w:rPr>
        <w:t>ECOMMENDATIONS</w:t>
      </w:r>
      <w:r w:rsidRPr="00783D4C">
        <w:rPr>
          <w:b/>
          <w:bCs/>
        </w:rPr>
        <w:t>:</w:t>
      </w:r>
    </w:p>
    <w:p w14:paraId="7DD72F77" w14:textId="77777777" w:rsidR="00A35D92" w:rsidRPr="00783D4C" w:rsidRDefault="00A35D92" w:rsidP="00783D4C">
      <w:pPr>
        <w:pStyle w:val="NoSpacing"/>
        <w:rPr>
          <w:b/>
          <w:bCs/>
        </w:rPr>
      </w:pPr>
    </w:p>
    <w:p w14:paraId="586C92C8" w14:textId="77777777" w:rsidR="006D669D" w:rsidRDefault="006D669D" w:rsidP="006D669D">
      <w:pPr>
        <w:pStyle w:val="NormalWeb"/>
        <w:numPr>
          <w:ilvl w:val="0"/>
          <w:numId w:val="107"/>
        </w:numPr>
        <w:spacing w:before="100" w:beforeAutospacing="1" w:after="100" w:afterAutospacing="1" w:line="240" w:lineRule="auto"/>
      </w:pPr>
      <w:r>
        <w:rPr>
          <w:rStyle w:val="Strong"/>
        </w:rPr>
        <w:t>Optimize Staffing Schedules:</w:t>
      </w:r>
      <w:r>
        <w:br/>
        <w:t xml:space="preserve">Adjust agent shifts to align with peak demand between </w:t>
      </w:r>
      <w:r>
        <w:rPr>
          <w:rStyle w:val="Strong"/>
        </w:rPr>
        <w:t>6 AM and 1 PM</w:t>
      </w:r>
      <w:r>
        <w:t>, ensuring sufficient coverage during the morning surge and preventing long wait times.</w:t>
      </w:r>
    </w:p>
    <w:p w14:paraId="5847D60D" w14:textId="77777777" w:rsidR="006D669D" w:rsidRDefault="006D669D" w:rsidP="006D669D">
      <w:pPr>
        <w:pStyle w:val="NormalWeb"/>
        <w:numPr>
          <w:ilvl w:val="0"/>
          <w:numId w:val="107"/>
        </w:numPr>
        <w:spacing w:before="100" w:beforeAutospacing="1" w:after="100" w:afterAutospacing="1" w:line="240" w:lineRule="auto"/>
      </w:pPr>
      <w:r>
        <w:rPr>
          <w:rStyle w:val="Strong"/>
        </w:rPr>
        <w:t>Introduce Predictive Scheduling:</w:t>
      </w:r>
      <w:r>
        <w:br/>
        <w:t>Use historical data, like this hourly call pattern, to forecast future peaks and dynamically adjust workforce allocation in real time.</w:t>
      </w:r>
    </w:p>
    <w:p w14:paraId="56EB90EE" w14:textId="77777777" w:rsidR="006D669D" w:rsidRDefault="006D669D" w:rsidP="006D669D">
      <w:pPr>
        <w:pStyle w:val="NormalWeb"/>
        <w:numPr>
          <w:ilvl w:val="0"/>
          <w:numId w:val="107"/>
        </w:numPr>
        <w:spacing w:before="100" w:beforeAutospacing="1" w:after="100" w:afterAutospacing="1" w:line="240" w:lineRule="auto"/>
      </w:pPr>
      <w:r>
        <w:rPr>
          <w:rStyle w:val="Strong"/>
        </w:rPr>
        <w:t>Deploy Automation for Off-Peak Hours:</w:t>
      </w:r>
      <w:r>
        <w:br/>
        <w:t>Implement chatbots, IVR, or self-service tools to manage low call volume periods (especially between 12 AM and 5 AM), reducing unnecessary staffing costs.</w:t>
      </w:r>
    </w:p>
    <w:p w14:paraId="2623DCFE" w14:textId="77777777" w:rsidR="006D669D" w:rsidRDefault="006D669D" w:rsidP="006D669D">
      <w:pPr>
        <w:pStyle w:val="NormalWeb"/>
        <w:numPr>
          <w:ilvl w:val="0"/>
          <w:numId w:val="107"/>
        </w:numPr>
        <w:spacing w:before="100" w:beforeAutospacing="1" w:after="100" w:afterAutospacing="1" w:line="240" w:lineRule="auto"/>
      </w:pPr>
      <w:r>
        <w:rPr>
          <w:rStyle w:val="Strong"/>
        </w:rPr>
        <w:lastRenderedPageBreak/>
        <w:t>Stagger Breaks During Peak Hours:</w:t>
      </w:r>
      <w:r>
        <w:br/>
        <w:t>Design staggered break schedules for agents during high-demand periods (especially 8 AM–10 AM) to maintain continuous service availability.</w:t>
      </w:r>
    </w:p>
    <w:p w14:paraId="48E1D0A4" w14:textId="77777777" w:rsidR="006D669D" w:rsidRDefault="006D669D" w:rsidP="006D669D">
      <w:pPr>
        <w:pStyle w:val="NormalWeb"/>
        <w:numPr>
          <w:ilvl w:val="0"/>
          <w:numId w:val="107"/>
        </w:numPr>
        <w:spacing w:before="100" w:beforeAutospacing="1" w:after="100" w:afterAutospacing="1" w:line="240" w:lineRule="auto"/>
      </w:pPr>
      <w:r>
        <w:rPr>
          <w:rStyle w:val="Strong"/>
        </w:rPr>
        <w:t>Enhance Monitoring and Alert Systems:</w:t>
      </w:r>
      <w:r>
        <w:br/>
        <w:t>Set up real-time dashboards and alert mechanisms to track surges as they occur and enable supervisors to make quick staffing or routing adjustments.</w:t>
      </w:r>
    </w:p>
    <w:p w14:paraId="312DA770" w14:textId="77777777" w:rsidR="006D669D" w:rsidRPr="006D669D" w:rsidRDefault="006D669D" w:rsidP="00A8230D">
      <w:pPr>
        <w:pStyle w:val="NoSpacing"/>
        <w:ind w:left="720"/>
      </w:pPr>
    </w:p>
    <w:p w14:paraId="39EFAE69" w14:textId="77777777" w:rsidR="00CB6D24" w:rsidRDefault="00CB6D24" w:rsidP="00294B51">
      <w:pPr>
        <w:pStyle w:val="NoSpacing"/>
      </w:pPr>
    </w:p>
    <w:p w14:paraId="762FEA84" w14:textId="77777777" w:rsidR="00CB6D24" w:rsidRDefault="00CB6D24" w:rsidP="00294B51">
      <w:pPr>
        <w:pStyle w:val="NoSpacing"/>
      </w:pPr>
    </w:p>
    <w:p w14:paraId="2D8C5B36" w14:textId="77777777" w:rsidR="00320C52" w:rsidRDefault="00320C52" w:rsidP="00320C52">
      <w:pPr>
        <w:pStyle w:val="Heading2"/>
        <w:rPr>
          <w:color w:val="EE0000"/>
        </w:rPr>
      </w:pPr>
    </w:p>
    <w:p w14:paraId="280BECE5" w14:textId="364063B0" w:rsidR="00790757" w:rsidRPr="00790757" w:rsidRDefault="00320C52" w:rsidP="00CF341F">
      <w:pPr>
        <w:pStyle w:val="Heading2"/>
        <w:ind w:left="720"/>
        <w:rPr>
          <w:color w:val="EE0000"/>
          <w:lang w:val="en-GB"/>
        </w:rPr>
      </w:pPr>
      <w:r w:rsidRPr="00320C52">
        <w:rPr>
          <w:color w:val="EE0000"/>
        </w:rPr>
        <w:t>5.</w:t>
      </w:r>
      <w:r>
        <w:rPr>
          <w:color w:val="EE0000"/>
        </w:rPr>
        <w:t xml:space="preserve"> </w:t>
      </w:r>
      <w:r w:rsidR="00790757" w:rsidRPr="00790757">
        <w:rPr>
          <w:color w:val="EE0000"/>
          <w:lang w:val="en-GB"/>
        </w:rPr>
        <w:t>Based on historical data, what strategic initiatives should be prioritized to improve efficiency and customer satisfaction?</w:t>
      </w:r>
    </w:p>
    <w:p w14:paraId="7E62DFAB" w14:textId="77777777" w:rsidR="006516CA" w:rsidRDefault="006516CA" w:rsidP="00A553B8">
      <w:pPr>
        <w:pStyle w:val="Heading2"/>
      </w:pPr>
    </w:p>
    <w:p w14:paraId="10BC590D" w14:textId="4B8B48E2" w:rsidR="006B0962" w:rsidRPr="002C69FB" w:rsidRDefault="009B053C" w:rsidP="005A3F86">
      <w:pPr>
        <w:rPr>
          <w:b/>
          <w:bCs/>
        </w:rPr>
      </w:pPr>
      <w:r>
        <w:rPr>
          <w:b/>
          <w:bCs/>
        </w:rPr>
        <w:t xml:space="preserve">GUIDELINE: </w:t>
      </w:r>
      <w:r w:rsidR="008F5057" w:rsidRPr="00823682">
        <w:rPr>
          <w:rFonts w:asciiTheme="majorHAnsi" w:hAnsiTheme="majorHAnsi" w:cstheme="majorHAnsi"/>
          <w:b/>
          <w:bCs/>
        </w:rPr>
        <w:t>Resources (time, budget, personnel) must be strictly allocated based on the potential impact on customer satisfaction (CSAT) and operational efficiency. Focus efforts on the lowest-performing areas first, as improvements there yield the greatest return.</w:t>
      </w:r>
    </w:p>
    <w:p w14:paraId="52C92529" w14:textId="77777777" w:rsidR="00205BB7" w:rsidRDefault="00205BB7" w:rsidP="00205BB7">
      <w:pPr>
        <w:ind w:left="720"/>
        <w:rPr>
          <w:b/>
          <w:bCs/>
        </w:rPr>
      </w:pPr>
    </w:p>
    <w:p w14:paraId="0144BF06" w14:textId="38B14F6E" w:rsidR="00856924" w:rsidRDefault="00AC7830" w:rsidP="002B3B40">
      <w:pPr>
        <w:ind w:left="720"/>
        <w:rPr>
          <w:noProof/>
        </w:rPr>
      </w:pPr>
      <w:r w:rsidRPr="00432CC1">
        <w:rPr>
          <w:b/>
          <w:bCs/>
        </w:rPr>
        <w:t>WHICH COULD LOOK</w:t>
      </w:r>
      <w:r w:rsidR="00205BB7">
        <w:rPr>
          <w:b/>
          <w:bCs/>
        </w:rPr>
        <w:t xml:space="preserve"> LIKE </w:t>
      </w:r>
      <w:proofErr w:type="gramStart"/>
      <w:r w:rsidR="00205BB7">
        <w:rPr>
          <w:b/>
          <w:bCs/>
        </w:rPr>
        <w:t>THIS</w:t>
      </w:r>
      <w:r w:rsidR="00432CC1" w:rsidRPr="00432CC1">
        <w:rPr>
          <w:noProof/>
        </w:rPr>
        <w:t xml:space="preserve"> </w:t>
      </w:r>
      <w:r w:rsidR="00A00651">
        <w:rPr>
          <w:noProof/>
        </w:rPr>
        <w:t>:</w:t>
      </w:r>
      <w:proofErr w:type="gramEnd"/>
    </w:p>
    <w:p w14:paraId="291E479D" w14:textId="77777777" w:rsidR="002B3B40" w:rsidRDefault="002B3B40" w:rsidP="002B3B40">
      <w:pPr>
        <w:ind w:left="720"/>
        <w:rPr>
          <w:noProof/>
        </w:rPr>
      </w:pPr>
    </w:p>
    <w:p w14:paraId="62719670" w14:textId="00C7081E" w:rsidR="008B6871" w:rsidRPr="008C70F2" w:rsidRDefault="00A00651" w:rsidP="008C70F2">
      <w:pPr>
        <w:ind w:left="720"/>
        <w:rPr>
          <w:noProof/>
        </w:rPr>
      </w:pPr>
      <w:r w:rsidRPr="00A00651">
        <w:rPr>
          <w:noProof/>
        </w:rPr>
        <w:t xml:space="preserve"> </w:t>
      </w:r>
      <w:r w:rsidR="00771734">
        <w:rPr>
          <w:noProof/>
        </w:rPr>
        <w:drawing>
          <wp:inline distT="0" distB="0" distL="0" distR="0" wp14:anchorId="660C928E" wp14:editId="15269672">
            <wp:extent cx="2442288" cy="1966456"/>
            <wp:effectExtent l="0" t="0" r="15240" b="15240"/>
            <wp:docPr id="535101320" name="Chart 1">
              <a:extLst xmlns:a="http://schemas.openxmlformats.org/drawingml/2006/main">
                <a:ext uri="{FF2B5EF4-FFF2-40B4-BE49-F238E27FC236}">
                  <a16:creationId xmlns:a16="http://schemas.microsoft.com/office/drawing/2014/main" id="{BB672B7D-1016-2FC1-25FE-85C0FADF6D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sidR="00904F40">
        <w:rPr>
          <w:noProof/>
        </w:rPr>
        <w:t xml:space="preserve"> </w:t>
      </w:r>
      <w:r w:rsidR="009120A0">
        <w:rPr>
          <w:noProof/>
        </w:rPr>
        <w:drawing>
          <wp:inline distT="0" distB="0" distL="0" distR="0" wp14:anchorId="56EBA855" wp14:editId="04664C4A">
            <wp:extent cx="2458065" cy="1956620"/>
            <wp:effectExtent l="0" t="0" r="0" b="5715"/>
            <wp:docPr id="123502121" name="Chart 1">
              <a:extLst xmlns:a="http://schemas.openxmlformats.org/drawingml/2006/main">
                <a:ext uri="{FF2B5EF4-FFF2-40B4-BE49-F238E27FC236}">
                  <a16:creationId xmlns:a16="http://schemas.microsoft.com/office/drawing/2014/main" id="{EC866F0E-04CA-7AF8-2989-B9EC76D6C0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09BFF36" w14:textId="77777777" w:rsidR="00D013F9" w:rsidRDefault="00904F40" w:rsidP="008B6871">
      <w:pPr>
        <w:rPr>
          <w:b/>
          <w:bCs/>
        </w:rPr>
      </w:pPr>
      <w:r>
        <w:rPr>
          <w:b/>
          <w:bCs/>
        </w:rPr>
        <w:t>INSIGHTS:</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23"/>
        <w:gridCol w:w="2535"/>
        <w:gridCol w:w="5202"/>
      </w:tblGrid>
      <w:tr w:rsidR="00D013F9" w:rsidRPr="00D013F9" w14:paraId="1DC2E494" w14:textId="77777777" w:rsidTr="00FF61EB">
        <w:trPr>
          <w:trHeight w:val="209"/>
        </w:trPr>
        <w:tc>
          <w:tcPr>
            <w:tcW w:w="0" w:type="auto"/>
            <w:tcMar>
              <w:top w:w="30" w:type="dxa"/>
              <w:left w:w="45" w:type="dxa"/>
              <w:bottom w:w="30" w:type="dxa"/>
              <w:right w:w="45" w:type="dxa"/>
            </w:tcMar>
            <w:vAlign w:val="bottom"/>
            <w:hideMark/>
          </w:tcPr>
          <w:p w14:paraId="1B9A86AC" w14:textId="77777777" w:rsidR="00D013F9" w:rsidRPr="00D013F9" w:rsidRDefault="00D013F9" w:rsidP="00D013F9">
            <w:pPr>
              <w:rPr>
                <w:b/>
                <w:bCs/>
              </w:rPr>
            </w:pPr>
            <w:r w:rsidRPr="00D013F9">
              <w:rPr>
                <w:b/>
                <w:bCs/>
              </w:rPr>
              <w:t>Insight</w:t>
            </w:r>
          </w:p>
        </w:tc>
        <w:tc>
          <w:tcPr>
            <w:tcW w:w="0" w:type="auto"/>
            <w:tcMar>
              <w:top w:w="30" w:type="dxa"/>
              <w:left w:w="45" w:type="dxa"/>
              <w:bottom w:w="30" w:type="dxa"/>
              <w:right w:w="45" w:type="dxa"/>
            </w:tcMar>
            <w:vAlign w:val="bottom"/>
            <w:hideMark/>
          </w:tcPr>
          <w:p w14:paraId="122D35FA" w14:textId="24382EE3" w:rsidR="00D013F9" w:rsidRPr="00D013F9" w:rsidRDefault="00D636D8" w:rsidP="00D013F9">
            <w:pPr>
              <w:rPr>
                <w:b/>
                <w:bCs/>
              </w:rPr>
            </w:pPr>
            <w:r>
              <w:rPr>
                <w:b/>
                <w:bCs/>
              </w:rPr>
              <w:t xml:space="preserve">Supporting Data </w:t>
            </w:r>
          </w:p>
        </w:tc>
        <w:tc>
          <w:tcPr>
            <w:tcW w:w="0" w:type="auto"/>
            <w:tcMar>
              <w:top w:w="30" w:type="dxa"/>
              <w:left w:w="45" w:type="dxa"/>
              <w:bottom w:w="30" w:type="dxa"/>
              <w:right w:w="45" w:type="dxa"/>
            </w:tcMar>
            <w:vAlign w:val="bottom"/>
            <w:hideMark/>
          </w:tcPr>
          <w:p w14:paraId="6B7C61DA" w14:textId="15D58F1C" w:rsidR="00D013F9" w:rsidRPr="00D013F9" w:rsidRDefault="00D013F9" w:rsidP="00D013F9">
            <w:pPr>
              <w:rPr>
                <w:b/>
                <w:bCs/>
              </w:rPr>
            </w:pPr>
            <w:r w:rsidRPr="00D013F9">
              <w:rPr>
                <w:b/>
                <w:bCs/>
              </w:rPr>
              <w:t>I</w:t>
            </w:r>
            <w:r w:rsidR="00823682">
              <w:rPr>
                <w:b/>
                <w:bCs/>
              </w:rPr>
              <w:t>mplication For Strategy</w:t>
            </w:r>
          </w:p>
        </w:tc>
      </w:tr>
      <w:tr w:rsidR="00D013F9" w:rsidRPr="00D013F9" w14:paraId="55AA2C27" w14:textId="77777777" w:rsidTr="00FF61EB">
        <w:trPr>
          <w:trHeight w:val="209"/>
        </w:trPr>
        <w:tc>
          <w:tcPr>
            <w:tcW w:w="0" w:type="auto"/>
            <w:tcMar>
              <w:top w:w="30" w:type="dxa"/>
              <w:left w:w="45" w:type="dxa"/>
              <w:bottom w:w="30" w:type="dxa"/>
              <w:right w:w="45" w:type="dxa"/>
            </w:tcMar>
            <w:vAlign w:val="bottom"/>
            <w:hideMark/>
          </w:tcPr>
          <w:p w14:paraId="58C7C952" w14:textId="77777777" w:rsidR="00D013F9" w:rsidRPr="00D013F9" w:rsidRDefault="00D013F9" w:rsidP="00D013F9">
            <w:pPr>
              <w:rPr>
                <w:b/>
                <w:bCs/>
              </w:rPr>
            </w:pPr>
            <w:r w:rsidRPr="00D013F9">
              <w:rPr>
                <w:b/>
                <w:bCs/>
              </w:rPr>
              <w:t>A. Product/Service Disparity</w:t>
            </w:r>
          </w:p>
        </w:tc>
        <w:tc>
          <w:tcPr>
            <w:tcW w:w="0" w:type="auto"/>
            <w:tcMar>
              <w:top w:w="30" w:type="dxa"/>
              <w:left w:w="45" w:type="dxa"/>
              <w:bottom w:w="30" w:type="dxa"/>
              <w:right w:w="45" w:type="dxa"/>
            </w:tcMar>
            <w:vAlign w:val="bottom"/>
            <w:hideMark/>
          </w:tcPr>
          <w:p w14:paraId="03833A8A" w14:textId="77777777" w:rsidR="00D013F9" w:rsidRPr="00D013F9" w:rsidRDefault="00D013F9" w:rsidP="00D013F9">
            <w:pPr>
              <w:rPr>
                <w:b/>
                <w:bCs/>
              </w:rPr>
            </w:pPr>
            <w:r w:rsidRPr="00D013F9">
              <w:rPr>
                <w:b/>
                <w:bCs/>
              </w:rPr>
              <w:t xml:space="preserve">High: Complementary (4.5), Dashboard (4.5). Low: </w:t>
            </w:r>
            <w:proofErr w:type="spellStart"/>
            <w:r w:rsidRPr="00D013F9">
              <w:rPr>
                <w:b/>
                <w:bCs/>
              </w:rPr>
              <w:t>gurucool</w:t>
            </w:r>
            <w:proofErr w:type="spellEnd"/>
            <w:r w:rsidRPr="00D013F9">
              <w:rPr>
                <w:b/>
                <w:bCs/>
              </w:rPr>
              <w:t xml:space="preserve"> (2.72), Chat (2.69).</w:t>
            </w:r>
          </w:p>
        </w:tc>
        <w:tc>
          <w:tcPr>
            <w:tcW w:w="0" w:type="auto"/>
            <w:tcMar>
              <w:top w:w="30" w:type="dxa"/>
              <w:left w:w="0" w:type="dxa"/>
              <w:bottom w:w="30" w:type="dxa"/>
              <w:right w:w="0" w:type="dxa"/>
            </w:tcMar>
            <w:vAlign w:val="bottom"/>
            <w:hideMark/>
          </w:tcPr>
          <w:p w14:paraId="5C697B40" w14:textId="77777777" w:rsidR="00D013F9" w:rsidRPr="00D013F9" w:rsidRDefault="00D013F9" w:rsidP="00D013F9">
            <w:pPr>
              <w:rPr>
                <w:b/>
                <w:bCs/>
              </w:rPr>
            </w:pPr>
            <w:r w:rsidRPr="00D013F9">
              <w:rPr>
                <w:b/>
                <w:bCs/>
              </w:rPr>
              <w:t>Best practices exist within the organization (Dashboard/Complementary). The gap is not systemic across all offerings but localized to specific product lines and support channels.</w:t>
            </w:r>
          </w:p>
        </w:tc>
      </w:tr>
      <w:tr w:rsidR="00D013F9" w:rsidRPr="00D013F9" w14:paraId="64AEF4B3" w14:textId="77777777" w:rsidTr="00FF61EB">
        <w:trPr>
          <w:trHeight w:val="209"/>
        </w:trPr>
        <w:tc>
          <w:tcPr>
            <w:tcW w:w="0" w:type="auto"/>
            <w:tcMar>
              <w:top w:w="30" w:type="dxa"/>
              <w:left w:w="45" w:type="dxa"/>
              <w:bottom w:w="30" w:type="dxa"/>
              <w:right w:w="45" w:type="dxa"/>
            </w:tcMar>
            <w:vAlign w:val="bottom"/>
            <w:hideMark/>
          </w:tcPr>
          <w:p w14:paraId="7C6CAF34" w14:textId="77777777" w:rsidR="00D013F9" w:rsidRPr="00D013F9" w:rsidRDefault="00D013F9" w:rsidP="00D013F9">
            <w:pPr>
              <w:rPr>
                <w:b/>
                <w:bCs/>
              </w:rPr>
            </w:pPr>
            <w:r w:rsidRPr="00D013F9">
              <w:rPr>
                <w:b/>
                <w:bCs/>
              </w:rPr>
              <w:lastRenderedPageBreak/>
              <w:t>B. Efficiency vs. Satisfaction in Calls</w:t>
            </w:r>
          </w:p>
        </w:tc>
        <w:tc>
          <w:tcPr>
            <w:tcW w:w="0" w:type="auto"/>
            <w:tcMar>
              <w:top w:w="30" w:type="dxa"/>
              <w:left w:w="45" w:type="dxa"/>
              <w:bottom w:w="30" w:type="dxa"/>
              <w:right w:w="45" w:type="dxa"/>
            </w:tcMar>
            <w:vAlign w:val="bottom"/>
            <w:hideMark/>
          </w:tcPr>
          <w:p w14:paraId="708A5254" w14:textId="77777777" w:rsidR="00D013F9" w:rsidRPr="00D013F9" w:rsidRDefault="00D013F9" w:rsidP="00D013F9">
            <w:pPr>
              <w:rPr>
                <w:b/>
                <w:bCs/>
              </w:rPr>
            </w:pPr>
            <w:r w:rsidRPr="00D013F9">
              <w:rPr>
                <w:b/>
                <w:bCs/>
              </w:rPr>
              <w:t>Call (3.50) is significantly higher than Chat (2.69).</w:t>
            </w:r>
          </w:p>
        </w:tc>
        <w:tc>
          <w:tcPr>
            <w:tcW w:w="0" w:type="auto"/>
            <w:tcMar>
              <w:top w:w="30" w:type="dxa"/>
              <w:left w:w="0" w:type="dxa"/>
              <w:bottom w:w="30" w:type="dxa"/>
              <w:right w:w="0" w:type="dxa"/>
            </w:tcMar>
            <w:vAlign w:val="bottom"/>
            <w:hideMark/>
          </w:tcPr>
          <w:p w14:paraId="058544D9" w14:textId="77777777" w:rsidR="00D013F9" w:rsidRPr="00D013F9" w:rsidRDefault="00D013F9" w:rsidP="00D013F9">
            <w:pPr>
              <w:rPr>
                <w:b/>
                <w:bCs/>
              </w:rPr>
            </w:pPr>
            <w:r w:rsidRPr="00D013F9">
              <w:rPr>
                <w:b/>
                <w:bCs/>
              </w:rPr>
              <w:t>Chat is failing. The Chat channel, often intended for cost-efficient, quick resolution, is underperforming and likely creating friction and potential churn. Customers prefer the more costly Call channel, suggesting Chat is inefficient and unsatisfactory.</w:t>
            </w:r>
          </w:p>
        </w:tc>
      </w:tr>
      <w:tr w:rsidR="00D013F9" w:rsidRPr="00D013F9" w14:paraId="33F53D86" w14:textId="77777777" w:rsidTr="00FF61EB">
        <w:trPr>
          <w:trHeight w:val="209"/>
        </w:trPr>
        <w:tc>
          <w:tcPr>
            <w:tcW w:w="0" w:type="auto"/>
            <w:tcMar>
              <w:top w:w="30" w:type="dxa"/>
              <w:left w:w="45" w:type="dxa"/>
              <w:bottom w:w="30" w:type="dxa"/>
              <w:right w:w="45" w:type="dxa"/>
            </w:tcMar>
            <w:vAlign w:val="bottom"/>
            <w:hideMark/>
          </w:tcPr>
          <w:p w14:paraId="26EE55E3" w14:textId="77777777" w:rsidR="00D013F9" w:rsidRPr="00D013F9" w:rsidRDefault="00D013F9" w:rsidP="00D013F9">
            <w:pPr>
              <w:rPr>
                <w:b/>
                <w:bCs/>
              </w:rPr>
            </w:pPr>
            <w:r w:rsidRPr="00D013F9">
              <w:rPr>
                <w:b/>
                <w:bCs/>
              </w:rPr>
              <w:t>C. Need for Core Product Improvement</w:t>
            </w:r>
          </w:p>
        </w:tc>
        <w:tc>
          <w:tcPr>
            <w:tcW w:w="0" w:type="auto"/>
            <w:tcMar>
              <w:top w:w="30" w:type="dxa"/>
              <w:left w:w="45" w:type="dxa"/>
              <w:bottom w:w="30" w:type="dxa"/>
              <w:right w:w="45" w:type="dxa"/>
            </w:tcMar>
            <w:vAlign w:val="bottom"/>
            <w:hideMark/>
          </w:tcPr>
          <w:p w14:paraId="2061BDA8" w14:textId="77777777" w:rsidR="00D013F9" w:rsidRPr="00D013F9" w:rsidRDefault="00D013F9" w:rsidP="00D013F9">
            <w:pPr>
              <w:rPr>
                <w:b/>
                <w:bCs/>
              </w:rPr>
            </w:pPr>
            <w:r w:rsidRPr="00D013F9">
              <w:rPr>
                <w:b/>
                <w:bCs/>
              </w:rPr>
              <w:t xml:space="preserve">The main app (3.5) and the lowest-rated </w:t>
            </w:r>
            <w:proofErr w:type="spellStart"/>
            <w:r w:rsidRPr="00D013F9">
              <w:rPr>
                <w:b/>
                <w:bCs/>
              </w:rPr>
              <w:t>gurucool</w:t>
            </w:r>
            <w:proofErr w:type="spellEnd"/>
            <w:r w:rsidRPr="00D013F9">
              <w:rPr>
                <w:b/>
                <w:bCs/>
              </w:rPr>
              <w:t xml:space="preserve"> (2.72) are under-performing the dashboard (4.5).</w:t>
            </w:r>
          </w:p>
        </w:tc>
        <w:tc>
          <w:tcPr>
            <w:tcW w:w="0" w:type="auto"/>
            <w:tcMar>
              <w:top w:w="30" w:type="dxa"/>
              <w:left w:w="0" w:type="dxa"/>
              <w:bottom w:w="30" w:type="dxa"/>
              <w:right w:w="0" w:type="dxa"/>
            </w:tcMar>
            <w:vAlign w:val="bottom"/>
            <w:hideMark/>
          </w:tcPr>
          <w:p w14:paraId="60B5A7DA" w14:textId="77777777" w:rsidR="00D013F9" w:rsidRPr="00D013F9" w:rsidRDefault="00D013F9" w:rsidP="00D013F9">
            <w:pPr>
              <w:rPr>
                <w:b/>
                <w:bCs/>
              </w:rPr>
            </w:pPr>
            <w:r w:rsidRPr="00D013F9">
              <w:rPr>
                <w:b/>
                <w:bCs/>
              </w:rPr>
              <w:t>The user's day-to-day product experience (app/</w:t>
            </w:r>
            <w:proofErr w:type="spellStart"/>
            <w:r w:rsidRPr="00D013F9">
              <w:rPr>
                <w:b/>
                <w:bCs/>
              </w:rPr>
              <w:t>gurucool</w:t>
            </w:r>
            <w:proofErr w:type="spellEnd"/>
            <w:r w:rsidRPr="00D013F9">
              <w:rPr>
                <w:b/>
                <w:bCs/>
              </w:rPr>
              <w:t>) is mediocre to poor. If the core product is frustrating, no amount of good support can fully compensate.</w:t>
            </w:r>
          </w:p>
        </w:tc>
      </w:tr>
      <w:tr w:rsidR="00D013F9" w:rsidRPr="00D013F9" w14:paraId="388B9377" w14:textId="77777777" w:rsidTr="00FF61EB">
        <w:trPr>
          <w:trHeight w:val="209"/>
        </w:trPr>
        <w:tc>
          <w:tcPr>
            <w:tcW w:w="0" w:type="auto"/>
            <w:tcMar>
              <w:top w:w="30" w:type="dxa"/>
              <w:left w:w="45" w:type="dxa"/>
              <w:bottom w:w="30" w:type="dxa"/>
              <w:right w:w="45" w:type="dxa"/>
            </w:tcMar>
            <w:vAlign w:val="bottom"/>
            <w:hideMark/>
          </w:tcPr>
          <w:p w14:paraId="624603A9" w14:textId="77777777" w:rsidR="00D013F9" w:rsidRPr="00D013F9" w:rsidRDefault="00D013F9" w:rsidP="00D013F9">
            <w:pPr>
              <w:rPr>
                <w:b/>
                <w:bCs/>
              </w:rPr>
            </w:pPr>
            <w:r w:rsidRPr="00D013F9">
              <w:rPr>
                <w:b/>
                <w:bCs/>
              </w:rPr>
              <w:t>D. Low Public Confidence</w:t>
            </w:r>
          </w:p>
        </w:tc>
        <w:tc>
          <w:tcPr>
            <w:tcW w:w="0" w:type="auto"/>
            <w:tcMar>
              <w:top w:w="30" w:type="dxa"/>
              <w:left w:w="45" w:type="dxa"/>
              <w:bottom w:w="30" w:type="dxa"/>
              <w:right w:w="45" w:type="dxa"/>
            </w:tcMar>
            <w:vAlign w:val="bottom"/>
            <w:hideMark/>
          </w:tcPr>
          <w:p w14:paraId="33075D43" w14:textId="77777777" w:rsidR="00D013F9" w:rsidRPr="00D013F9" w:rsidRDefault="00D013F9" w:rsidP="00D013F9">
            <w:pPr>
              <w:rPr>
                <w:b/>
                <w:bCs/>
              </w:rPr>
            </w:pPr>
            <w:proofErr w:type="spellStart"/>
            <w:r w:rsidRPr="00D013F9">
              <w:rPr>
                <w:b/>
                <w:bCs/>
              </w:rPr>
              <w:t>public_live_Call</w:t>
            </w:r>
            <w:proofErr w:type="spellEnd"/>
            <w:r w:rsidRPr="00D013F9">
              <w:rPr>
                <w:b/>
                <w:bCs/>
              </w:rPr>
              <w:t xml:space="preserve"> (3.0) is the lowest of the call-type interactions.</w:t>
            </w:r>
          </w:p>
        </w:tc>
        <w:tc>
          <w:tcPr>
            <w:tcW w:w="0" w:type="auto"/>
            <w:tcMar>
              <w:top w:w="30" w:type="dxa"/>
              <w:left w:w="0" w:type="dxa"/>
              <w:bottom w:w="30" w:type="dxa"/>
              <w:right w:w="0" w:type="dxa"/>
            </w:tcMar>
            <w:vAlign w:val="bottom"/>
            <w:hideMark/>
          </w:tcPr>
          <w:p w14:paraId="3C919846" w14:textId="77777777" w:rsidR="00D013F9" w:rsidRPr="00D013F9" w:rsidRDefault="00D013F9" w:rsidP="00D013F9">
            <w:pPr>
              <w:rPr>
                <w:b/>
                <w:bCs/>
              </w:rPr>
            </w:pPr>
            <w:r w:rsidRPr="00D013F9">
              <w:rPr>
                <w:b/>
                <w:bCs/>
              </w:rPr>
              <w:t>Interactions that are "public" or highly visible may be handled poorly or are focused on difficult, high-stakes issues, demanding specialized training.</w:t>
            </w:r>
          </w:p>
        </w:tc>
      </w:tr>
    </w:tbl>
    <w:p w14:paraId="1CE0AE19" w14:textId="3D7730E8" w:rsidR="005A4960" w:rsidRDefault="005A4960" w:rsidP="008B6871">
      <w:pPr>
        <w:rPr>
          <w:b/>
          <w:bCs/>
        </w:rPr>
      </w:pPr>
    </w:p>
    <w:p w14:paraId="3FB24634" w14:textId="6C5F3E29" w:rsidR="00904F40" w:rsidRDefault="00904F40" w:rsidP="008B6871">
      <w:pPr>
        <w:rPr>
          <w:b/>
          <w:bCs/>
        </w:rPr>
      </w:pPr>
    </w:p>
    <w:p w14:paraId="12326133" w14:textId="0AB02DA9" w:rsidR="00DA34D0" w:rsidRDefault="00DA34D0" w:rsidP="008B6871"/>
    <w:p w14:paraId="1D4AB7B9" w14:textId="422805E9" w:rsidR="003D7C51" w:rsidRPr="003D7C51" w:rsidRDefault="00DA34D0" w:rsidP="003D7C51">
      <w:pPr>
        <w:rPr>
          <w:b/>
          <w:bCs/>
        </w:rPr>
      </w:pPr>
      <w:r>
        <w:rPr>
          <w:b/>
          <w:bCs/>
        </w:rPr>
        <w:t>RECOMMENDATIONS:</w:t>
      </w:r>
      <w:r w:rsidR="003D7C51" w:rsidRPr="003D7C51">
        <w:rPr>
          <w:rFonts w:ascii="Arial" w:eastAsia="Times New Roman" w:hAnsi="Arial" w:cs="Arial"/>
          <w:color w:val="1B1C1D"/>
          <w:kern w:val="0"/>
          <w:lang w:eastAsia="en-IN"/>
          <w14:ligatures w14:val="none"/>
        </w:rPr>
        <w:t xml:space="preserve"> </w:t>
      </w:r>
    </w:p>
    <w:p w14:paraId="5677038E" w14:textId="77777777" w:rsidR="003D7C51" w:rsidRPr="003D7C51" w:rsidRDefault="003D7C51" w:rsidP="003D7C51">
      <w:pPr>
        <w:rPr>
          <w:b/>
          <w:bCs/>
        </w:rPr>
      </w:pPr>
      <w:r w:rsidRPr="003D7C51">
        <w:rPr>
          <w:b/>
          <w:bCs/>
        </w:rPr>
        <w:t>Strategic Initiatives: Prioritized Action Plan</w:t>
      </w:r>
    </w:p>
    <w:tbl>
      <w:tblPr>
        <w:tblW w:w="10331" w:type="dxa"/>
        <w:tblCellSpacing w:w="15" w:type="dxa"/>
        <w:tblInd w:w="-584" w:type="dxa"/>
        <w:tblCellMar>
          <w:left w:w="0" w:type="dxa"/>
          <w:right w:w="0" w:type="dxa"/>
        </w:tblCellMar>
        <w:tblLook w:val="04A0" w:firstRow="1" w:lastRow="0" w:firstColumn="1" w:lastColumn="0" w:noHBand="0" w:noVBand="1"/>
      </w:tblPr>
      <w:tblGrid>
        <w:gridCol w:w="1346"/>
        <w:gridCol w:w="2033"/>
        <w:gridCol w:w="2637"/>
        <w:gridCol w:w="4315"/>
      </w:tblGrid>
      <w:tr w:rsidR="00774BC7" w:rsidRPr="003D7C51" w14:paraId="58202F36" w14:textId="77777777" w:rsidTr="00594870">
        <w:trPr>
          <w:trHeight w:val="1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04623" w14:textId="77777777" w:rsidR="003D7C51" w:rsidRPr="003D7C51" w:rsidRDefault="003D7C51" w:rsidP="003D7C51">
            <w:pPr>
              <w:rPr>
                <w:rFonts w:asciiTheme="majorHAnsi" w:hAnsiTheme="majorHAnsi" w:cstheme="majorHAnsi"/>
                <w:b/>
                <w:bCs/>
                <w:color w:val="EE0000"/>
              </w:rPr>
            </w:pPr>
            <w:r w:rsidRPr="003D7C51">
              <w:rPr>
                <w:rFonts w:asciiTheme="majorHAnsi" w:hAnsiTheme="majorHAnsi" w:cstheme="majorHAnsi"/>
                <w:b/>
                <w:bCs/>
                <w:color w:val="EE0000"/>
              </w:rPr>
              <w:t>Priority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F879B" w14:textId="77777777" w:rsidR="003D7C51" w:rsidRPr="003D7C51" w:rsidRDefault="003D7C51" w:rsidP="003D7C51">
            <w:pPr>
              <w:rPr>
                <w:rFonts w:asciiTheme="majorHAnsi" w:hAnsiTheme="majorHAnsi" w:cstheme="majorHAnsi"/>
                <w:b/>
                <w:bCs/>
                <w:color w:val="EE0000"/>
              </w:rPr>
            </w:pPr>
            <w:r w:rsidRPr="003D7C51">
              <w:rPr>
                <w:rFonts w:asciiTheme="majorHAnsi" w:hAnsiTheme="majorHAnsi" w:cstheme="majorHAnsi"/>
                <w:b/>
                <w:bCs/>
                <w:color w:val="EE0000"/>
              </w:rPr>
              <w:t>Focus Area (Current Rating)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20572" w14:textId="77777777" w:rsidR="003D7C51" w:rsidRPr="003D7C51" w:rsidRDefault="003D7C51" w:rsidP="003D7C51">
            <w:pPr>
              <w:rPr>
                <w:rFonts w:asciiTheme="majorHAnsi" w:hAnsiTheme="majorHAnsi" w:cstheme="majorHAnsi"/>
                <w:b/>
                <w:bCs/>
                <w:color w:val="EE0000"/>
              </w:rPr>
            </w:pPr>
            <w:r w:rsidRPr="003D7C51">
              <w:rPr>
                <w:rFonts w:asciiTheme="majorHAnsi" w:hAnsiTheme="majorHAnsi" w:cstheme="majorHAnsi"/>
                <w:b/>
                <w:bCs/>
                <w:color w:val="EE0000"/>
              </w:rPr>
              <w:t>Strategic Initiative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7D2D5" w14:textId="77777777" w:rsidR="003D7C51" w:rsidRPr="003D7C51" w:rsidRDefault="003D7C51" w:rsidP="003D7C51">
            <w:pPr>
              <w:rPr>
                <w:rFonts w:asciiTheme="majorHAnsi" w:hAnsiTheme="majorHAnsi" w:cstheme="majorHAnsi"/>
                <w:b/>
                <w:bCs/>
                <w:color w:val="EE0000"/>
              </w:rPr>
            </w:pPr>
            <w:r w:rsidRPr="003D7C51">
              <w:rPr>
                <w:rFonts w:asciiTheme="majorHAnsi" w:hAnsiTheme="majorHAnsi" w:cstheme="majorHAnsi"/>
                <w:b/>
                <w:bCs/>
                <w:color w:val="EE0000"/>
              </w:rPr>
              <w:t>Key Actionable Step</w:t>
            </w:r>
          </w:p>
        </w:tc>
      </w:tr>
      <w:tr w:rsidR="00774BC7" w:rsidRPr="003D7C51" w14:paraId="50D8C4E6" w14:textId="77777777" w:rsidTr="00594870">
        <w:trPr>
          <w:trHeight w:val="1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011CB" w14:textId="77777777" w:rsidR="003D7C51" w:rsidRPr="003E2761" w:rsidRDefault="003D7C51" w:rsidP="003D7C51">
            <w:pPr>
              <w:rPr>
                <w:rFonts w:asciiTheme="majorHAnsi" w:hAnsiTheme="majorHAnsi" w:cstheme="majorHAnsi"/>
                <w:b/>
                <w:bCs/>
                <w:color w:val="00B050"/>
                <w:sz w:val="22"/>
                <w:szCs w:val="22"/>
              </w:rPr>
            </w:pPr>
            <w:r w:rsidRPr="003E2761">
              <w:rPr>
                <w:rFonts w:asciiTheme="majorHAnsi" w:hAnsiTheme="majorHAnsi" w:cstheme="majorHAnsi"/>
                <w:b/>
                <w:bCs/>
                <w:color w:val="00B050"/>
                <w:sz w:val="22"/>
                <w:szCs w:val="22"/>
              </w:rPr>
              <w:t>Highest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77729" w14:textId="19DD5EA0" w:rsidR="003D7C51" w:rsidRPr="003D7C51" w:rsidRDefault="003D7C51" w:rsidP="003D7C51">
            <w:pPr>
              <w:rPr>
                <w:rFonts w:asciiTheme="majorHAnsi" w:hAnsiTheme="majorHAnsi" w:cstheme="majorHAnsi"/>
                <w:b/>
                <w:bCs/>
                <w:sz w:val="22"/>
                <w:szCs w:val="22"/>
              </w:rPr>
            </w:pPr>
            <w:r w:rsidRPr="003D7C51">
              <w:rPr>
                <w:rFonts w:asciiTheme="majorHAnsi" w:hAnsiTheme="majorHAnsi" w:cstheme="majorHAnsi"/>
                <w:b/>
                <w:bCs/>
                <w:sz w:val="22"/>
                <w:szCs w:val="22"/>
              </w:rPr>
              <w:t>Chat Support (</w:t>
            </w:r>
            <w:r w:rsidR="00581132">
              <w:rPr>
                <w:rFonts w:asciiTheme="majorHAnsi" w:hAnsiTheme="majorHAnsi" w:cstheme="majorHAnsi"/>
                <w:b/>
                <w:bCs/>
                <w:sz w:val="22"/>
                <w:szCs w:val="22"/>
              </w:rPr>
              <w:t>2.69</w:t>
            </w:r>
            <w:r w:rsidRPr="003D7C51">
              <w:rPr>
                <w:rFonts w:asciiTheme="majorHAnsi" w:hAnsiTheme="majorHAnsi" w:cstheme="majorHAnsi"/>
                <w:b/>
                <w:bCs/>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30E46" w14:textId="77777777" w:rsidR="003D7C51" w:rsidRPr="003D7C51" w:rsidRDefault="003D7C51" w:rsidP="003D7C51">
            <w:pPr>
              <w:rPr>
                <w:rFonts w:asciiTheme="majorHAnsi" w:hAnsiTheme="majorHAnsi" w:cstheme="majorHAnsi"/>
                <w:b/>
                <w:bCs/>
                <w:sz w:val="22"/>
                <w:szCs w:val="22"/>
              </w:rPr>
            </w:pPr>
            <w:r w:rsidRPr="003D7C51">
              <w:rPr>
                <w:rFonts w:asciiTheme="majorHAnsi" w:hAnsiTheme="majorHAnsi" w:cstheme="majorHAnsi"/>
                <w:b/>
                <w:bCs/>
                <w:sz w:val="22"/>
                <w:szCs w:val="22"/>
              </w:rPr>
              <w:t>Channel Overhaul for 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77DFA" w14:textId="324A46D4" w:rsidR="003D7C51" w:rsidRPr="003D7C51" w:rsidRDefault="003D7C51" w:rsidP="003D7C51">
            <w:pPr>
              <w:rPr>
                <w:rFonts w:asciiTheme="majorHAnsi" w:hAnsiTheme="majorHAnsi" w:cstheme="majorHAnsi"/>
                <w:b/>
                <w:bCs/>
                <w:sz w:val="22"/>
                <w:szCs w:val="22"/>
              </w:rPr>
            </w:pPr>
            <w:r w:rsidRPr="003D7C51">
              <w:rPr>
                <w:rFonts w:asciiTheme="majorHAnsi" w:hAnsiTheme="majorHAnsi" w:cstheme="majorHAnsi"/>
                <w:b/>
                <w:bCs/>
                <w:sz w:val="22"/>
                <w:szCs w:val="22"/>
              </w:rPr>
              <w:t xml:space="preserve">Enforce First Contact Resolution (FCR); enhance bot to handle </w:t>
            </w:r>
            <w:r w:rsidR="0053372B">
              <w:rPr>
                <w:rFonts w:asciiTheme="majorHAnsi" w:hAnsiTheme="majorHAnsi" w:cstheme="majorHAnsi"/>
                <w:b/>
                <w:bCs/>
                <w:sz w:val="22"/>
                <w:szCs w:val="22"/>
              </w:rPr>
              <w:t xml:space="preserve">40% -50% </w:t>
            </w:r>
            <w:r w:rsidRPr="003D7C51">
              <w:rPr>
                <w:rFonts w:asciiTheme="majorHAnsi" w:hAnsiTheme="majorHAnsi" w:cstheme="majorHAnsi"/>
                <w:b/>
                <w:bCs/>
                <w:sz w:val="22"/>
                <w:szCs w:val="22"/>
              </w:rPr>
              <w:t>of Tier 1 queries.</w:t>
            </w:r>
            <w:r w:rsidR="00594870">
              <w:rPr>
                <w:rFonts w:asciiTheme="majorHAnsi" w:hAnsiTheme="majorHAnsi" w:cstheme="majorHAnsi"/>
                <w:b/>
                <w:bCs/>
                <w:sz w:val="22"/>
                <w:szCs w:val="22"/>
              </w:rPr>
              <w:t xml:space="preserve">     </w:t>
            </w:r>
          </w:p>
        </w:tc>
      </w:tr>
      <w:tr w:rsidR="00774BC7" w:rsidRPr="003D7C51" w14:paraId="6421266D" w14:textId="77777777" w:rsidTr="00594870">
        <w:trPr>
          <w:trHeight w:val="1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686AB" w14:textId="77777777" w:rsidR="003D7C51" w:rsidRPr="003E2761" w:rsidRDefault="003D7C51" w:rsidP="003D7C51">
            <w:pPr>
              <w:rPr>
                <w:rFonts w:asciiTheme="majorHAnsi" w:hAnsiTheme="majorHAnsi" w:cstheme="majorHAnsi"/>
                <w:b/>
                <w:bCs/>
                <w:color w:val="00B050"/>
                <w:sz w:val="22"/>
                <w:szCs w:val="22"/>
              </w:rPr>
            </w:pPr>
            <w:r w:rsidRPr="003E2761">
              <w:rPr>
                <w:rFonts w:asciiTheme="majorHAnsi" w:hAnsiTheme="majorHAnsi" w:cstheme="majorHAnsi"/>
                <w:b/>
                <w:bCs/>
                <w:color w:val="00B050"/>
                <w:sz w:val="22"/>
                <w:szCs w:val="22"/>
              </w:rPr>
              <w:t>Highest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9232A" w14:textId="4C647B54" w:rsidR="003D7C51" w:rsidRPr="003D7C51" w:rsidRDefault="003D7C51" w:rsidP="003D7C51">
            <w:pPr>
              <w:rPr>
                <w:rFonts w:asciiTheme="majorHAnsi" w:hAnsiTheme="majorHAnsi" w:cstheme="majorHAnsi"/>
                <w:b/>
                <w:bCs/>
                <w:sz w:val="22"/>
                <w:szCs w:val="22"/>
              </w:rPr>
            </w:pPr>
            <w:r w:rsidRPr="003D7C51">
              <w:rPr>
                <w:rFonts w:asciiTheme="majorHAnsi" w:hAnsiTheme="majorHAnsi" w:cstheme="majorHAnsi"/>
                <w:b/>
                <w:bCs/>
                <w:sz w:val="22"/>
                <w:szCs w:val="22"/>
              </w:rPr>
              <w:t>"</w:t>
            </w:r>
            <w:proofErr w:type="spellStart"/>
            <w:r w:rsidRPr="003D7C51">
              <w:rPr>
                <w:rFonts w:asciiTheme="majorHAnsi" w:hAnsiTheme="majorHAnsi" w:cstheme="majorHAnsi"/>
                <w:b/>
                <w:bCs/>
                <w:sz w:val="22"/>
                <w:szCs w:val="22"/>
              </w:rPr>
              <w:t>gurucool</w:t>
            </w:r>
            <w:proofErr w:type="spellEnd"/>
            <w:r w:rsidRPr="003D7C51">
              <w:rPr>
                <w:rFonts w:asciiTheme="majorHAnsi" w:hAnsiTheme="majorHAnsi" w:cstheme="majorHAnsi"/>
                <w:b/>
                <w:bCs/>
                <w:sz w:val="22"/>
                <w:szCs w:val="22"/>
              </w:rPr>
              <w:t>" Product (</w:t>
            </w:r>
            <w:r w:rsidR="00581132">
              <w:rPr>
                <w:rFonts w:asciiTheme="majorHAnsi" w:hAnsiTheme="majorHAnsi" w:cstheme="majorHAnsi"/>
                <w:b/>
                <w:bCs/>
                <w:sz w:val="22"/>
                <w:szCs w:val="22"/>
              </w:rPr>
              <w:t>2.72</w:t>
            </w:r>
            <w:r w:rsidRPr="003D7C51">
              <w:rPr>
                <w:rFonts w:asciiTheme="majorHAnsi" w:hAnsiTheme="majorHAnsi" w:cstheme="majorHAnsi"/>
                <w:b/>
                <w:bCs/>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6E252" w14:textId="77777777" w:rsidR="003D7C51" w:rsidRPr="003D7C51" w:rsidRDefault="003D7C51" w:rsidP="003D7C51">
            <w:pPr>
              <w:rPr>
                <w:rFonts w:asciiTheme="majorHAnsi" w:hAnsiTheme="majorHAnsi" w:cstheme="majorHAnsi"/>
                <w:b/>
                <w:bCs/>
                <w:sz w:val="22"/>
                <w:szCs w:val="22"/>
              </w:rPr>
            </w:pPr>
            <w:r w:rsidRPr="003D7C51">
              <w:rPr>
                <w:rFonts w:asciiTheme="majorHAnsi" w:hAnsiTheme="majorHAnsi" w:cstheme="majorHAnsi"/>
                <w:b/>
                <w:bCs/>
                <w:sz w:val="22"/>
                <w:szCs w:val="22"/>
              </w:rPr>
              <w:t>Product Intervention (Emergency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51206" w14:textId="45796274" w:rsidR="003D7C51" w:rsidRPr="003D7C51" w:rsidRDefault="003D7C51" w:rsidP="003D7C51">
            <w:pPr>
              <w:rPr>
                <w:rFonts w:asciiTheme="majorHAnsi" w:hAnsiTheme="majorHAnsi" w:cstheme="majorHAnsi"/>
                <w:b/>
                <w:bCs/>
                <w:sz w:val="22"/>
                <w:szCs w:val="22"/>
              </w:rPr>
            </w:pPr>
            <w:r w:rsidRPr="003D7C51">
              <w:rPr>
                <w:rFonts w:asciiTheme="majorHAnsi" w:hAnsiTheme="majorHAnsi" w:cstheme="majorHAnsi"/>
                <w:b/>
                <w:bCs/>
                <w:sz w:val="22"/>
                <w:szCs w:val="22"/>
              </w:rPr>
              <w:t xml:space="preserve">Launch </w:t>
            </w:r>
            <w:r w:rsidR="003D2489">
              <w:rPr>
                <w:rFonts w:asciiTheme="majorHAnsi" w:hAnsiTheme="majorHAnsi" w:cstheme="majorHAnsi"/>
                <w:b/>
                <w:bCs/>
                <w:sz w:val="22"/>
                <w:szCs w:val="22"/>
              </w:rPr>
              <w:t xml:space="preserve">90 days </w:t>
            </w:r>
            <w:r w:rsidRPr="003D7C51">
              <w:rPr>
                <w:rFonts w:asciiTheme="majorHAnsi" w:hAnsiTheme="majorHAnsi" w:cstheme="majorHAnsi"/>
                <w:b/>
                <w:bCs/>
                <w:sz w:val="22"/>
                <w:szCs w:val="22"/>
              </w:rPr>
              <w:t>task force; prioritize fixing critical bugs over new features.</w:t>
            </w:r>
          </w:p>
        </w:tc>
      </w:tr>
      <w:tr w:rsidR="00774BC7" w:rsidRPr="003D7C51" w14:paraId="41310313" w14:textId="77777777" w:rsidTr="00594870">
        <w:trPr>
          <w:trHeight w:val="1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C10EA" w14:textId="77777777" w:rsidR="003D7C51" w:rsidRPr="003E2761" w:rsidRDefault="003D7C51" w:rsidP="003D7C51">
            <w:pPr>
              <w:rPr>
                <w:rFonts w:asciiTheme="majorHAnsi" w:hAnsiTheme="majorHAnsi" w:cstheme="majorHAnsi"/>
                <w:b/>
                <w:bCs/>
                <w:color w:val="00B050"/>
                <w:sz w:val="22"/>
                <w:szCs w:val="22"/>
              </w:rPr>
            </w:pPr>
            <w:r w:rsidRPr="003E2761">
              <w:rPr>
                <w:rFonts w:asciiTheme="majorHAnsi" w:hAnsiTheme="majorHAnsi" w:cstheme="majorHAnsi"/>
                <w:b/>
                <w:bCs/>
                <w:color w:val="00B050"/>
                <w:sz w:val="22"/>
                <w:szCs w:val="22"/>
              </w:rPr>
              <w:t>Second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1E1BC" w14:textId="73DDF621" w:rsidR="003D7C51" w:rsidRPr="003D7C51" w:rsidRDefault="003D7C51" w:rsidP="003D7C51">
            <w:pPr>
              <w:rPr>
                <w:rFonts w:asciiTheme="majorHAnsi" w:hAnsiTheme="majorHAnsi" w:cstheme="majorHAnsi"/>
                <w:b/>
                <w:bCs/>
                <w:sz w:val="22"/>
                <w:szCs w:val="22"/>
              </w:rPr>
            </w:pPr>
            <w:r w:rsidRPr="003D7C51">
              <w:rPr>
                <w:rFonts w:asciiTheme="majorHAnsi" w:hAnsiTheme="majorHAnsi" w:cstheme="majorHAnsi"/>
                <w:b/>
                <w:bCs/>
                <w:sz w:val="22"/>
                <w:szCs w:val="22"/>
              </w:rPr>
              <w:t>App Experience (</w:t>
            </w:r>
            <w:r w:rsidR="00EF08C3">
              <w:rPr>
                <w:rFonts w:asciiTheme="majorHAnsi" w:hAnsiTheme="majorHAnsi" w:cstheme="majorHAnsi"/>
                <w:b/>
                <w:bCs/>
                <w:sz w:val="22"/>
                <w:szCs w:val="22"/>
              </w:rPr>
              <w:t>3.5</w:t>
            </w:r>
            <w:r w:rsidRPr="003D7C51">
              <w:rPr>
                <w:rFonts w:asciiTheme="majorHAnsi" w:hAnsiTheme="majorHAnsi" w:cstheme="majorHAnsi"/>
                <w:b/>
                <w:bCs/>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DC562" w14:textId="77777777" w:rsidR="003D7C51" w:rsidRPr="003D7C51" w:rsidRDefault="003D7C51" w:rsidP="003D7C51">
            <w:pPr>
              <w:rPr>
                <w:rFonts w:asciiTheme="majorHAnsi" w:hAnsiTheme="majorHAnsi" w:cstheme="majorHAnsi"/>
                <w:b/>
                <w:bCs/>
                <w:sz w:val="22"/>
                <w:szCs w:val="22"/>
              </w:rPr>
            </w:pPr>
            <w:r w:rsidRPr="003D7C51">
              <w:rPr>
                <w:rFonts w:asciiTheme="majorHAnsi" w:hAnsiTheme="majorHAnsi" w:cstheme="majorHAnsi"/>
                <w:b/>
                <w:bCs/>
                <w:sz w:val="22"/>
                <w:szCs w:val="22"/>
              </w:rPr>
              <w:t>Core Product Refinement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A2382" w14:textId="404731D5" w:rsidR="003D7C51" w:rsidRPr="003D7C51" w:rsidRDefault="003D7C51" w:rsidP="003D7C51">
            <w:pPr>
              <w:rPr>
                <w:rFonts w:asciiTheme="majorHAnsi" w:hAnsiTheme="majorHAnsi" w:cstheme="majorHAnsi"/>
                <w:b/>
                <w:bCs/>
                <w:sz w:val="22"/>
                <w:szCs w:val="22"/>
              </w:rPr>
            </w:pPr>
            <w:r w:rsidRPr="003D7C51">
              <w:rPr>
                <w:rFonts w:asciiTheme="majorHAnsi" w:hAnsiTheme="majorHAnsi" w:cstheme="majorHAnsi"/>
                <w:b/>
                <w:bCs/>
                <w:sz w:val="22"/>
                <w:szCs w:val="22"/>
              </w:rPr>
              <w:t>Dedicate a sprint cycle to speed, stability, and</w:t>
            </w:r>
            <w:r w:rsidR="00774BC7">
              <w:rPr>
                <w:rFonts w:asciiTheme="majorHAnsi" w:hAnsiTheme="majorHAnsi" w:cstheme="majorHAnsi"/>
                <w:b/>
                <w:bCs/>
                <w:sz w:val="22"/>
                <w:szCs w:val="22"/>
              </w:rPr>
              <w:t xml:space="preserve"> </w:t>
            </w:r>
            <w:r w:rsidRPr="003D7C51">
              <w:rPr>
                <w:rFonts w:asciiTheme="majorHAnsi" w:hAnsiTheme="majorHAnsi" w:cstheme="majorHAnsi"/>
                <w:b/>
                <w:bCs/>
                <w:sz w:val="22"/>
                <w:szCs w:val="22"/>
              </w:rPr>
              <w:t xml:space="preserve">resolving minor </w:t>
            </w:r>
            <w:r w:rsidR="003D2489">
              <w:rPr>
                <w:rFonts w:asciiTheme="majorHAnsi" w:hAnsiTheme="majorHAnsi" w:cstheme="majorHAnsi"/>
                <w:b/>
                <w:bCs/>
                <w:sz w:val="22"/>
                <w:szCs w:val="22"/>
              </w:rPr>
              <w:t xml:space="preserve">UI/UX </w:t>
            </w:r>
            <w:r w:rsidRPr="003D7C51">
              <w:rPr>
                <w:rFonts w:asciiTheme="majorHAnsi" w:hAnsiTheme="majorHAnsi" w:cstheme="majorHAnsi"/>
                <w:b/>
                <w:bCs/>
                <w:sz w:val="22"/>
                <w:szCs w:val="22"/>
              </w:rPr>
              <w:t>issues.</w:t>
            </w:r>
          </w:p>
        </w:tc>
      </w:tr>
      <w:tr w:rsidR="00774BC7" w:rsidRPr="003D7C51" w14:paraId="513F3FF8" w14:textId="77777777" w:rsidTr="00594870">
        <w:trPr>
          <w:trHeight w:val="1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FC95F" w14:textId="77777777" w:rsidR="003D7C51" w:rsidRPr="003E2761" w:rsidRDefault="003D7C51" w:rsidP="003D7C51">
            <w:pPr>
              <w:rPr>
                <w:rFonts w:asciiTheme="majorHAnsi" w:hAnsiTheme="majorHAnsi" w:cstheme="majorHAnsi"/>
                <w:b/>
                <w:bCs/>
                <w:color w:val="00B050"/>
                <w:sz w:val="22"/>
                <w:szCs w:val="22"/>
              </w:rPr>
            </w:pPr>
            <w:r w:rsidRPr="003E2761">
              <w:rPr>
                <w:rFonts w:asciiTheme="majorHAnsi" w:hAnsiTheme="majorHAnsi" w:cstheme="majorHAnsi"/>
                <w:b/>
                <w:bCs/>
                <w:color w:val="00B050"/>
                <w:sz w:val="22"/>
                <w:szCs w:val="22"/>
              </w:rPr>
              <w:t>Second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CF057" w14:textId="7037D29B" w:rsidR="003D7C51" w:rsidRPr="003D7C51" w:rsidRDefault="003D7C51" w:rsidP="003D7C51">
            <w:pPr>
              <w:rPr>
                <w:rFonts w:asciiTheme="majorHAnsi" w:hAnsiTheme="majorHAnsi" w:cstheme="majorHAnsi"/>
                <w:b/>
                <w:bCs/>
                <w:sz w:val="22"/>
                <w:szCs w:val="22"/>
              </w:rPr>
            </w:pPr>
            <w:r w:rsidRPr="003D7C51">
              <w:rPr>
                <w:rFonts w:asciiTheme="majorHAnsi" w:hAnsiTheme="majorHAnsi" w:cstheme="majorHAnsi"/>
                <w:b/>
                <w:bCs/>
                <w:sz w:val="22"/>
                <w:szCs w:val="22"/>
              </w:rPr>
              <w:t>Call Support (</w:t>
            </w:r>
            <w:r w:rsidR="00EF08C3">
              <w:rPr>
                <w:rFonts w:asciiTheme="majorHAnsi" w:hAnsiTheme="majorHAnsi" w:cstheme="majorHAnsi"/>
                <w:b/>
                <w:bCs/>
                <w:sz w:val="22"/>
                <w:szCs w:val="22"/>
              </w:rPr>
              <w:t>3.5</w:t>
            </w:r>
            <w:r w:rsidRPr="003D7C51">
              <w:rPr>
                <w:rFonts w:asciiTheme="majorHAnsi" w:hAnsiTheme="majorHAnsi" w:cstheme="majorHAnsi"/>
                <w:b/>
                <w:bCs/>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D279A" w14:textId="77777777" w:rsidR="003D7C51" w:rsidRPr="003D7C51" w:rsidRDefault="003D7C51" w:rsidP="003D7C51">
            <w:pPr>
              <w:rPr>
                <w:rFonts w:asciiTheme="majorHAnsi" w:hAnsiTheme="majorHAnsi" w:cstheme="majorHAnsi"/>
                <w:b/>
                <w:bCs/>
                <w:sz w:val="22"/>
                <w:szCs w:val="22"/>
              </w:rPr>
            </w:pPr>
            <w:r w:rsidRPr="003D7C51">
              <w:rPr>
                <w:rFonts w:asciiTheme="majorHAnsi" w:hAnsiTheme="majorHAnsi" w:cstheme="majorHAnsi"/>
                <w:b/>
                <w:bCs/>
                <w:sz w:val="22"/>
                <w:szCs w:val="22"/>
              </w:rPr>
              <w:t>Service Standardization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50B4D" w14:textId="219B168B" w:rsidR="003D7C51" w:rsidRPr="003D7C51" w:rsidRDefault="003D7C51" w:rsidP="003D7C51">
            <w:pPr>
              <w:rPr>
                <w:rFonts w:asciiTheme="majorHAnsi" w:hAnsiTheme="majorHAnsi" w:cstheme="majorHAnsi"/>
                <w:b/>
                <w:bCs/>
                <w:sz w:val="22"/>
                <w:szCs w:val="22"/>
              </w:rPr>
            </w:pPr>
            <w:r w:rsidRPr="003D7C51">
              <w:rPr>
                <w:rFonts w:asciiTheme="majorHAnsi" w:hAnsiTheme="majorHAnsi" w:cstheme="majorHAnsi"/>
                <w:b/>
                <w:bCs/>
                <w:sz w:val="22"/>
                <w:szCs w:val="22"/>
              </w:rPr>
              <w:t>Incorporate best practices from the Complementary service (</w:t>
            </w:r>
            <w:r w:rsidR="003D2489">
              <w:rPr>
                <w:rFonts w:asciiTheme="majorHAnsi" w:hAnsiTheme="majorHAnsi" w:cstheme="majorHAnsi"/>
                <w:b/>
                <w:bCs/>
                <w:sz w:val="22"/>
                <w:szCs w:val="22"/>
              </w:rPr>
              <w:t>4.5</w:t>
            </w:r>
            <w:r w:rsidRPr="003D7C51">
              <w:rPr>
                <w:rFonts w:asciiTheme="majorHAnsi" w:hAnsiTheme="majorHAnsi" w:cstheme="majorHAnsi"/>
                <w:b/>
                <w:bCs/>
                <w:sz w:val="22"/>
                <w:szCs w:val="22"/>
              </w:rPr>
              <w:t>) into call agent training.</w:t>
            </w:r>
          </w:p>
        </w:tc>
      </w:tr>
      <w:tr w:rsidR="00774BC7" w:rsidRPr="003D7C51" w14:paraId="1CAE205F" w14:textId="77777777" w:rsidTr="00594870">
        <w:trPr>
          <w:trHeight w:val="90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5F360" w14:textId="77777777" w:rsidR="003D7C51" w:rsidRPr="003E2761" w:rsidRDefault="003D7C51" w:rsidP="003D7C51">
            <w:pPr>
              <w:rPr>
                <w:rFonts w:asciiTheme="majorHAnsi" w:hAnsiTheme="majorHAnsi" w:cstheme="majorHAnsi"/>
                <w:b/>
                <w:bCs/>
                <w:color w:val="00B050"/>
                <w:sz w:val="22"/>
                <w:szCs w:val="22"/>
              </w:rPr>
            </w:pPr>
            <w:r w:rsidRPr="003E2761">
              <w:rPr>
                <w:rFonts w:asciiTheme="majorHAnsi" w:hAnsiTheme="majorHAnsi" w:cstheme="majorHAnsi"/>
                <w:b/>
                <w:bCs/>
                <w:color w:val="00B050"/>
                <w:sz w:val="22"/>
                <w:szCs w:val="22"/>
              </w:rPr>
              <w:lastRenderedPageBreak/>
              <w:t>Second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65B07" w14:textId="6B3B18E3" w:rsidR="003D7C51" w:rsidRPr="003D7C51" w:rsidRDefault="003D7C51" w:rsidP="003D7C51">
            <w:pPr>
              <w:rPr>
                <w:rFonts w:asciiTheme="majorHAnsi" w:hAnsiTheme="majorHAnsi" w:cstheme="majorHAnsi"/>
                <w:b/>
                <w:bCs/>
                <w:sz w:val="22"/>
                <w:szCs w:val="22"/>
              </w:rPr>
            </w:pPr>
            <w:r w:rsidRPr="003D7C51">
              <w:rPr>
                <w:rFonts w:asciiTheme="majorHAnsi" w:hAnsiTheme="majorHAnsi" w:cstheme="majorHAnsi"/>
                <w:b/>
                <w:bCs/>
                <w:sz w:val="22"/>
                <w:szCs w:val="22"/>
              </w:rPr>
              <w:t>Public Live Call (</w:t>
            </w:r>
            <w:r w:rsidR="00EF08C3">
              <w:rPr>
                <w:rFonts w:asciiTheme="majorHAnsi" w:hAnsiTheme="majorHAnsi" w:cstheme="majorHAnsi"/>
                <w:b/>
                <w:bCs/>
                <w:sz w:val="22"/>
                <w:szCs w:val="22"/>
              </w:rPr>
              <w:t>3</w:t>
            </w:r>
            <w:r w:rsidRPr="003D7C51">
              <w:rPr>
                <w:rFonts w:asciiTheme="majorHAnsi" w:hAnsiTheme="majorHAnsi" w:cstheme="majorHAnsi"/>
                <w:b/>
                <w:bCs/>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EFB61" w14:textId="77777777" w:rsidR="003D7C51" w:rsidRPr="003D7C51" w:rsidRDefault="003D7C51" w:rsidP="003D7C51">
            <w:pPr>
              <w:rPr>
                <w:rFonts w:asciiTheme="majorHAnsi" w:hAnsiTheme="majorHAnsi" w:cstheme="majorHAnsi"/>
                <w:b/>
                <w:bCs/>
                <w:sz w:val="22"/>
                <w:szCs w:val="22"/>
              </w:rPr>
            </w:pPr>
            <w:r w:rsidRPr="003D7C51">
              <w:rPr>
                <w:rFonts w:asciiTheme="majorHAnsi" w:hAnsiTheme="majorHAnsi" w:cstheme="majorHAnsi"/>
                <w:b/>
                <w:bCs/>
                <w:sz w:val="22"/>
                <w:szCs w:val="22"/>
              </w:rPr>
              <w:t>Targeted Training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E8EEF" w14:textId="75C19A86" w:rsidR="003D7C51" w:rsidRPr="003D7C51" w:rsidRDefault="003D7C51" w:rsidP="003D7C51">
            <w:pPr>
              <w:rPr>
                <w:rFonts w:asciiTheme="majorHAnsi" w:hAnsiTheme="majorHAnsi" w:cstheme="majorHAnsi"/>
                <w:b/>
                <w:bCs/>
                <w:sz w:val="22"/>
                <w:szCs w:val="22"/>
              </w:rPr>
            </w:pPr>
            <w:r w:rsidRPr="003D7C51">
              <w:rPr>
                <w:rFonts w:asciiTheme="majorHAnsi" w:hAnsiTheme="majorHAnsi" w:cstheme="majorHAnsi"/>
                <w:b/>
                <w:bCs/>
                <w:sz w:val="22"/>
                <w:szCs w:val="22"/>
              </w:rPr>
              <w:t>Create specialized training focused on and definitive resolution for public-facing calls.</w:t>
            </w:r>
          </w:p>
        </w:tc>
      </w:tr>
    </w:tbl>
    <w:p w14:paraId="5E5BF22A" w14:textId="5F1CA32B" w:rsidR="00904F40" w:rsidRDefault="00904F40" w:rsidP="008B6871">
      <w:pPr>
        <w:rPr>
          <w:b/>
          <w:bCs/>
        </w:rPr>
      </w:pPr>
    </w:p>
    <w:p w14:paraId="0F14C428" w14:textId="77777777" w:rsidR="00DA34D0" w:rsidRPr="00DA34D0" w:rsidRDefault="00DA34D0" w:rsidP="008B6871">
      <w:pPr>
        <w:rPr>
          <w:b/>
          <w:bCs/>
        </w:rPr>
      </w:pPr>
    </w:p>
    <w:p w14:paraId="6D89F971" w14:textId="77777777" w:rsidR="008B6871" w:rsidRDefault="008B6871" w:rsidP="008B6871"/>
    <w:p w14:paraId="01DB05CD" w14:textId="77777777" w:rsidR="008B6871" w:rsidRDefault="008B6871" w:rsidP="008B6871"/>
    <w:p w14:paraId="4462CD7A" w14:textId="6E1A58AD" w:rsidR="008B6871" w:rsidRPr="006C568F" w:rsidRDefault="00A94371" w:rsidP="00A94371">
      <w:pPr>
        <w:pStyle w:val="Heading2"/>
        <w:rPr>
          <w:color w:val="EE0000"/>
        </w:rPr>
      </w:pPr>
      <w:r>
        <w:rPr>
          <w:color w:val="EE0000"/>
        </w:rPr>
        <w:t xml:space="preserve">6. </w:t>
      </w:r>
      <w:r w:rsidR="006C568F">
        <w:rPr>
          <w:color w:val="EE0000"/>
        </w:rPr>
        <w:t xml:space="preserve"> </w:t>
      </w:r>
      <w:r w:rsidR="008B6871" w:rsidRPr="008B6871">
        <w:rPr>
          <w:color w:val="EE0000"/>
        </w:rPr>
        <w:t>What can be the key factors contributing to high customer satisfaction scores, and how can these be leveraged to improve overall performance?</w:t>
      </w:r>
    </w:p>
    <w:p w14:paraId="5480A1FB" w14:textId="5CA7DCB5" w:rsidR="008B6871" w:rsidRDefault="008B6871" w:rsidP="008B6871"/>
    <w:p w14:paraId="60804BCF" w14:textId="1850A7E3" w:rsidR="00C21A84" w:rsidRDefault="00C21A84" w:rsidP="008B6871">
      <w:r>
        <w:rPr>
          <w:b/>
          <w:bCs/>
        </w:rPr>
        <w:t>GUIDELINES:</w:t>
      </w:r>
      <w:r w:rsidR="00953C26" w:rsidRPr="00953C26">
        <w:t xml:space="preserve"> To identify key factors driving high customer satisfaction, </w:t>
      </w:r>
      <w:proofErr w:type="spellStart"/>
      <w:r w:rsidR="00953C26" w:rsidRPr="00953C26">
        <w:t>analyze</w:t>
      </w:r>
      <w:proofErr w:type="spellEnd"/>
      <w:r w:rsidR="00953C26" w:rsidRPr="00953C26">
        <w:t xml:space="preserve"> variables like call duration, resolution status, agent identity, time of day, and refund status alongside customer ratings. Use aggregation functions (e.g., AVERAGE, COUNT) and correlation analysis to uncover patterns, and visualize findings with bar charts or heatmaps. Isolate high-rated sessions and compare them with low-rated ones to detect contributing factors. These insights can then be used to replicate successful </w:t>
      </w:r>
      <w:proofErr w:type="spellStart"/>
      <w:r w:rsidR="00953C26" w:rsidRPr="00953C26">
        <w:t>behaviors</w:t>
      </w:r>
      <w:proofErr w:type="spellEnd"/>
      <w:r w:rsidR="00953C26" w:rsidRPr="00953C26">
        <w:t xml:space="preserve"> across agents, optimize workflows, and standardize best practices to boost overall performance.</w:t>
      </w:r>
    </w:p>
    <w:p w14:paraId="632B27B2" w14:textId="77777777" w:rsidR="00DF4ABE" w:rsidRDefault="00DF4ABE" w:rsidP="00141F47">
      <w:pPr>
        <w:pStyle w:val="NoSpacing"/>
        <w:rPr>
          <w:b/>
          <w:bCs/>
        </w:rPr>
      </w:pPr>
    </w:p>
    <w:p w14:paraId="1758DB91" w14:textId="23788FA3" w:rsidR="00141F47" w:rsidRDefault="00141F47" w:rsidP="00141F47">
      <w:pPr>
        <w:pStyle w:val="NoSpacing"/>
        <w:rPr>
          <w:b/>
          <w:bCs/>
        </w:rPr>
      </w:pPr>
      <w:r>
        <w:rPr>
          <w:b/>
          <w:bCs/>
        </w:rPr>
        <w:t>WHICH COULD LOOK LIKE THIS:</w:t>
      </w:r>
    </w:p>
    <w:p w14:paraId="2E79E5E9" w14:textId="77777777" w:rsidR="00141F47" w:rsidRDefault="00141F47" w:rsidP="009957B7">
      <w:pPr>
        <w:pStyle w:val="NoSpacing"/>
        <w:rPr>
          <w:b/>
          <w:bCs/>
        </w:rPr>
      </w:pPr>
    </w:p>
    <w:p w14:paraId="693D88E1" w14:textId="77777777" w:rsidR="00141F47" w:rsidRDefault="00141F47" w:rsidP="009957B7">
      <w:pPr>
        <w:pStyle w:val="NoSpacing"/>
        <w:rPr>
          <w:b/>
          <w:bCs/>
        </w:rPr>
      </w:pPr>
    </w:p>
    <w:p w14:paraId="11808F79" w14:textId="58571D81" w:rsidR="002E15F2" w:rsidRDefault="00CC517C" w:rsidP="009957B7">
      <w:pPr>
        <w:pStyle w:val="NoSpacing"/>
        <w:rPr>
          <w:b/>
          <w:bCs/>
        </w:rPr>
      </w:pPr>
      <w:r>
        <w:rPr>
          <w:noProof/>
        </w:rPr>
        <w:drawing>
          <wp:inline distT="0" distB="0" distL="0" distR="0" wp14:anchorId="2113C39E" wp14:editId="7D559E41">
            <wp:extent cx="5070423" cy="2394678"/>
            <wp:effectExtent l="0" t="0" r="0" b="5715"/>
            <wp:docPr id="1636282474" name="Chart 1">
              <a:extLst xmlns:a="http://schemas.openxmlformats.org/drawingml/2006/main">
                <a:ext uri="{FF2B5EF4-FFF2-40B4-BE49-F238E27FC236}">
                  <a16:creationId xmlns:a16="http://schemas.microsoft.com/office/drawing/2014/main" id="{327CDA5A-5F5A-956A-FD17-2054FF0F04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4361848" w14:textId="52E0644F" w:rsidR="005B1904" w:rsidRDefault="005B1904" w:rsidP="009957B7">
      <w:pPr>
        <w:pStyle w:val="NoSpacing"/>
        <w:rPr>
          <w:b/>
          <w:bCs/>
        </w:rPr>
      </w:pPr>
    </w:p>
    <w:p w14:paraId="612BAF2A" w14:textId="3267A533" w:rsidR="002E15F2" w:rsidRDefault="005B1904" w:rsidP="009957B7">
      <w:pPr>
        <w:pStyle w:val="NoSpacing"/>
        <w:rPr>
          <w:b/>
          <w:bCs/>
        </w:rPr>
      </w:pPr>
      <w:r w:rsidRPr="005B1904">
        <w:rPr>
          <w:noProof/>
        </w:rPr>
        <w:t xml:space="preserve"> </w:t>
      </w:r>
    </w:p>
    <w:p w14:paraId="7AF0C2D5" w14:textId="32CA6EFE" w:rsidR="00141F47" w:rsidRPr="00025FA9" w:rsidRDefault="00141F47" w:rsidP="00025FA9">
      <w:pPr>
        <w:pStyle w:val="NoSpacing"/>
        <w:rPr>
          <w:rFonts w:ascii="Times New Roman" w:eastAsia="Times New Roman" w:hAnsi="Symbol" w:cs="Times New Roman"/>
          <w:kern w:val="0"/>
          <w:lang w:eastAsia="en-IN"/>
          <w14:ligatures w14:val="none"/>
        </w:rPr>
      </w:pPr>
    </w:p>
    <w:p w14:paraId="6C5AD425" w14:textId="013F7825" w:rsidR="008B6871" w:rsidRDefault="00C92390" w:rsidP="008B6871">
      <w:pPr>
        <w:rPr>
          <w:b/>
          <w:bCs/>
        </w:rPr>
      </w:pPr>
      <w:r>
        <w:rPr>
          <w:b/>
          <w:bCs/>
        </w:rPr>
        <w:t>INSIGHTS:</w:t>
      </w:r>
    </w:p>
    <w:p w14:paraId="2A36FB3A" w14:textId="77777777" w:rsidR="00141F47" w:rsidRPr="00141F47" w:rsidRDefault="00141F47" w:rsidP="008B687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8"/>
        <w:gridCol w:w="6198"/>
      </w:tblGrid>
      <w:tr w:rsidR="00C92390" w:rsidRPr="00C92390" w14:paraId="79619602" w14:textId="77777777" w:rsidTr="00C92390">
        <w:trPr>
          <w:tblHeader/>
          <w:tblCellSpacing w:w="15" w:type="dxa"/>
        </w:trPr>
        <w:tc>
          <w:tcPr>
            <w:tcW w:w="0" w:type="auto"/>
            <w:vAlign w:val="center"/>
            <w:hideMark/>
          </w:tcPr>
          <w:p w14:paraId="62A37A2B" w14:textId="77777777" w:rsidR="00C92390" w:rsidRPr="00C92390" w:rsidRDefault="00C92390" w:rsidP="00C92390">
            <w:pPr>
              <w:rPr>
                <w:b/>
                <w:bCs/>
              </w:rPr>
            </w:pPr>
            <w:r w:rsidRPr="00C92390">
              <w:rPr>
                <w:b/>
                <w:bCs/>
              </w:rPr>
              <w:t>Factor</w:t>
            </w:r>
          </w:p>
        </w:tc>
        <w:tc>
          <w:tcPr>
            <w:tcW w:w="0" w:type="auto"/>
            <w:vAlign w:val="center"/>
            <w:hideMark/>
          </w:tcPr>
          <w:p w14:paraId="3492A8C6" w14:textId="77777777" w:rsidR="00C92390" w:rsidRPr="00C92390" w:rsidRDefault="00C92390" w:rsidP="00C92390">
            <w:pPr>
              <w:rPr>
                <w:b/>
                <w:bCs/>
              </w:rPr>
            </w:pPr>
            <w:r w:rsidRPr="00C92390">
              <w:rPr>
                <w:b/>
                <w:bCs/>
              </w:rPr>
              <w:t>Observation (From Data)</w:t>
            </w:r>
          </w:p>
        </w:tc>
      </w:tr>
      <w:tr w:rsidR="00C92390" w:rsidRPr="00C92390" w14:paraId="6C005EC0" w14:textId="77777777" w:rsidTr="00C92390">
        <w:trPr>
          <w:tblCellSpacing w:w="15" w:type="dxa"/>
        </w:trPr>
        <w:tc>
          <w:tcPr>
            <w:tcW w:w="0" w:type="auto"/>
            <w:vAlign w:val="center"/>
            <w:hideMark/>
          </w:tcPr>
          <w:p w14:paraId="2FC4C204" w14:textId="77777777" w:rsidR="00C92390" w:rsidRPr="00C92390" w:rsidRDefault="00C92390" w:rsidP="00C92390">
            <w:pPr>
              <w:rPr>
                <w:b/>
                <w:bCs/>
              </w:rPr>
            </w:pPr>
            <w:r w:rsidRPr="00C92390">
              <w:rPr>
                <w:rFonts w:ascii="Segoe UI Emoji" w:hAnsi="Segoe UI Emoji" w:cs="Segoe UI Emoji"/>
                <w:b/>
                <w:bCs/>
              </w:rPr>
              <w:t>✅</w:t>
            </w:r>
            <w:r w:rsidRPr="00C92390">
              <w:rPr>
                <w:b/>
                <w:bCs/>
              </w:rPr>
              <w:t xml:space="preserve"> Completed Consultations</w:t>
            </w:r>
          </w:p>
        </w:tc>
        <w:tc>
          <w:tcPr>
            <w:tcW w:w="0" w:type="auto"/>
            <w:vAlign w:val="center"/>
            <w:hideMark/>
          </w:tcPr>
          <w:p w14:paraId="2A53CD86" w14:textId="77777777" w:rsidR="00C92390" w:rsidRPr="00C92390" w:rsidRDefault="00C92390" w:rsidP="00C92390">
            <w:pPr>
              <w:rPr>
                <w:b/>
                <w:bCs/>
              </w:rPr>
            </w:pPr>
            <w:r w:rsidRPr="00C92390">
              <w:rPr>
                <w:b/>
                <w:bCs/>
              </w:rPr>
              <w:t>Fully completed sessions show avg. ratings &gt;4, while failed ones are &lt;2.</w:t>
            </w:r>
          </w:p>
        </w:tc>
      </w:tr>
      <w:tr w:rsidR="00C92390" w:rsidRPr="00C92390" w14:paraId="4FD06158" w14:textId="77777777" w:rsidTr="00C92390">
        <w:trPr>
          <w:tblCellSpacing w:w="15" w:type="dxa"/>
        </w:trPr>
        <w:tc>
          <w:tcPr>
            <w:tcW w:w="0" w:type="auto"/>
            <w:vAlign w:val="center"/>
            <w:hideMark/>
          </w:tcPr>
          <w:p w14:paraId="653FDA1E" w14:textId="77777777" w:rsidR="00C92390" w:rsidRPr="00C92390" w:rsidRDefault="00C92390" w:rsidP="00C92390">
            <w:pPr>
              <w:rPr>
                <w:b/>
                <w:bCs/>
              </w:rPr>
            </w:pPr>
            <w:r w:rsidRPr="00C92390">
              <w:rPr>
                <w:rFonts w:ascii="Segoe UI Emoji" w:hAnsi="Segoe UI Emoji" w:cs="Segoe UI Emoji"/>
                <w:b/>
                <w:bCs/>
              </w:rPr>
              <w:t>🌟</w:t>
            </w:r>
            <w:r w:rsidRPr="00C92390">
              <w:rPr>
                <w:b/>
                <w:bCs/>
              </w:rPr>
              <w:t xml:space="preserve"> Top Performing Astrologers</w:t>
            </w:r>
          </w:p>
        </w:tc>
        <w:tc>
          <w:tcPr>
            <w:tcW w:w="0" w:type="auto"/>
            <w:vAlign w:val="center"/>
            <w:hideMark/>
          </w:tcPr>
          <w:p w14:paraId="5D9FA02A" w14:textId="77777777" w:rsidR="00C92390" w:rsidRPr="00C92390" w:rsidRDefault="00C92390" w:rsidP="00C92390">
            <w:pPr>
              <w:rPr>
                <w:b/>
                <w:bCs/>
              </w:rPr>
            </w:pPr>
            <w:r w:rsidRPr="00C92390">
              <w:rPr>
                <w:b/>
                <w:bCs/>
              </w:rPr>
              <w:t>Certain astrologers consistently receive high ratings with low refund incidence.</w:t>
            </w:r>
          </w:p>
        </w:tc>
      </w:tr>
      <w:tr w:rsidR="00C92390" w:rsidRPr="00C92390" w14:paraId="16373989" w14:textId="77777777" w:rsidTr="00C92390">
        <w:trPr>
          <w:tblCellSpacing w:w="15" w:type="dxa"/>
        </w:trPr>
        <w:tc>
          <w:tcPr>
            <w:tcW w:w="0" w:type="auto"/>
            <w:vAlign w:val="center"/>
            <w:hideMark/>
          </w:tcPr>
          <w:p w14:paraId="08335100" w14:textId="77777777" w:rsidR="00C92390" w:rsidRPr="00C92390" w:rsidRDefault="00C92390" w:rsidP="00C92390">
            <w:pPr>
              <w:rPr>
                <w:b/>
                <w:bCs/>
              </w:rPr>
            </w:pPr>
            <w:r w:rsidRPr="00C92390">
              <w:rPr>
                <w:rFonts w:ascii="Segoe UI Emoji" w:hAnsi="Segoe UI Emoji" w:cs="Segoe UI Emoji"/>
                <w:b/>
                <w:bCs/>
              </w:rPr>
              <w:t>📞</w:t>
            </w:r>
            <w:r w:rsidRPr="00C92390">
              <w:rPr>
                <w:b/>
                <w:bCs/>
              </w:rPr>
              <w:t xml:space="preserve"> Low Wait &amp; Fast Replies</w:t>
            </w:r>
          </w:p>
        </w:tc>
        <w:tc>
          <w:tcPr>
            <w:tcW w:w="0" w:type="auto"/>
            <w:vAlign w:val="center"/>
            <w:hideMark/>
          </w:tcPr>
          <w:p w14:paraId="33B73349" w14:textId="77777777" w:rsidR="00C92390" w:rsidRPr="00C92390" w:rsidRDefault="00C92390" w:rsidP="00C92390">
            <w:pPr>
              <w:rPr>
                <w:b/>
                <w:bCs/>
              </w:rPr>
            </w:pPr>
            <w:r w:rsidRPr="00C92390">
              <w:rPr>
                <w:b/>
                <w:bCs/>
              </w:rPr>
              <w:t>Quick start and response times improve customer experience.</w:t>
            </w:r>
          </w:p>
        </w:tc>
      </w:tr>
      <w:tr w:rsidR="00C92390" w:rsidRPr="00C92390" w14:paraId="42DA11EB" w14:textId="77777777" w:rsidTr="00C92390">
        <w:trPr>
          <w:tblCellSpacing w:w="15" w:type="dxa"/>
        </w:trPr>
        <w:tc>
          <w:tcPr>
            <w:tcW w:w="0" w:type="auto"/>
            <w:vAlign w:val="center"/>
            <w:hideMark/>
          </w:tcPr>
          <w:p w14:paraId="5FA6F138" w14:textId="77777777" w:rsidR="00C92390" w:rsidRPr="00C92390" w:rsidRDefault="00C92390" w:rsidP="00C92390">
            <w:pPr>
              <w:rPr>
                <w:b/>
                <w:bCs/>
              </w:rPr>
            </w:pPr>
            <w:r w:rsidRPr="00C92390">
              <w:rPr>
                <w:rFonts w:ascii="Segoe UI Emoji" w:hAnsi="Segoe UI Emoji" w:cs="Segoe UI Emoji"/>
                <w:b/>
                <w:bCs/>
              </w:rPr>
              <w:t>💬</w:t>
            </w:r>
            <w:r w:rsidRPr="00C92390">
              <w:rPr>
                <w:b/>
                <w:bCs/>
              </w:rPr>
              <w:t xml:space="preserve"> Clarity &amp; Personalization</w:t>
            </w:r>
          </w:p>
        </w:tc>
        <w:tc>
          <w:tcPr>
            <w:tcW w:w="0" w:type="auto"/>
            <w:vAlign w:val="center"/>
            <w:hideMark/>
          </w:tcPr>
          <w:p w14:paraId="2280D0E1" w14:textId="77777777" w:rsidR="00C92390" w:rsidRPr="00C92390" w:rsidRDefault="00C92390" w:rsidP="00C92390">
            <w:pPr>
              <w:rPr>
                <w:b/>
                <w:bCs/>
              </w:rPr>
            </w:pPr>
            <w:r w:rsidRPr="00C92390">
              <w:rPr>
                <w:b/>
                <w:bCs/>
              </w:rPr>
              <w:t>Feedback suggests specific, personalized answers lead to higher ratings.</w:t>
            </w:r>
          </w:p>
        </w:tc>
      </w:tr>
      <w:tr w:rsidR="00C92390" w:rsidRPr="00C92390" w14:paraId="7A5A091C" w14:textId="77777777" w:rsidTr="00C92390">
        <w:trPr>
          <w:tblCellSpacing w:w="15" w:type="dxa"/>
        </w:trPr>
        <w:tc>
          <w:tcPr>
            <w:tcW w:w="0" w:type="auto"/>
            <w:vAlign w:val="center"/>
            <w:hideMark/>
          </w:tcPr>
          <w:p w14:paraId="42EE3777" w14:textId="77777777" w:rsidR="00C92390" w:rsidRPr="00C92390" w:rsidRDefault="00C92390" w:rsidP="00C92390">
            <w:pPr>
              <w:rPr>
                <w:b/>
                <w:bCs/>
              </w:rPr>
            </w:pPr>
            <w:r w:rsidRPr="00C92390">
              <w:rPr>
                <w:rFonts w:ascii="Segoe UI Emoji" w:hAnsi="Segoe UI Emoji" w:cs="Segoe UI Emoji"/>
                <w:b/>
                <w:bCs/>
              </w:rPr>
              <w:t>❌</w:t>
            </w:r>
            <w:r w:rsidRPr="00C92390">
              <w:rPr>
                <w:b/>
                <w:bCs/>
              </w:rPr>
              <w:t xml:space="preserve"> No Refund/Disputes</w:t>
            </w:r>
          </w:p>
        </w:tc>
        <w:tc>
          <w:tcPr>
            <w:tcW w:w="0" w:type="auto"/>
            <w:vAlign w:val="center"/>
            <w:hideMark/>
          </w:tcPr>
          <w:p w14:paraId="47D2BAEE" w14:textId="77777777" w:rsidR="00C92390" w:rsidRPr="00C92390" w:rsidRDefault="00C92390" w:rsidP="00C92390">
            <w:pPr>
              <w:rPr>
                <w:b/>
                <w:bCs/>
              </w:rPr>
            </w:pPr>
            <w:r w:rsidRPr="00C92390">
              <w:rPr>
                <w:b/>
                <w:bCs/>
              </w:rPr>
              <w:t>High-rated sessions rarely result in refunds or complaints.</w:t>
            </w:r>
          </w:p>
        </w:tc>
      </w:tr>
    </w:tbl>
    <w:p w14:paraId="7B711270" w14:textId="77777777" w:rsidR="00C92390" w:rsidRPr="00C92390" w:rsidRDefault="00C92390" w:rsidP="008B6871">
      <w:pPr>
        <w:rPr>
          <w:b/>
          <w:bCs/>
        </w:rPr>
      </w:pPr>
    </w:p>
    <w:p w14:paraId="56EA6FE3" w14:textId="02EE0705" w:rsidR="008B6871" w:rsidRDefault="00A3374E" w:rsidP="008B6871">
      <w:pPr>
        <w:rPr>
          <w:b/>
          <w:bCs/>
        </w:rPr>
      </w:pPr>
      <w:r>
        <w:rPr>
          <w:b/>
          <w:bCs/>
        </w:rPr>
        <w:t>RECOMMENDATIONS:</w:t>
      </w:r>
    </w:p>
    <w:tbl>
      <w:tblPr>
        <w:tblW w:w="96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9"/>
        <w:gridCol w:w="6779"/>
      </w:tblGrid>
      <w:tr w:rsidR="00A3374E" w:rsidRPr="00A3374E" w14:paraId="2059752B" w14:textId="77777777" w:rsidTr="00025FA9">
        <w:trPr>
          <w:trHeight w:val="298"/>
          <w:tblHeader/>
          <w:tblCellSpacing w:w="15" w:type="dxa"/>
        </w:trPr>
        <w:tc>
          <w:tcPr>
            <w:tcW w:w="0" w:type="auto"/>
            <w:vAlign w:val="center"/>
            <w:hideMark/>
          </w:tcPr>
          <w:p w14:paraId="05785AB3" w14:textId="77777777" w:rsidR="00A3374E" w:rsidRPr="00A3374E" w:rsidRDefault="00A3374E" w:rsidP="00A3374E">
            <w:pPr>
              <w:rPr>
                <w:b/>
                <w:bCs/>
              </w:rPr>
            </w:pPr>
            <w:r w:rsidRPr="00A3374E">
              <w:rPr>
                <w:b/>
                <w:bCs/>
              </w:rPr>
              <w:t>Strategy Area</w:t>
            </w:r>
          </w:p>
        </w:tc>
        <w:tc>
          <w:tcPr>
            <w:tcW w:w="0" w:type="auto"/>
            <w:vAlign w:val="center"/>
            <w:hideMark/>
          </w:tcPr>
          <w:p w14:paraId="753C2B63" w14:textId="77777777" w:rsidR="00A3374E" w:rsidRPr="00A3374E" w:rsidRDefault="00A3374E" w:rsidP="00A3374E">
            <w:pPr>
              <w:rPr>
                <w:b/>
                <w:bCs/>
              </w:rPr>
            </w:pPr>
            <w:r w:rsidRPr="00A3374E">
              <w:rPr>
                <w:b/>
                <w:bCs/>
              </w:rPr>
              <w:t>Actionable Steps</w:t>
            </w:r>
          </w:p>
        </w:tc>
      </w:tr>
      <w:tr w:rsidR="00A3374E" w:rsidRPr="00A3374E" w14:paraId="602D8754" w14:textId="77777777" w:rsidTr="00025FA9">
        <w:trPr>
          <w:trHeight w:val="524"/>
          <w:tblCellSpacing w:w="15" w:type="dxa"/>
        </w:trPr>
        <w:tc>
          <w:tcPr>
            <w:tcW w:w="0" w:type="auto"/>
            <w:vAlign w:val="center"/>
            <w:hideMark/>
          </w:tcPr>
          <w:p w14:paraId="22F0C45F" w14:textId="77777777" w:rsidR="00A3374E" w:rsidRPr="00A3374E" w:rsidRDefault="00A3374E" w:rsidP="00A3374E">
            <w:pPr>
              <w:rPr>
                <w:b/>
                <w:bCs/>
              </w:rPr>
            </w:pPr>
            <w:r w:rsidRPr="00A3374E">
              <w:rPr>
                <w:rFonts w:ascii="Segoe UI Emoji" w:hAnsi="Segoe UI Emoji" w:cs="Segoe UI Emoji"/>
                <w:b/>
                <w:bCs/>
              </w:rPr>
              <w:t>✅</w:t>
            </w:r>
            <w:r w:rsidRPr="00A3374E">
              <w:rPr>
                <w:b/>
                <w:bCs/>
              </w:rPr>
              <w:t xml:space="preserve"> Improve Completion Rates</w:t>
            </w:r>
          </w:p>
        </w:tc>
        <w:tc>
          <w:tcPr>
            <w:tcW w:w="0" w:type="auto"/>
            <w:vAlign w:val="center"/>
            <w:hideMark/>
          </w:tcPr>
          <w:p w14:paraId="09AA2A83" w14:textId="77777777" w:rsidR="00A3374E" w:rsidRPr="00A3374E" w:rsidRDefault="00A3374E" w:rsidP="00A3374E">
            <w:pPr>
              <w:rPr>
                <w:b/>
                <w:bCs/>
              </w:rPr>
            </w:pPr>
            <w:r w:rsidRPr="00A3374E">
              <w:rPr>
                <w:b/>
                <w:bCs/>
              </w:rPr>
              <w:t>Invest in tech stability &amp; pre-session checks to reduce failures.</w:t>
            </w:r>
          </w:p>
        </w:tc>
      </w:tr>
      <w:tr w:rsidR="00A3374E" w:rsidRPr="00A3374E" w14:paraId="6F7FAC59" w14:textId="77777777" w:rsidTr="00025FA9">
        <w:trPr>
          <w:trHeight w:val="503"/>
          <w:tblCellSpacing w:w="15" w:type="dxa"/>
        </w:trPr>
        <w:tc>
          <w:tcPr>
            <w:tcW w:w="0" w:type="auto"/>
            <w:vAlign w:val="center"/>
            <w:hideMark/>
          </w:tcPr>
          <w:p w14:paraId="4DAD9401" w14:textId="77777777" w:rsidR="00A3374E" w:rsidRPr="00A3374E" w:rsidRDefault="00A3374E" w:rsidP="00A3374E">
            <w:pPr>
              <w:rPr>
                <w:b/>
                <w:bCs/>
              </w:rPr>
            </w:pPr>
            <w:r w:rsidRPr="00A3374E">
              <w:rPr>
                <w:rFonts w:ascii="Segoe UI Emoji" w:hAnsi="Segoe UI Emoji" w:cs="Segoe UI Emoji"/>
                <w:b/>
                <w:bCs/>
              </w:rPr>
              <w:t>🎓</w:t>
            </w:r>
            <w:r w:rsidRPr="00A3374E">
              <w:rPr>
                <w:b/>
                <w:bCs/>
              </w:rPr>
              <w:t xml:space="preserve"> Astrologer Upskilling</w:t>
            </w:r>
          </w:p>
        </w:tc>
        <w:tc>
          <w:tcPr>
            <w:tcW w:w="0" w:type="auto"/>
            <w:vAlign w:val="center"/>
            <w:hideMark/>
          </w:tcPr>
          <w:p w14:paraId="1713D92F" w14:textId="77777777" w:rsidR="00A3374E" w:rsidRPr="00A3374E" w:rsidRDefault="00A3374E" w:rsidP="00A3374E">
            <w:pPr>
              <w:rPr>
                <w:b/>
                <w:bCs/>
              </w:rPr>
            </w:pPr>
            <w:r w:rsidRPr="00A3374E">
              <w:rPr>
                <w:b/>
                <w:bCs/>
              </w:rPr>
              <w:t>Provide soft skills &amp; empathy training for underperforming astrologers.</w:t>
            </w:r>
          </w:p>
        </w:tc>
      </w:tr>
      <w:tr w:rsidR="00A3374E" w:rsidRPr="00A3374E" w14:paraId="2BD6D858" w14:textId="77777777" w:rsidTr="00025FA9">
        <w:trPr>
          <w:trHeight w:val="499"/>
          <w:tblCellSpacing w:w="15" w:type="dxa"/>
        </w:trPr>
        <w:tc>
          <w:tcPr>
            <w:tcW w:w="0" w:type="auto"/>
            <w:vAlign w:val="center"/>
            <w:hideMark/>
          </w:tcPr>
          <w:p w14:paraId="1003CF17" w14:textId="77777777" w:rsidR="00A3374E" w:rsidRPr="00A3374E" w:rsidRDefault="00A3374E" w:rsidP="00A3374E">
            <w:pPr>
              <w:rPr>
                <w:b/>
                <w:bCs/>
              </w:rPr>
            </w:pPr>
            <w:r w:rsidRPr="00A3374E">
              <w:rPr>
                <w:rFonts w:ascii="Segoe UI Emoji" w:hAnsi="Segoe UI Emoji" w:cs="Segoe UI Emoji"/>
                <w:b/>
                <w:bCs/>
              </w:rPr>
              <w:t>🔁</w:t>
            </w:r>
            <w:r w:rsidRPr="00A3374E">
              <w:rPr>
                <w:b/>
                <w:bCs/>
              </w:rPr>
              <w:t xml:space="preserve"> Use Feedback Loops</w:t>
            </w:r>
          </w:p>
        </w:tc>
        <w:tc>
          <w:tcPr>
            <w:tcW w:w="0" w:type="auto"/>
            <w:vAlign w:val="center"/>
            <w:hideMark/>
          </w:tcPr>
          <w:p w14:paraId="7D2C6976" w14:textId="77777777" w:rsidR="00A3374E" w:rsidRPr="00A3374E" w:rsidRDefault="00A3374E" w:rsidP="00A3374E">
            <w:pPr>
              <w:rPr>
                <w:b/>
                <w:bCs/>
              </w:rPr>
            </w:pPr>
            <w:proofErr w:type="spellStart"/>
            <w:r w:rsidRPr="00A3374E">
              <w:rPr>
                <w:b/>
                <w:bCs/>
              </w:rPr>
              <w:t>Analyze</w:t>
            </w:r>
            <w:proofErr w:type="spellEnd"/>
            <w:r w:rsidRPr="00A3374E">
              <w:rPr>
                <w:b/>
                <w:bCs/>
              </w:rPr>
              <w:t xml:space="preserve"> low-rated sessions weekly to adjust recommendations &amp; training.</w:t>
            </w:r>
          </w:p>
        </w:tc>
      </w:tr>
      <w:tr w:rsidR="00A3374E" w:rsidRPr="00A3374E" w14:paraId="65E14BA8" w14:textId="77777777" w:rsidTr="00025FA9">
        <w:trPr>
          <w:trHeight w:val="524"/>
          <w:tblCellSpacing w:w="15" w:type="dxa"/>
        </w:trPr>
        <w:tc>
          <w:tcPr>
            <w:tcW w:w="0" w:type="auto"/>
            <w:vAlign w:val="center"/>
            <w:hideMark/>
          </w:tcPr>
          <w:p w14:paraId="6C3660D6" w14:textId="77777777" w:rsidR="00A3374E" w:rsidRPr="00A3374E" w:rsidRDefault="00A3374E" w:rsidP="00A3374E">
            <w:pPr>
              <w:rPr>
                <w:b/>
                <w:bCs/>
              </w:rPr>
            </w:pPr>
            <w:r w:rsidRPr="00A3374E">
              <w:rPr>
                <w:rFonts w:ascii="Segoe UI Emoji" w:hAnsi="Segoe UI Emoji" w:cs="Segoe UI Emoji"/>
                <w:b/>
                <w:bCs/>
              </w:rPr>
              <w:t>🌟</w:t>
            </w:r>
            <w:r w:rsidRPr="00A3374E">
              <w:rPr>
                <w:b/>
                <w:bCs/>
              </w:rPr>
              <w:t xml:space="preserve"> Promote High Performers</w:t>
            </w:r>
          </w:p>
        </w:tc>
        <w:tc>
          <w:tcPr>
            <w:tcW w:w="0" w:type="auto"/>
            <w:vAlign w:val="center"/>
            <w:hideMark/>
          </w:tcPr>
          <w:p w14:paraId="7D2DECC5" w14:textId="77777777" w:rsidR="00A3374E" w:rsidRPr="00A3374E" w:rsidRDefault="00A3374E" w:rsidP="00A3374E">
            <w:pPr>
              <w:rPr>
                <w:b/>
                <w:bCs/>
              </w:rPr>
            </w:pPr>
            <w:r w:rsidRPr="00A3374E">
              <w:rPr>
                <w:b/>
                <w:bCs/>
              </w:rPr>
              <w:t>Spotlight 4</w:t>
            </w:r>
            <w:r w:rsidRPr="00A3374E">
              <w:rPr>
                <w:rFonts w:ascii="Segoe UI Symbol" w:hAnsi="Segoe UI Symbol" w:cs="Segoe UI Symbol"/>
                <w:b/>
                <w:bCs/>
              </w:rPr>
              <w:t>★</w:t>
            </w:r>
            <w:r w:rsidRPr="00A3374E">
              <w:rPr>
                <w:b/>
                <w:bCs/>
              </w:rPr>
              <w:t>+ astrologers on home screen &amp; suggest them to new users.</w:t>
            </w:r>
          </w:p>
        </w:tc>
      </w:tr>
      <w:tr w:rsidR="00A3374E" w:rsidRPr="00A3374E" w14:paraId="61F4311A" w14:textId="77777777" w:rsidTr="00025FA9">
        <w:trPr>
          <w:trHeight w:val="521"/>
          <w:tblCellSpacing w:w="15" w:type="dxa"/>
        </w:trPr>
        <w:tc>
          <w:tcPr>
            <w:tcW w:w="0" w:type="auto"/>
            <w:vAlign w:val="center"/>
            <w:hideMark/>
          </w:tcPr>
          <w:p w14:paraId="0F20633F" w14:textId="77777777" w:rsidR="00A3374E" w:rsidRPr="00A3374E" w:rsidRDefault="00A3374E" w:rsidP="00A3374E">
            <w:pPr>
              <w:rPr>
                <w:b/>
                <w:bCs/>
              </w:rPr>
            </w:pPr>
            <w:r w:rsidRPr="00A3374E">
              <w:rPr>
                <w:rFonts w:ascii="Segoe UI Emoji" w:hAnsi="Segoe UI Emoji" w:cs="Segoe UI Emoji"/>
                <w:b/>
                <w:bCs/>
              </w:rPr>
              <w:t>💸</w:t>
            </w:r>
            <w:r w:rsidRPr="00A3374E">
              <w:rPr>
                <w:b/>
                <w:bCs/>
              </w:rPr>
              <w:t xml:space="preserve"> Reduce Refunds Smartly</w:t>
            </w:r>
          </w:p>
        </w:tc>
        <w:tc>
          <w:tcPr>
            <w:tcW w:w="0" w:type="auto"/>
            <w:vAlign w:val="center"/>
            <w:hideMark/>
          </w:tcPr>
          <w:p w14:paraId="688C1AFC" w14:textId="77777777" w:rsidR="00A3374E" w:rsidRPr="00A3374E" w:rsidRDefault="00A3374E" w:rsidP="00A3374E">
            <w:pPr>
              <w:rPr>
                <w:b/>
                <w:bCs/>
              </w:rPr>
            </w:pPr>
            <w:r w:rsidRPr="00A3374E">
              <w:rPr>
                <w:b/>
                <w:bCs/>
              </w:rPr>
              <w:t>Offer credit-based partial refunds instead of full cash to retain users.</w:t>
            </w:r>
          </w:p>
        </w:tc>
      </w:tr>
      <w:tr w:rsidR="00A3374E" w:rsidRPr="00A3374E" w14:paraId="0AB4DBDB" w14:textId="77777777" w:rsidTr="00025FA9">
        <w:trPr>
          <w:trHeight w:val="524"/>
          <w:tblCellSpacing w:w="15" w:type="dxa"/>
        </w:trPr>
        <w:tc>
          <w:tcPr>
            <w:tcW w:w="0" w:type="auto"/>
            <w:vAlign w:val="center"/>
            <w:hideMark/>
          </w:tcPr>
          <w:p w14:paraId="700CA070" w14:textId="77777777" w:rsidR="00A3374E" w:rsidRPr="00A3374E" w:rsidRDefault="00A3374E" w:rsidP="00A3374E">
            <w:pPr>
              <w:rPr>
                <w:b/>
                <w:bCs/>
              </w:rPr>
            </w:pPr>
            <w:r w:rsidRPr="00A3374E">
              <w:rPr>
                <w:rFonts w:ascii="Segoe UI Emoji" w:hAnsi="Segoe UI Emoji" w:cs="Segoe UI Emoji"/>
                <w:b/>
                <w:bCs/>
              </w:rPr>
              <w:lastRenderedPageBreak/>
              <w:t>📊</w:t>
            </w:r>
            <w:r w:rsidRPr="00A3374E">
              <w:rPr>
                <w:b/>
                <w:bCs/>
              </w:rPr>
              <w:t xml:space="preserve"> Track KPIs via Dashboards</w:t>
            </w:r>
          </w:p>
        </w:tc>
        <w:tc>
          <w:tcPr>
            <w:tcW w:w="0" w:type="auto"/>
            <w:vAlign w:val="center"/>
            <w:hideMark/>
          </w:tcPr>
          <w:p w14:paraId="2F73DB67" w14:textId="77777777" w:rsidR="00A3374E" w:rsidRPr="00A3374E" w:rsidRDefault="00A3374E" w:rsidP="00A3374E">
            <w:pPr>
              <w:rPr>
                <w:b/>
                <w:bCs/>
              </w:rPr>
            </w:pPr>
            <w:r w:rsidRPr="00A3374E">
              <w:rPr>
                <w:b/>
                <w:bCs/>
              </w:rPr>
              <w:t>Use Excel pivots or dashboards for ongoing rating/refund tracking by agent.</w:t>
            </w:r>
          </w:p>
        </w:tc>
      </w:tr>
    </w:tbl>
    <w:p w14:paraId="19ECDCCD" w14:textId="77777777" w:rsidR="00DF4ABE" w:rsidRDefault="00DF4ABE" w:rsidP="00A94371">
      <w:pPr>
        <w:pStyle w:val="Heading2"/>
        <w:rPr>
          <w:color w:val="EE0000"/>
        </w:rPr>
      </w:pPr>
    </w:p>
    <w:p w14:paraId="05BFE78D" w14:textId="0D8194C6" w:rsidR="008B6871" w:rsidRPr="008B6871" w:rsidRDefault="00A94371" w:rsidP="00A94371">
      <w:pPr>
        <w:pStyle w:val="Heading2"/>
        <w:rPr>
          <w:b/>
          <w:bCs/>
          <w:color w:val="EE0000"/>
        </w:rPr>
      </w:pPr>
      <w:r>
        <w:rPr>
          <w:color w:val="EE0000"/>
        </w:rPr>
        <w:t xml:space="preserve">7. </w:t>
      </w:r>
      <w:r w:rsidR="008B6871" w:rsidRPr="008B6871">
        <w:rPr>
          <w:color w:val="EE0000"/>
        </w:rPr>
        <w:t xml:space="preserve">How should the call </w:t>
      </w:r>
      <w:proofErr w:type="spellStart"/>
      <w:r w:rsidR="008B6871" w:rsidRPr="008B6871">
        <w:rPr>
          <w:color w:val="EE0000"/>
        </w:rPr>
        <w:t>center</w:t>
      </w:r>
      <w:proofErr w:type="spellEnd"/>
      <w:r w:rsidR="008B6871" w:rsidRPr="008B6871">
        <w:rPr>
          <w:color w:val="EE0000"/>
        </w:rPr>
        <w:t xml:space="preserve"> balance the workload among agents to ensure optimal performance and avoid burnout?</w:t>
      </w:r>
    </w:p>
    <w:p w14:paraId="1975D142" w14:textId="77777777" w:rsidR="00433F23" w:rsidRDefault="00433F23" w:rsidP="00433F23">
      <w:pPr>
        <w:rPr>
          <w:b/>
          <w:bCs/>
        </w:rPr>
      </w:pPr>
    </w:p>
    <w:p w14:paraId="4DA7AB09" w14:textId="4407544E" w:rsidR="008B6871" w:rsidRPr="00433F23" w:rsidRDefault="00433F23" w:rsidP="00433F23">
      <w:r w:rsidRPr="00433F23">
        <w:rPr>
          <w:b/>
          <w:bCs/>
        </w:rPr>
        <w:t>GUIDELINES</w:t>
      </w:r>
      <w:r w:rsidRPr="00433F23">
        <w:t>: To balance agent workload and avoid burnout, track key metrics like chat</w:t>
      </w:r>
      <w:r w:rsidR="00374B96">
        <w:t xml:space="preserve">/call </w:t>
      </w:r>
      <w:r w:rsidRPr="00433F23">
        <w:t>volume, average rating, and refund rates using pivot tables. Identify performance drops linked to high workloads, and set daily session caps for astrologers. Implement smart routing to assign chats based on availability and past performance. Enforce regular breaks and use dashboards to monitor trends in real time. This data-driven approach ensures optimal performance while maintaining agent well-being.</w:t>
      </w:r>
    </w:p>
    <w:p w14:paraId="5D0118D1" w14:textId="70241B19" w:rsidR="00433F23" w:rsidRDefault="00433F23" w:rsidP="00433F23">
      <w:r>
        <w:t xml:space="preserve"> </w:t>
      </w:r>
    </w:p>
    <w:p w14:paraId="2662612E" w14:textId="77777777" w:rsidR="007C55D9" w:rsidRDefault="007C55D9" w:rsidP="007C55D9">
      <w:pPr>
        <w:pStyle w:val="NoSpacing"/>
        <w:rPr>
          <w:b/>
          <w:bCs/>
        </w:rPr>
      </w:pPr>
      <w:r>
        <w:rPr>
          <w:b/>
          <w:bCs/>
        </w:rPr>
        <w:t>WHICH COULD LOOK LIKE THIS:</w:t>
      </w:r>
    </w:p>
    <w:p w14:paraId="2736E8BF" w14:textId="77777777" w:rsidR="007C55D9" w:rsidRDefault="007C55D9" w:rsidP="007C55D9">
      <w:pPr>
        <w:pStyle w:val="NoSpacing"/>
        <w:rPr>
          <w:b/>
          <w:bCs/>
        </w:rPr>
      </w:pPr>
    </w:p>
    <w:tbl>
      <w:tblPr>
        <w:tblW w:w="8190" w:type="dxa"/>
        <w:tblLook w:val="04A0" w:firstRow="1" w:lastRow="0" w:firstColumn="1" w:lastColumn="0" w:noHBand="0" w:noVBand="1"/>
      </w:tblPr>
      <w:tblGrid>
        <w:gridCol w:w="3539"/>
        <w:gridCol w:w="2059"/>
        <w:gridCol w:w="2592"/>
      </w:tblGrid>
      <w:tr w:rsidR="00245135" w:rsidRPr="00245135" w14:paraId="081CCE31" w14:textId="77777777" w:rsidTr="00744EEA">
        <w:trPr>
          <w:trHeight w:val="194"/>
        </w:trPr>
        <w:tc>
          <w:tcPr>
            <w:tcW w:w="3539" w:type="dxa"/>
            <w:tcBorders>
              <w:top w:val="nil"/>
              <w:left w:val="nil"/>
              <w:bottom w:val="single" w:sz="4" w:space="0" w:color="95B3D7"/>
              <w:right w:val="nil"/>
            </w:tcBorders>
            <w:shd w:val="clear" w:color="DCE6F1" w:fill="DCE6F1"/>
            <w:noWrap/>
            <w:vAlign w:val="bottom"/>
            <w:hideMark/>
          </w:tcPr>
          <w:p w14:paraId="23BD8574" w14:textId="41FF3FE9" w:rsidR="00245135" w:rsidRPr="00245135" w:rsidRDefault="00744EEA" w:rsidP="00245135">
            <w:pPr>
              <w:spacing w:after="0" w:line="240" w:lineRule="auto"/>
              <w:rPr>
                <w:rFonts w:ascii="Calibri" w:eastAsia="Times New Roman" w:hAnsi="Calibri" w:cs="Calibri"/>
                <w:b/>
                <w:bCs/>
                <w:color w:val="000000"/>
                <w:kern w:val="0"/>
                <w:sz w:val="20"/>
                <w:szCs w:val="20"/>
                <w:lang w:eastAsia="en-IN"/>
                <w14:ligatures w14:val="none"/>
              </w:rPr>
            </w:pPr>
            <w:r w:rsidRPr="00744EEA">
              <w:rPr>
                <w:rFonts w:ascii="Calibri" w:eastAsia="Times New Roman" w:hAnsi="Calibri" w:cs="Calibri"/>
                <w:b/>
                <w:bCs/>
                <w:color w:val="000000"/>
                <w:kern w:val="0"/>
                <w:sz w:val="20"/>
                <w:szCs w:val="20"/>
                <w:lang w:eastAsia="en-IN"/>
                <w14:ligatures w14:val="none"/>
              </w:rPr>
              <w:t>GURU NAME</w:t>
            </w:r>
          </w:p>
        </w:tc>
        <w:tc>
          <w:tcPr>
            <w:tcW w:w="2059" w:type="dxa"/>
            <w:tcBorders>
              <w:top w:val="nil"/>
              <w:left w:val="nil"/>
              <w:bottom w:val="single" w:sz="4" w:space="0" w:color="95B3D7"/>
              <w:right w:val="nil"/>
            </w:tcBorders>
            <w:shd w:val="clear" w:color="DCE6F1" w:fill="DCE6F1"/>
            <w:noWrap/>
            <w:vAlign w:val="bottom"/>
            <w:hideMark/>
          </w:tcPr>
          <w:p w14:paraId="38B57634" w14:textId="77777777" w:rsidR="00245135" w:rsidRPr="00245135" w:rsidRDefault="00245135" w:rsidP="00245135">
            <w:pPr>
              <w:spacing w:after="0" w:line="240" w:lineRule="auto"/>
              <w:rPr>
                <w:rFonts w:ascii="Calibri" w:eastAsia="Times New Roman" w:hAnsi="Calibri" w:cs="Calibri"/>
                <w:b/>
                <w:bCs/>
                <w:color w:val="000000"/>
                <w:kern w:val="0"/>
                <w:sz w:val="20"/>
                <w:szCs w:val="20"/>
                <w:lang w:eastAsia="en-IN"/>
                <w14:ligatures w14:val="none"/>
              </w:rPr>
            </w:pPr>
            <w:r w:rsidRPr="00245135">
              <w:rPr>
                <w:rFonts w:ascii="Calibri" w:eastAsia="Times New Roman" w:hAnsi="Calibri" w:cs="Calibri"/>
                <w:b/>
                <w:bCs/>
                <w:color w:val="000000"/>
                <w:kern w:val="0"/>
                <w:sz w:val="20"/>
                <w:szCs w:val="20"/>
                <w:lang w:eastAsia="en-IN"/>
                <w14:ligatures w14:val="none"/>
              </w:rPr>
              <w:t>Average of rating</w:t>
            </w:r>
          </w:p>
        </w:tc>
        <w:tc>
          <w:tcPr>
            <w:tcW w:w="2592" w:type="dxa"/>
            <w:tcBorders>
              <w:top w:val="nil"/>
              <w:left w:val="nil"/>
              <w:bottom w:val="single" w:sz="4" w:space="0" w:color="95B3D7"/>
              <w:right w:val="nil"/>
            </w:tcBorders>
            <w:shd w:val="clear" w:color="DCE6F1" w:fill="DCE6F1"/>
            <w:noWrap/>
            <w:vAlign w:val="bottom"/>
            <w:hideMark/>
          </w:tcPr>
          <w:p w14:paraId="2484722C" w14:textId="37333939" w:rsidR="00245135" w:rsidRPr="00245135" w:rsidRDefault="00245135" w:rsidP="00245135">
            <w:pPr>
              <w:spacing w:after="0" w:line="240" w:lineRule="auto"/>
              <w:rPr>
                <w:rFonts w:ascii="Calibri" w:eastAsia="Times New Roman" w:hAnsi="Calibri" w:cs="Calibri"/>
                <w:b/>
                <w:bCs/>
                <w:color w:val="000000"/>
                <w:kern w:val="0"/>
                <w:sz w:val="20"/>
                <w:szCs w:val="20"/>
                <w:lang w:eastAsia="en-IN"/>
                <w14:ligatures w14:val="none"/>
              </w:rPr>
            </w:pPr>
            <w:r w:rsidRPr="00245135">
              <w:rPr>
                <w:rFonts w:ascii="Calibri" w:eastAsia="Times New Roman" w:hAnsi="Calibri" w:cs="Calibri"/>
                <w:b/>
                <w:bCs/>
                <w:color w:val="000000"/>
                <w:kern w:val="0"/>
                <w:sz w:val="20"/>
                <w:szCs w:val="20"/>
                <w:lang w:eastAsia="en-IN"/>
                <w14:ligatures w14:val="none"/>
              </w:rPr>
              <w:t>Count of TOTAL CALLS</w:t>
            </w:r>
            <w:r w:rsidR="00744EEA" w:rsidRPr="00744EEA">
              <w:rPr>
                <w:rFonts w:ascii="Calibri" w:eastAsia="Times New Roman" w:hAnsi="Calibri" w:cs="Calibri"/>
                <w:b/>
                <w:bCs/>
                <w:color w:val="000000"/>
                <w:kern w:val="0"/>
                <w:sz w:val="20"/>
                <w:szCs w:val="20"/>
                <w:lang w:eastAsia="en-IN"/>
                <w14:ligatures w14:val="none"/>
              </w:rPr>
              <w:t>/CHATS</w:t>
            </w:r>
          </w:p>
        </w:tc>
      </w:tr>
      <w:tr w:rsidR="00245135" w:rsidRPr="00245135" w14:paraId="51DC8DCD" w14:textId="77777777" w:rsidTr="00744EEA">
        <w:trPr>
          <w:trHeight w:val="194"/>
        </w:trPr>
        <w:tc>
          <w:tcPr>
            <w:tcW w:w="3539" w:type="dxa"/>
            <w:tcBorders>
              <w:top w:val="nil"/>
              <w:left w:val="nil"/>
              <w:bottom w:val="nil"/>
              <w:right w:val="nil"/>
            </w:tcBorders>
            <w:noWrap/>
            <w:vAlign w:val="bottom"/>
            <w:hideMark/>
          </w:tcPr>
          <w:p w14:paraId="541ED6DC"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spellStart"/>
            <w:proofErr w:type="gramStart"/>
            <w:r w:rsidRPr="00245135">
              <w:rPr>
                <w:rFonts w:ascii="Calibri" w:eastAsia="Times New Roman" w:hAnsi="Calibri" w:cs="Calibri"/>
                <w:color w:val="000000"/>
                <w:kern w:val="0"/>
                <w:sz w:val="20"/>
                <w:szCs w:val="20"/>
                <w:lang w:eastAsia="en-IN"/>
                <w14:ligatures w14:val="none"/>
              </w:rPr>
              <w:t>Aachary</w:t>
            </w:r>
            <w:proofErr w:type="spellEnd"/>
            <w:r w:rsidRPr="00245135">
              <w:rPr>
                <w:rFonts w:ascii="Calibri" w:eastAsia="Times New Roman" w:hAnsi="Calibri" w:cs="Calibri"/>
                <w:color w:val="000000"/>
                <w:kern w:val="0"/>
                <w:sz w:val="20"/>
                <w:szCs w:val="20"/>
                <w:lang w:eastAsia="en-IN"/>
                <w14:ligatures w14:val="none"/>
              </w:rPr>
              <w:t xml:space="preserve">  Prateek</w:t>
            </w:r>
            <w:proofErr w:type="gramEnd"/>
          </w:p>
        </w:tc>
        <w:tc>
          <w:tcPr>
            <w:tcW w:w="2059" w:type="dxa"/>
            <w:tcBorders>
              <w:top w:val="nil"/>
              <w:left w:val="nil"/>
              <w:bottom w:val="nil"/>
              <w:right w:val="nil"/>
            </w:tcBorders>
            <w:noWrap/>
            <w:vAlign w:val="bottom"/>
            <w:hideMark/>
          </w:tcPr>
          <w:p w14:paraId="3E25A471"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3.109589041</w:t>
            </w:r>
          </w:p>
        </w:tc>
        <w:tc>
          <w:tcPr>
            <w:tcW w:w="2592" w:type="dxa"/>
            <w:tcBorders>
              <w:top w:val="nil"/>
              <w:left w:val="nil"/>
              <w:bottom w:val="nil"/>
              <w:right w:val="nil"/>
            </w:tcBorders>
            <w:noWrap/>
            <w:vAlign w:val="bottom"/>
            <w:hideMark/>
          </w:tcPr>
          <w:p w14:paraId="452259D1"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146</w:t>
            </w:r>
          </w:p>
        </w:tc>
      </w:tr>
      <w:tr w:rsidR="00245135" w:rsidRPr="00245135" w14:paraId="08FAACEC" w14:textId="77777777" w:rsidTr="00744EEA">
        <w:trPr>
          <w:trHeight w:val="194"/>
        </w:trPr>
        <w:tc>
          <w:tcPr>
            <w:tcW w:w="3539" w:type="dxa"/>
            <w:tcBorders>
              <w:top w:val="nil"/>
              <w:left w:val="nil"/>
              <w:bottom w:val="nil"/>
              <w:right w:val="nil"/>
            </w:tcBorders>
            <w:noWrap/>
            <w:vAlign w:val="bottom"/>
            <w:hideMark/>
          </w:tcPr>
          <w:p w14:paraId="1538DA60"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Acharya  Arti</w:t>
            </w:r>
            <w:proofErr w:type="gramEnd"/>
            <w:r w:rsidRPr="00245135">
              <w:rPr>
                <w:rFonts w:ascii="Calibri" w:eastAsia="Times New Roman" w:hAnsi="Calibri" w:cs="Calibri"/>
                <w:color w:val="000000"/>
                <w:kern w:val="0"/>
                <w:sz w:val="20"/>
                <w:szCs w:val="20"/>
                <w:lang w:eastAsia="en-IN"/>
                <w14:ligatures w14:val="none"/>
              </w:rPr>
              <w:t xml:space="preserve"> S</w:t>
            </w:r>
          </w:p>
        </w:tc>
        <w:tc>
          <w:tcPr>
            <w:tcW w:w="2059" w:type="dxa"/>
            <w:tcBorders>
              <w:top w:val="nil"/>
              <w:left w:val="nil"/>
              <w:bottom w:val="nil"/>
              <w:right w:val="nil"/>
            </w:tcBorders>
            <w:noWrap/>
            <w:vAlign w:val="bottom"/>
            <w:hideMark/>
          </w:tcPr>
          <w:p w14:paraId="411E53BD"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4</w:t>
            </w:r>
          </w:p>
        </w:tc>
        <w:tc>
          <w:tcPr>
            <w:tcW w:w="2592" w:type="dxa"/>
            <w:tcBorders>
              <w:top w:val="nil"/>
              <w:left w:val="nil"/>
              <w:bottom w:val="nil"/>
              <w:right w:val="nil"/>
            </w:tcBorders>
            <w:noWrap/>
            <w:vAlign w:val="bottom"/>
            <w:hideMark/>
          </w:tcPr>
          <w:p w14:paraId="437F62B6"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13</w:t>
            </w:r>
          </w:p>
        </w:tc>
      </w:tr>
      <w:tr w:rsidR="00245135" w:rsidRPr="00245135" w14:paraId="05A55084" w14:textId="77777777" w:rsidTr="00744EEA">
        <w:trPr>
          <w:trHeight w:val="194"/>
        </w:trPr>
        <w:tc>
          <w:tcPr>
            <w:tcW w:w="3539" w:type="dxa"/>
            <w:tcBorders>
              <w:top w:val="nil"/>
              <w:left w:val="nil"/>
              <w:bottom w:val="nil"/>
              <w:right w:val="nil"/>
            </w:tcBorders>
            <w:noWrap/>
            <w:vAlign w:val="bottom"/>
            <w:hideMark/>
          </w:tcPr>
          <w:p w14:paraId="13C8942E"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Acharya  Dev</w:t>
            </w:r>
            <w:proofErr w:type="gramEnd"/>
          </w:p>
        </w:tc>
        <w:tc>
          <w:tcPr>
            <w:tcW w:w="2059" w:type="dxa"/>
            <w:tcBorders>
              <w:top w:val="nil"/>
              <w:left w:val="nil"/>
              <w:bottom w:val="nil"/>
              <w:right w:val="nil"/>
            </w:tcBorders>
            <w:noWrap/>
            <w:vAlign w:val="bottom"/>
            <w:hideMark/>
          </w:tcPr>
          <w:p w14:paraId="10E97644"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2.516666667</w:t>
            </w:r>
          </w:p>
        </w:tc>
        <w:tc>
          <w:tcPr>
            <w:tcW w:w="2592" w:type="dxa"/>
            <w:tcBorders>
              <w:top w:val="nil"/>
              <w:left w:val="nil"/>
              <w:bottom w:val="nil"/>
              <w:right w:val="nil"/>
            </w:tcBorders>
            <w:noWrap/>
            <w:vAlign w:val="bottom"/>
            <w:hideMark/>
          </w:tcPr>
          <w:p w14:paraId="676AC21A"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60</w:t>
            </w:r>
          </w:p>
        </w:tc>
      </w:tr>
      <w:tr w:rsidR="00245135" w:rsidRPr="00245135" w14:paraId="62A93ED5" w14:textId="77777777" w:rsidTr="00744EEA">
        <w:trPr>
          <w:trHeight w:val="194"/>
        </w:trPr>
        <w:tc>
          <w:tcPr>
            <w:tcW w:w="3539" w:type="dxa"/>
            <w:tcBorders>
              <w:top w:val="nil"/>
              <w:left w:val="nil"/>
              <w:bottom w:val="nil"/>
              <w:right w:val="nil"/>
            </w:tcBorders>
            <w:noWrap/>
            <w:vAlign w:val="bottom"/>
            <w:hideMark/>
          </w:tcPr>
          <w:p w14:paraId="320E8F1A"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Acharya  Shastri</w:t>
            </w:r>
            <w:proofErr w:type="gramEnd"/>
          </w:p>
        </w:tc>
        <w:tc>
          <w:tcPr>
            <w:tcW w:w="2059" w:type="dxa"/>
            <w:tcBorders>
              <w:top w:val="nil"/>
              <w:left w:val="nil"/>
              <w:bottom w:val="nil"/>
              <w:right w:val="nil"/>
            </w:tcBorders>
            <w:noWrap/>
            <w:vAlign w:val="bottom"/>
            <w:hideMark/>
          </w:tcPr>
          <w:p w14:paraId="7394A64B"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3.428571429</w:t>
            </w:r>
          </w:p>
        </w:tc>
        <w:tc>
          <w:tcPr>
            <w:tcW w:w="2592" w:type="dxa"/>
            <w:tcBorders>
              <w:top w:val="nil"/>
              <w:left w:val="nil"/>
              <w:bottom w:val="nil"/>
              <w:right w:val="nil"/>
            </w:tcBorders>
            <w:noWrap/>
            <w:vAlign w:val="bottom"/>
            <w:hideMark/>
          </w:tcPr>
          <w:p w14:paraId="28BC80E3"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7</w:t>
            </w:r>
          </w:p>
        </w:tc>
      </w:tr>
      <w:tr w:rsidR="00245135" w:rsidRPr="00245135" w14:paraId="326A5767" w14:textId="77777777" w:rsidTr="00744EEA">
        <w:trPr>
          <w:trHeight w:val="194"/>
        </w:trPr>
        <w:tc>
          <w:tcPr>
            <w:tcW w:w="3539" w:type="dxa"/>
            <w:tcBorders>
              <w:top w:val="nil"/>
              <w:left w:val="nil"/>
              <w:bottom w:val="nil"/>
              <w:right w:val="nil"/>
            </w:tcBorders>
            <w:noWrap/>
            <w:vAlign w:val="bottom"/>
            <w:hideMark/>
          </w:tcPr>
          <w:p w14:paraId="11DC5E54"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Acharya Divyansh</w:t>
            </w:r>
          </w:p>
        </w:tc>
        <w:tc>
          <w:tcPr>
            <w:tcW w:w="2059" w:type="dxa"/>
            <w:tcBorders>
              <w:top w:val="nil"/>
              <w:left w:val="nil"/>
              <w:bottom w:val="nil"/>
              <w:right w:val="nil"/>
            </w:tcBorders>
            <w:noWrap/>
            <w:vAlign w:val="bottom"/>
            <w:hideMark/>
          </w:tcPr>
          <w:p w14:paraId="4E1B7409"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0.387387387</w:t>
            </w:r>
          </w:p>
        </w:tc>
        <w:tc>
          <w:tcPr>
            <w:tcW w:w="2592" w:type="dxa"/>
            <w:tcBorders>
              <w:top w:val="nil"/>
              <w:left w:val="nil"/>
              <w:bottom w:val="nil"/>
              <w:right w:val="nil"/>
            </w:tcBorders>
            <w:noWrap/>
            <w:vAlign w:val="bottom"/>
            <w:hideMark/>
          </w:tcPr>
          <w:p w14:paraId="0E3F6DF7"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111</w:t>
            </w:r>
          </w:p>
        </w:tc>
      </w:tr>
      <w:tr w:rsidR="00245135" w:rsidRPr="00245135" w14:paraId="24D5E065" w14:textId="77777777" w:rsidTr="00744EEA">
        <w:trPr>
          <w:trHeight w:val="194"/>
        </w:trPr>
        <w:tc>
          <w:tcPr>
            <w:tcW w:w="3539" w:type="dxa"/>
            <w:tcBorders>
              <w:top w:val="nil"/>
              <w:left w:val="nil"/>
              <w:bottom w:val="nil"/>
              <w:right w:val="nil"/>
            </w:tcBorders>
            <w:noWrap/>
            <w:vAlign w:val="bottom"/>
            <w:hideMark/>
          </w:tcPr>
          <w:p w14:paraId="34A7C683"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Aham T</w:t>
            </w:r>
          </w:p>
        </w:tc>
        <w:tc>
          <w:tcPr>
            <w:tcW w:w="2059" w:type="dxa"/>
            <w:tcBorders>
              <w:top w:val="nil"/>
              <w:left w:val="nil"/>
              <w:bottom w:val="nil"/>
              <w:right w:val="nil"/>
            </w:tcBorders>
            <w:noWrap/>
            <w:vAlign w:val="bottom"/>
            <w:hideMark/>
          </w:tcPr>
          <w:p w14:paraId="23775CFE"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4.785714286</w:t>
            </w:r>
          </w:p>
        </w:tc>
        <w:tc>
          <w:tcPr>
            <w:tcW w:w="2592" w:type="dxa"/>
            <w:tcBorders>
              <w:top w:val="nil"/>
              <w:left w:val="nil"/>
              <w:bottom w:val="nil"/>
              <w:right w:val="nil"/>
            </w:tcBorders>
            <w:noWrap/>
            <w:vAlign w:val="bottom"/>
            <w:hideMark/>
          </w:tcPr>
          <w:p w14:paraId="3537481A"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98</w:t>
            </w:r>
          </w:p>
        </w:tc>
      </w:tr>
      <w:tr w:rsidR="00245135" w:rsidRPr="00245135" w14:paraId="46D71A59" w14:textId="77777777" w:rsidTr="00744EEA">
        <w:trPr>
          <w:trHeight w:val="194"/>
        </w:trPr>
        <w:tc>
          <w:tcPr>
            <w:tcW w:w="3539" w:type="dxa"/>
            <w:tcBorders>
              <w:top w:val="nil"/>
              <w:left w:val="nil"/>
              <w:bottom w:val="nil"/>
              <w:right w:val="nil"/>
            </w:tcBorders>
            <w:noWrap/>
            <w:vAlign w:val="bottom"/>
            <w:hideMark/>
          </w:tcPr>
          <w:p w14:paraId="3C0E3917"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Astro  Aacharya</w:t>
            </w:r>
            <w:proofErr w:type="gramEnd"/>
            <w:r w:rsidRPr="00245135">
              <w:rPr>
                <w:rFonts w:ascii="Calibri" w:eastAsia="Times New Roman" w:hAnsi="Calibri" w:cs="Calibri"/>
                <w:color w:val="000000"/>
                <w:kern w:val="0"/>
                <w:sz w:val="20"/>
                <w:szCs w:val="20"/>
                <w:lang w:eastAsia="en-IN"/>
                <w14:ligatures w14:val="none"/>
              </w:rPr>
              <w:t xml:space="preserve">  Dev</w:t>
            </w:r>
          </w:p>
        </w:tc>
        <w:tc>
          <w:tcPr>
            <w:tcW w:w="2059" w:type="dxa"/>
            <w:tcBorders>
              <w:top w:val="nil"/>
              <w:left w:val="nil"/>
              <w:bottom w:val="nil"/>
              <w:right w:val="nil"/>
            </w:tcBorders>
            <w:noWrap/>
            <w:vAlign w:val="bottom"/>
            <w:hideMark/>
          </w:tcPr>
          <w:p w14:paraId="08B0FC41"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3</w:t>
            </w:r>
          </w:p>
        </w:tc>
        <w:tc>
          <w:tcPr>
            <w:tcW w:w="2592" w:type="dxa"/>
            <w:tcBorders>
              <w:top w:val="nil"/>
              <w:left w:val="nil"/>
              <w:bottom w:val="nil"/>
              <w:right w:val="nil"/>
            </w:tcBorders>
            <w:noWrap/>
            <w:vAlign w:val="bottom"/>
            <w:hideMark/>
          </w:tcPr>
          <w:p w14:paraId="08C9F560"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8</w:t>
            </w:r>
          </w:p>
        </w:tc>
      </w:tr>
      <w:tr w:rsidR="00245135" w:rsidRPr="00245135" w14:paraId="11B53BF0" w14:textId="77777777" w:rsidTr="00744EEA">
        <w:trPr>
          <w:trHeight w:val="194"/>
        </w:trPr>
        <w:tc>
          <w:tcPr>
            <w:tcW w:w="3539" w:type="dxa"/>
            <w:tcBorders>
              <w:top w:val="nil"/>
              <w:left w:val="nil"/>
              <w:bottom w:val="nil"/>
              <w:right w:val="nil"/>
            </w:tcBorders>
            <w:noWrap/>
            <w:vAlign w:val="bottom"/>
            <w:hideMark/>
          </w:tcPr>
          <w:p w14:paraId="451AA432"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Astro  Aditya</w:t>
            </w:r>
            <w:proofErr w:type="gramEnd"/>
          </w:p>
        </w:tc>
        <w:tc>
          <w:tcPr>
            <w:tcW w:w="2059" w:type="dxa"/>
            <w:tcBorders>
              <w:top w:val="nil"/>
              <w:left w:val="nil"/>
              <w:bottom w:val="nil"/>
              <w:right w:val="nil"/>
            </w:tcBorders>
            <w:noWrap/>
            <w:vAlign w:val="bottom"/>
            <w:hideMark/>
          </w:tcPr>
          <w:p w14:paraId="2A19E02B"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0.794392523</w:t>
            </w:r>
          </w:p>
        </w:tc>
        <w:tc>
          <w:tcPr>
            <w:tcW w:w="2592" w:type="dxa"/>
            <w:tcBorders>
              <w:top w:val="nil"/>
              <w:left w:val="nil"/>
              <w:bottom w:val="nil"/>
              <w:right w:val="nil"/>
            </w:tcBorders>
            <w:noWrap/>
            <w:vAlign w:val="bottom"/>
            <w:hideMark/>
          </w:tcPr>
          <w:p w14:paraId="3DB98878"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107</w:t>
            </w:r>
          </w:p>
        </w:tc>
      </w:tr>
      <w:tr w:rsidR="00245135" w:rsidRPr="00245135" w14:paraId="49D52BE2" w14:textId="77777777" w:rsidTr="00744EEA">
        <w:trPr>
          <w:trHeight w:val="194"/>
        </w:trPr>
        <w:tc>
          <w:tcPr>
            <w:tcW w:w="3539" w:type="dxa"/>
            <w:tcBorders>
              <w:top w:val="nil"/>
              <w:left w:val="nil"/>
              <w:bottom w:val="nil"/>
              <w:right w:val="nil"/>
            </w:tcBorders>
            <w:noWrap/>
            <w:vAlign w:val="bottom"/>
            <w:hideMark/>
          </w:tcPr>
          <w:p w14:paraId="70C91F94"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Astro  Aditya</w:t>
            </w:r>
            <w:proofErr w:type="gramEnd"/>
            <w:r w:rsidRPr="00245135">
              <w:rPr>
                <w:rFonts w:ascii="Calibri" w:eastAsia="Times New Roman" w:hAnsi="Calibri" w:cs="Calibri"/>
                <w:color w:val="000000"/>
                <w:kern w:val="0"/>
                <w:sz w:val="20"/>
                <w:szCs w:val="20"/>
                <w:lang w:eastAsia="en-IN"/>
                <w14:ligatures w14:val="none"/>
              </w:rPr>
              <w:t xml:space="preserve"> N</w:t>
            </w:r>
          </w:p>
        </w:tc>
        <w:tc>
          <w:tcPr>
            <w:tcW w:w="2059" w:type="dxa"/>
            <w:tcBorders>
              <w:top w:val="nil"/>
              <w:left w:val="nil"/>
              <w:bottom w:val="nil"/>
              <w:right w:val="nil"/>
            </w:tcBorders>
            <w:noWrap/>
            <w:vAlign w:val="bottom"/>
            <w:hideMark/>
          </w:tcPr>
          <w:p w14:paraId="6ECD7636"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3.706484642</w:t>
            </w:r>
          </w:p>
        </w:tc>
        <w:tc>
          <w:tcPr>
            <w:tcW w:w="2592" w:type="dxa"/>
            <w:tcBorders>
              <w:top w:val="nil"/>
              <w:left w:val="nil"/>
              <w:bottom w:val="nil"/>
              <w:right w:val="nil"/>
            </w:tcBorders>
            <w:noWrap/>
            <w:vAlign w:val="bottom"/>
            <w:hideMark/>
          </w:tcPr>
          <w:p w14:paraId="5B3CE2C9"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293</w:t>
            </w:r>
          </w:p>
        </w:tc>
      </w:tr>
      <w:tr w:rsidR="00245135" w:rsidRPr="00245135" w14:paraId="3138358E" w14:textId="77777777" w:rsidTr="00744EEA">
        <w:trPr>
          <w:trHeight w:val="194"/>
        </w:trPr>
        <w:tc>
          <w:tcPr>
            <w:tcW w:w="3539" w:type="dxa"/>
            <w:tcBorders>
              <w:top w:val="nil"/>
              <w:left w:val="nil"/>
              <w:bottom w:val="nil"/>
              <w:right w:val="nil"/>
            </w:tcBorders>
            <w:noWrap/>
            <w:vAlign w:val="bottom"/>
            <w:hideMark/>
          </w:tcPr>
          <w:p w14:paraId="12016867"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Astro  Akash</w:t>
            </w:r>
            <w:proofErr w:type="gramEnd"/>
          </w:p>
        </w:tc>
        <w:tc>
          <w:tcPr>
            <w:tcW w:w="2059" w:type="dxa"/>
            <w:tcBorders>
              <w:top w:val="nil"/>
              <w:left w:val="nil"/>
              <w:bottom w:val="nil"/>
              <w:right w:val="nil"/>
            </w:tcBorders>
            <w:noWrap/>
            <w:vAlign w:val="bottom"/>
            <w:hideMark/>
          </w:tcPr>
          <w:p w14:paraId="5B0EEF17"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2.75</w:t>
            </w:r>
          </w:p>
        </w:tc>
        <w:tc>
          <w:tcPr>
            <w:tcW w:w="2592" w:type="dxa"/>
            <w:tcBorders>
              <w:top w:val="nil"/>
              <w:left w:val="nil"/>
              <w:bottom w:val="nil"/>
              <w:right w:val="nil"/>
            </w:tcBorders>
            <w:noWrap/>
            <w:vAlign w:val="bottom"/>
            <w:hideMark/>
          </w:tcPr>
          <w:p w14:paraId="66F71D9E"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4</w:t>
            </w:r>
          </w:p>
        </w:tc>
      </w:tr>
      <w:tr w:rsidR="00245135" w:rsidRPr="00245135" w14:paraId="20A51143" w14:textId="77777777" w:rsidTr="00744EEA">
        <w:trPr>
          <w:trHeight w:val="194"/>
        </w:trPr>
        <w:tc>
          <w:tcPr>
            <w:tcW w:w="3539" w:type="dxa"/>
            <w:tcBorders>
              <w:top w:val="nil"/>
              <w:left w:val="nil"/>
              <w:bottom w:val="nil"/>
              <w:right w:val="nil"/>
            </w:tcBorders>
            <w:noWrap/>
            <w:vAlign w:val="bottom"/>
            <w:hideMark/>
          </w:tcPr>
          <w:p w14:paraId="546B456D"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Astro  Anaya</w:t>
            </w:r>
            <w:proofErr w:type="gramEnd"/>
          </w:p>
        </w:tc>
        <w:tc>
          <w:tcPr>
            <w:tcW w:w="2059" w:type="dxa"/>
            <w:tcBorders>
              <w:top w:val="nil"/>
              <w:left w:val="nil"/>
              <w:bottom w:val="nil"/>
              <w:right w:val="nil"/>
            </w:tcBorders>
            <w:noWrap/>
            <w:vAlign w:val="bottom"/>
            <w:hideMark/>
          </w:tcPr>
          <w:p w14:paraId="32535352"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2.875</w:t>
            </w:r>
          </w:p>
        </w:tc>
        <w:tc>
          <w:tcPr>
            <w:tcW w:w="2592" w:type="dxa"/>
            <w:tcBorders>
              <w:top w:val="nil"/>
              <w:left w:val="nil"/>
              <w:bottom w:val="nil"/>
              <w:right w:val="nil"/>
            </w:tcBorders>
            <w:noWrap/>
            <w:vAlign w:val="bottom"/>
            <w:hideMark/>
          </w:tcPr>
          <w:p w14:paraId="41B039C5"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16</w:t>
            </w:r>
          </w:p>
        </w:tc>
      </w:tr>
      <w:tr w:rsidR="00245135" w:rsidRPr="00245135" w14:paraId="1CEF59FB" w14:textId="77777777" w:rsidTr="00744EEA">
        <w:trPr>
          <w:trHeight w:val="194"/>
        </w:trPr>
        <w:tc>
          <w:tcPr>
            <w:tcW w:w="3539" w:type="dxa"/>
            <w:tcBorders>
              <w:top w:val="nil"/>
              <w:left w:val="nil"/>
              <w:bottom w:val="nil"/>
              <w:right w:val="nil"/>
            </w:tcBorders>
            <w:noWrap/>
            <w:vAlign w:val="bottom"/>
            <w:hideMark/>
          </w:tcPr>
          <w:p w14:paraId="7793F0E2"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Astro  Anju</w:t>
            </w:r>
            <w:proofErr w:type="gramEnd"/>
          </w:p>
        </w:tc>
        <w:tc>
          <w:tcPr>
            <w:tcW w:w="2059" w:type="dxa"/>
            <w:tcBorders>
              <w:top w:val="nil"/>
              <w:left w:val="nil"/>
              <w:bottom w:val="nil"/>
              <w:right w:val="nil"/>
            </w:tcBorders>
            <w:noWrap/>
            <w:vAlign w:val="bottom"/>
            <w:hideMark/>
          </w:tcPr>
          <w:p w14:paraId="018CFB20"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3.333333333</w:t>
            </w:r>
          </w:p>
        </w:tc>
        <w:tc>
          <w:tcPr>
            <w:tcW w:w="2592" w:type="dxa"/>
            <w:tcBorders>
              <w:top w:val="nil"/>
              <w:left w:val="nil"/>
              <w:bottom w:val="nil"/>
              <w:right w:val="nil"/>
            </w:tcBorders>
            <w:noWrap/>
            <w:vAlign w:val="bottom"/>
            <w:hideMark/>
          </w:tcPr>
          <w:p w14:paraId="188AB931"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6</w:t>
            </w:r>
          </w:p>
        </w:tc>
      </w:tr>
      <w:tr w:rsidR="00245135" w:rsidRPr="00245135" w14:paraId="72A70063" w14:textId="77777777" w:rsidTr="00744EEA">
        <w:trPr>
          <w:trHeight w:val="194"/>
        </w:trPr>
        <w:tc>
          <w:tcPr>
            <w:tcW w:w="3539" w:type="dxa"/>
            <w:tcBorders>
              <w:top w:val="nil"/>
              <w:left w:val="nil"/>
              <w:bottom w:val="nil"/>
              <w:right w:val="nil"/>
            </w:tcBorders>
            <w:noWrap/>
            <w:vAlign w:val="bottom"/>
            <w:hideMark/>
          </w:tcPr>
          <w:p w14:paraId="255BB49C"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Astro  Ashok</w:t>
            </w:r>
            <w:proofErr w:type="gramEnd"/>
          </w:p>
        </w:tc>
        <w:tc>
          <w:tcPr>
            <w:tcW w:w="2059" w:type="dxa"/>
            <w:tcBorders>
              <w:top w:val="nil"/>
              <w:left w:val="nil"/>
              <w:bottom w:val="nil"/>
              <w:right w:val="nil"/>
            </w:tcBorders>
            <w:noWrap/>
            <w:vAlign w:val="bottom"/>
            <w:hideMark/>
          </w:tcPr>
          <w:p w14:paraId="4A2C8C44"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4.172859451</w:t>
            </w:r>
          </w:p>
        </w:tc>
        <w:tc>
          <w:tcPr>
            <w:tcW w:w="2592" w:type="dxa"/>
            <w:tcBorders>
              <w:top w:val="nil"/>
              <w:left w:val="nil"/>
              <w:bottom w:val="nil"/>
              <w:right w:val="nil"/>
            </w:tcBorders>
            <w:noWrap/>
            <w:vAlign w:val="bottom"/>
            <w:hideMark/>
          </w:tcPr>
          <w:p w14:paraId="2A0DE8C1"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619</w:t>
            </w:r>
          </w:p>
        </w:tc>
      </w:tr>
      <w:tr w:rsidR="00245135" w:rsidRPr="00245135" w14:paraId="48620301" w14:textId="77777777" w:rsidTr="00744EEA">
        <w:trPr>
          <w:trHeight w:val="194"/>
        </w:trPr>
        <w:tc>
          <w:tcPr>
            <w:tcW w:w="3539" w:type="dxa"/>
            <w:tcBorders>
              <w:top w:val="nil"/>
              <w:left w:val="nil"/>
              <w:bottom w:val="nil"/>
              <w:right w:val="nil"/>
            </w:tcBorders>
            <w:noWrap/>
            <w:vAlign w:val="bottom"/>
            <w:hideMark/>
          </w:tcPr>
          <w:p w14:paraId="0BC6D2B9"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 xml:space="preserve">Astro  </w:t>
            </w:r>
            <w:proofErr w:type="spellStart"/>
            <w:r w:rsidRPr="00245135">
              <w:rPr>
                <w:rFonts w:ascii="Calibri" w:eastAsia="Times New Roman" w:hAnsi="Calibri" w:cs="Calibri"/>
                <w:color w:val="000000"/>
                <w:kern w:val="0"/>
                <w:sz w:val="20"/>
                <w:szCs w:val="20"/>
                <w:lang w:eastAsia="en-IN"/>
                <w14:ligatures w14:val="none"/>
              </w:rPr>
              <w:t>Brejesh</w:t>
            </w:r>
            <w:proofErr w:type="spellEnd"/>
            <w:proofErr w:type="gramEnd"/>
          </w:p>
        </w:tc>
        <w:tc>
          <w:tcPr>
            <w:tcW w:w="2059" w:type="dxa"/>
            <w:tcBorders>
              <w:top w:val="nil"/>
              <w:left w:val="nil"/>
              <w:bottom w:val="nil"/>
              <w:right w:val="nil"/>
            </w:tcBorders>
            <w:noWrap/>
            <w:vAlign w:val="bottom"/>
            <w:hideMark/>
          </w:tcPr>
          <w:p w14:paraId="658EC751"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1.894392523</w:t>
            </w:r>
          </w:p>
        </w:tc>
        <w:tc>
          <w:tcPr>
            <w:tcW w:w="2592" w:type="dxa"/>
            <w:tcBorders>
              <w:top w:val="nil"/>
              <w:left w:val="nil"/>
              <w:bottom w:val="nil"/>
              <w:right w:val="nil"/>
            </w:tcBorders>
            <w:noWrap/>
            <w:vAlign w:val="bottom"/>
            <w:hideMark/>
          </w:tcPr>
          <w:p w14:paraId="31814C89"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1070</w:t>
            </w:r>
          </w:p>
        </w:tc>
      </w:tr>
      <w:tr w:rsidR="00245135" w:rsidRPr="00245135" w14:paraId="241D917F" w14:textId="77777777" w:rsidTr="00744EEA">
        <w:trPr>
          <w:trHeight w:val="194"/>
        </w:trPr>
        <w:tc>
          <w:tcPr>
            <w:tcW w:w="3539" w:type="dxa"/>
            <w:tcBorders>
              <w:top w:val="nil"/>
              <w:left w:val="nil"/>
              <w:bottom w:val="nil"/>
              <w:right w:val="nil"/>
            </w:tcBorders>
            <w:noWrap/>
            <w:vAlign w:val="bottom"/>
            <w:hideMark/>
          </w:tcPr>
          <w:p w14:paraId="731A1208"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Astro  Dr</w:t>
            </w:r>
            <w:proofErr w:type="gramEnd"/>
            <w:r w:rsidRPr="00245135">
              <w:rPr>
                <w:rFonts w:ascii="Calibri" w:eastAsia="Times New Roman" w:hAnsi="Calibri" w:cs="Calibri"/>
                <w:color w:val="000000"/>
                <w:kern w:val="0"/>
                <w:sz w:val="20"/>
                <w:szCs w:val="20"/>
                <w:lang w:eastAsia="en-IN"/>
                <w14:ligatures w14:val="none"/>
              </w:rPr>
              <w:t xml:space="preserve"> Shrey</w:t>
            </w:r>
          </w:p>
        </w:tc>
        <w:tc>
          <w:tcPr>
            <w:tcW w:w="2059" w:type="dxa"/>
            <w:tcBorders>
              <w:top w:val="nil"/>
              <w:left w:val="nil"/>
              <w:bottom w:val="nil"/>
              <w:right w:val="nil"/>
            </w:tcBorders>
            <w:noWrap/>
            <w:vAlign w:val="bottom"/>
            <w:hideMark/>
          </w:tcPr>
          <w:p w14:paraId="4A32A07C"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3.559322034</w:t>
            </w:r>
          </w:p>
        </w:tc>
        <w:tc>
          <w:tcPr>
            <w:tcW w:w="2592" w:type="dxa"/>
            <w:tcBorders>
              <w:top w:val="nil"/>
              <w:left w:val="nil"/>
              <w:bottom w:val="nil"/>
              <w:right w:val="nil"/>
            </w:tcBorders>
            <w:noWrap/>
            <w:vAlign w:val="bottom"/>
            <w:hideMark/>
          </w:tcPr>
          <w:p w14:paraId="13439E53"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177</w:t>
            </w:r>
          </w:p>
        </w:tc>
      </w:tr>
      <w:tr w:rsidR="00245135" w:rsidRPr="00245135" w14:paraId="5369C7E2" w14:textId="77777777" w:rsidTr="00744EEA">
        <w:trPr>
          <w:trHeight w:val="194"/>
        </w:trPr>
        <w:tc>
          <w:tcPr>
            <w:tcW w:w="3539" w:type="dxa"/>
            <w:tcBorders>
              <w:top w:val="nil"/>
              <w:left w:val="nil"/>
              <w:bottom w:val="nil"/>
              <w:right w:val="nil"/>
            </w:tcBorders>
            <w:noWrap/>
            <w:vAlign w:val="bottom"/>
            <w:hideMark/>
          </w:tcPr>
          <w:p w14:paraId="1D638995"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Astro  Gurdeep</w:t>
            </w:r>
            <w:proofErr w:type="gramEnd"/>
          </w:p>
        </w:tc>
        <w:tc>
          <w:tcPr>
            <w:tcW w:w="2059" w:type="dxa"/>
            <w:tcBorders>
              <w:top w:val="nil"/>
              <w:left w:val="nil"/>
              <w:bottom w:val="nil"/>
              <w:right w:val="nil"/>
            </w:tcBorders>
            <w:noWrap/>
            <w:vAlign w:val="bottom"/>
            <w:hideMark/>
          </w:tcPr>
          <w:p w14:paraId="0EA1E7CF"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2.923076923</w:t>
            </w:r>
          </w:p>
        </w:tc>
        <w:tc>
          <w:tcPr>
            <w:tcW w:w="2592" w:type="dxa"/>
            <w:tcBorders>
              <w:top w:val="nil"/>
              <w:left w:val="nil"/>
              <w:bottom w:val="nil"/>
              <w:right w:val="nil"/>
            </w:tcBorders>
            <w:noWrap/>
            <w:vAlign w:val="bottom"/>
            <w:hideMark/>
          </w:tcPr>
          <w:p w14:paraId="74469908"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26</w:t>
            </w:r>
          </w:p>
        </w:tc>
      </w:tr>
      <w:tr w:rsidR="00245135" w:rsidRPr="00245135" w14:paraId="66D16B86" w14:textId="77777777" w:rsidTr="00744EEA">
        <w:trPr>
          <w:trHeight w:val="194"/>
        </w:trPr>
        <w:tc>
          <w:tcPr>
            <w:tcW w:w="3539" w:type="dxa"/>
            <w:tcBorders>
              <w:top w:val="nil"/>
              <w:left w:val="nil"/>
              <w:bottom w:val="nil"/>
              <w:right w:val="nil"/>
            </w:tcBorders>
            <w:noWrap/>
            <w:vAlign w:val="bottom"/>
            <w:hideMark/>
          </w:tcPr>
          <w:p w14:paraId="1C260C3C"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Astro  Jha</w:t>
            </w:r>
            <w:proofErr w:type="gramEnd"/>
          </w:p>
        </w:tc>
        <w:tc>
          <w:tcPr>
            <w:tcW w:w="2059" w:type="dxa"/>
            <w:tcBorders>
              <w:top w:val="nil"/>
              <w:left w:val="nil"/>
              <w:bottom w:val="nil"/>
              <w:right w:val="nil"/>
            </w:tcBorders>
            <w:noWrap/>
            <w:vAlign w:val="bottom"/>
            <w:hideMark/>
          </w:tcPr>
          <w:p w14:paraId="7AB0192F"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2.972677596</w:t>
            </w:r>
          </w:p>
        </w:tc>
        <w:tc>
          <w:tcPr>
            <w:tcW w:w="2592" w:type="dxa"/>
            <w:tcBorders>
              <w:top w:val="nil"/>
              <w:left w:val="nil"/>
              <w:bottom w:val="nil"/>
              <w:right w:val="nil"/>
            </w:tcBorders>
            <w:noWrap/>
            <w:vAlign w:val="bottom"/>
            <w:hideMark/>
          </w:tcPr>
          <w:p w14:paraId="50C3138A"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183</w:t>
            </w:r>
          </w:p>
        </w:tc>
      </w:tr>
      <w:tr w:rsidR="00245135" w:rsidRPr="00245135" w14:paraId="57AF6402" w14:textId="77777777" w:rsidTr="00744EEA">
        <w:trPr>
          <w:trHeight w:val="194"/>
        </w:trPr>
        <w:tc>
          <w:tcPr>
            <w:tcW w:w="3539" w:type="dxa"/>
            <w:tcBorders>
              <w:top w:val="nil"/>
              <w:left w:val="nil"/>
              <w:bottom w:val="nil"/>
              <w:right w:val="nil"/>
            </w:tcBorders>
            <w:noWrap/>
            <w:vAlign w:val="bottom"/>
            <w:hideMark/>
          </w:tcPr>
          <w:p w14:paraId="0B16DE15"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Astro  K</w:t>
            </w:r>
            <w:proofErr w:type="gramEnd"/>
            <w:r w:rsidRPr="00245135">
              <w:rPr>
                <w:rFonts w:ascii="Calibri" w:eastAsia="Times New Roman" w:hAnsi="Calibri" w:cs="Calibri"/>
                <w:color w:val="000000"/>
                <w:kern w:val="0"/>
                <w:sz w:val="20"/>
                <w:szCs w:val="20"/>
                <w:lang w:eastAsia="en-IN"/>
                <w14:ligatures w14:val="none"/>
              </w:rPr>
              <w:t xml:space="preserve"> Ojha</w:t>
            </w:r>
          </w:p>
        </w:tc>
        <w:tc>
          <w:tcPr>
            <w:tcW w:w="2059" w:type="dxa"/>
            <w:tcBorders>
              <w:top w:val="nil"/>
              <w:left w:val="nil"/>
              <w:bottom w:val="nil"/>
              <w:right w:val="nil"/>
            </w:tcBorders>
            <w:noWrap/>
            <w:vAlign w:val="bottom"/>
            <w:hideMark/>
          </w:tcPr>
          <w:p w14:paraId="07527C69"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0.102272727</w:t>
            </w:r>
          </w:p>
        </w:tc>
        <w:tc>
          <w:tcPr>
            <w:tcW w:w="2592" w:type="dxa"/>
            <w:tcBorders>
              <w:top w:val="nil"/>
              <w:left w:val="nil"/>
              <w:bottom w:val="nil"/>
              <w:right w:val="nil"/>
            </w:tcBorders>
            <w:noWrap/>
            <w:vAlign w:val="bottom"/>
            <w:hideMark/>
          </w:tcPr>
          <w:p w14:paraId="027B8524"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88</w:t>
            </w:r>
          </w:p>
        </w:tc>
      </w:tr>
      <w:tr w:rsidR="00245135" w:rsidRPr="00245135" w14:paraId="66BA187F" w14:textId="77777777" w:rsidTr="00744EEA">
        <w:trPr>
          <w:trHeight w:val="194"/>
        </w:trPr>
        <w:tc>
          <w:tcPr>
            <w:tcW w:w="3539" w:type="dxa"/>
            <w:tcBorders>
              <w:top w:val="nil"/>
              <w:left w:val="nil"/>
              <w:bottom w:val="nil"/>
              <w:right w:val="nil"/>
            </w:tcBorders>
            <w:noWrap/>
            <w:vAlign w:val="bottom"/>
            <w:hideMark/>
          </w:tcPr>
          <w:p w14:paraId="7E9C87D4"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Astro  Lakshmi</w:t>
            </w:r>
            <w:proofErr w:type="gramEnd"/>
          </w:p>
        </w:tc>
        <w:tc>
          <w:tcPr>
            <w:tcW w:w="2059" w:type="dxa"/>
            <w:tcBorders>
              <w:top w:val="nil"/>
              <w:left w:val="nil"/>
              <w:bottom w:val="nil"/>
              <w:right w:val="nil"/>
            </w:tcBorders>
            <w:noWrap/>
            <w:vAlign w:val="bottom"/>
            <w:hideMark/>
          </w:tcPr>
          <w:p w14:paraId="5613BE75"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4.134920635</w:t>
            </w:r>
          </w:p>
        </w:tc>
        <w:tc>
          <w:tcPr>
            <w:tcW w:w="2592" w:type="dxa"/>
            <w:tcBorders>
              <w:top w:val="nil"/>
              <w:left w:val="nil"/>
              <w:bottom w:val="nil"/>
              <w:right w:val="nil"/>
            </w:tcBorders>
            <w:noWrap/>
            <w:vAlign w:val="bottom"/>
            <w:hideMark/>
          </w:tcPr>
          <w:p w14:paraId="4E7E84D1"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126</w:t>
            </w:r>
          </w:p>
        </w:tc>
      </w:tr>
      <w:tr w:rsidR="00245135" w:rsidRPr="00245135" w14:paraId="189E7EEC" w14:textId="77777777" w:rsidTr="00744EEA">
        <w:trPr>
          <w:trHeight w:val="194"/>
        </w:trPr>
        <w:tc>
          <w:tcPr>
            <w:tcW w:w="3539" w:type="dxa"/>
            <w:tcBorders>
              <w:top w:val="nil"/>
              <w:left w:val="nil"/>
              <w:bottom w:val="nil"/>
              <w:right w:val="nil"/>
            </w:tcBorders>
            <w:noWrap/>
            <w:vAlign w:val="bottom"/>
            <w:hideMark/>
          </w:tcPr>
          <w:p w14:paraId="0C4AA06C"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Astro  Manish</w:t>
            </w:r>
            <w:proofErr w:type="gramEnd"/>
            <w:r w:rsidRPr="00245135">
              <w:rPr>
                <w:rFonts w:ascii="Calibri" w:eastAsia="Times New Roman" w:hAnsi="Calibri" w:cs="Calibri"/>
                <w:color w:val="000000"/>
                <w:kern w:val="0"/>
                <w:sz w:val="20"/>
                <w:szCs w:val="20"/>
                <w:lang w:eastAsia="en-IN"/>
                <w14:ligatures w14:val="none"/>
              </w:rPr>
              <w:t xml:space="preserve"> SM</w:t>
            </w:r>
          </w:p>
        </w:tc>
        <w:tc>
          <w:tcPr>
            <w:tcW w:w="2059" w:type="dxa"/>
            <w:tcBorders>
              <w:top w:val="nil"/>
              <w:left w:val="nil"/>
              <w:bottom w:val="nil"/>
              <w:right w:val="nil"/>
            </w:tcBorders>
            <w:noWrap/>
            <w:vAlign w:val="bottom"/>
            <w:hideMark/>
          </w:tcPr>
          <w:p w14:paraId="25F9125F"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4.352941176</w:t>
            </w:r>
          </w:p>
        </w:tc>
        <w:tc>
          <w:tcPr>
            <w:tcW w:w="2592" w:type="dxa"/>
            <w:tcBorders>
              <w:top w:val="nil"/>
              <w:left w:val="nil"/>
              <w:bottom w:val="nil"/>
              <w:right w:val="nil"/>
            </w:tcBorders>
            <w:noWrap/>
            <w:vAlign w:val="bottom"/>
            <w:hideMark/>
          </w:tcPr>
          <w:p w14:paraId="5F4296C2"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17</w:t>
            </w:r>
          </w:p>
        </w:tc>
      </w:tr>
      <w:tr w:rsidR="00245135" w:rsidRPr="00245135" w14:paraId="1FD70C61" w14:textId="77777777" w:rsidTr="00744EEA">
        <w:trPr>
          <w:trHeight w:val="194"/>
        </w:trPr>
        <w:tc>
          <w:tcPr>
            <w:tcW w:w="3539" w:type="dxa"/>
            <w:tcBorders>
              <w:top w:val="nil"/>
              <w:left w:val="nil"/>
              <w:bottom w:val="nil"/>
              <w:right w:val="nil"/>
            </w:tcBorders>
            <w:noWrap/>
            <w:vAlign w:val="bottom"/>
            <w:hideMark/>
          </w:tcPr>
          <w:p w14:paraId="1377F389"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Astro  Meena</w:t>
            </w:r>
            <w:proofErr w:type="gramEnd"/>
          </w:p>
        </w:tc>
        <w:tc>
          <w:tcPr>
            <w:tcW w:w="2059" w:type="dxa"/>
            <w:tcBorders>
              <w:top w:val="nil"/>
              <w:left w:val="nil"/>
              <w:bottom w:val="nil"/>
              <w:right w:val="nil"/>
            </w:tcBorders>
            <w:noWrap/>
            <w:vAlign w:val="bottom"/>
            <w:hideMark/>
          </w:tcPr>
          <w:p w14:paraId="7BC69367"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3.660818713</w:t>
            </w:r>
          </w:p>
        </w:tc>
        <w:tc>
          <w:tcPr>
            <w:tcW w:w="2592" w:type="dxa"/>
            <w:tcBorders>
              <w:top w:val="nil"/>
              <w:left w:val="nil"/>
              <w:bottom w:val="nil"/>
              <w:right w:val="nil"/>
            </w:tcBorders>
            <w:noWrap/>
            <w:vAlign w:val="bottom"/>
            <w:hideMark/>
          </w:tcPr>
          <w:p w14:paraId="0C11BEF2"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171</w:t>
            </w:r>
          </w:p>
        </w:tc>
      </w:tr>
      <w:tr w:rsidR="00245135" w:rsidRPr="00245135" w14:paraId="0AF4AB24" w14:textId="77777777" w:rsidTr="00744EEA">
        <w:trPr>
          <w:trHeight w:val="194"/>
        </w:trPr>
        <w:tc>
          <w:tcPr>
            <w:tcW w:w="3539" w:type="dxa"/>
            <w:tcBorders>
              <w:top w:val="nil"/>
              <w:left w:val="nil"/>
              <w:bottom w:val="nil"/>
              <w:right w:val="nil"/>
            </w:tcBorders>
            <w:noWrap/>
            <w:vAlign w:val="bottom"/>
            <w:hideMark/>
          </w:tcPr>
          <w:p w14:paraId="18029D23"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Astro  Mukesh</w:t>
            </w:r>
            <w:proofErr w:type="gramEnd"/>
          </w:p>
        </w:tc>
        <w:tc>
          <w:tcPr>
            <w:tcW w:w="2059" w:type="dxa"/>
            <w:tcBorders>
              <w:top w:val="nil"/>
              <w:left w:val="nil"/>
              <w:bottom w:val="nil"/>
              <w:right w:val="nil"/>
            </w:tcBorders>
            <w:noWrap/>
            <w:vAlign w:val="bottom"/>
            <w:hideMark/>
          </w:tcPr>
          <w:p w14:paraId="37530E86"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3.222222222</w:t>
            </w:r>
          </w:p>
        </w:tc>
        <w:tc>
          <w:tcPr>
            <w:tcW w:w="2592" w:type="dxa"/>
            <w:tcBorders>
              <w:top w:val="nil"/>
              <w:left w:val="nil"/>
              <w:bottom w:val="nil"/>
              <w:right w:val="nil"/>
            </w:tcBorders>
            <w:noWrap/>
            <w:vAlign w:val="bottom"/>
            <w:hideMark/>
          </w:tcPr>
          <w:p w14:paraId="0860F71C"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9</w:t>
            </w:r>
          </w:p>
        </w:tc>
      </w:tr>
      <w:tr w:rsidR="00245135" w:rsidRPr="00245135" w14:paraId="166407E2" w14:textId="77777777" w:rsidTr="00744EEA">
        <w:trPr>
          <w:trHeight w:val="194"/>
        </w:trPr>
        <w:tc>
          <w:tcPr>
            <w:tcW w:w="3539" w:type="dxa"/>
            <w:tcBorders>
              <w:top w:val="nil"/>
              <w:left w:val="nil"/>
              <w:bottom w:val="nil"/>
              <w:right w:val="nil"/>
            </w:tcBorders>
            <w:noWrap/>
            <w:vAlign w:val="bottom"/>
            <w:hideMark/>
          </w:tcPr>
          <w:p w14:paraId="67563FDE"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Astro  Naksh</w:t>
            </w:r>
            <w:proofErr w:type="gramEnd"/>
          </w:p>
        </w:tc>
        <w:tc>
          <w:tcPr>
            <w:tcW w:w="2059" w:type="dxa"/>
            <w:tcBorders>
              <w:top w:val="nil"/>
              <w:left w:val="nil"/>
              <w:bottom w:val="nil"/>
              <w:right w:val="nil"/>
            </w:tcBorders>
            <w:noWrap/>
            <w:vAlign w:val="bottom"/>
            <w:hideMark/>
          </w:tcPr>
          <w:p w14:paraId="72DD25E6"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2.202614379</w:t>
            </w:r>
          </w:p>
        </w:tc>
        <w:tc>
          <w:tcPr>
            <w:tcW w:w="2592" w:type="dxa"/>
            <w:tcBorders>
              <w:top w:val="nil"/>
              <w:left w:val="nil"/>
              <w:bottom w:val="nil"/>
              <w:right w:val="nil"/>
            </w:tcBorders>
            <w:noWrap/>
            <w:vAlign w:val="bottom"/>
            <w:hideMark/>
          </w:tcPr>
          <w:p w14:paraId="2903EB3B"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153</w:t>
            </w:r>
          </w:p>
        </w:tc>
      </w:tr>
      <w:tr w:rsidR="00245135" w:rsidRPr="00245135" w14:paraId="7FF38884" w14:textId="77777777" w:rsidTr="00744EEA">
        <w:trPr>
          <w:trHeight w:val="194"/>
        </w:trPr>
        <w:tc>
          <w:tcPr>
            <w:tcW w:w="3539" w:type="dxa"/>
            <w:tcBorders>
              <w:top w:val="nil"/>
              <w:left w:val="nil"/>
              <w:bottom w:val="nil"/>
              <w:right w:val="nil"/>
            </w:tcBorders>
            <w:noWrap/>
            <w:vAlign w:val="bottom"/>
            <w:hideMark/>
          </w:tcPr>
          <w:p w14:paraId="168F2D97"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Astro  Niddhi</w:t>
            </w:r>
            <w:proofErr w:type="gramEnd"/>
            <w:r w:rsidRPr="00245135">
              <w:rPr>
                <w:rFonts w:ascii="Calibri" w:eastAsia="Times New Roman" w:hAnsi="Calibri" w:cs="Calibri"/>
                <w:color w:val="000000"/>
                <w:kern w:val="0"/>
                <w:sz w:val="20"/>
                <w:szCs w:val="20"/>
                <w:lang w:eastAsia="en-IN"/>
                <w14:ligatures w14:val="none"/>
              </w:rPr>
              <w:t xml:space="preserve"> Guptaa</w:t>
            </w:r>
          </w:p>
        </w:tc>
        <w:tc>
          <w:tcPr>
            <w:tcW w:w="2059" w:type="dxa"/>
            <w:tcBorders>
              <w:top w:val="nil"/>
              <w:left w:val="nil"/>
              <w:bottom w:val="nil"/>
              <w:right w:val="nil"/>
            </w:tcBorders>
            <w:noWrap/>
            <w:vAlign w:val="bottom"/>
            <w:hideMark/>
          </w:tcPr>
          <w:p w14:paraId="0DD4AE15"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4.5</w:t>
            </w:r>
          </w:p>
        </w:tc>
        <w:tc>
          <w:tcPr>
            <w:tcW w:w="2592" w:type="dxa"/>
            <w:tcBorders>
              <w:top w:val="nil"/>
              <w:left w:val="nil"/>
              <w:bottom w:val="nil"/>
              <w:right w:val="nil"/>
            </w:tcBorders>
            <w:noWrap/>
            <w:vAlign w:val="bottom"/>
            <w:hideMark/>
          </w:tcPr>
          <w:p w14:paraId="33272642"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2</w:t>
            </w:r>
          </w:p>
        </w:tc>
      </w:tr>
      <w:tr w:rsidR="00245135" w:rsidRPr="00245135" w14:paraId="46F25ADF" w14:textId="77777777" w:rsidTr="00744EEA">
        <w:trPr>
          <w:trHeight w:val="194"/>
        </w:trPr>
        <w:tc>
          <w:tcPr>
            <w:tcW w:w="3539" w:type="dxa"/>
            <w:tcBorders>
              <w:top w:val="nil"/>
              <w:left w:val="nil"/>
              <w:bottom w:val="nil"/>
              <w:right w:val="nil"/>
            </w:tcBorders>
            <w:noWrap/>
            <w:vAlign w:val="bottom"/>
            <w:hideMark/>
          </w:tcPr>
          <w:p w14:paraId="3CC9284A"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Astro  Prashant</w:t>
            </w:r>
            <w:proofErr w:type="gramEnd"/>
          </w:p>
        </w:tc>
        <w:tc>
          <w:tcPr>
            <w:tcW w:w="2059" w:type="dxa"/>
            <w:tcBorders>
              <w:top w:val="nil"/>
              <w:left w:val="nil"/>
              <w:bottom w:val="nil"/>
              <w:right w:val="nil"/>
            </w:tcBorders>
            <w:noWrap/>
            <w:vAlign w:val="bottom"/>
            <w:hideMark/>
          </w:tcPr>
          <w:p w14:paraId="0C1B6DF0"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3.447368421</w:t>
            </w:r>
          </w:p>
        </w:tc>
        <w:tc>
          <w:tcPr>
            <w:tcW w:w="2592" w:type="dxa"/>
            <w:tcBorders>
              <w:top w:val="nil"/>
              <w:left w:val="nil"/>
              <w:bottom w:val="nil"/>
              <w:right w:val="nil"/>
            </w:tcBorders>
            <w:noWrap/>
            <w:vAlign w:val="bottom"/>
            <w:hideMark/>
          </w:tcPr>
          <w:p w14:paraId="13553581"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38</w:t>
            </w:r>
          </w:p>
        </w:tc>
      </w:tr>
      <w:tr w:rsidR="00245135" w:rsidRPr="00245135" w14:paraId="15090C13" w14:textId="77777777" w:rsidTr="00744EEA">
        <w:trPr>
          <w:trHeight w:val="194"/>
        </w:trPr>
        <w:tc>
          <w:tcPr>
            <w:tcW w:w="3539" w:type="dxa"/>
            <w:tcBorders>
              <w:top w:val="nil"/>
              <w:left w:val="nil"/>
              <w:bottom w:val="nil"/>
              <w:right w:val="nil"/>
            </w:tcBorders>
            <w:noWrap/>
            <w:vAlign w:val="bottom"/>
            <w:hideMark/>
          </w:tcPr>
          <w:p w14:paraId="5A950204"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lastRenderedPageBreak/>
              <w:t xml:space="preserve">Astro  </w:t>
            </w:r>
            <w:proofErr w:type="spellStart"/>
            <w:r w:rsidRPr="00245135">
              <w:rPr>
                <w:rFonts w:ascii="Calibri" w:eastAsia="Times New Roman" w:hAnsi="Calibri" w:cs="Calibri"/>
                <w:color w:val="000000"/>
                <w:kern w:val="0"/>
                <w:sz w:val="20"/>
                <w:szCs w:val="20"/>
                <w:lang w:eastAsia="en-IN"/>
                <w14:ligatures w14:val="none"/>
              </w:rPr>
              <w:t>preeti</w:t>
            </w:r>
            <w:proofErr w:type="spellEnd"/>
            <w:proofErr w:type="gramEnd"/>
          </w:p>
        </w:tc>
        <w:tc>
          <w:tcPr>
            <w:tcW w:w="2059" w:type="dxa"/>
            <w:tcBorders>
              <w:top w:val="nil"/>
              <w:left w:val="nil"/>
              <w:bottom w:val="nil"/>
              <w:right w:val="nil"/>
            </w:tcBorders>
            <w:noWrap/>
            <w:vAlign w:val="bottom"/>
            <w:hideMark/>
          </w:tcPr>
          <w:p w14:paraId="217B279A"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3.909090909</w:t>
            </w:r>
          </w:p>
        </w:tc>
        <w:tc>
          <w:tcPr>
            <w:tcW w:w="2592" w:type="dxa"/>
            <w:tcBorders>
              <w:top w:val="nil"/>
              <w:left w:val="nil"/>
              <w:bottom w:val="nil"/>
              <w:right w:val="nil"/>
            </w:tcBorders>
            <w:noWrap/>
            <w:vAlign w:val="bottom"/>
            <w:hideMark/>
          </w:tcPr>
          <w:p w14:paraId="0CAAF1C0"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11</w:t>
            </w:r>
          </w:p>
        </w:tc>
      </w:tr>
      <w:tr w:rsidR="00245135" w:rsidRPr="00245135" w14:paraId="477558D5" w14:textId="77777777" w:rsidTr="00744EEA">
        <w:trPr>
          <w:trHeight w:val="194"/>
        </w:trPr>
        <w:tc>
          <w:tcPr>
            <w:tcW w:w="3539" w:type="dxa"/>
            <w:tcBorders>
              <w:top w:val="nil"/>
              <w:left w:val="nil"/>
              <w:bottom w:val="nil"/>
              <w:right w:val="nil"/>
            </w:tcBorders>
            <w:noWrap/>
            <w:vAlign w:val="bottom"/>
            <w:hideMark/>
          </w:tcPr>
          <w:p w14:paraId="1720E6A8" w14:textId="77777777" w:rsidR="00245135" w:rsidRPr="00245135" w:rsidRDefault="00245135" w:rsidP="00245135">
            <w:pPr>
              <w:spacing w:after="0" w:line="240" w:lineRule="auto"/>
              <w:rPr>
                <w:rFonts w:ascii="Calibri" w:eastAsia="Times New Roman" w:hAnsi="Calibri" w:cs="Calibri"/>
                <w:color w:val="000000"/>
                <w:kern w:val="0"/>
                <w:sz w:val="20"/>
                <w:szCs w:val="20"/>
                <w:lang w:eastAsia="en-IN"/>
                <w14:ligatures w14:val="none"/>
              </w:rPr>
            </w:pPr>
            <w:proofErr w:type="gramStart"/>
            <w:r w:rsidRPr="00245135">
              <w:rPr>
                <w:rFonts w:ascii="Calibri" w:eastAsia="Times New Roman" w:hAnsi="Calibri" w:cs="Calibri"/>
                <w:color w:val="000000"/>
                <w:kern w:val="0"/>
                <w:sz w:val="20"/>
                <w:szCs w:val="20"/>
                <w:lang w:eastAsia="en-IN"/>
                <w14:ligatures w14:val="none"/>
              </w:rPr>
              <w:t xml:space="preserve">Astro  </w:t>
            </w:r>
            <w:proofErr w:type="spellStart"/>
            <w:r w:rsidRPr="00245135">
              <w:rPr>
                <w:rFonts w:ascii="Calibri" w:eastAsia="Times New Roman" w:hAnsi="Calibri" w:cs="Calibri"/>
                <w:color w:val="000000"/>
                <w:kern w:val="0"/>
                <w:sz w:val="20"/>
                <w:szCs w:val="20"/>
                <w:lang w:eastAsia="en-IN"/>
                <w14:ligatures w14:val="none"/>
              </w:rPr>
              <w:t>Pujaa</w:t>
            </w:r>
            <w:proofErr w:type="spellEnd"/>
            <w:proofErr w:type="gramEnd"/>
            <w:r w:rsidRPr="00245135">
              <w:rPr>
                <w:rFonts w:ascii="Calibri" w:eastAsia="Times New Roman" w:hAnsi="Calibri" w:cs="Calibri"/>
                <w:color w:val="000000"/>
                <w:kern w:val="0"/>
                <w:sz w:val="20"/>
                <w:szCs w:val="20"/>
                <w:lang w:eastAsia="en-IN"/>
                <w14:ligatures w14:val="none"/>
              </w:rPr>
              <w:t xml:space="preserve"> Rai</w:t>
            </w:r>
          </w:p>
        </w:tc>
        <w:tc>
          <w:tcPr>
            <w:tcW w:w="2059" w:type="dxa"/>
            <w:tcBorders>
              <w:top w:val="nil"/>
              <w:left w:val="nil"/>
              <w:bottom w:val="nil"/>
              <w:right w:val="nil"/>
            </w:tcBorders>
            <w:noWrap/>
            <w:vAlign w:val="bottom"/>
            <w:hideMark/>
          </w:tcPr>
          <w:p w14:paraId="643D85E2"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7.5</w:t>
            </w:r>
          </w:p>
        </w:tc>
        <w:tc>
          <w:tcPr>
            <w:tcW w:w="2592" w:type="dxa"/>
            <w:tcBorders>
              <w:top w:val="nil"/>
              <w:left w:val="nil"/>
              <w:bottom w:val="nil"/>
              <w:right w:val="nil"/>
            </w:tcBorders>
            <w:noWrap/>
            <w:vAlign w:val="bottom"/>
            <w:hideMark/>
          </w:tcPr>
          <w:p w14:paraId="27461A8D" w14:textId="77777777" w:rsidR="00245135" w:rsidRPr="00245135" w:rsidRDefault="00245135" w:rsidP="00245135">
            <w:pPr>
              <w:spacing w:after="0" w:line="240" w:lineRule="auto"/>
              <w:jc w:val="right"/>
              <w:rPr>
                <w:rFonts w:ascii="Calibri" w:eastAsia="Times New Roman" w:hAnsi="Calibri" w:cs="Calibri"/>
                <w:color w:val="000000"/>
                <w:kern w:val="0"/>
                <w:sz w:val="20"/>
                <w:szCs w:val="20"/>
                <w:lang w:eastAsia="en-IN"/>
                <w14:ligatures w14:val="none"/>
              </w:rPr>
            </w:pPr>
            <w:r w:rsidRPr="00245135">
              <w:rPr>
                <w:rFonts w:ascii="Calibri" w:eastAsia="Times New Roman" w:hAnsi="Calibri" w:cs="Calibri"/>
                <w:color w:val="000000"/>
                <w:kern w:val="0"/>
                <w:sz w:val="20"/>
                <w:szCs w:val="20"/>
                <w:lang w:eastAsia="en-IN"/>
                <w14:ligatures w14:val="none"/>
              </w:rPr>
              <w:t>2</w:t>
            </w:r>
          </w:p>
        </w:tc>
      </w:tr>
    </w:tbl>
    <w:p w14:paraId="45B8594D" w14:textId="2973BB48" w:rsidR="00433F23" w:rsidRPr="00433F23" w:rsidRDefault="00433F23" w:rsidP="00433F23"/>
    <w:p w14:paraId="2FE2598D" w14:textId="77777777" w:rsidR="00433F23" w:rsidRPr="00433F23" w:rsidRDefault="00433F23" w:rsidP="00433F23"/>
    <w:p w14:paraId="547357A5" w14:textId="77777777" w:rsidR="00CC60BB" w:rsidRDefault="00CC60BB" w:rsidP="008B6871">
      <w:pPr>
        <w:rPr>
          <w:b/>
          <w:bCs/>
        </w:rPr>
      </w:pPr>
      <w:r w:rsidRPr="00CC60BB">
        <w:rPr>
          <w:b/>
          <w:bCs/>
        </w:rPr>
        <w:t>INSIGHTS:</w:t>
      </w:r>
    </w:p>
    <w:p w14:paraId="00B06C25" w14:textId="77777777" w:rsidR="00653264" w:rsidRPr="00653264" w:rsidRDefault="00653264" w:rsidP="00653264">
      <w:pPr>
        <w:pStyle w:val="ListParagraph"/>
        <w:numPr>
          <w:ilvl w:val="0"/>
          <w:numId w:val="104"/>
        </w:numPr>
      </w:pPr>
      <w:r w:rsidRPr="00653264">
        <w:t>According to the Excel PivotTable analysis, 8,365 total calls were distributed among 133 agents over 34 active days, averaging only 1.85 calls per agent per day. This indicates an extremely light workload, suggesting that many agents remain idle for extended periods.</w:t>
      </w:r>
    </w:p>
    <w:p w14:paraId="0B317DC5" w14:textId="77777777" w:rsidR="00653264" w:rsidRPr="00653264" w:rsidRDefault="00653264" w:rsidP="00653264">
      <w:pPr>
        <w:pStyle w:val="ListParagraph"/>
        <w:numPr>
          <w:ilvl w:val="0"/>
          <w:numId w:val="104"/>
        </w:numPr>
      </w:pPr>
      <w:r w:rsidRPr="00653264">
        <w:t>While most agents handle very few calls, a small group of top performers—such as Astro Shalini, who managed 1,060 calls—are responsible for a disproportionate share of the total volume. This imbalance not only risks burnout among high performers but may also lead to disengagement among underutilized agents.</w:t>
      </w:r>
    </w:p>
    <w:p w14:paraId="04B29622" w14:textId="77777777" w:rsidR="00653264" w:rsidRPr="00653264" w:rsidRDefault="00653264" w:rsidP="00653264">
      <w:pPr>
        <w:pStyle w:val="ListParagraph"/>
        <w:numPr>
          <w:ilvl w:val="0"/>
          <w:numId w:val="104"/>
        </w:numPr>
      </w:pPr>
      <w:r w:rsidRPr="00653264">
        <w:t>A more strategic allocation of calls, or a restructuring of agent shifts based on peak activity periods, could significantly improve efficiency. With better workload distribution, the team could either achieve the same results with fewer agents or handle a greater call volume with the existing staff.</w:t>
      </w:r>
    </w:p>
    <w:p w14:paraId="7E58ADC9" w14:textId="510B48C2" w:rsidR="00653264" w:rsidRDefault="00653264" w:rsidP="008B6871">
      <w:pPr>
        <w:pStyle w:val="ListParagraph"/>
        <w:numPr>
          <w:ilvl w:val="0"/>
          <w:numId w:val="104"/>
        </w:numPr>
      </w:pPr>
      <w:r w:rsidRPr="00653264">
        <w:t>Based on these insights, it is recommended to review agent schedules, performance metrics, and availability before making decisions on potential team reduction or restructuring.</w:t>
      </w:r>
    </w:p>
    <w:p w14:paraId="1D9E3B5F" w14:textId="77777777" w:rsidR="00B94079" w:rsidRPr="00524508" w:rsidRDefault="00B94079" w:rsidP="00B94079">
      <w:pPr>
        <w:pStyle w:val="ListParagraph"/>
        <w:ind w:left="108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6"/>
        <w:gridCol w:w="6290"/>
      </w:tblGrid>
      <w:tr w:rsidR="00CC60BB" w:rsidRPr="00CC60BB" w14:paraId="4A1D71F1" w14:textId="77777777" w:rsidTr="00CC60BB">
        <w:trPr>
          <w:tblHeader/>
          <w:tblCellSpacing w:w="15" w:type="dxa"/>
        </w:trPr>
        <w:tc>
          <w:tcPr>
            <w:tcW w:w="0" w:type="auto"/>
            <w:vAlign w:val="center"/>
            <w:hideMark/>
          </w:tcPr>
          <w:p w14:paraId="67F62CD3" w14:textId="77777777" w:rsidR="00CC60BB" w:rsidRPr="00CC60BB" w:rsidRDefault="00CC60BB" w:rsidP="00CC60BB">
            <w:pPr>
              <w:rPr>
                <w:b/>
                <w:bCs/>
              </w:rPr>
            </w:pPr>
            <w:r w:rsidRPr="00CC60BB">
              <w:rPr>
                <w:b/>
                <w:bCs/>
              </w:rPr>
              <w:t>Metric</w:t>
            </w:r>
          </w:p>
        </w:tc>
        <w:tc>
          <w:tcPr>
            <w:tcW w:w="0" w:type="auto"/>
            <w:vAlign w:val="center"/>
            <w:hideMark/>
          </w:tcPr>
          <w:p w14:paraId="6A228A38" w14:textId="77777777" w:rsidR="00CC60BB" w:rsidRPr="00CC60BB" w:rsidRDefault="00CC60BB" w:rsidP="00CC60BB">
            <w:pPr>
              <w:rPr>
                <w:b/>
                <w:bCs/>
              </w:rPr>
            </w:pPr>
            <w:r w:rsidRPr="00CC60BB">
              <w:rPr>
                <w:b/>
                <w:bCs/>
              </w:rPr>
              <w:t>Observation</w:t>
            </w:r>
          </w:p>
        </w:tc>
      </w:tr>
      <w:tr w:rsidR="00CC60BB" w:rsidRPr="00CC60BB" w14:paraId="44481493" w14:textId="77777777" w:rsidTr="00CC60BB">
        <w:trPr>
          <w:tblCellSpacing w:w="15" w:type="dxa"/>
        </w:trPr>
        <w:tc>
          <w:tcPr>
            <w:tcW w:w="0" w:type="auto"/>
            <w:vAlign w:val="center"/>
            <w:hideMark/>
          </w:tcPr>
          <w:p w14:paraId="66A8FE18" w14:textId="77777777" w:rsidR="00CC60BB" w:rsidRPr="00CC60BB" w:rsidRDefault="00CC60BB" w:rsidP="00CC60BB">
            <w:r w:rsidRPr="00CC60BB">
              <w:rPr>
                <w:rFonts w:ascii="Segoe UI Emoji" w:hAnsi="Segoe UI Emoji" w:cs="Segoe UI Emoji"/>
              </w:rPr>
              <w:t>🎯</w:t>
            </w:r>
            <w:r w:rsidRPr="00CC60BB">
              <w:t xml:space="preserve"> </w:t>
            </w:r>
            <w:r w:rsidRPr="00CC60BB">
              <w:rPr>
                <w:b/>
                <w:bCs/>
              </w:rPr>
              <w:t>High-performing agents</w:t>
            </w:r>
          </w:p>
        </w:tc>
        <w:tc>
          <w:tcPr>
            <w:tcW w:w="0" w:type="auto"/>
            <w:vAlign w:val="center"/>
            <w:hideMark/>
          </w:tcPr>
          <w:p w14:paraId="7C28CCDC" w14:textId="77777777" w:rsidR="00CC60BB" w:rsidRPr="00CC60BB" w:rsidRDefault="00CC60BB" w:rsidP="00CC60BB">
            <w:r w:rsidRPr="00CC60BB">
              <w:t>Some astrologers handle significantly more chats than others.</w:t>
            </w:r>
          </w:p>
        </w:tc>
      </w:tr>
      <w:tr w:rsidR="00CC60BB" w:rsidRPr="00CC60BB" w14:paraId="13BEEB56" w14:textId="77777777" w:rsidTr="00CC60BB">
        <w:trPr>
          <w:tblCellSpacing w:w="15" w:type="dxa"/>
        </w:trPr>
        <w:tc>
          <w:tcPr>
            <w:tcW w:w="0" w:type="auto"/>
            <w:vAlign w:val="center"/>
            <w:hideMark/>
          </w:tcPr>
          <w:p w14:paraId="1C4A2099" w14:textId="77777777" w:rsidR="00CC60BB" w:rsidRPr="00CC60BB" w:rsidRDefault="00CC60BB" w:rsidP="00CC60BB">
            <w:r w:rsidRPr="00CC60BB">
              <w:rPr>
                <w:rFonts w:ascii="Segoe UI Emoji" w:hAnsi="Segoe UI Emoji" w:cs="Segoe UI Emoji"/>
              </w:rPr>
              <w:t>📉</w:t>
            </w:r>
            <w:r w:rsidRPr="00CC60BB">
              <w:t xml:space="preserve"> </w:t>
            </w:r>
            <w:r w:rsidRPr="00CC60BB">
              <w:rPr>
                <w:b/>
                <w:bCs/>
              </w:rPr>
              <w:t>Low-rated sessions</w:t>
            </w:r>
          </w:p>
        </w:tc>
        <w:tc>
          <w:tcPr>
            <w:tcW w:w="0" w:type="auto"/>
            <w:vAlign w:val="center"/>
            <w:hideMark/>
          </w:tcPr>
          <w:p w14:paraId="62D15536" w14:textId="77777777" w:rsidR="00CC60BB" w:rsidRPr="00CC60BB" w:rsidRDefault="00CC60BB" w:rsidP="00CC60BB">
            <w:r w:rsidRPr="00CC60BB">
              <w:t>Often cluster around a few agents—possible overload or mismatch.</w:t>
            </w:r>
          </w:p>
        </w:tc>
      </w:tr>
      <w:tr w:rsidR="00CC60BB" w:rsidRPr="00CC60BB" w14:paraId="06B9C335" w14:textId="77777777" w:rsidTr="00CC60BB">
        <w:trPr>
          <w:tblCellSpacing w:w="15" w:type="dxa"/>
        </w:trPr>
        <w:tc>
          <w:tcPr>
            <w:tcW w:w="0" w:type="auto"/>
            <w:vAlign w:val="center"/>
            <w:hideMark/>
          </w:tcPr>
          <w:p w14:paraId="1E56F93E" w14:textId="77777777" w:rsidR="00CC60BB" w:rsidRPr="00CC60BB" w:rsidRDefault="00CC60BB" w:rsidP="00CC60BB">
            <w:r w:rsidRPr="00CC60BB">
              <w:rPr>
                <w:rFonts w:ascii="Segoe UI Emoji" w:hAnsi="Segoe UI Emoji" w:cs="Segoe UI Emoji"/>
              </w:rPr>
              <w:t>🔁</w:t>
            </w:r>
            <w:r w:rsidRPr="00CC60BB">
              <w:t xml:space="preserve"> </w:t>
            </w:r>
            <w:r w:rsidRPr="00CC60BB">
              <w:rPr>
                <w:b/>
                <w:bCs/>
              </w:rPr>
              <w:t>Repeated refunds</w:t>
            </w:r>
          </w:p>
        </w:tc>
        <w:tc>
          <w:tcPr>
            <w:tcW w:w="0" w:type="auto"/>
            <w:vAlign w:val="center"/>
            <w:hideMark/>
          </w:tcPr>
          <w:p w14:paraId="09A47F71" w14:textId="77777777" w:rsidR="00CC60BB" w:rsidRPr="00CC60BB" w:rsidRDefault="00CC60BB" w:rsidP="00CC60BB">
            <w:r w:rsidRPr="00CC60BB">
              <w:t>Tied to the same astrologers—sign of fatigue or poor fit.</w:t>
            </w:r>
          </w:p>
        </w:tc>
      </w:tr>
    </w:tbl>
    <w:p w14:paraId="1B8F246B" w14:textId="010C6B0C" w:rsidR="00CC60BB" w:rsidRPr="00CC60BB" w:rsidRDefault="00CC60BB" w:rsidP="008B6871">
      <w:pPr>
        <w:rPr>
          <w:b/>
          <w:bCs/>
        </w:rPr>
      </w:pPr>
    </w:p>
    <w:p w14:paraId="639E3799" w14:textId="09304336" w:rsidR="008B6871" w:rsidRDefault="00CC60BB" w:rsidP="008B6871">
      <w:pPr>
        <w:rPr>
          <w:b/>
          <w:bCs/>
        </w:rPr>
      </w:pPr>
      <w:r w:rsidRPr="00CC60BB">
        <w:rPr>
          <w:b/>
          <w:bCs/>
        </w:rPr>
        <w:t>RECOMMENDATIONS:</w:t>
      </w:r>
    </w:p>
    <w:p w14:paraId="55CC26F1" w14:textId="77777777" w:rsidR="009F0E97" w:rsidRPr="009F0E97" w:rsidRDefault="009F0E97" w:rsidP="009F0E97">
      <w:pPr>
        <w:numPr>
          <w:ilvl w:val="0"/>
          <w:numId w:val="106"/>
        </w:numPr>
      </w:pPr>
      <w:r w:rsidRPr="009F0E97">
        <w:t>Avoid hiring more agents: The current team is underutilized, averaging only 1.85 calls per agent per day. Adding staff now would increase idle time and costs without improving productivity.</w:t>
      </w:r>
    </w:p>
    <w:p w14:paraId="13FEDFB1" w14:textId="77777777" w:rsidR="009F0E97" w:rsidRPr="009F0E97" w:rsidRDefault="009F0E97" w:rsidP="009F0E97">
      <w:pPr>
        <w:numPr>
          <w:ilvl w:val="0"/>
          <w:numId w:val="106"/>
        </w:numPr>
      </w:pPr>
      <w:r w:rsidRPr="009F0E97">
        <w:lastRenderedPageBreak/>
        <w:t>Redistribute workload effectively: Some agents, like Astro Shalini, handle hundreds of calls while others get very few. Calls should be balanced through call routing or adjusted shift schedules to prevent burnout and ensure fairness.</w:t>
      </w:r>
    </w:p>
    <w:p w14:paraId="33D8519C" w14:textId="77777777" w:rsidR="009F0E97" w:rsidRPr="009F0E97" w:rsidRDefault="009F0E97" w:rsidP="009F0E97">
      <w:pPr>
        <w:numPr>
          <w:ilvl w:val="0"/>
          <w:numId w:val="106"/>
        </w:numPr>
      </w:pPr>
      <w:r w:rsidRPr="009F0E97">
        <w:t>Monitor performance regularly: Use a weekly or monthly dashboard to track calls per agent, identify underperforming or idle staff, and pinpoint areas for improvement.</w:t>
      </w:r>
    </w:p>
    <w:p w14:paraId="0CBF8C04" w14:textId="77777777" w:rsidR="009F0E97" w:rsidRPr="009F0E97" w:rsidRDefault="009F0E97" w:rsidP="009F0E97">
      <w:pPr>
        <w:numPr>
          <w:ilvl w:val="0"/>
          <w:numId w:val="106"/>
        </w:numPr>
      </w:pPr>
      <w:r w:rsidRPr="009F0E97">
        <w:t>Optimize team efficiency first: Focus on maximizing the productivity of the existing workforce before considering team reduction or expansion.</w:t>
      </w:r>
    </w:p>
    <w:p w14:paraId="2B6B2DBA" w14:textId="77777777" w:rsidR="009F0E97" w:rsidRPr="009F0E97" w:rsidRDefault="009F0E97" w:rsidP="009F0E97">
      <w:pPr>
        <w:numPr>
          <w:ilvl w:val="0"/>
          <w:numId w:val="106"/>
        </w:numPr>
      </w:pPr>
      <w:r w:rsidRPr="009F0E97">
        <w:t>Ensure long-term sustainability: Proper workload management and performance monitoring will maintain productivity, reduce stress on top performers, and keep underutilized agents engaged.</w:t>
      </w:r>
    </w:p>
    <w:p w14:paraId="12392CD4" w14:textId="77777777" w:rsidR="007E6F7D" w:rsidRDefault="007E6F7D" w:rsidP="008B6871"/>
    <w:p w14:paraId="6F6AD56E" w14:textId="77777777" w:rsidR="007E6F7D" w:rsidRDefault="007E6F7D" w:rsidP="008B6871"/>
    <w:p w14:paraId="7A639B0F" w14:textId="2534F1DC" w:rsidR="007E6F7D" w:rsidRPr="007E6F7D" w:rsidRDefault="00E8279C" w:rsidP="00E8279C">
      <w:pPr>
        <w:pStyle w:val="Heading2"/>
        <w:rPr>
          <w:b/>
          <w:bCs/>
          <w:color w:val="EE0000"/>
        </w:rPr>
      </w:pPr>
      <w:r>
        <w:rPr>
          <w:color w:val="EE0000"/>
        </w:rPr>
        <w:t xml:space="preserve">8.  </w:t>
      </w:r>
      <w:r w:rsidR="007E6F7D" w:rsidRPr="007E6F7D">
        <w:rPr>
          <w:color w:val="EE0000"/>
        </w:rPr>
        <w:t xml:space="preserve">What new technologies or tools could be implemented to enhance call </w:t>
      </w:r>
      <w:proofErr w:type="spellStart"/>
      <w:r w:rsidR="007E6F7D" w:rsidRPr="007E6F7D">
        <w:rPr>
          <w:color w:val="EE0000"/>
        </w:rPr>
        <w:t>center</w:t>
      </w:r>
      <w:proofErr w:type="spellEnd"/>
      <w:r w:rsidR="007E6F7D" w:rsidRPr="007E6F7D">
        <w:rPr>
          <w:color w:val="EE0000"/>
        </w:rPr>
        <w:t xml:space="preserve"> operations and customer service?</w:t>
      </w:r>
    </w:p>
    <w:p w14:paraId="18CF5764" w14:textId="77777777" w:rsidR="007E6F7D" w:rsidRDefault="007E6F7D" w:rsidP="008B6871"/>
    <w:p w14:paraId="0A0EF1EC" w14:textId="0AE409A6" w:rsidR="007E6F7D" w:rsidRDefault="0096560C" w:rsidP="008B6871">
      <w:r w:rsidRPr="0096560C">
        <w:rPr>
          <w:b/>
          <w:bCs/>
        </w:rPr>
        <w:t>GUIDELINES:</w:t>
      </w:r>
      <w:r w:rsidRPr="0096560C">
        <w:t xml:space="preserve"> To enhance call </w:t>
      </w:r>
      <w:proofErr w:type="spellStart"/>
      <w:r w:rsidRPr="0096560C">
        <w:t>center</w:t>
      </w:r>
      <w:proofErr w:type="spellEnd"/>
      <w:r w:rsidRPr="0096560C">
        <w:t xml:space="preserve"> operations and customer service, integrate smart technologies like AI chatbots, real-time analytics, and automated quality monitoring tools. Use predictive analytics to assign the right astrologer based on historical success, and implement CRM integrations to personalize user experiences. These tools can reduce wait time, improve satisfaction, and optimize agent performance through data-driven decisions.</w:t>
      </w:r>
    </w:p>
    <w:p w14:paraId="370E3700" w14:textId="77777777" w:rsidR="0096560C" w:rsidRDefault="0096560C" w:rsidP="008B6871"/>
    <w:p w14:paraId="7086BB3A" w14:textId="77777777" w:rsidR="00A45695" w:rsidRDefault="00A45695" w:rsidP="00A45695">
      <w:pPr>
        <w:pStyle w:val="NoSpacing"/>
        <w:rPr>
          <w:b/>
          <w:bCs/>
        </w:rPr>
      </w:pPr>
      <w:r>
        <w:rPr>
          <w:b/>
          <w:bCs/>
        </w:rPr>
        <w:t>WHICH COULD LOOK LIKE THIS:</w:t>
      </w:r>
    </w:p>
    <w:p w14:paraId="7BC980B9" w14:textId="77777777" w:rsidR="00A45695" w:rsidRDefault="00A45695" w:rsidP="00A45695">
      <w:pPr>
        <w:pStyle w:val="NoSpacing"/>
        <w:rPr>
          <w:b/>
          <w:bCs/>
        </w:rPr>
      </w:pPr>
    </w:p>
    <w:p w14:paraId="019EBAF2" w14:textId="17B2945E" w:rsidR="00A45695" w:rsidRDefault="00DB055C" w:rsidP="008B6871">
      <w:pPr>
        <w:rPr>
          <w:b/>
          <w:bCs/>
        </w:rPr>
      </w:pPr>
      <w:r>
        <w:rPr>
          <w:rFonts w:ascii="Segoe UI Emoji" w:hAnsi="Segoe UI Emoji" w:cs="Segoe UI Emoji"/>
        </w:rPr>
        <w:t xml:space="preserve"> </w:t>
      </w:r>
      <w:r w:rsidRPr="00DB055C">
        <w:t xml:space="preserve"> </w:t>
      </w:r>
      <w:r w:rsidRPr="00DB055C">
        <w:rPr>
          <w:b/>
          <w:bCs/>
        </w:rPr>
        <w:t xml:space="preserve">Pivot Table to </w:t>
      </w:r>
      <w:proofErr w:type="spellStart"/>
      <w:r w:rsidRPr="00DB055C">
        <w:rPr>
          <w:b/>
          <w:bCs/>
        </w:rPr>
        <w:t>Analyze</w:t>
      </w:r>
      <w:proofErr w:type="spellEnd"/>
      <w:r w:rsidRPr="00DB055C">
        <w:rPr>
          <w:b/>
          <w:bCs/>
        </w:rPr>
        <w:t xml:space="preserve"> Tech Impact:</w:t>
      </w:r>
    </w:p>
    <w:p w14:paraId="4F889E42" w14:textId="77777777" w:rsidR="00DB055C" w:rsidRPr="0096560C" w:rsidRDefault="00DB055C" w:rsidP="008B687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8"/>
        <w:gridCol w:w="6088"/>
      </w:tblGrid>
      <w:tr w:rsidR="000034FF" w:rsidRPr="000034FF" w14:paraId="5567DDD2" w14:textId="77777777" w:rsidTr="000034FF">
        <w:trPr>
          <w:tblHeader/>
          <w:tblCellSpacing w:w="15" w:type="dxa"/>
        </w:trPr>
        <w:tc>
          <w:tcPr>
            <w:tcW w:w="0" w:type="auto"/>
            <w:vAlign w:val="center"/>
            <w:hideMark/>
          </w:tcPr>
          <w:p w14:paraId="0DB69887" w14:textId="77777777" w:rsidR="000034FF" w:rsidRPr="000034FF" w:rsidRDefault="000034FF" w:rsidP="000034FF">
            <w:pPr>
              <w:rPr>
                <w:b/>
                <w:bCs/>
              </w:rPr>
            </w:pPr>
            <w:r w:rsidRPr="000034FF">
              <w:rPr>
                <w:b/>
                <w:bCs/>
              </w:rPr>
              <w:t>Goal</w:t>
            </w:r>
          </w:p>
        </w:tc>
        <w:tc>
          <w:tcPr>
            <w:tcW w:w="0" w:type="auto"/>
            <w:vAlign w:val="center"/>
            <w:hideMark/>
          </w:tcPr>
          <w:p w14:paraId="31062FE3" w14:textId="77777777" w:rsidR="000034FF" w:rsidRPr="000034FF" w:rsidRDefault="000034FF" w:rsidP="000034FF">
            <w:pPr>
              <w:rPr>
                <w:b/>
                <w:bCs/>
              </w:rPr>
            </w:pPr>
            <w:r w:rsidRPr="000034FF">
              <w:rPr>
                <w:b/>
                <w:bCs/>
              </w:rPr>
              <w:t>Excel Pivot Setup</w:t>
            </w:r>
          </w:p>
        </w:tc>
      </w:tr>
      <w:tr w:rsidR="000034FF" w:rsidRPr="000034FF" w14:paraId="67826D67" w14:textId="77777777" w:rsidTr="000034FF">
        <w:trPr>
          <w:tblCellSpacing w:w="15" w:type="dxa"/>
        </w:trPr>
        <w:tc>
          <w:tcPr>
            <w:tcW w:w="0" w:type="auto"/>
            <w:vAlign w:val="center"/>
            <w:hideMark/>
          </w:tcPr>
          <w:p w14:paraId="0CB5B0A3" w14:textId="77777777" w:rsidR="000034FF" w:rsidRPr="000034FF" w:rsidRDefault="000034FF" w:rsidP="000034FF">
            <w:r w:rsidRPr="000034FF">
              <w:rPr>
                <w:rFonts w:ascii="Segoe UI Emoji" w:hAnsi="Segoe UI Emoji" w:cs="Segoe UI Emoji"/>
              </w:rPr>
              <w:t>📉</w:t>
            </w:r>
            <w:r w:rsidRPr="000034FF">
              <w:t xml:space="preserve"> Reduce low-rated sessions</w:t>
            </w:r>
          </w:p>
        </w:tc>
        <w:tc>
          <w:tcPr>
            <w:tcW w:w="0" w:type="auto"/>
            <w:vAlign w:val="center"/>
            <w:hideMark/>
          </w:tcPr>
          <w:p w14:paraId="31460D8B" w14:textId="77777777" w:rsidR="000034FF" w:rsidRPr="000034FF" w:rsidRDefault="000034FF" w:rsidP="000034FF">
            <w:r w:rsidRPr="000034FF">
              <w:t xml:space="preserve">Rows: rating → Values: Count of _id (sessions), </w:t>
            </w:r>
            <w:proofErr w:type="spellStart"/>
            <w:r w:rsidRPr="000034FF">
              <w:t>Avg</w:t>
            </w:r>
            <w:proofErr w:type="spellEnd"/>
            <w:r w:rsidRPr="000034FF">
              <w:t xml:space="preserve"> of </w:t>
            </w:r>
            <w:proofErr w:type="spellStart"/>
            <w:r w:rsidRPr="000034FF">
              <w:t>netAmount</w:t>
            </w:r>
            <w:proofErr w:type="spellEnd"/>
          </w:p>
        </w:tc>
      </w:tr>
      <w:tr w:rsidR="000034FF" w:rsidRPr="000034FF" w14:paraId="7B7BD0B3" w14:textId="77777777" w:rsidTr="000034FF">
        <w:trPr>
          <w:tblCellSpacing w:w="15" w:type="dxa"/>
        </w:trPr>
        <w:tc>
          <w:tcPr>
            <w:tcW w:w="0" w:type="auto"/>
            <w:vAlign w:val="center"/>
            <w:hideMark/>
          </w:tcPr>
          <w:p w14:paraId="11ABF571" w14:textId="77777777" w:rsidR="000034FF" w:rsidRPr="000034FF" w:rsidRDefault="000034FF" w:rsidP="000034FF">
            <w:r w:rsidRPr="000034FF">
              <w:rPr>
                <w:rFonts w:ascii="Segoe UI Emoji" w:hAnsi="Segoe UI Emoji" w:cs="Segoe UI Emoji"/>
              </w:rPr>
              <w:t>🔁</w:t>
            </w:r>
            <w:r w:rsidRPr="000034FF">
              <w:t xml:space="preserve"> Refund tracking</w:t>
            </w:r>
          </w:p>
        </w:tc>
        <w:tc>
          <w:tcPr>
            <w:tcW w:w="0" w:type="auto"/>
            <w:vAlign w:val="center"/>
            <w:hideMark/>
          </w:tcPr>
          <w:p w14:paraId="0CF3AE8B" w14:textId="77777777" w:rsidR="000034FF" w:rsidRPr="000034FF" w:rsidRDefault="000034FF" w:rsidP="000034FF">
            <w:r w:rsidRPr="000034FF">
              <w:t xml:space="preserve">Rows: </w:t>
            </w:r>
            <w:proofErr w:type="spellStart"/>
            <w:r w:rsidRPr="000034FF">
              <w:t>refundStatus</w:t>
            </w:r>
            <w:proofErr w:type="spellEnd"/>
            <w:r w:rsidRPr="000034FF">
              <w:t xml:space="preserve"> → Values: Count of _id, </w:t>
            </w:r>
            <w:proofErr w:type="spellStart"/>
            <w:r w:rsidRPr="000034FF">
              <w:t>Avg</w:t>
            </w:r>
            <w:proofErr w:type="spellEnd"/>
            <w:r w:rsidRPr="000034FF">
              <w:t xml:space="preserve"> of rating</w:t>
            </w:r>
          </w:p>
        </w:tc>
      </w:tr>
      <w:tr w:rsidR="000034FF" w:rsidRPr="000034FF" w14:paraId="64C3CC27" w14:textId="77777777" w:rsidTr="000034FF">
        <w:trPr>
          <w:tblCellSpacing w:w="15" w:type="dxa"/>
        </w:trPr>
        <w:tc>
          <w:tcPr>
            <w:tcW w:w="0" w:type="auto"/>
            <w:vAlign w:val="center"/>
            <w:hideMark/>
          </w:tcPr>
          <w:p w14:paraId="58026ACC" w14:textId="77777777" w:rsidR="000034FF" w:rsidRPr="000034FF" w:rsidRDefault="000034FF" w:rsidP="000034FF">
            <w:r w:rsidRPr="000034FF">
              <w:rPr>
                <w:rFonts w:ascii="Segoe UI Emoji" w:hAnsi="Segoe UI Emoji" w:cs="Segoe UI Emoji"/>
              </w:rPr>
              <w:t>🧠</w:t>
            </w:r>
            <w:r w:rsidRPr="000034FF">
              <w:t xml:space="preserve"> Agent performance trends</w:t>
            </w:r>
          </w:p>
        </w:tc>
        <w:tc>
          <w:tcPr>
            <w:tcW w:w="0" w:type="auto"/>
            <w:vAlign w:val="center"/>
            <w:hideMark/>
          </w:tcPr>
          <w:p w14:paraId="6FC7F30A" w14:textId="77777777" w:rsidR="000034FF" w:rsidRPr="000034FF" w:rsidRDefault="000034FF" w:rsidP="000034FF">
            <w:r w:rsidRPr="000034FF">
              <w:t xml:space="preserve">Rows: </w:t>
            </w:r>
            <w:proofErr w:type="spellStart"/>
            <w:r w:rsidRPr="000034FF">
              <w:t>astrologerId</w:t>
            </w:r>
            <w:proofErr w:type="spellEnd"/>
            <w:r w:rsidRPr="000034FF">
              <w:t xml:space="preserve"> → Values: </w:t>
            </w:r>
            <w:proofErr w:type="spellStart"/>
            <w:r w:rsidRPr="000034FF">
              <w:t>Avg</w:t>
            </w:r>
            <w:proofErr w:type="spellEnd"/>
            <w:r w:rsidRPr="000034FF">
              <w:t xml:space="preserve"> of rating, Count of sessions</w:t>
            </w:r>
          </w:p>
        </w:tc>
      </w:tr>
    </w:tbl>
    <w:p w14:paraId="4FBAB2DB" w14:textId="77777777" w:rsidR="0096560C" w:rsidRPr="0096560C" w:rsidRDefault="0096560C" w:rsidP="008B6871"/>
    <w:p w14:paraId="154CDA56" w14:textId="77777777" w:rsidR="007E6F7D" w:rsidRDefault="007E6F7D" w:rsidP="008B6871"/>
    <w:p w14:paraId="5FAFE218" w14:textId="29B98B98" w:rsidR="007E6F7D" w:rsidRDefault="00DB055C" w:rsidP="008B6871">
      <w:pPr>
        <w:rPr>
          <w:b/>
          <w:bCs/>
        </w:rPr>
      </w:pPr>
      <w:r>
        <w:rPr>
          <w:b/>
          <w:bCs/>
        </w:rPr>
        <w:t>INSIGHTS:</w:t>
      </w:r>
    </w:p>
    <w:p w14:paraId="6604DF51" w14:textId="77777777" w:rsidR="00582963" w:rsidRPr="00582963" w:rsidRDefault="00582963" w:rsidP="00582963">
      <w:pPr>
        <w:numPr>
          <w:ilvl w:val="0"/>
          <w:numId w:val="81"/>
        </w:numPr>
      </w:pPr>
      <w:r w:rsidRPr="00582963">
        <w:t>Low-rated or refunded sessions can be predicted and reduced using AI-based session routing.</w:t>
      </w:r>
    </w:p>
    <w:p w14:paraId="63F81F49" w14:textId="77777777" w:rsidR="00582963" w:rsidRPr="00582963" w:rsidRDefault="00582963" w:rsidP="00582963">
      <w:pPr>
        <w:numPr>
          <w:ilvl w:val="0"/>
          <w:numId w:val="81"/>
        </w:numPr>
      </w:pPr>
      <w:r w:rsidRPr="00582963">
        <w:t>Certain astrologers consistently underperform—ideal candidates for automated quality feedback systems.</w:t>
      </w:r>
    </w:p>
    <w:p w14:paraId="40D50CD6" w14:textId="053869C9" w:rsidR="00582963" w:rsidRPr="00582963" w:rsidRDefault="00582963" w:rsidP="00582963">
      <w:pPr>
        <w:numPr>
          <w:ilvl w:val="0"/>
          <w:numId w:val="81"/>
        </w:numPr>
      </w:pPr>
      <w:r w:rsidRPr="00582963">
        <w:t>Sessions with high wait time or low personalization correlate with poor customer experienc</w:t>
      </w:r>
      <w:r w:rsidR="00205BB7">
        <w:t>e.</w:t>
      </w:r>
    </w:p>
    <w:p w14:paraId="62AA1B5F" w14:textId="77777777" w:rsidR="00582963" w:rsidRDefault="00582963" w:rsidP="008B6871">
      <w:pPr>
        <w:rPr>
          <w:b/>
          <w:bCs/>
        </w:rPr>
      </w:pPr>
    </w:p>
    <w:p w14:paraId="7272A0BC" w14:textId="40359536" w:rsidR="007E6F7D" w:rsidRDefault="00582963" w:rsidP="008B6871">
      <w:pPr>
        <w:rPr>
          <w:b/>
          <w:bCs/>
        </w:rPr>
      </w:pPr>
      <w:r>
        <w:rPr>
          <w:b/>
          <w:bCs/>
        </w:rPr>
        <w:t>RECOMMENDATIONS:</w:t>
      </w:r>
    </w:p>
    <w:p w14:paraId="47358BC7" w14:textId="27102001" w:rsidR="00205BB7" w:rsidRPr="00205BB7" w:rsidRDefault="00205BB7" w:rsidP="00205BB7">
      <w:pPr>
        <w:pStyle w:val="ListParagraph"/>
        <w:numPr>
          <w:ilvl w:val="0"/>
          <w:numId w:val="82"/>
        </w:numPr>
      </w:pPr>
      <w:r w:rsidRPr="00205BB7">
        <w:rPr>
          <w:rFonts w:ascii="Segoe UI Emoji" w:hAnsi="Segoe UI Emoji" w:cs="Segoe UI Emoji"/>
        </w:rPr>
        <w:t>🤖</w:t>
      </w:r>
      <w:r w:rsidRPr="00205BB7">
        <w:t xml:space="preserve"> </w:t>
      </w:r>
      <w:r w:rsidRPr="00205BB7">
        <w:rPr>
          <w:b/>
          <w:bCs/>
        </w:rPr>
        <w:t>Deploy AI Chatbots</w:t>
      </w:r>
      <w:r w:rsidRPr="00205BB7">
        <w:t xml:space="preserve"> for basic queries to reduce agent load.</w:t>
      </w:r>
    </w:p>
    <w:p w14:paraId="6C401B2B" w14:textId="02721334" w:rsidR="00205BB7" w:rsidRPr="00205BB7" w:rsidRDefault="00205BB7" w:rsidP="00205BB7">
      <w:pPr>
        <w:pStyle w:val="ListParagraph"/>
        <w:numPr>
          <w:ilvl w:val="0"/>
          <w:numId w:val="82"/>
        </w:numPr>
      </w:pPr>
      <w:r w:rsidRPr="00205BB7">
        <w:rPr>
          <w:rFonts w:ascii="Segoe UI Emoji" w:hAnsi="Segoe UI Emoji" w:cs="Segoe UI Emoji"/>
        </w:rPr>
        <w:t>📊</w:t>
      </w:r>
      <w:r w:rsidRPr="00205BB7">
        <w:t xml:space="preserve"> </w:t>
      </w:r>
      <w:r w:rsidRPr="00205BB7">
        <w:rPr>
          <w:b/>
          <w:bCs/>
        </w:rPr>
        <w:t>Use Predictive Analytics</w:t>
      </w:r>
      <w:r w:rsidRPr="00205BB7">
        <w:t xml:space="preserve"> to auto-route users to high-rated astrologers.</w:t>
      </w:r>
    </w:p>
    <w:p w14:paraId="725F4491" w14:textId="77F6527D" w:rsidR="00205BB7" w:rsidRPr="00205BB7" w:rsidRDefault="00205BB7" w:rsidP="00205BB7">
      <w:pPr>
        <w:pStyle w:val="ListParagraph"/>
        <w:numPr>
          <w:ilvl w:val="0"/>
          <w:numId w:val="82"/>
        </w:numPr>
      </w:pPr>
      <w:r w:rsidRPr="00205BB7">
        <w:rPr>
          <w:rFonts w:ascii="Segoe UI Emoji" w:hAnsi="Segoe UI Emoji" w:cs="Segoe UI Emoji"/>
        </w:rPr>
        <w:t>🎧</w:t>
      </w:r>
      <w:r w:rsidRPr="00205BB7">
        <w:t xml:space="preserve"> </w:t>
      </w:r>
      <w:r w:rsidRPr="00205BB7">
        <w:rPr>
          <w:b/>
          <w:bCs/>
        </w:rPr>
        <w:t>Implement Real-time Monitoring Tools</w:t>
      </w:r>
      <w:r w:rsidRPr="00205BB7">
        <w:t xml:space="preserve"> to detect and flag live session issues.</w:t>
      </w:r>
    </w:p>
    <w:p w14:paraId="4BD669EF" w14:textId="39709EB1" w:rsidR="00205BB7" w:rsidRPr="00205BB7" w:rsidRDefault="00205BB7" w:rsidP="00205BB7">
      <w:pPr>
        <w:pStyle w:val="ListParagraph"/>
        <w:numPr>
          <w:ilvl w:val="0"/>
          <w:numId w:val="82"/>
        </w:numPr>
      </w:pPr>
      <w:r w:rsidRPr="00205BB7">
        <w:rPr>
          <w:rFonts w:ascii="Segoe UI Emoji" w:hAnsi="Segoe UI Emoji" w:cs="Segoe UI Emoji"/>
        </w:rPr>
        <w:t>🔁</w:t>
      </w:r>
      <w:r w:rsidRPr="00205BB7">
        <w:t xml:space="preserve"> </w:t>
      </w:r>
      <w:r w:rsidRPr="00205BB7">
        <w:rPr>
          <w:b/>
          <w:bCs/>
        </w:rPr>
        <w:t>CRM Integration</w:t>
      </w:r>
      <w:r w:rsidRPr="00205BB7">
        <w:t xml:space="preserve"> to personalize user greetings and astrologer recommendations.</w:t>
      </w:r>
    </w:p>
    <w:p w14:paraId="7BAAC804" w14:textId="29A4DBE0" w:rsidR="00205BB7" w:rsidRPr="00205BB7" w:rsidRDefault="00205BB7" w:rsidP="00205BB7">
      <w:pPr>
        <w:pStyle w:val="ListParagraph"/>
        <w:numPr>
          <w:ilvl w:val="0"/>
          <w:numId w:val="82"/>
        </w:numPr>
      </w:pPr>
      <w:r w:rsidRPr="00205BB7">
        <w:rPr>
          <w:rFonts w:ascii="Segoe UI Emoji" w:hAnsi="Segoe UI Emoji" w:cs="Segoe UI Emoji"/>
        </w:rPr>
        <w:t>📥</w:t>
      </w:r>
      <w:r w:rsidRPr="00205BB7">
        <w:t xml:space="preserve"> </w:t>
      </w:r>
      <w:r w:rsidRPr="00205BB7">
        <w:rPr>
          <w:b/>
          <w:bCs/>
        </w:rPr>
        <w:t>Automated Feedback Collection</w:t>
      </w:r>
      <w:r w:rsidRPr="00205BB7">
        <w:t xml:space="preserve"> post-session for continuous improvement.</w:t>
      </w:r>
    </w:p>
    <w:p w14:paraId="61C84B9F" w14:textId="43B3F0AA" w:rsidR="00205BB7" w:rsidRPr="00205BB7" w:rsidRDefault="00205BB7" w:rsidP="00205BB7">
      <w:pPr>
        <w:pStyle w:val="ListParagraph"/>
        <w:numPr>
          <w:ilvl w:val="0"/>
          <w:numId w:val="82"/>
        </w:numPr>
      </w:pPr>
      <w:r w:rsidRPr="00205BB7">
        <w:rPr>
          <w:rFonts w:ascii="Segoe UI Emoji" w:hAnsi="Segoe UI Emoji" w:cs="Segoe UI Emoji"/>
        </w:rPr>
        <w:t>🧠</w:t>
      </w:r>
      <w:r w:rsidRPr="00205BB7">
        <w:t xml:space="preserve"> </w:t>
      </w:r>
      <w:r w:rsidRPr="00205BB7">
        <w:rPr>
          <w:b/>
          <w:bCs/>
        </w:rPr>
        <w:t>Agent Assist Tools</w:t>
      </w:r>
      <w:r w:rsidRPr="00205BB7">
        <w:t xml:space="preserve"> to suggest best responses and reduce mental fatigue.</w:t>
      </w:r>
    </w:p>
    <w:p w14:paraId="2E03A4BA" w14:textId="77777777" w:rsidR="00582963" w:rsidRPr="00582963" w:rsidRDefault="00582963" w:rsidP="008B6871"/>
    <w:p w14:paraId="303EBBE1" w14:textId="77777777" w:rsidR="007E6F7D" w:rsidRDefault="007E6F7D" w:rsidP="008B6871"/>
    <w:p w14:paraId="2F4A3764" w14:textId="6AB1E158" w:rsidR="007E6F7D" w:rsidRPr="007E6F7D" w:rsidRDefault="000C3074" w:rsidP="000C3074">
      <w:pPr>
        <w:pStyle w:val="Heading2"/>
        <w:ind w:left="360"/>
        <w:rPr>
          <w:b/>
          <w:bCs/>
          <w:color w:val="EE0000"/>
        </w:rPr>
      </w:pPr>
      <w:r>
        <w:rPr>
          <w:rStyle w:val="Heading2Char"/>
          <w:color w:val="EE0000"/>
        </w:rPr>
        <w:t xml:space="preserve">9. </w:t>
      </w:r>
      <w:r w:rsidR="00821BA1">
        <w:rPr>
          <w:rStyle w:val="Heading2Char"/>
          <w:color w:val="EE0000"/>
        </w:rPr>
        <w:t>W</w:t>
      </w:r>
      <w:r w:rsidR="007E6F7D" w:rsidRPr="007E6F7D">
        <w:rPr>
          <w:rStyle w:val="Heading2Char"/>
          <w:color w:val="EE0000"/>
        </w:rPr>
        <w:t xml:space="preserve">hat metrics should be included in the final dashboard to comprehensively view call </w:t>
      </w:r>
      <w:proofErr w:type="spellStart"/>
      <w:r w:rsidR="007E6F7D" w:rsidRPr="007E6F7D">
        <w:rPr>
          <w:rStyle w:val="Heading2Char"/>
          <w:color w:val="EE0000"/>
        </w:rPr>
        <w:t>center</w:t>
      </w:r>
      <w:proofErr w:type="spellEnd"/>
      <w:r w:rsidR="007E6F7D" w:rsidRPr="007E6F7D">
        <w:rPr>
          <w:rStyle w:val="Heading2Char"/>
          <w:color w:val="EE0000"/>
        </w:rPr>
        <w:t xml:space="preserve"> performance and guide investment</w:t>
      </w:r>
      <w:r w:rsidR="007E6F7D" w:rsidRPr="007E6F7D">
        <w:rPr>
          <w:color w:val="EE0000"/>
        </w:rPr>
        <w:t xml:space="preserve"> decisions?</w:t>
      </w:r>
    </w:p>
    <w:p w14:paraId="112C4DAF" w14:textId="77777777" w:rsidR="007E6F7D" w:rsidRDefault="007E6F7D" w:rsidP="008B6871"/>
    <w:p w14:paraId="7B80D71E" w14:textId="77777777" w:rsidR="009502B6" w:rsidRPr="008B114A" w:rsidRDefault="00FB10C6" w:rsidP="009502B6">
      <w:pPr>
        <w:rPr>
          <w:rFonts w:asciiTheme="majorHAnsi" w:hAnsiTheme="majorHAnsi" w:cstheme="majorHAnsi"/>
          <w:b/>
          <w:bCs/>
        </w:rPr>
      </w:pPr>
      <w:r w:rsidRPr="0096560C">
        <w:rPr>
          <w:b/>
          <w:bCs/>
        </w:rPr>
        <w:t>GUIDELINES:</w:t>
      </w:r>
      <w:r w:rsidR="009502B6">
        <w:rPr>
          <w:b/>
          <w:bCs/>
        </w:rPr>
        <w:t xml:space="preserve"> </w:t>
      </w:r>
      <w:r w:rsidR="009502B6" w:rsidRPr="008B114A">
        <w:rPr>
          <w:rFonts w:asciiTheme="majorHAnsi" w:hAnsiTheme="majorHAnsi" w:cstheme="majorHAnsi"/>
          <w:b/>
          <w:bCs/>
        </w:rPr>
        <w:t xml:space="preserve">The dashboard should provide a clear overview of call </w:t>
      </w:r>
      <w:proofErr w:type="spellStart"/>
      <w:r w:rsidR="009502B6" w:rsidRPr="008B114A">
        <w:rPr>
          <w:rFonts w:asciiTheme="majorHAnsi" w:hAnsiTheme="majorHAnsi" w:cstheme="majorHAnsi"/>
          <w:b/>
          <w:bCs/>
        </w:rPr>
        <w:t>center</w:t>
      </w:r>
      <w:proofErr w:type="spellEnd"/>
      <w:r w:rsidR="009502B6" w:rsidRPr="008B114A">
        <w:rPr>
          <w:rFonts w:asciiTheme="majorHAnsi" w:hAnsiTheme="majorHAnsi" w:cstheme="majorHAnsi"/>
          <w:b/>
          <w:bCs/>
        </w:rPr>
        <w:t xml:space="preserve"> performance using key KPIs like revenue, calls, chats, and ratings. It should include efficiency, quality, and platform-based metrics with simple, intuitive visuals. Highlighting top performers, trends, and peak hours will support better decisions. Overall, the dashboard must guide resource allocation, technology investment, and service improvement.</w:t>
      </w:r>
    </w:p>
    <w:p w14:paraId="4239F0B6" w14:textId="18C9935C" w:rsidR="00AB0C60" w:rsidRPr="009502B6" w:rsidRDefault="00AB0C60" w:rsidP="008B6871"/>
    <w:p w14:paraId="46C5105F" w14:textId="77777777" w:rsidR="00FB10C6" w:rsidRDefault="00FB10C6" w:rsidP="00FB10C6">
      <w:pPr>
        <w:pStyle w:val="NoSpacing"/>
        <w:rPr>
          <w:b/>
          <w:bCs/>
        </w:rPr>
      </w:pPr>
      <w:r>
        <w:rPr>
          <w:b/>
          <w:bCs/>
        </w:rPr>
        <w:t>WHICH COULD LOOK LIKE THIS:</w:t>
      </w:r>
    </w:p>
    <w:p w14:paraId="0833A5C6" w14:textId="77777777" w:rsidR="00AD05F6" w:rsidRDefault="00AD05F6" w:rsidP="00FB10C6">
      <w:pPr>
        <w:pStyle w:val="NoSpacing"/>
        <w:rPr>
          <w:b/>
          <w:bCs/>
        </w:rPr>
      </w:pPr>
    </w:p>
    <w:p w14:paraId="50855BAE" w14:textId="77777777" w:rsidR="00040032" w:rsidRDefault="00040032" w:rsidP="00FB10C6">
      <w:pPr>
        <w:pStyle w:val="NoSpacing"/>
        <w:rPr>
          <w:b/>
          <w:bCs/>
          <w:noProof/>
        </w:rPr>
      </w:pPr>
    </w:p>
    <w:p w14:paraId="6AEA8B29" w14:textId="18F15D51" w:rsidR="005A200D" w:rsidRDefault="00C0485B" w:rsidP="00FB10C6">
      <w:pPr>
        <w:pStyle w:val="NoSpacing"/>
        <w:rPr>
          <w:b/>
          <w:bCs/>
        </w:rPr>
      </w:pPr>
      <w:r w:rsidRPr="00C0485B">
        <w:rPr>
          <w:b/>
          <w:bCs/>
        </w:rPr>
        <w:lastRenderedPageBreak/>
        <w:drawing>
          <wp:inline distT="0" distB="0" distL="0" distR="0" wp14:anchorId="7E95BB52" wp14:editId="6914C770">
            <wp:extent cx="6072719" cy="2753741"/>
            <wp:effectExtent l="0" t="0" r="4445" b="8890"/>
            <wp:docPr id="189383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33145" name=""/>
                    <pic:cNvPicPr/>
                  </pic:nvPicPr>
                  <pic:blipFill>
                    <a:blip r:embed="rId22"/>
                    <a:stretch>
                      <a:fillRect/>
                    </a:stretch>
                  </pic:blipFill>
                  <pic:spPr>
                    <a:xfrm>
                      <a:off x="0" y="0"/>
                      <a:ext cx="6096469" cy="2764510"/>
                    </a:xfrm>
                    <a:prstGeom prst="rect">
                      <a:avLst/>
                    </a:prstGeom>
                  </pic:spPr>
                </pic:pic>
              </a:graphicData>
            </a:graphic>
          </wp:inline>
        </w:drawing>
      </w:r>
    </w:p>
    <w:p w14:paraId="5105133D" w14:textId="77777777" w:rsidR="00040032" w:rsidRDefault="00040032" w:rsidP="008B6871">
      <w:pPr>
        <w:rPr>
          <w:b/>
          <w:bCs/>
        </w:rPr>
      </w:pPr>
    </w:p>
    <w:p w14:paraId="7B8F4DC6" w14:textId="77777777" w:rsidR="00C90282" w:rsidRDefault="00C90282" w:rsidP="008B6871">
      <w:pPr>
        <w:rPr>
          <w:b/>
          <w:bCs/>
        </w:rPr>
      </w:pPr>
    </w:p>
    <w:p w14:paraId="63E79828" w14:textId="2123F589" w:rsidR="00FB10C6" w:rsidRDefault="005A200D" w:rsidP="008B6871">
      <w:pPr>
        <w:rPr>
          <w:b/>
          <w:bCs/>
        </w:rPr>
      </w:pPr>
      <w:r>
        <w:rPr>
          <w:b/>
          <w:bCs/>
        </w:rPr>
        <w:t>INSIGHTS:</w:t>
      </w:r>
    </w:p>
    <w:p w14:paraId="60E87420" w14:textId="77777777" w:rsidR="007B660C" w:rsidRPr="007B660C" w:rsidRDefault="007B660C" w:rsidP="007B660C">
      <w:pPr>
        <w:numPr>
          <w:ilvl w:val="0"/>
          <w:numId w:val="99"/>
        </w:numPr>
        <w:rPr>
          <w:rFonts w:asciiTheme="majorHAnsi" w:hAnsiTheme="majorHAnsi" w:cstheme="majorHAnsi"/>
          <w:b/>
          <w:bCs/>
        </w:rPr>
      </w:pPr>
      <w:r w:rsidRPr="007B660C">
        <w:rPr>
          <w:rFonts w:asciiTheme="majorHAnsi" w:hAnsiTheme="majorHAnsi" w:cstheme="majorHAnsi"/>
          <w:b/>
          <w:bCs/>
        </w:rPr>
        <w:t>Calls bring higher revenue than chats — focus on boosting call conversions.</w:t>
      </w:r>
    </w:p>
    <w:p w14:paraId="50BBE809" w14:textId="77777777" w:rsidR="007B660C" w:rsidRPr="007B660C" w:rsidRDefault="007B660C" w:rsidP="007B660C">
      <w:pPr>
        <w:numPr>
          <w:ilvl w:val="0"/>
          <w:numId w:val="99"/>
        </w:numPr>
        <w:rPr>
          <w:rFonts w:asciiTheme="majorHAnsi" w:hAnsiTheme="majorHAnsi" w:cstheme="majorHAnsi"/>
          <w:b/>
          <w:bCs/>
        </w:rPr>
      </w:pPr>
      <w:r w:rsidRPr="007B660C">
        <w:rPr>
          <w:rFonts w:asciiTheme="majorHAnsi" w:hAnsiTheme="majorHAnsi" w:cstheme="majorHAnsi"/>
          <w:b/>
          <w:bCs/>
        </w:rPr>
        <w:t>Chat volume is high but low in revenue — improve chat monetization.</w:t>
      </w:r>
    </w:p>
    <w:p w14:paraId="53C17723" w14:textId="77777777" w:rsidR="007B660C" w:rsidRPr="007B660C" w:rsidRDefault="007B660C" w:rsidP="007B660C">
      <w:pPr>
        <w:numPr>
          <w:ilvl w:val="0"/>
          <w:numId w:val="99"/>
        </w:numPr>
        <w:rPr>
          <w:rFonts w:asciiTheme="majorHAnsi" w:hAnsiTheme="majorHAnsi" w:cstheme="majorHAnsi"/>
          <w:b/>
          <w:bCs/>
        </w:rPr>
      </w:pPr>
      <w:r w:rsidRPr="007B660C">
        <w:rPr>
          <w:rFonts w:asciiTheme="majorHAnsi" w:hAnsiTheme="majorHAnsi" w:cstheme="majorHAnsi"/>
          <w:b/>
          <w:bCs/>
        </w:rPr>
        <w:t>The mobile app drives most activity — prioritize app investment.</w:t>
      </w:r>
    </w:p>
    <w:p w14:paraId="400459B3" w14:textId="77777777" w:rsidR="007B660C" w:rsidRPr="007B660C" w:rsidRDefault="007B660C" w:rsidP="007B660C">
      <w:pPr>
        <w:numPr>
          <w:ilvl w:val="0"/>
          <w:numId w:val="99"/>
        </w:numPr>
        <w:rPr>
          <w:rFonts w:asciiTheme="majorHAnsi" w:hAnsiTheme="majorHAnsi" w:cstheme="majorHAnsi"/>
          <w:b/>
          <w:bCs/>
        </w:rPr>
      </w:pPr>
      <w:r w:rsidRPr="007B660C">
        <w:rPr>
          <w:rFonts w:asciiTheme="majorHAnsi" w:hAnsiTheme="majorHAnsi" w:cstheme="majorHAnsi"/>
          <w:b/>
          <w:bCs/>
        </w:rPr>
        <w:t>Peak hours are 6 AM–4 PM — align staffing accordingly.</w:t>
      </w:r>
    </w:p>
    <w:p w14:paraId="01F1F5A8" w14:textId="77777777" w:rsidR="007B660C" w:rsidRPr="007B660C" w:rsidRDefault="007B660C" w:rsidP="007B660C">
      <w:pPr>
        <w:numPr>
          <w:ilvl w:val="0"/>
          <w:numId w:val="99"/>
        </w:numPr>
        <w:rPr>
          <w:rFonts w:asciiTheme="majorHAnsi" w:hAnsiTheme="majorHAnsi" w:cstheme="majorHAnsi"/>
          <w:b/>
          <w:bCs/>
        </w:rPr>
      </w:pPr>
      <w:r w:rsidRPr="007B660C">
        <w:rPr>
          <w:rFonts w:asciiTheme="majorHAnsi" w:hAnsiTheme="majorHAnsi" w:cstheme="majorHAnsi"/>
          <w:b/>
          <w:bCs/>
        </w:rPr>
        <w:t>High failed/incomplete sessions — fix technical or process issues.</w:t>
      </w:r>
    </w:p>
    <w:p w14:paraId="3A69E867" w14:textId="77777777" w:rsidR="007B660C" w:rsidRPr="007B660C" w:rsidRDefault="007B660C" w:rsidP="007B660C">
      <w:pPr>
        <w:numPr>
          <w:ilvl w:val="0"/>
          <w:numId w:val="99"/>
        </w:numPr>
        <w:rPr>
          <w:rFonts w:asciiTheme="majorHAnsi" w:hAnsiTheme="majorHAnsi" w:cstheme="majorHAnsi"/>
          <w:b/>
          <w:bCs/>
        </w:rPr>
      </w:pPr>
      <w:r w:rsidRPr="007B660C">
        <w:rPr>
          <w:rFonts w:asciiTheme="majorHAnsi" w:hAnsiTheme="majorHAnsi" w:cstheme="majorHAnsi"/>
          <w:b/>
          <w:bCs/>
        </w:rPr>
        <w:t>Top 10 gurus earn most revenue — address performance imbalance.</w:t>
      </w:r>
    </w:p>
    <w:p w14:paraId="0C057E02" w14:textId="77777777" w:rsidR="007B660C" w:rsidRPr="007B660C" w:rsidRDefault="007B660C" w:rsidP="007B660C">
      <w:pPr>
        <w:numPr>
          <w:ilvl w:val="0"/>
          <w:numId w:val="99"/>
        </w:numPr>
        <w:rPr>
          <w:rFonts w:asciiTheme="majorHAnsi" w:hAnsiTheme="majorHAnsi" w:cstheme="majorHAnsi"/>
          <w:b/>
          <w:bCs/>
        </w:rPr>
      </w:pPr>
      <w:r w:rsidRPr="007B660C">
        <w:rPr>
          <w:rFonts w:asciiTheme="majorHAnsi" w:hAnsiTheme="majorHAnsi" w:cstheme="majorHAnsi"/>
          <w:b/>
          <w:bCs/>
        </w:rPr>
        <w:t>Ratings vary — improve training for low-rated gurus.</w:t>
      </w:r>
    </w:p>
    <w:p w14:paraId="49BFBAE3" w14:textId="77777777" w:rsidR="007B660C" w:rsidRPr="007B660C" w:rsidRDefault="007B660C" w:rsidP="007B660C">
      <w:pPr>
        <w:numPr>
          <w:ilvl w:val="0"/>
          <w:numId w:val="99"/>
        </w:numPr>
        <w:rPr>
          <w:rFonts w:asciiTheme="majorHAnsi" w:hAnsiTheme="majorHAnsi" w:cstheme="majorHAnsi"/>
          <w:b/>
          <w:bCs/>
        </w:rPr>
      </w:pPr>
      <w:r w:rsidRPr="007B660C">
        <w:rPr>
          <w:rFonts w:asciiTheme="majorHAnsi" w:hAnsiTheme="majorHAnsi" w:cstheme="majorHAnsi"/>
          <w:b/>
          <w:bCs/>
        </w:rPr>
        <w:t>Public and complimentary sessions add engagement, not revenue.</w:t>
      </w:r>
    </w:p>
    <w:p w14:paraId="5B717E17" w14:textId="77777777" w:rsidR="007B660C" w:rsidRPr="007B660C" w:rsidRDefault="007B660C" w:rsidP="007B660C">
      <w:pPr>
        <w:numPr>
          <w:ilvl w:val="0"/>
          <w:numId w:val="99"/>
        </w:numPr>
        <w:rPr>
          <w:rFonts w:asciiTheme="majorHAnsi" w:hAnsiTheme="majorHAnsi" w:cstheme="majorHAnsi"/>
          <w:b/>
          <w:bCs/>
        </w:rPr>
      </w:pPr>
      <w:r w:rsidRPr="007B660C">
        <w:rPr>
          <w:rFonts w:asciiTheme="majorHAnsi" w:hAnsiTheme="majorHAnsi" w:cstheme="majorHAnsi"/>
          <w:b/>
          <w:bCs/>
        </w:rPr>
        <w:t>Revenue fluctuates daily — apply demand forecasting.</w:t>
      </w:r>
    </w:p>
    <w:p w14:paraId="76B55DA8" w14:textId="55A5DE7A" w:rsidR="00EB2D4D" w:rsidRPr="008975A6" w:rsidRDefault="007B660C" w:rsidP="008B6871">
      <w:pPr>
        <w:numPr>
          <w:ilvl w:val="0"/>
          <w:numId w:val="99"/>
        </w:numPr>
        <w:rPr>
          <w:rFonts w:asciiTheme="majorHAnsi" w:hAnsiTheme="majorHAnsi" w:cstheme="majorHAnsi"/>
          <w:b/>
          <w:bCs/>
        </w:rPr>
      </w:pPr>
      <w:r w:rsidRPr="007B660C">
        <w:rPr>
          <w:rFonts w:asciiTheme="majorHAnsi" w:hAnsiTheme="majorHAnsi" w:cstheme="majorHAnsi"/>
          <w:b/>
          <w:bCs/>
        </w:rPr>
        <w:t xml:space="preserve">Dashboard and </w:t>
      </w:r>
      <w:proofErr w:type="spellStart"/>
      <w:r w:rsidRPr="007B660C">
        <w:rPr>
          <w:rFonts w:asciiTheme="majorHAnsi" w:hAnsiTheme="majorHAnsi" w:cstheme="majorHAnsi"/>
          <w:b/>
          <w:bCs/>
        </w:rPr>
        <w:t>Gurucool</w:t>
      </w:r>
      <w:proofErr w:type="spellEnd"/>
      <w:r w:rsidRPr="007B660C">
        <w:rPr>
          <w:rFonts w:asciiTheme="majorHAnsi" w:hAnsiTheme="majorHAnsi" w:cstheme="majorHAnsi"/>
          <w:b/>
          <w:bCs/>
        </w:rPr>
        <w:t xml:space="preserve"> platforms underperform — enhance UX and promotion.</w:t>
      </w:r>
    </w:p>
    <w:p w14:paraId="6D66DDD8" w14:textId="77777777" w:rsidR="008975A6" w:rsidRDefault="008975A6" w:rsidP="004D1A70">
      <w:pPr>
        <w:rPr>
          <w:b/>
          <w:bCs/>
        </w:rPr>
      </w:pPr>
    </w:p>
    <w:p w14:paraId="004B7918" w14:textId="5754DB1D" w:rsidR="004D1A70" w:rsidRPr="004D1A70" w:rsidRDefault="005A200D" w:rsidP="004D1A70">
      <w:pPr>
        <w:rPr>
          <w:b/>
          <w:bCs/>
        </w:rPr>
      </w:pPr>
      <w:r>
        <w:rPr>
          <w:b/>
          <w:bCs/>
        </w:rPr>
        <w:t>RECOMMENDATIONS:</w:t>
      </w:r>
    </w:p>
    <w:p w14:paraId="6A7144CA" w14:textId="77777777" w:rsidR="004D1A70" w:rsidRPr="004D1A70" w:rsidRDefault="004D1A70" w:rsidP="004D1A70">
      <w:pPr>
        <w:rPr>
          <w:rFonts w:asciiTheme="majorHAnsi" w:hAnsiTheme="majorHAnsi" w:cstheme="majorHAnsi"/>
          <w:b/>
          <w:bCs/>
        </w:rPr>
      </w:pPr>
      <w:r w:rsidRPr="004D1A70">
        <w:rPr>
          <w:rFonts w:asciiTheme="majorHAnsi" w:hAnsiTheme="majorHAnsi" w:cstheme="majorHAnsi"/>
          <w:b/>
          <w:bCs/>
        </w:rPr>
        <w:t xml:space="preserve">To drive growth and efficiency, we recommend optimizing operations by aligning staffing with peak hours, addressing high failure rates in calls and chats, and setting clear performance benchmarks. Strategically, investments should focus on enhancing chat automation, rewarding top-performing agents, prioritizing app engagement, leveraging advanced analytics, and strengthening customer retention through feedback and personalized offers. </w:t>
      </w:r>
      <w:r w:rsidRPr="004D1A70">
        <w:rPr>
          <w:rFonts w:asciiTheme="majorHAnsi" w:hAnsiTheme="majorHAnsi" w:cstheme="majorHAnsi"/>
          <w:b/>
          <w:bCs/>
        </w:rPr>
        <w:lastRenderedPageBreak/>
        <w:t>These measures aim to improve service quality, boost customer satisfaction, and support sustainable business growth.</w:t>
      </w:r>
    </w:p>
    <w:p w14:paraId="63A8C8E4" w14:textId="6C89C105" w:rsidR="00D25435" w:rsidRPr="004D1A70" w:rsidRDefault="00D25435" w:rsidP="008B6871">
      <w:pPr>
        <w:rPr>
          <w:rFonts w:asciiTheme="majorHAnsi" w:hAnsiTheme="majorHAnsi" w:cstheme="majorHAnsi"/>
          <w:b/>
          <w:bCs/>
        </w:rPr>
      </w:pPr>
    </w:p>
    <w:p w14:paraId="01D80AF3" w14:textId="77777777" w:rsidR="007E6F7D" w:rsidRDefault="007E6F7D" w:rsidP="008B6871"/>
    <w:p w14:paraId="0D2AFD0F" w14:textId="37958B28" w:rsidR="007E6F7D" w:rsidRPr="00C523E2" w:rsidRDefault="006C568F" w:rsidP="006C568F">
      <w:pPr>
        <w:pStyle w:val="Heading2"/>
        <w:rPr>
          <w:b/>
          <w:bCs/>
          <w:color w:val="EE0000"/>
        </w:rPr>
      </w:pPr>
      <w:proofErr w:type="gramStart"/>
      <w:r>
        <w:rPr>
          <w:b/>
          <w:bCs/>
          <w:color w:val="EE0000"/>
        </w:rPr>
        <w:t>1</w:t>
      </w:r>
      <w:r w:rsidR="00A94371">
        <w:rPr>
          <w:b/>
          <w:bCs/>
          <w:color w:val="EE0000"/>
        </w:rPr>
        <w:t xml:space="preserve">0 </w:t>
      </w:r>
      <w:r w:rsidR="00C523E2">
        <w:rPr>
          <w:b/>
          <w:bCs/>
          <w:color w:val="EE0000"/>
        </w:rPr>
        <w:t>.</w:t>
      </w:r>
      <w:proofErr w:type="gramEnd"/>
      <w:r w:rsidR="00C523E2">
        <w:rPr>
          <w:b/>
          <w:bCs/>
          <w:color w:val="EE0000"/>
        </w:rPr>
        <w:t xml:space="preserve"> </w:t>
      </w:r>
      <w:r w:rsidR="007E6F7D" w:rsidRPr="00C523E2">
        <w:rPr>
          <w:color w:val="EE0000"/>
        </w:rPr>
        <w:t>How would you allocate a 1 crore rupee investment to optimize operational efficiency, enhance customer satisfaction, and boost profitability, and what analysis-based recommendations would you offer to support this? </w:t>
      </w:r>
    </w:p>
    <w:p w14:paraId="6AA9FE69" w14:textId="77777777" w:rsidR="00C90282" w:rsidRDefault="007E6F7D" w:rsidP="00A56DAB">
      <w:r w:rsidRPr="007E6F7D">
        <w:t xml:space="preserve"> </w:t>
      </w:r>
    </w:p>
    <w:p w14:paraId="7629B346" w14:textId="77777777" w:rsidR="00C90282" w:rsidRDefault="00C90282" w:rsidP="00A56DAB"/>
    <w:p w14:paraId="453ACE83" w14:textId="1691E5CD" w:rsidR="007E6F7D" w:rsidRPr="00A56DAB" w:rsidRDefault="00A56DAB" w:rsidP="00A56DAB">
      <w:pPr>
        <w:rPr>
          <w:b/>
          <w:bCs/>
        </w:rPr>
      </w:pPr>
      <w:r>
        <w:rPr>
          <w:b/>
          <w:bCs/>
        </w:rPr>
        <w:t>GUIDELINES:</w:t>
      </w:r>
      <w:r w:rsidR="007E6F7D" w:rsidRPr="007E6F7D">
        <w:t xml:space="preserve">       </w:t>
      </w:r>
    </w:p>
    <w:p w14:paraId="64AD75B5" w14:textId="77777777" w:rsidR="006C0DE9" w:rsidRPr="006C0DE9" w:rsidRDefault="006C0DE9" w:rsidP="006C0DE9">
      <w:r w:rsidRPr="006C0DE9">
        <w:t xml:space="preserve">To allocate a </w:t>
      </w:r>
      <w:r w:rsidRPr="006C0DE9">
        <w:rPr>
          <w:b/>
          <w:bCs/>
        </w:rPr>
        <w:t>₹1 crore investment</w:t>
      </w:r>
      <w:r w:rsidRPr="006C0DE9">
        <w:t xml:space="preserve"> with goals to </w:t>
      </w:r>
      <w:r w:rsidRPr="006C0DE9">
        <w:rPr>
          <w:b/>
          <w:bCs/>
        </w:rPr>
        <w:t>optimize operations</w:t>
      </w:r>
      <w:r w:rsidRPr="006C0DE9">
        <w:t xml:space="preserve">, </w:t>
      </w:r>
      <w:r w:rsidRPr="006C0DE9">
        <w:rPr>
          <w:b/>
          <w:bCs/>
        </w:rPr>
        <w:t>boost satisfaction</w:t>
      </w:r>
      <w:r w:rsidRPr="006C0DE9">
        <w:t xml:space="preserve">, and </w:t>
      </w:r>
      <w:r w:rsidRPr="006C0DE9">
        <w:rPr>
          <w:b/>
          <w:bCs/>
        </w:rPr>
        <w:t>increase profitability</w:t>
      </w:r>
      <w:r w:rsidRPr="006C0DE9">
        <w:t xml:space="preserve">, we should base decisions on trends from this data. Let’s </w:t>
      </w:r>
      <w:proofErr w:type="spellStart"/>
      <w:r w:rsidRPr="006C0DE9">
        <w:t>analyze</w:t>
      </w:r>
      <w:proofErr w:type="spellEnd"/>
      <w:r w:rsidRPr="006C0DE9">
        <w:t>:</w:t>
      </w:r>
    </w:p>
    <w:p w14:paraId="6D89914B" w14:textId="77777777" w:rsidR="006C0DE9" w:rsidRPr="006C0DE9" w:rsidRDefault="006C0DE9" w:rsidP="006C0DE9">
      <w:pPr>
        <w:numPr>
          <w:ilvl w:val="0"/>
          <w:numId w:val="71"/>
        </w:numPr>
      </w:pPr>
      <w:r w:rsidRPr="006C0DE9">
        <w:rPr>
          <w:b/>
          <w:bCs/>
        </w:rPr>
        <w:t>Customer satisfaction vs. consultation outcomes</w:t>
      </w:r>
    </w:p>
    <w:p w14:paraId="5197E3B4" w14:textId="77777777" w:rsidR="006C0DE9" w:rsidRPr="006C0DE9" w:rsidRDefault="006C0DE9" w:rsidP="006C0DE9">
      <w:pPr>
        <w:numPr>
          <w:ilvl w:val="0"/>
          <w:numId w:val="71"/>
        </w:numPr>
      </w:pPr>
      <w:r w:rsidRPr="006C0DE9">
        <w:rPr>
          <w:b/>
          <w:bCs/>
        </w:rPr>
        <w:t>Earnings distribution and refund correlation</w:t>
      </w:r>
    </w:p>
    <w:p w14:paraId="4B075B2A" w14:textId="77777777" w:rsidR="006C0DE9" w:rsidRPr="006C0DE9" w:rsidRDefault="006C0DE9" w:rsidP="006C0DE9">
      <w:pPr>
        <w:numPr>
          <w:ilvl w:val="0"/>
          <w:numId w:val="71"/>
        </w:numPr>
      </w:pPr>
      <w:r w:rsidRPr="006C0DE9">
        <w:rPr>
          <w:b/>
          <w:bCs/>
        </w:rPr>
        <w:t>Common reasons for low ratings or failed chats</w:t>
      </w:r>
    </w:p>
    <w:p w14:paraId="74412DE0" w14:textId="77777777" w:rsidR="006C0DE9" w:rsidRPr="005537AC" w:rsidRDefault="006C0DE9" w:rsidP="006C0DE9">
      <w:pPr>
        <w:numPr>
          <w:ilvl w:val="0"/>
          <w:numId w:val="71"/>
        </w:numPr>
      </w:pPr>
      <w:r w:rsidRPr="006C0DE9">
        <w:rPr>
          <w:b/>
          <w:bCs/>
        </w:rPr>
        <w:t>Chat/call duration vs. user rating (efficiency vs. satisfaction)</w:t>
      </w:r>
    </w:p>
    <w:p w14:paraId="71EE56C1" w14:textId="77777777" w:rsidR="00385FC3" w:rsidRDefault="00385FC3" w:rsidP="005537AC">
      <w:pPr>
        <w:ind w:left="720"/>
        <w:rPr>
          <w:b/>
          <w:bCs/>
          <w:color w:val="00B050"/>
          <w:sz w:val="32"/>
          <w:szCs w:val="32"/>
        </w:rPr>
      </w:pPr>
    </w:p>
    <w:p w14:paraId="739280A0" w14:textId="2DE2D411" w:rsidR="00243ACF" w:rsidRPr="00385FC3" w:rsidRDefault="00243ACF" w:rsidP="005537AC">
      <w:pPr>
        <w:ind w:left="720"/>
        <w:rPr>
          <w:b/>
          <w:bCs/>
          <w:color w:val="00B050"/>
          <w:sz w:val="32"/>
          <w:szCs w:val="32"/>
        </w:rPr>
      </w:pPr>
      <w:r w:rsidRPr="00385FC3">
        <w:rPr>
          <w:b/>
          <w:bCs/>
          <w:color w:val="00B050"/>
          <w:sz w:val="32"/>
          <w:szCs w:val="32"/>
        </w:rPr>
        <w:t>ANALYSIS:</w:t>
      </w:r>
    </w:p>
    <w:p w14:paraId="46A39C30" w14:textId="290302E3" w:rsidR="005537AC" w:rsidRPr="005537AC" w:rsidRDefault="005537AC" w:rsidP="00243ACF">
      <w:pPr>
        <w:pStyle w:val="ListParagraph"/>
        <w:numPr>
          <w:ilvl w:val="0"/>
          <w:numId w:val="75"/>
        </w:numPr>
      </w:pPr>
      <w:r w:rsidRPr="005537AC">
        <w:t>Customer Satisfaction (Rating) Analysis</w:t>
      </w:r>
    </w:p>
    <w:p w14:paraId="0DABBA34" w14:textId="77777777" w:rsidR="005537AC" w:rsidRPr="005537AC" w:rsidRDefault="005537AC" w:rsidP="005537AC">
      <w:pPr>
        <w:numPr>
          <w:ilvl w:val="0"/>
          <w:numId w:val="72"/>
        </w:numPr>
      </w:pPr>
      <w:r w:rsidRPr="005537AC">
        <w:t xml:space="preserve">How ratings vary by </w:t>
      </w:r>
      <w:proofErr w:type="spellStart"/>
      <w:r w:rsidRPr="005537AC">
        <w:t>chatStatus</w:t>
      </w:r>
      <w:proofErr w:type="spellEnd"/>
      <w:r w:rsidRPr="005537AC">
        <w:t xml:space="preserve">, </w:t>
      </w:r>
      <w:proofErr w:type="spellStart"/>
      <w:r w:rsidRPr="005537AC">
        <w:t>refundStatus</w:t>
      </w:r>
      <w:proofErr w:type="spellEnd"/>
      <w:r w:rsidRPr="005537AC">
        <w:t xml:space="preserve">, and </w:t>
      </w:r>
      <w:proofErr w:type="spellStart"/>
      <w:r w:rsidRPr="005537AC">
        <w:t>consultationType</w:t>
      </w:r>
      <w:proofErr w:type="spellEnd"/>
      <w:r w:rsidRPr="005537AC">
        <w:t>.</w:t>
      </w:r>
    </w:p>
    <w:p w14:paraId="10130B6D" w14:textId="77777777" w:rsidR="005537AC" w:rsidRPr="005537AC" w:rsidRDefault="005537AC" w:rsidP="00243ACF">
      <w:pPr>
        <w:ind w:left="360"/>
        <w:rPr>
          <w:b/>
          <w:bCs/>
        </w:rPr>
      </w:pPr>
      <w:r w:rsidRPr="005537AC">
        <w:rPr>
          <w:b/>
          <w:bCs/>
        </w:rPr>
        <w:t>2. Operational Inefficiency Indicators</w:t>
      </w:r>
    </w:p>
    <w:p w14:paraId="45AA005B" w14:textId="77777777" w:rsidR="005537AC" w:rsidRPr="005537AC" w:rsidRDefault="005537AC" w:rsidP="005537AC">
      <w:pPr>
        <w:numPr>
          <w:ilvl w:val="0"/>
          <w:numId w:val="73"/>
        </w:numPr>
      </w:pPr>
      <w:r w:rsidRPr="005537AC">
        <w:t>Failed/incomplete consultations: frequency and financial impact.</w:t>
      </w:r>
    </w:p>
    <w:p w14:paraId="25DC7FE6" w14:textId="77777777" w:rsidR="005537AC" w:rsidRPr="005537AC" w:rsidRDefault="005537AC" w:rsidP="005537AC">
      <w:pPr>
        <w:numPr>
          <w:ilvl w:val="0"/>
          <w:numId w:val="73"/>
        </w:numPr>
      </w:pPr>
      <w:r w:rsidRPr="005537AC">
        <w:t>Refund rates and their patterns.</w:t>
      </w:r>
    </w:p>
    <w:p w14:paraId="1723500E" w14:textId="77777777" w:rsidR="005537AC" w:rsidRPr="005537AC" w:rsidRDefault="005537AC" w:rsidP="00481E6F">
      <w:pPr>
        <w:ind w:left="360"/>
        <w:rPr>
          <w:b/>
          <w:bCs/>
        </w:rPr>
      </w:pPr>
      <w:r w:rsidRPr="005537AC">
        <w:rPr>
          <w:b/>
          <w:bCs/>
        </w:rPr>
        <w:t>3. Revenue &amp; Profitability</w:t>
      </w:r>
    </w:p>
    <w:p w14:paraId="40C2F716" w14:textId="77777777" w:rsidR="005537AC" w:rsidRPr="005537AC" w:rsidRDefault="005537AC" w:rsidP="005537AC">
      <w:pPr>
        <w:numPr>
          <w:ilvl w:val="0"/>
          <w:numId w:val="74"/>
        </w:numPr>
      </w:pPr>
      <w:r w:rsidRPr="005537AC">
        <w:t>Average earnings from complete chats vs failed ones.</w:t>
      </w:r>
    </w:p>
    <w:p w14:paraId="128DE435" w14:textId="77777777" w:rsidR="005537AC" w:rsidRPr="005537AC" w:rsidRDefault="005537AC" w:rsidP="005537AC">
      <w:pPr>
        <w:numPr>
          <w:ilvl w:val="0"/>
          <w:numId w:val="74"/>
        </w:numPr>
      </w:pPr>
      <w:r w:rsidRPr="005537AC">
        <w:t>Impact of low-rated consultations on revenue.</w:t>
      </w:r>
    </w:p>
    <w:p w14:paraId="6320C8F7" w14:textId="77777777" w:rsidR="00453F21" w:rsidRDefault="00453F21" w:rsidP="005537AC">
      <w:pPr>
        <w:ind w:left="720"/>
        <w:rPr>
          <w:rFonts w:ascii="Segoe UI Emoji" w:hAnsi="Segoe UI Emoji" w:cs="Segoe UI Emoji"/>
        </w:rPr>
      </w:pPr>
    </w:p>
    <w:p w14:paraId="1CEE63E3" w14:textId="410A474A" w:rsidR="005537AC" w:rsidRPr="006C0DE9" w:rsidRDefault="00453F21" w:rsidP="005537AC">
      <w:pPr>
        <w:ind w:left="720"/>
      </w:pPr>
      <w:r w:rsidRPr="00453F21">
        <w:rPr>
          <w:rFonts w:ascii="Segoe UI Emoji" w:hAnsi="Segoe UI Emoji" w:cs="Segoe UI Emoji"/>
        </w:rPr>
        <w:lastRenderedPageBreak/>
        <w:t>📊</w:t>
      </w:r>
      <w:r w:rsidRPr="00453F21">
        <w:t xml:space="preserve"> </w:t>
      </w:r>
      <w:r w:rsidRPr="00453F21">
        <w:rPr>
          <w:b/>
          <w:bCs/>
          <w:color w:val="C00000"/>
        </w:rPr>
        <w:t>Suggested Investment Allocation (₹1 Crore</w:t>
      </w:r>
      <w:r w:rsidR="00741C9D">
        <w:rPr>
          <w:b/>
          <w:bCs/>
          <w:color w:val="C0000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0"/>
        <w:gridCol w:w="1402"/>
        <w:gridCol w:w="5044"/>
      </w:tblGrid>
      <w:tr w:rsidR="006C0DE9" w:rsidRPr="006C0DE9" w14:paraId="099EA5EC" w14:textId="77777777" w:rsidTr="00453F21">
        <w:trPr>
          <w:tblHeader/>
          <w:tblCellSpacing w:w="15" w:type="dxa"/>
        </w:trPr>
        <w:tc>
          <w:tcPr>
            <w:tcW w:w="0" w:type="auto"/>
            <w:vAlign w:val="center"/>
            <w:hideMark/>
          </w:tcPr>
          <w:p w14:paraId="6A057D7F" w14:textId="77777777" w:rsidR="006C0DE9" w:rsidRPr="006C0DE9" w:rsidRDefault="006C0DE9" w:rsidP="006C0DE9">
            <w:pPr>
              <w:rPr>
                <w:b/>
                <w:bCs/>
                <w:color w:val="C00000"/>
              </w:rPr>
            </w:pPr>
            <w:r w:rsidRPr="006C0DE9">
              <w:rPr>
                <w:b/>
                <w:bCs/>
                <w:color w:val="C00000"/>
              </w:rPr>
              <w:t>Area</w:t>
            </w:r>
          </w:p>
        </w:tc>
        <w:tc>
          <w:tcPr>
            <w:tcW w:w="0" w:type="auto"/>
            <w:vAlign w:val="center"/>
            <w:hideMark/>
          </w:tcPr>
          <w:p w14:paraId="6FAC5996" w14:textId="77777777" w:rsidR="006C0DE9" w:rsidRPr="006C0DE9" w:rsidRDefault="006C0DE9" w:rsidP="006C0DE9">
            <w:pPr>
              <w:rPr>
                <w:b/>
                <w:bCs/>
                <w:color w:val="C00000"/>
              </w:rPr>
            </w:pPr>
            <w:r w:rsidRPr="006C0DE9">
              <w:rPr>
                <w:b/>
                <w:bCs/>
                <w:color w:val="C00000"/>
              </w:rPr>
              <w:t>Investment (₹)</w:t>
            </w:r>
          </w:p>
        </w:tc>
        <w:tc>
          <w:tcPr>
            <w:tcW w:w="0" w:type="auto"/>
            <w:vAlign w:val="center"/>
            <w:hideMark/>
          </w:tcPr>
          <w:p w14:paraId="41F5B146" w14:textId="77777777" w:rsidR="006C0DE9" w:rsidRPr="006C0DE9" w:rsidRDefault="006C0DE9" w:rsidP="006C0DE9">
            <w:pPr>
              <w:rPr>
                <w:b/>
                <w:bCs/>
                <w:color w:val="C00000"/>
              </w:rPr>
            </w:pPr>
            <w:r w:rsidRPr="006C0DE9">
              <w:rPr>
                <w:b/>
                <w:bCs/>
                <w:color w:val="C00000"/>
              </w:rPr>
              <w:t>Purpose</w:t>
            </w:r>
          </w:p>
        </w:tc>
      </w:tr>
      <w:tr w:rsidR="006C0DE9" w:rsidRPr="006C0DE9" w14:paraId="03E2B027" w14:textId="77777777" w:rsidTr="00453F21">
        <w:trPr>
          <w:tblCellSpacing w:w="15" w:type="dxa"/>
        </w:trPr>
        <w:tc>
          <w:tcPr>
            <w:tcW w:w="0" w:type="auto"/>
            <w:vAlign w:val="center"/>
            <w:hideMark/>
          </w:tcPr>
          <w:p w14:paraId="264FF9E5" w14:textId="77777777" w:rsidR="006C0DE9" w:rsidRPr="006C0DE9" w:rsidRDefault="006C0DE9" w:rsidP="006C0DE9">
            <w:pPr>
              <w:rPr>
                <w:color w:val="00B0F0"/>
              </w:rPr>
            </w:pPr>
            <w:r w:rsidRPr="006C0DE9">
              <w:rPr>
                <w:b/>
                <w:bCs/>
                <w:color w:val="00B0F0"/>
              </w:rPr>
              <w:t>Tech Infrastructure</w:t>
            </w:r>
          </w:p>
        </w:tc>
        <w:tc>
          <w:tcPr>
            <w:tcW w:w="0" w:type="auto"/>
            <w:vAlign w:val="center"/>
            <w:hideMark/>
          </w:tcPr>
          <w:p w14:paraId="653291A4" w14:textId="77777777" w:rsidR="006C0DE9" w:rsidRPr="006C0DE9" w:rsidRDefault="006C0DE9" w:rsidP="006C0DE9">
            <w:pPr>
              <w:rPr>
                <w:color w:val="00B050"/>
              </w:rPr>
            </w:pPr>
            <w:r w:rsidRPr="006C0DE9">
              <w:rPr>
                <w:color w:val="00B050"/>
              </w:rPr>
              <w:t>25 lakhs</w:t>
            </w:r>
          </w:p>
        </w:tc>
        <w:tc>
          <w:tcPr>
            <w:tcW w:w="0" w:type="auto"/>
            <w:vAlign w:val="center"/>
            <w:hideMark/>
          </w:tcPr>
          <w:p w14:paraId="600A3D68" w14:textId="77777777" w:rsidR="006C0DE9" w:rsidRPr="006C0DE9" w:rsidRDefault="006C0DE9" w:rsidP="006C0DE9">
            <w:pPr>
              <w:rPr>
                <w:color w:val="C45911" w:themeColor="accent2" w:themeShade="BF"/>
              </w:rPr>
            </w:pPr>
            <w:r w:rsidRPr="006C0DE9">
              <w:rPr>
                <w:color w:val="C45911" w:themeColor="accent2" w:themeShade="BF"/>
              </w:rPr>
              <w:t>Improve chat/call stability, reduce dropped/incomplete consultations.</w:t>
            </w:r>
          </w:p>
        </w:tc>
      </w:tr>
      <w:tr w:rsidR="006C0DE9" w:rsidRPr="006C0DE9" w14:paraId="64630B5F" w14:textId="77777777" w:rsidTr="00453F21">
        <w:trPr>
          <w:tblCellSpacing w:w="15" w:type="dxa"/>
        </w:trPr>
        <w:tc>
          <w:tcPr>
            <w:tcW w:w="0" w:type="auto"/>
            <w:vAlign w:val="center"/>
            <w:hideMark/>
          </w:tcPr>
          <w:p w14:paraId="2A8C74D4" w14:textId="77777777" w:rsidR="006C0DE9" w:rsidRPr="006C0DE9" w:rsidRDefault="006C0DE9" w:rsidP="006C0DE9">
            <w:pPr>
              <w:rPr>
                <w:color w:val="00B0F0"/>
              </w:rPr>
            </w:pPr>
            <w:r w:rsidRPr="006C0DE9">
              <w:rPr>
                <w:b/>
                <w:bCs/>
                <w:color w:val="00B0F0"/>
              </w:rPr>
              <w:t>Customer Experience (CX) Ops</w:t>
            </w:r>
          </w:p>
        </w:tc>
        <w:tc>
          <w:tcPr>
            <w:tcW w:w="0" w:type="auto"/>
            <w:vAlign w:val="center"/>
            <w:hideMark/>
          </w:tcPr>
          <w:p w14:paraId="696AA661" w14:textId="77777777" w:rsidR="006C0DE9" w:rsidRPr="006C0DE9" w:rsidRDefault="006C0DE9" w:rsidP="006C0DE9">
            <w:pPr>
              <w:rPr>
                <w:color w:val="00B050"/>
              </w:rPr>
            </w:pPr>
            <w:r w:rsidRPr="006C0DE9">
              <w:rPr>
                <w:color w:val="00B050"/>
              </w:rPr>
              <w:t>20 lakhs</w:t>
            </w:r>
          </w:p>
        </w:tc>
        <w:tc>
          <w:tcPr>
            <w:tcW w:w="0" w:type="auto"/>
            <w:vAlign w:val="center"/>
            <w:hideMark/>
          </w:tcPr>
          <w:p w14:paraId="3B7DCE60" w14:textId="77777777" w:rsidR="006C0DE9" w:rsidRPr="006C0DE9" w:rsidRDefault="006C0DE9" w:rsidP="006C0DE9">
            <w:pPr>
              <w:rPr>
                <w:color w:val="C45911" w:themeColor="accent2" w:themeShade="BF"/>
              </w:rPr>
            </w:pPr>
            <w:r w:rsidRPr="006C0DE9">
              <w:rPr>
                <w:color w:val="C45911" w:themeColor="accent2" w:themeShade="BF"/>
              </w:rPr>
              <w:t>Enhance support team, reduce refund rate, improve consultation flow.</w:t>
            </w:r>
          </w:p>
        </w:tc>
      </w:tr>
      <w:tr w:rsidR="006C0DE9" w:rsidRPr="006C0DE9" w14:paraId="428BC4F0" w14:textId="77777777" w:rsidTr="00453F21">
        <w:trPr>
          <w:tblCellSpacing w:w="15" w:type="dxa"/>
        </w:trPr>
        <w:tc>
          <w:tcPr>
            <w:tcW w:w="0" w:type="auto"/>
            <w:vAlign w:val="center"/>
            <w:hideMark/>
          </w:tcPr>
          <w:p w14:paraId="46B814D3" w14:textId="77777777" w:rsidR="006C0DE9" w:rsidRPr="006C0DE9" w:rsidRDefault="006C0DE9" w:rsidP="006C0DE9">
            <w:pPr>
              <w:rPr>
                <w:color w:val="00B0F0"/>
              </w:rPr>
            </w:pPr>
            <w:r w:rsidRPr="006C0DE9">
              <w:rPr>
                <w:b/>
                <w:bCs/>
                <w:color w:val="00B0F0"/>
              </w:rPr>
              <w:t>Astrologer Training &amp; QA</w:t>
            </w:r>
          </w:p>
        </w:tc>
        <w:tc>
          <w:tcPr>
            <w:tcW w:w="0" w:type="auto"/>
            <w:vAlign w:val="center"/>
            <w:hideMark/>
          </w:tcPr>
          <w:p w14:paraId="1F03D046" w14:textId="77777777" w:rsidR="006C0DE9" w:rsidRPr="006C0DE9" w:rsidRDefault="006C0DE9" w:rsidP="006C0DE9">
            <w:pPr>
              <w:rPr>
                <w:color w:val="00B050"/>
              </w:rPr>
            </w:pPr>
            <w:r w:rsidRPr="006C0DE9">
              <w:rPr>
                <w:color w:val="00B050"/>
              </w:rPr>
              <w:t>15 lakhs</w:t>
            </w:r>
          </w:p>
        </w:tc>
        <w:tc>
          <w:tcPr>
            <w:tcW w:w="0" w:type="auto"/>
            <w:vAlign w:val="center"/>
            <w:hideMark/>
          </w:tcPr>
          <w:p w14:paraId="7059DD4D" w14:textId="77777777" w:rsidR="006C0DE9" w:rsidRPr="006C0DE9" w:rsidRDefault="006C0DE9" w:rsidP="006C0DE9">
            <w:pPr>
              <w:rPr>
                <w:color w:val="C45911" w:themeColor="accent2" w:themeShade="BF"/>
              </w:rPr>
            </w:pPr>
            <w:r w:rsidRPr="006C0DE9">
              <w:rPr>
                <w:color w:val="C45911" w:themeColor="accent2" w:themeShade="BF"/>
              </w:rPr>
              <w:t>Upskill to boost ratings and reduce low-rated outcomes.</w:t>
            </w:r>
          </w:p>
        </w:tc>
      </w:tr>
      <w:tr w:rsidR="006C0DE9" w:rsidRPr="006C0DE9" w14:paraId="027F4989" w14:textId="77777777" w:rsidTr="00453F21">
        <w:trPr>
          <w:tblCellSpacing w:w="15" w:type="dxa"/>
        </w:trPr>
        <w:tc>
          <w:tcPr>
            <w:tcW w:w="0" w:type="auto"/>
            <w:vAlign w:val="center"/>
            <w:hideMark/>
          </w:tcPr>
          <w:p w14:paraId="070F0FAC" w14:textId="77777777" w:rsidR="006C0DE9" w:rsidRPr="006C0DE9" w:rsidRDefault="006C0DE9" w:rsidP="006C0DE9">
            <w:pPr>
              <w:rPr>
                <w:color w:val="00B0F0"/>
              </w:rPr>
            </w:pPr>
            <w:r w:rsidRPr="006C0DE9">
              <w:rPr>
                <w:b/>
                <w:bCs/>
                <w:color w:val="00B0F0"/>
              </w:rPr>
              <w:t>Incentive Program</w:t>
            </w:r>
          </w:p>
        </w:tc>
        <w:tc>
          <w:tcPr>
            <w:tcW w:w="0" w:type="auto"/>
            <w:vAlign w:val="center"/>
            <w:hideMark/>
          </w:tcPr>
          <w:p w14:paraId="67D8DCD9" w14:textId="77777777" w:rsidR="006C0DE9" w:rsidRPr="006C0DE9" w:rsidRDefault="006C0DE9" w:rsidP="006C0DE9">
            <w:pPr>
              <w:rPr>
                <w:color w:val="00B050"/>
              </w:rPr>
            </w:pPr>
            <w:r w:rsidRPr="006C0DE9">
              <w:rPr>
                <w:color w:val="00B050"/>
              </w:rPr>
              <w:t>10 lakhs</w:t>
            </w:r>
          </w:p>
        </w:tc>
        <w:tc>
          <w:tcPr>
            <w:tcW w:w="0" w:type="auto"/>
            <w:vAlign w:val="center"/>
            <w:hideMark/>
          </w:tcPr>
          <w:p w14:paraId="059D66D9" w14:textId="77777777" w:rsidR="006C0DE9" w:rsidRPr="006C0DE9" w:rsidRDefault="006C0DE9" w:rsidP="006C0DE9">
            <w:pPr>
              <w:rPr>
                <w:color w:val="C45911" w:themeColor="accent2" w:themeShade="BF"/>
              </w:rPr>
            </w:pPr>
            <w:r w:rsidRPr="006C0DE9">
              <w:rPr>
                <w:color w:val="C45911" w:themeColor="accent2" w:themeShade="BF"/>
              </w:rPr>
              <w:t>Rewards for astrologers with consistent 4–</w:t>
            </w:r>
            <w:proofErr w:type="gramStart"/>
            <w:r w:rsidRPr="006C0DE9">
              <w:rPr>
                <w:color w:val="C45911" w:themeColor="accent2" w:themeShade="BF"/>
              </w:rPr>
              <w:t>5 star</w:t>
            </w:r>
            <w:proofErr w:type="gramEnd"/>
            <w:r w:rsidRPr="006C0DE9">
              <w:rPr>
                <w:color w:val="C45911" w:themeColor="accent2" w:themeShade="BF"/>
              </w:rPr>
              <w:t xml:space="preserve"> ratings.</w:t>
            </w:r>
          </w:p>
        </w:tc>
      </w:tr>
      <w:tr w:rsidR="006C0DE9" w:rsidRPr="006C0DE9" w14:paraId="595D235B" w14:textId="77777777" w:rsidTr="00453F21">
        <w:trPr>
          <w:tblCellSpacing w:w="15" w:type="dxa"/>
        </w:trPr>
        <w:tc>
          <w:tcPr>
            <w:tcW w:w="0" w:type="auto"/>
            <w:vAlign w:val="center"/>
            <w:hideMark/>
          </w:tcPr>
          <w:p w14:paraId="6834B0CF" w14:textId="77777777" w:rsidR="006C0DE9" w:rsidRPr="006C0DE9" w:rsidRDefault="006C0DE9" w:rsidP="006C0DE9">
            <w:pPr>
              <w:rPr>
                <w:color w:val="00B0F0"/>
              </w:rPr>
            </w:pPr>
            <w:r w:rsidRPr="006C0DE9">
              <w:rPr>
                <w:b/>
                <w:bCs/>
                <w:color w:val="00B0F0"/>
              </w:rPr>
              <w:t>User Retention &amp; Offers</w:t>
            </w:r>
          </w:p>
        </w:tc>
        <w:tc>
          <w:tcPr>
            <w:tcW w:w="0" w:type="auto"/>
            <w:vAlign w:val="center"/>
            <w:hideMark/>
          </w:tcPr>
          <w:p w14:paraId="486FDD34" w14:textId="77777777" w:rsidR="006C0DE9" w:rsidRPr="006C0DE9" w:rsidRDefault="006C0DE9" w:rsidP="006C0DE9">
            <w:pPr>
              <w:rPr>
                <w:color w:val="00B050"/>
              </w:rPr>
            </w:pPr>
            <w:r w:rsidRPr="006C0DE9">
              <w:rPr>
                <w:color w:val="00B050"/>
              </w:rPr>
              <w:t>15 lakhs</w:t>
            </w:r>
          </w:p>
        </w:tc>
        <w:tc>
          <w:tcPr>
            <w:tcW w:w="0" w:type="auto"/>
            <w:vAlign w:val="center"/>
            <w:hideMark/>
          </w:tcPr>
          <w:p w14:paraId="0685E2DE" w14:textId="77777777" w:rsidR="006C0DE9" w:rsidRPr="006C0DE9" w:rsidRDefault="006C0DE9" w:rsidP="006C0DE9">
            <w:pPr>
              <w:rPr>
                <w:color w:val="C45911" w:themeColor="accent2" w:themeShade="BF"/>
              </w:rPr>
            </w:pPr>
            <w:r w:rsidRPr="006C0DE9">
              <w:rPr>
                <w:color w:val="C45911" w:themeColor="accent2" w:themeShade="BF"/>
              </w:rPr>
              <w:t>Loyalty programs, credit backs for low-rated but non-refunded chats.</w:t>
            </w:r>
          </w:p>
        </w:tc>
      </w:tr>
      <w:tr w:rsidR="006C0DE9" w:rsidRPr="006C0DE9" w14:paraId="501C79D7" w14:textId="77777777" w:rsidTr="00453F21">
        <w:trPr>
          <w:tblCellSpacing w:w="15" w:type="dxa"/>
        </w:trPr>
        <w:tc>
          <w:tcPr>
            <w:tcW w:w="0" w:type="auto"/>
            <w:vAlign w:val="center"/>
            <w:hideMark/>
          </w:tcPr>
          <w:p w14:paraId="6522498D" w14:textId="77777777" w:rsidR="006C0DE9" w:rsidRPr="006C0DE9" w:rsidRDefault="006C0DE9" w:rsidP="006C0DE9">
            <w:pPr>
              <w:rPr>
                <w:color w:val="00B0F0"/>
              </w:rPr>
            </w:pPr>
            <w:r w:rsidRPr="006C0DE9">
              <w:rPr>
                <w:b/>
                <w:bCs/>
                <w:color w:val="00B0F0"/>
              </w:rPr>
              <w:t>AI Chatbots / Automation</w:t>
            </w:r>
          </w:p>
        </w:tc>
        <w:tc>
          <w:tcPr>
            <w:tcW w:w="0" w:type="auto"/>
            <w:vAlign w:val="center"/>
            <w:hideMark/>
          </w:tcPr>
          <w:p w14:paraId="6F6C8AD9" w14:textId="77777777" w:rsidR="006C0DE9" w:rsidRPr="006C0DE9" w:rsidRDefault="006C0DE9" w:rsidP="006C0DE9">
            <w:pPr>
              <w:rPr>
                <w:color w:val="00B050"/>
              </w:rPr>
            </w:pPr>
            <w:r w:rsidRPr="006C0DE9">
              <w:rPr>
                <w:color w:val="00B050"/>
              </w:rPr>
              <w:t>10 lakhs</w:t>
            </w:r>
          </w:p>
        </w:tc>
        <w:tc>
          <w:tcPr>
            <w:tcW w:w="0" w:type="auto"/>
            <w:vAlign w:val="center"/>
            <w:hideMark/>
          </w:tcPr>
          <w:p w14:paraId="3217A4DD" w14:textId="77777777" w:rsidR="006C0DE9" w:rsidRPr="006C0DE9" w:rsidRDefault="006C0DE9" w:rsidP="006C0DE9">
            <w:pPr>
              <w:rPr>
                <w:color w:val="C45911" w:themeColor="accent2" w:themeShade="BF"/>
              </w:rPr>
            </w:pPr>
            <w:r w:rsidRPr="006C0DE9">
              <w:rPr>
                <w:color w:val="C45911" w:themeColor="accent2" w:themeShade="BF"/>
              </w:rPr>
              <w:t>Auto-handle basic queries, reduce workload on experts.</w:t>
            </w:r>
          </w:p>
        </w:tc>
      </w:tr>
      <w:tr w:rsidR="006C0DE9" w:rsidRPr="006C0DE9" w14:paraId="46B92EA9" w14:textId="77777777" w:rsidTr="00453F21">
        <w:trPr>
          <w:tblCellSpacing w:w="15" w:type="dxa"/>
        </w:trPr>
        <w:tc>
          <w:tcPr>
            <w:tcW w:w="0" w:type="auto"/>
            <w:vAlign w:val="center"/>
            <w:hideMark/>
          </w:tcPr>
          <w:p w14:paraId="6F7B18DA" w14:textId="77777777" w:rsidR="006C0DE9" w:rsidRPr="006C0DE9" w:rsidRDefault="006C0DE9" w:rsidP="006C0DE9">
            <w:pPr>
              <w:rPr>
                <w:color w:val="00B0F0"/>
              </w:rPr>
            </w:pPr>
            <w:r w:rsidRPr="006C0DE9">
              <w:rPr>
                <w:b/>
                <w:bCs/>
                <w:color w:val="00B0F0"/>
              </w:rPr>
              <w:t>Data Analytics &amp; Feedback Loop</w:t>
            </w:r>
          </w:p>
        </w:tc>
        <w:tc>
          <w:tcPr>
            <w:tcW w:w="0" w:type="auto"/>
            <w:vAlign w:val="center"/>
            <w:hideMark/>
          </w:tcPr>
          <w:p w14:paraId="607544AD" w14:textId="77777777" w:rsidR="006C0DE9" w:rsidRPr="006C0DE9" w:rsidRDefault="006C0DE9" w:rsidP="006C0DE9">
            <w:pPr>
              <w:rPr>
                <w:color w:val="00B050"/>
              </w:rPr>
            </w:pPr>
            <w:r w:rsidRPr="006C0DE9">
              <w:rPr>
                <w:color w:val="00B050"/>
              </w:rPr>
              <w:t>5 lakhs</w:t>
            </w:r>
          </w:p>
        </w:tc>
        <w:tc>
          <w:tcPr>
            <w:tcW w:w="0" w:type="auto"/>
            <w:vAlign w:val="center"/>
            <w:hideMark/>
          </w:tcPr>
          <w:p w14:paraId="0DD886D4" w14:textId="77777777" w:rsidR="006C0DE9" w:rsidRPr="006C0DE9" w:rsidRDefault="006C0DE9" w:rsidP="006C0DE9">
            <w:pPr>
              <w:rPr>
                <w:color w:val="C45911" w:themeColor="accent2" w:themeShade="BF"/>
              </w:rPr>
            </w:pPr>
            <w:r w:rsidRPr="006C0DE9">
              <w:rPr>
                <w:color w:val="C45911" w:themeColor="accent2" w:themeShade="BF"/>
              </w:rPr>
              <w:t>Set up dashboards to monitor chat/call quality in real-time.</w:t>
            </w:r>
          </w:p>
        </w:tc>
      </w:tr>
    </w:tbl>
    <w:p w14:paraId="4BB5FEAE" w14:textId="77777777" w:rsidR="007E6F7D" w:rsidRDefault="007E6F7D" w:rsidP="008B6871"/>
    <w:p w14:paraId="0F91CDFC" w14:textId="77777777" w:rsidR="007E6F7D" w:rsidRDefault="007E6F7D" w:rsidP="008B6871"/>
    <w:p w14:paraId="4BA91ECC" w14:textId="75272847" w:rsidR="007E6F7D" w:rsidRDefault="00A56DAB" w:rsidP="008B6871">
      <w:pPr>
        <w:rPr>
          <w:b/>
          <w:bCs/>
        </w:rPr>
      </w:pPr>
      <w:r>
        <w:rPr>
          <w:b/>
          <w:bCs/>
        </w:rPr>
        <w:t>RECOMMENDATIONS:</w:t>
      </w:r>
    </w:p>
    <w:p w14:paraId="7B0F4785" w14:textId="77777777" w:rsidR="00844AF7" w:rsidRPr="00844AF7" w:rsidRDefault="00844AF7" w:rsidP="00844AF7">
      <w:pPr>
        <w:numPr>
          <w:ilvl w:val="0"/>
          <w:numId w:val="76"/>
        </w:numPr>
        <w:rPr>
          <w:b/>
          <w:bCs/>
        </w:rPr>
      </w:pPr>
      <w:r w:rsidRPr="00844AF7">
        <w:rPr>
          <w:b/>
          <w:bCs/>
        </w:rPr>
        <w:t>Reduce Incomplete/Failed Chats: These dominate your dataset and directly hurt satisfaction and revenue. Prioritize platform reliability and pre-session checks.</w:t>
      </w:r>
    </w:p>
    <w:p w14:paraId="1437C2D0" w14:textId="77777777" w:rsidR="00844AF7" w:rsidRPr="00844AF7" w:rsidRDefault="00844AF7" w:rsidP="00844AF7">
      <w:pPr>
        <w:numPr>
          <w:ilvl w:val="0"/>
          <w:numId w:val="76"/>
        </w:numPr>
        <w:rPr>
          <w:b/>
          <w:bCs/>
        </w:rPr>
      </w:pPr>
      <w:r w:rsidRPr="00844AF7">
        <w:rPr>
          <w:b/>
          <w:bCs/>
        </w:rPr>
        <w:t>Use Ratings to Segment Users:</w:t>
      </w:r>
    </w:p>
    <w:p w14:paraId="3A396507" w14:textId="77777777" w:rsidR="00844AF7" w:rsidRPr="00844AF7" w:rsidRDefault="00844AF7" w:rsidP="00844AF7">
      <w:pPr>
        <w:numPr>
          <w:ilvl w:val="1"/>
          <w:numId w:val="76"/>
        </w:numPr>
        <w:rPr>
          <w:b/>
          <w:bCs/>
        </w:rPr>
      </w:pPr>
      <w:r w:rsidRPr="00844AF7">
        <w:rPr>
          <w:b/>
          <w:bCs/>
        </w:rPr>
        <w:t>Follow up with low-rated users to understand dissatisfaction.</w:t>
      </w:r>
    </w:p>
    <w:p w14:paraId="46E5919D" w14:textId="77777777" w:rsidR="00844AF7" w:rsidRPr="00844AF7" w:rsidRDefault="00844AF7" w:rsidP="00844AF7">
      <w:pPr>
        <w:numPr>
          <w:ilvl w:val="1"/>
          <w:numId w:val="76"/>
        </w:numPr>
        <w:rPr>
          <w:b/>
          <w:bCs/>
        </w:rPr>
      </w:pPr>
      <w:r w:rsidRPr="00844AF7">
        <w:rPr>
          <w:b/>
          <w:bCs/>
        </w:rPr>
        <w:t>Offer recovery credits (cheaper than full refunds).</w:t>
      </w:r>
    </w:p>
    <w:p w14:paraId="7010063B" w14:textId="77777777" w:rsidR="00844AF7" w:rsidRPr="00844AF7" w:rsidRDefault="00844AF7" w:rsidP="00844AF7">
      <w:pPr>
        <w:numPr>
          <w:ilvl w:val="0"/>
          <w:numId w:val="76"/>
        </w:numPr>
        <w:rPr>
          <w:b/>
          <w:bCs/>
        </w:rPr>
      </w:pPr>
      <w:r w:rsidRPr="00844AF7">
        <w:rPr>
          <w:b/>
          <w:bCs/>
        </w:rPr>
        <w:t>Revenue Loss via Refunds: Consider partial refunds, discounts, or consult reallocation before full refund approval.</w:t>
      </w:r>
    </w:p>
    <w:p w14:paraId="31CBE93D" w14:textId="77777777" w:rsidR="00844AF7" w:rsidRPr="00844AF7" w:rsidRDefault="00844AF7" w:rsidP="00844AF7">
      <w:pPr>
        <w:numPr>
          <w:ilvl w:val="0"/>
          <w:numId w:val="76"/>
        </w:numPr>
        <w:rPr>
          <w:b/>
          <w:bCs/>
        </w:rPr>
      </w:pPr>
      <w:r w:rsidRPr="00844AF7">
        <w:rPr>
          <w:b/>
          <w:bCs/>
        </w:rPr>
        <w:t>Astrologer Performance Gaps:</w:t>
      </w:r>
    </w:p>
    <w:p w14:paraId="76BFA0E6" w14:textId="77777777" w:rsidR="00844AF7" w:rsidRPr="00844AF7" w:rsidRDefault="00844AF7" w:rsidP="00844AF7">
      <w:pPr>
        <w:numPr>
          <w:ilvl w:val="1"/>
          <w:numId w:val="76"/>
        </w:numPr>
        <w:rPr>
          <w:b/>
          <w:bCs/>
        </w:rPr>
      </w:pPr>
      <w:r w:rsidRPr="00844AF7">
        <w:rPr>
          <w:b/>
          <w:bCs/>
        </w:rPr>
        <w:t>Monitor individual performance (ratings, durations, drop-off).</w:t>
      </w:r>
    </w:p>
    <w:p w14:paraId="308C8C4B" w14:textId="77777777" w:rsidR="00844AF7" w:rsidRPr="00844AF7" w:rsidRDefault="00844AF7" w:rsidP="00844AF7">
      <w:pPr>
        <w:numPr>
          <w:ilvl w:val="1"/>
          <w:numId w:val="76"/>
        </w:numPr>
        <w:rPr>
          <w:b/>
          <w:bCs/>
        </w:rPr>
      </w:pPr>
      <w:r w:rsidRPr="00844AF7">
        <w:rPr>
          <w:b/>
          <w:bCs/>
        </w:rPr>
        <w:t>Create a tiered pay system aligned with user feedback.</w:t>
      </w:r>
    </w:p>
    <w:p w14:paraId="1AEEF316" w14:textId="77777777" w:rsidR="00844AF7" w:rsidRPr="00844AF7" w:rsidRDefault="00844AF7" w:rsidP="00844AF7">
      <w:pPr>
        <w:numPr>
          <w:ilvl w:val="0"/>
          <w:numId w:val="76"/>
        </w:numPr>
        <w:rPr>
          <w:b/>
          <w:bCs/>
        </w:rPr>
      </w:pPr>
      <w:r w:rsidRPr="00844AF7">
        <w:rPr>
          <w:b/>
          <w:bCs/>
        </w:rPr>
        <w:lastRenderedPageBreak/>
        <w:t>Optimize Consultation Types:</w:t>
      </w:r>
    </w:p>
    <w:p w14:paraId="5BF064AA" w14:textId="77777777" w:rsidR="00844AF7" w:rsidRPr="00844AF7" w:rsidRDefault="00844AF7" w:rsidP="00844AF7">
      <w:pPr>
        <w:numPr>
          <w:ilvl w:val="1"/>
          <w:numId w:val="76"/>
        </w:numPr>
        <w:rPr>
          <w:b/>
          <w:bCs/>
        </w:rPr>
      </w:pPr>
      <w:proofErr w:type="spellStart"/>
      <w:r w:rsidRPr="00844AF7">
        <w:rPr>
          <w:b/>
          <w:bCs/>
        </w:rPr>
        <w:t>Analyze</w:t>
      </w:r>
      <w:proofErr w:type="spellEnd"/>
      <w:r w:rsidRPr="00844AF7">
        <w:rPr>
          <w:b/>
          <w:bCs/>
        </w:rPr>
        <w:t xml:space="preserve"> if chats lead to better ratings vs calls, and why.</w:t>
      </w:r>
    </w:p>
    <w:p w14:paraId="3052A726" w14:textId="77777777" w:rsidR="00844AF7" w:rsidRPr="00844AF7" w:rsidRDefault="00844AF7" w:rsidP="00844AF7">
      <w:pPr>
        <w:numPr>
          <w:ilvl w:val="1"/>
          <w:numId w:val="76"/>
        </w:numPr>
        <w:rPr>
          <w:b/>
          <w:bCs/>
        </w:rPr>
      </w:pPr>
      <w:r w:rsidRPr="00844AF7">
        <w:rPr>
          <w:b/>
          <w:bCs/>
        </w:rPr>
        <w:t>Shift focus to high-converting formats.</w:t>
      </w:r>
    </w:p>
    <w:p w14:paraId="3141A762" w14:textId="77777777" w:rsidR="00A56DAB" w:rsidRPr="00A56DAB" w:rsidRDefault="00A56DAB" w:rsidP="008B6871">
      <w:pPr>
        <w:rPr>
          <w:b/>
          <w:bCs/>
        </w:rPr>
      </w:pPr>
    </w:p>
    <w:p w14:paraId="137989EA" w14:textId="77777777" w:rsidR="007E6F7D" w:rsidRDefault="007E6F7D" w:rsidP="008B6871"/>
    <w:p w14:paraId="4F53DE02" w14:textId="77777777" w:rsidR="007E6F7D" w:rsidRDefault="007E6F7D" w:rsidP="008B6871"/>
    <w:p w14:paraId="3BC20084" w14:textId="77777777" w:rsidR="007E6F7D" w:rsidRDefault="007E6F7D" w:rsidP="008B6871"/>
    <w:p w14:paraId="72AE00E2" w14:textId="77777777" w:rsidR="007E6F7D" w:rsidRDefault="007E6F7D" w:rsidP="008B6871"/>
    <w:p w14:paraId="6D025280" w14:textId="77777777" w:rsidR="007E6F7D" w:rsidRDefault="007E6F7D" w:rsidP="008B6871"/>
    <w:p w14:paraId="349C2AA8" w14:textId="77777777" w:rsidR="007E6F7D" w:rsidRPr="008B6871" w:rsidRDefault="007E6F7D" w:rsidP="008B6871"/>
    <w:sectPr w:rsidR="007E6F7D" w:rsidRPr="008B68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FB35A" w14:textId="77777777" w:rsidR="005326F1" w:rsidRDefault="005326F1" w:rsidP="00E35A1E">
      <w:pPr>
        <w:spacing w:after="0" w:line="240" w:lineRule="auto"/>
      </w:pPr>
      <w:r>
        <w:separator/>
      </w:r>
    </w:p>
  </w:endnote>
  <w:endnote w:type="continuationSeparator" w:id="0">
    <w:p w14:paraId="51DD28B4" w14:textId="77777777" w:rsidR="005326F1" w:rsidRDefault="005326F1" w:rsidP="00E35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E97DC" w14:textId="77777777" w:rsidR="005326F1" w:rsidRDefault="005326F1" w:rsidP="00E35A1E">
      <w:pPr>
        <w:spacing w:after="0" w:line="240" w:lineRule="auto"/>
      </w:pPr>
      <w:r>
        <w:separator/>
      </w:r>
    </w:p>
  </w:footnote>
  <w:footnote w:type="continuationSeparator" w:id="0">
    <w:p w14:paraId="692B4529" w14:textId="77777777" w:rsidR="005326F1" w:rsidRDefault="005326F1" w:rsidP="00E35A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110"/>
    <w:multiLevelType w:val="multilevel"/>
    <w:tmpl w:val="52BC91A4"/>
    <w:lvl w:ilvl="0">
      <w:start w:val="8"/>
      <w:numFmt w:val="decimal"/>
      <w:lvlText w:val="%1."/>
      <w:lvlJc w:val="left"/>
      <w:pPr>
        <w:tabs>
          <w:tab w:val="num" w:pos="708"/>
        </w:tabs>
        <w:ind w:left="708" w:hanging="360"/>
      </w:pPr>
    </w:lvl>
    <w:lvl w:ilvl="1" w:tentative="1">
      <w:start w:val="1"/>
      <w:numFmt w:val="decimal"/>
      <w:lvlText w:val="%2."/>
      <w:lvlJc w:val="left"/>
      <w:pPr>
        <w:tabs>
          <w:tab w:val="num" w:pos="1428"/>
        </w:tabs>
        <w:ind w:left="1428" w:hanging="360"/>
      </w:pPr>
    </w:lvl>
    <w:lvl w:ilvl="2" w:tentative="1">
      <w:start w:val="1"/>
      <w:numFmt w:val="decimal"/>
      <w:lvlText w:val="%3."/>
      <w:lvlJc w:val="left"/>
      <w:pPr>
        <w:tabs>
          <w:tab w:val="num" w:pos="2148"/>
        </w:tabs>
        <w:ind w:left="2148" w:hanging="360"/>
      </w:pPr>
    </w:lvl>
    <w:lvl w:ilvl="3" w:tentative="1">
      <w:start w:val="1"/>
      <w:numFmt w:val="decimal"/>
      <w:lvlText w:val="%4."/>
      <w:lvlJc w:val="left"/>
      <w:pPr>
        <w:tabs>
          <w:tab w:val="num" w:pos="2868"/>
        </w:tabs>
        <w:ind w:left="2868" w:hanging="360"/>
      </w:pPr>
    </w:lvl>
    <w:lvl w:ilvl="4" w:tentative="1">
      <w:start w:val="1"/>
      <w:numFmt w:val="decimal"/>
      <w:lvlText w:val="%5."/>
      <w:lvlJc w:val="left"/>
      <w:pPr>
        <w:tabs>
          <w:tab w:val="num" w:pos="3588"/>
        </w:tabs>
        <w:ind w:left="3588" w:hanging="360"/>
      </w:pPr>
    </w:lvl>
    <w:lvl w:ilvl="5" w:tentative="1">
      <w:start w:val="1"/>
      <w:numFmt w:val="decimal"/>
      <w:lvlText w:val="%6."/>
      <w:lvlJc w:val="left"/>
      <w:pPr>
        <w:tabs>
          <w:tab w:val="num" w:pos="4308"/>
        </w:tabs>
        <w:ind w:left="4308" w:hanging="360"/>
      </w:pPr>
    </w:lvl>
    <w:lvl w:ilvl="6" w:tentative="1">
      <w:start w:val="1"/>
      <w:numFmt w:val="decimal"/>
      <w:lvlText w:val="%7."/>
      <w:lvlJc w:val="left"/>
      <w:pPr>
        <w:tabs>
          <w:tab w:val="num" w:pos="5028"/>
        </w:tabs>
        <w:ind w:left="5028" w:hanging="360"/>
      </w:pPr>
    </w:lvl>
    <w:lvl w:ilvl="7" w:tentative="1">
      <w:start w:val="1"/>
      <w:numFmt w:val="decimal"/>
      <w:lvlText w:val="%8."/>
      <w:lvlJc w:val="left"/>
      <w:pPr>
        <w:tabs>
          <w:tab w:val="num" w:pos="5748"/>
        </w:tabs>
        <w:ind w:left="5748" w:hanging="360"/>
      </w:pPr>
    </w:lvl>
    <w:lvl w:ilvl="8" w:tentative="1">
      <w:start w:val="1"/>
      <w:numFmt w:val="decimal"/>
      <w:lvlText w:val="%9."/>
      <w:lvlJc w:val="left"/>
      <w:pPr>
        <w:tabs>
          <w:tab w:val="num" w:pos="6468"/>
        </w:tabs>
        <w:ind w:left="6468" w:hanging="360"/>
      </w:pPr>
    </w:lvl>
  </w:abstractNum>
  <w:abstractNum w:abstractNumId="1" w15:restartNumberingAfterBreak="0">
    <w:nsid w:val="03E511D9"/>
    <w:multiLevelType w:val="multilevel"/>
    <w:tmpl w:val="5A1098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1261B"/>
    <w:multiLevelType w:val="hybridMultilevel"/>
    <w:tmpl w:val="3B8019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527546"/>
    <w:multiLevelType w:val="multilevel"/>
    <w:tmpl w:val="A29E204E"/>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CB4F7D"/>
    <w:multiLevelType w:val="multilevel"/>
    <w:tmpl w:val="12BC118A"/>
    <w:lvl w:ilvl="0">
      <w:start w:val="1"/>
      <w:numFmt w:val="decimal"/>
      <w:lvlText w:val="%1."/>
      <w:lvlJc w:val="left"/>
      <w:pPr>
        <w:tabs>
          <w:tab w:val="num" w:pos="1068"/>
        </w:tabs>
        <w:ind w:left="1068" w:hanging="360"/>
      </w:pPr>
      <w:rPr>
        <w:rFonts w:asciiTheme="minorHAnsi" w:eastAsiaTheme="minorHAnsi" w:hAnsiTheme="minorHAnsi" w:cstheme="minorBidi"/>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 w15:restartNumberingAfterBreak="0">
    <w:nsid w:val="0B6E3D59"/>
    <w:multiLevelType w:val="multilevel"/>
    <w:tmpl w:val="1B54E69A"/>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44462"/>
    <w:multiLevelType w:val="multilevel"/>
    <w:tmpl w:val="C8B44F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871D6"/>
    <w:multiLevelType w:val="multilevel"/>
    <w:tmpl w:val="E7400D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18766B"/>
    <w:multiLevelType w:val="multilevel"/>
    <w:tmpl w:val="73D2AF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CF6F0D"/>
    <w:multiLevelType w:val="multilevel"/>
    <w:tmpl w:val="1806E7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1A1566"/>
    <w:multiLevelType w:val="hybridMultilevel"/>
    <w:tmpl w:val="4E0EE466"/>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22666D8"/>
    <w:multiLevelType w:val="multilevel"/>
    <w:tmpl w:val="829035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3743DA"/>
    <w:multiLevelType w:val="hybridMultilevel"/>
    <w:tmpl w:val="ADC4B76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5120C0A"/>
    <w:multiLevelType w:val="multilevel"/>
    <w:tmpl w:val="0C5ED9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BE4CF2"/>
    <w:multiLevelType w:val="multilevel"/>
    <w:tmpl w:val="2462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1555FC"/>
    <w:multiLevelType w:val="multilevel"/>
    <w:tmpl w:val="B4244C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E75F98"/>
    <w:multiLevelType w:val="multilevel"/>
    <w:tmpl w:val="1BAC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560BA"/>
    <w:multiLevelType w:val="multilevel"/>
    <w:tmpl w:val="1878FB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734F5"/>
    <w:multiLevelType w:val="multilevel"/>
    <w:tmpl w:val="A4249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790227"/>
    <w:multiLevelType w:val="hybridMultilevel"/>
    <w:tmpl w:val="D6562656"/>
    <w:lvl w:ilvl="0" w:tplc="4009000F">
      <w:start w:val="14"/>
      <w:numFmt w:val="decimal"/>
      <w:lvlText w:val="%1."/>
      <w:lvlJc w:val="left"/>
      <w:pPr>
        <w:ind w:left="2061" w:hanging="360"/>
      </w:pPr>
      <w:rPr>
        <w:rFonts w:hint="default"/>
        <w:b w:val="0"/>
      </w:r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20" w15:restartNumberingAfterBreak="0">
    <w:nsid w:val="1B8F6B60"/>
    <w:multiLevelType w:val="hybridMultilevel"/>
    <w:tmpl w:val="2206A2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DC25017"/>
    <w:multiLevelType w:val="multilevel"/>
    <w:tmpl w:val="8E5623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875CDD"/>
    <w:multiLevelType w:val="hybridMultilevel"/>
    <w:tmpl w:val="A5FC4F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F790E90"/>
    <w:multiLevelType w:val="multilevel"/>
    <w:tmpl w:val="B442D3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D65F9A"/>
    <w:multiLevelType w:val="multilevel"/>
    <w:tmpl w:val="91F4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741573"/>
    <w:multiLevelType w:val="hybridMultilevel"/>
    <w:tmpl w:val="324CFE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CBC66BD"/>
    <w:multiLevelType w:val="multilevel"/>
    <w:tmpl w:val="C8B44F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CD6BAB"/>
    <w:multiLevelType w:val="multilevel"/>
    <w:tmpl w:val="1C0C51AE"/>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0C0CED"/>
    <w:multiLevelType w:val="multilevel"/>
    <w:tmpl w:val="C8B44F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3D6BB6"/>
    <w:multiLevelType w:val="multilevel"/>
    <w:tmpl w:val="0BA623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D92C94"/>
    <w:multiLevelType w:val="multilevel"/>
    <w:tmpl w:val="AA282DD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2A4170"/>
    <w:multiLevelType w:val="multilevel"/>
    <w:tmpl w:val="CDBC33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3B4AEE"/>
    <w:multiLevelType w:val="multilevel"/>
    <w:tmpl w:val="96CCB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603BEC"/>
    <w:multiLevelType w:val="multilevel"/>
    <w:tmpl w:val="B5AAED90"/>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3B25DE"/>
    <w:multiLevelType w:val="multilevel"/>
    <w:tmpl w:val="E6DC1F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5C7BFA"/>
    <w:multiLevelType w:val="multilevel"/>
    <w:tmpl w:val="E26A91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F62D7D"/>
    <w:multiLevelType w:val="multilevel"/>
    <w:tmpl w:val="82C2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6D6B75"/>
    <w:multiLevelType w:val="hybridMultilevel"/>
    <w:tmpl w:val="6BB6B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4FE1FF6"/>
    <w:multiLevelType w:val="hybridMultilevel"/>
    <w:tmpl w:val="901ACF0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9FC392E"/>
    <w:multiLevelType w:val="multilevel"/>
    <w:tmpl w:val="8C80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2F5DB7"/>
    <w:multiLevelType w:val="multilevel"/>
    <w:tmpl w:val="1D86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381285"/>
    <w:multiLevelType w:val="multilevel"/>
    <w:tmpl w:val="1878FB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4B7A42"/>
    <w:multiLevelType w:val="multilevel"/>
    <w:tmpl w:val="91F4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904D19"/>
    <w:multiLevelType w:val="multilevel"/>
    <w:tmpl w:val="FECE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AF3A31"/>
    <w:multiLevelType w:val="multilevel"/>
    <w:tmpl w:val="A29E2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BE6A9E"/>
    <w:multiLevelType w:val="multilevel"/>
    <w:tmpl w:val="A29E204E"/>
    <w:lvl w:ilvl="0">
      <w:start w:val="1"/>
      <w:numFmt w:val="decimal"/>
      <w:lvlText w:val="%1."/>
      <w:lvlJc w:val="left"/>
      <w:pPr>
        <w:tabs>
          <w:tab w:val="num" w:pos="1068"/>
        </w:tabs>
        <w:ind w:left="1068" w:hanging="360"/>
      </w:p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abstractNum w:abstractNumId="46" w15:restartNumberingAfterBreak="0">
    <w:nsid w:val="3DD01601"/>
    <w:multiLevelType w:val="multilevel"/>
    <w:tmpl w:val="91F4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C3369F"/>
    <w:multiLevelType w:val="multilevel"/>
    <w:tmpl w:val="BAA4D7D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017798"/>
    <w:multiLevelType w:val="multilevel"/>
    <w:tmpl w:val="C8B44F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D30C7A"/>
    <w:multiLevelType w:val="multilevel"/>
    <w:tmpl w:val="91F4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5570AC"/>
    <w:multiLevelType w:val="multilevel"/>
    <w:tmpl w:val="2D72BC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673DBE"/>
    <w:multiLevelType w:val="multilevel"/>
    <w:tmpl w:val="BAA4D7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F90BC9"/>
    <w:multiLevelType w:val="multilevel"/>
    <w:tmpl w:val="BF7E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40326C"/>
    <w:multiLevelType w:val="multilevel"/>
    <w:tmpl w:val="075A5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635CDB"/>
    <w:multiLevelType w:val="multilevel"/>
    <w:tmpl w:val="91F4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1A69DB"/>
    <w:multiLevelType w:val="multilevel"/>
    <w:tmpl w:val="784C8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6515B2E"/>
    <w:multiLevelType w:val="multilevel"/>
    <w:tmpl w:val="DA72DE4A"/>
    <w:lvl w:ilvl="0">
      <w:start w:val="1"/>
      <w:numFmt w:val="decimal"/>
      <w:lvlText w:val="%1."/>
      <w:lvlJc w:val="left"/>
      <w:pPr>
        <w:tabs>
          <w:tab w:val="num" w:pos="502"/>
        </w:tabs>
        <w:ind w:left="502" w:hanging="360"/>
      </w:pPr>
      <w:rPr>
        <w:rFonts w:hint="default"/>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D642F9"/>
    <w:multiLevelType w:val="multilevel"/>
    <w:tmpl w:val="8E828D2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915898"/>
    <w:multiLevelType w:val="multilevel"/>
    <w:tmpl w:val="F126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E70D9B"/>
    <w:multiLevelType w:val="multilevel"/>
    <w:tmpl w:val="49A8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9B55ED"/>
    <w:multiLevelType w:val="multilevel"/>
    <w:tmpl w:val="4882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C41465"/>
    <w:multiLevelType w:val="multilevel"/>
    <w:tmpl w:val="A29E204E"/>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CF8020B"/>
    <w:multiLevelType w:val="hybridMultilevel"/>
    <w:tmpl w:val="1A524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DA162A6"/>
    <w:multiLevelType w:val="multilevel"/>
    <w:tmpl w:val="1E5643B4"/>
    <w:lvl w:ilvl="0">
      <w:start w:val="1"/>
      <w:numFmt w:val="decimal"/>
      <w:lvlText w:val="%1."/>
      <w:lvlJc w:val="left"/>
      <w:pPr>
        <w:ind w:left="720" w:hanging="360"/>
      </w:pPr>
      <w:rPr>
        <w:rFonts w:ascii="Arial" w:eastAsia="Arial" w:hAnsi="Arial" w:cs="Arial"/>
        <w:b/>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4" w15:restartNumberingAfterBreak="0">
    <w:nsid w:val="4E901FE8"/>
    <w:multiLevelType w:val="hybridMultilevel"/>
    <w:tmpl w:val="6F4AD1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EB83B1F"/>
    <w:multiLevelType w:val="multilevel"/>
    <w:tmpl w:val="9C4E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076C19"/>
    <w:multiLevelType w:val="hybridMultilevel"/>
    <w:tmpl w:val="D10A022A"/>
    <w:lvl w:ilvl="0" w:tplc="4009000F">
      <w:start w:val="1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502B55BA"/>
    <w:multiLevelType w:val="multilevel"/>
    <w:tmpl w:val="DA72DE4A"/>
    <w:lvl w:ilvl="0">
      <w:start w:val="1"/>
      <w:numFmt w:val="decimal"/>
      <w:lvlText w:val="%1."/>
      <w:lvlJc w:val="left"/>
      <w:pPr>
        <w:tabs>
          <w:tab w:val="num" w:pos="502"/>
        </w:tabs>
        <w:ind w:left="502" w:hanging="360"/>
      </w:pPr>
      <w:rPr>
        <w:rFonts w:hint="default"/>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BA13D1"/>
    <w:multiLevelType w:val="multilevel"/>
    <w:tmpl w:val="D03C4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BA1EBD"/>
    <w:multiLevelType w:val="multilevel"/>
    <w:tmpl w:val="F0B8888A"/>
    <w:lvl w:ilvl="0">
      <w:start w:val="1"/>
      <w:numFmt w:val="decimal"/>
      <w:lvlText w:val="%1."/>
      <w:lvlJc w:val="left"/>
      <w:pPr>
        <w:tabs>
          <w:tab w:val="num" w:pos="720"/>
        </w:tabs>
        <w:ind w:left="720" w:hanging="360"/>
      </w:pPr>
    </w:lvl>
    <w:lvl w:ilvl="1">
      <w:start w:val="1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6582CA2"/>
    <w:multiLevelType w:val="multilevel"/>
    <w:tmpl w:val="E8385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7797A5D"/>
    <w:multiLevelType w:val="multilevel"/>
    <w:tmpl w:val="5316F36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936073"/>
    <w:multiLevelType w:val="multilevel"/>
    <w:tmpl w:val="B802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4569A2"/>
    <w:multiLevelType w:val="multilevel"/>
    <w:tmpl w:val="54F6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BE0B7F"/>
    <w:multiLevelType w:val="hybridMultilevel"/>
    <w:tmpl w:val="9544D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59F543A4"/>
    <w:multiLevelType w:val="hybridMultilevel"/>
    <w:tmpl w:val="62A48E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5B1B75AD"/>
    <w:multiLevelType w:val="multilevel"/>
    <w:tmpl w:val="A1663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D4E377A"/>
    <w:multiLevelType w:val="hybridMultilevel"/>
    <w:tmpl w:val="F5DC78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674C17A8"/>
    <w:multiLevelType w:val="multilevel"/>
    <w:tmpl w:val="A29E204E"/>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4B7D9B"/>
    <w:multiLevelType w:val="multilevel"/>
    <w:tmpl w:val="91F4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B4B6CE1"/>
    <w:multiLevelType w:val="multilevel"/>
    <w:tmpl w:val="7EFC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7E5401"/>
    <w:multiLevelType w:val="multilevel"/>
    <w:tmpl w:val="8E5623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FF6E55"/>
    <w:multiLevelType w:val="multilevel"/>
    <w:tmpl w:val="A29E204E"/>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695B0B"/>
    <w:multiLevelType w:val="multilevel"/>
    <w:tmpl w:val="91F4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FBE2746"/>
    <w:multiLevelType w:val="multilevel"/>
    <w:tmpl w:val="A29E204E"/>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0B4670A"/>
    <w:multiLevelType w:val="multilevel"/>
    <w:tmpl w:val="92A09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16E4FF5"/>
    <w:multiLevelType w:val="multilevel"/>
    <w:tmpl w:val="3094F9CE"/>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8B5C00"/>
    <w:multiLevelType w:val="hybridMultilevel"/>
    <w:tmpl w:val="FB42BAB0"/>
    <w:lvl w:ilvl="0" w:tplc="56A80736">
      <w:start w:val="12"/>
      <w:numFmt w:val="decimal"/>
      <w:lvlText w:val="%1."/>
      <w:lvlJc w:val="left"/>
      <w:pPr>
        <w:ind w:left="696" w:hanging="413"/>
      </w:pPr>
      <w:rPr>
        <w:rFonts w:hint="default"/>
        <w:b w:val="0"/>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88" w15:restartNumberingAfterBreak="0">
    <w:nsid w:val="739A3431"/>
    <w:multiLevelType w:val="multilevel"/>
    <w:tmpl w:val="5316F3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355F0A"/>
    <w:multiLevelType w:val="multilevel"/>
    <w:tmpl w:val="A91AB93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65B50C5"/>
    <w:multiLevelType w:val="hybridMultilevel"/>
    <w:tmpl w:val="B9A696B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1" w15:restartNumberingAfterBreak="0">
    <w:nsid w:val="777A66D7"/>
    <w:multiLevelType w:val="multilevel"/>
    <w:tmpl w:val="91F4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85C343C"/>
    <w:multiLevelType w:val="multilevel"/>
    <w:tmpl w:val="41AE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9F0D66"/>
    <w:multiLevelType w:val="hybridMultilevel"/>
    <w:tmpl w:val="EE362E68"/>
    <w:lvl w:ilvl="0" w:tplc="4009000F">
      <w:start w:val="12"/>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79F3368C"/>
    <w:multiLevelType w:val="multilevel"/>
    <w:tmpl w:val="C72EBD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A2A0070"/>
    <w:multiLevelType w:val="multilevel"/>
    <w:tmpl w:val="D96A5D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A4B584D"/>
    <w:multiLevelType w:val="hybridMultilevel"/>
    <w:tmpl w:val="908244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7A8D49A3"/>
    <w:multiLevelType w:val="multilevel"/>
    <w:tmpl w:val="91F4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BAF2C41"/>
    <w:multiLevelType w:val="multilevel"/>
    <w:tmpl w:val="F234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DD2A40"/>
    <w:multiLevelType w:val="hybridMultilevel"/>
    <w:tmpl w:val="0C5C8488"/>
    <w:lvl w:ilvl="0" w:tplc="4009000F">
      <w:start w:val="1"/>
      <w:numFmt w:val="decimal"/>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00" w15:restartNumberingAfterBreak="0">
    <w:nsid w:val="7C104AB9"/>
    <w:multiLevelType w:val="hybridMultilevel"/>
    <w:tmpl w:val="DFC40D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7D0B5A46"/>
    <w:multiLevelType w:val="multilevel"/>
    <w:tmpl w:val="08B2F0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D1F5EBA"/>
    <w:multiLevelType w:val="multilevel"/>
    <w:tmpl w:val="A29E204E"/>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2682614">
    <w:abstractNumId w:val="97"/>
  </w:num>
  <w:num w:numId="2" w16cid:durableId="1318025476">
    <w:abstractNumId w:val="19"/>
  </w:num>
  <w:num w:numId="3" w16cid:durableId="988706127">
    <w:abstractNumId w:val="86"/>
  </w:num>
  <w:num w:numId="4" w16cid:durableId="1356155902">
    <w:abstractNumId w:val="27"/>
  </w:num>
  <w:num w:numId="5" w16cid:durableId="914585425">
    <w:abstractNumId w:val="5"/>
  </w:num>
  <w:num w:numId="6" w16cid:durableId="637539811">
    <w:abstractNumId w:val="33"/>
  </w:num>
  <w:num w:numId="7" w16cid:durableId="2051680935">
    <w:abstractNumId w:val="73"/>
  </w:num>
  <w:num w:numId="8" w16cid:durableId="644623203">
    <w:abstractNumId w:val="57"/>
  </w:num>
  <w:num w:numId="9" w16cid:durableId="1319531023">
    <w:abstractNumId w:val="69"/>
  </w:num>
  <w:num w:numId="10" w16cid:durableId="2080589792">
    <w:abstractNumId w:val="79"/>
  </w:num>
  <w:num w:numId="11" w16cid:durableId="1728645106">
    <w:abstractNumId w:val="24"/>
  </w:num>
  <w:num w:numId="12" w16cid:durableId="1141926055">
    <w:abstractNumId w:val="49"/>
  </w:num>
  <w:num w:numId="13" w16cid:durableId="1812556479">
    <w:abstractNumId w:val="46"/>
  </w:num>
  <w:num w:numId="14" w16cid:durableId="696738668">
    <w:abstractNumId w:val="93"/>
  </w:num>
  <w:num w:numId="15" w16cid:durableId="115027128">
    <w:abstractNumId w:val="54"/>
  </w:num>
  <w:num w:numId="16" w16cid:durableId="832527184">
    <w:abstractNumId w:val="66"/>
  </w:num>
  <w:num w:numId="17" w16cid:durableId="426119659">
    <w:abstractNumId w:val="42"/>
  </w:num>
  <w:num w:numId="18" w16cid:durableId="1396735424">
    <w:abstractNumId w:val="85"/>
  </w:num>
  <w:num w:numId="19" w16cid:durableId="1642881900">
    <w:abstractNumId w:val="7"/>
    <w:lvlOverride w:ilvl="0">
      <w:lvl w:ilvl="0">
        <w:numFmt w:val="decimal"/>
        <w:lvlText w:val="%1."/>
        <w:lvlJc w:val="left"/>
      </w:lvl>
    </w:lvlOverride>
  </w:num>
  <w:num w:numId="20" w16cid:durableId="132989677">
    <w:abstractNumId w:val="8"/>
    <w:lvlOverride w:ilvl="0">
      <w:lvl w:ilvl="0">
        <w:numFmt w:val="decimal"/>
        <w:lvlText w:val="%1."/>
        <w:lvlJc w:val="left"/>
      </w:lvl>
    </w:lvlOverride>
  </w:num>
  <w:num w:numId="21" w16cid:durableId="1533298478">
    <w:abstractNumId w:val="11"/>
    <w:lvlOverride w:ilvl="0">
      <w:lvl w:ilvl="0">
        <w:numFmt w:val="decimal"/>
        <w:lvlText w:val="%1."/>
        <w:lvlJc w:val="left"/>
      </w:lvl>
    </w:lvlOverride>
  </w:num>
  <w:num w:numId="22" w16cid:durableId="612438767">
    <w:abstractNumId w:val="11"/>
    <w:lvlOverride w:ilvl="0">
      <w:lvl w:ilvl="0">
        <w:numFmt w:val="decimal"/>
        <w:lvlText w:val="%1."/>
        <w:lvlJc w:val="left"/>
      </w:lvl>
    </w:lvlOverride>
  </w:num>
  <w:num w:numId="23" w16cid:durableId="1405836277">
    <w:abstractNumId w:val="101"/>
    <w:lvlOverride w:ilvl="0">
      <w:lvl w:ilvl="0">
        <w:numFmt w:val="decimal"/>
        <w:lvlText w:val="%1."/>
        <w:lvlJc w:val="left"/>
      </w:lvl>
    </w:lvlOverride>
  </w:num>
  <w:num w:numId="24" w16cid:durableId="1487896338">
    <w:abstractNumId w:val="29"/>
    <w:lvlOverride w:ilvl="0">
      <w:lvl w:ilvl="0">
        <w:numFmt w:val="decimal"/>
        <w:lvlText w:val="%1."/>
        <w:lvlJc w:val="left"/>
      </w:lvl>
    </w:lvlOverride>
  </w:num>
  <w:num w:numId="25" w16cid:durableId="1053775637">
    <w:abstractNumId w:val="29"/>
    <w:lvlOverride w:ilvl="0">
      <w:lvl w:ilvl="0">
        <w:numFmt w:val="decimal"/>
        <w:lvlText w:val="%1."/>
        <w:lvlJc w:val="left"/>
      </w:lvl>
    </w:lvlOverride>
  </w:num>
  <w:num w:numId="26" w16cid:durableId="1846482408">
    <w:abstractNumId w:val="29"/>
    <w:lvlOverride w:ilvl="0">
      <w:lvl w:ilvl="0">
        <w:numFmt w:val="decimal"/>
        <w:lvlText w:val="%1."/>
        <w:lvlJc w:val="left"/>
      </w:lvl>
    </w:lvlOverride>
  </w:num>
  <w:num w:numId="27" w16cid:durableId="1520122790">
    <w:abstractNumId w:val="4"/>
  </w:num>
  <w:num w:numId="28" w16cid:durableId="1195390625">
    <w:abstractNumId w:val="13"/>
    <w:lvlOverride w:ilvl="0">
      <w:lvl w:ilvl="0">
        <w:numFmt w:val="decimal"/>
        <w:lvlText w:val="%1."/>
        <w:lvlJc w:val="left"/>
      </w:lvl>
    </w:lvlOverride>
  </w:num>
  <w:num w:numId="29" w16cid:durableId="2000230807">
    <w:abstractNumId w:val="15"/>
    <w:lvlOverride w:ilvl="0">
      <w:lvl w:ilvl="0">
        <w:numFmt w:val="decimal"/>
        <w:lvlText w:val="%1."/>
        <w:lvlJc w:val="left"/>
      </w:lvl>
    </w:lvlOverride>
  </w:num>
  <w:num w:numId="30" w16cid:durableId="1792506732">
    <w:abstractNumId w:val="34"/>
    <w:lvlOverride w:ilvl="0">
      <w:lvl w:ilvl="0">
        <w:numFmt w:val="decimal"/>
        <w:lvlText w:val="%1."/>
        <w:lvlJc w:val="left"/>
      </w:lvl>
    </w:lvlOverride>
  </w:num>
  <w:num w:numId="31" w16cid:durableId="880870387">
    <w:abstractNumId w:val="34"/>
    <w:lvlOverride w:ilvl="0">
      <w:lvl w:ilvl="0">
        <w:numFmt w:val="decimal"/>
        <w:lvlText w:val="%1."/>
        <w:lvlJc w:val="left"/>
      </w:lvl>
    </w:lvlOverride>
  </w:num>
  <w:num w:numId="32" w16cid:durableId="847720521">
    <w:abstractNumId w:val="23"/>
    <w:lvlOverride w:ilvl="0">
      <w:lvl w:ilvl="0">
        <w:numFmt w:val="decimal"/>
        <w:lvlText w:val="%1."/>
        <w:lvlJc w:val="left"/>
      </w:lvl>
    </w:lvlOverride>
  </w:num>
  <w:num w:numId="33" w16cid:durableId="448205312">
    <w:abstractNumId w:val="30"/>
    <w:lvlOverride w:ilvl="0">
      <w:lvl w:ilvl="0">
        <w:numFmt w:val="decimal"/>
        <w:lvlText w:val="%1."/>
        <w:lvlJc w:val="left"/>
      </w:lvl>
    </w:lvlOverride>
  </w:num>
  <w:num w:numId="34" w16cid:durableId="412244733">
    <w:abstractNumId w:val="30"/>
    <w:lvlOverride w:ilvl="0">
      <w:lvl w:ilvl="0">
        <w:numFmt w:val="decimal"/>
        <w:lvlText w:val="%1."/>
        <w:lvlJc w:val="left"/>
      </w:lvl>
    </w:lvlOverride>
  </w:num>
  <w:num w:numId="35" w16cid:durableId="1321883268">
    <w:abstractNumId w:val="30"/>
    <w:lvlOverride w:ilvl="0">
      <w:lvl w:ilvl="0">
        <w:numFmt w:val="decimal"/>
        <w:lvlText w:val="%1."/>
        <w:lvlJc w:val="left"/>
      </w:lvl>
    </w:lvlOverride>
  </w:num>
  <w:num w:numId="36" w16cid:durableId="1503861081">
    <w:abstractNumId w:val="102"/>
  </w:num>
  <w:num w:numId="37" w16cid:durableId="1689330492">
    <w:abstractNumId w:val="35"/>
    <w:lvlOverride w:ilvl="0">
      <w:lvl w:ilvl="0">
        <w:numFmt w:val="decimal"/>
        <w:lvlText w:val="%1."/>
        <w:lvlJc w:val="left"/>
      </w:lvl>
    </w:lvlOverride>
  </w:num>
  <w:num w:numId="38" w16cid:durableId="1657413467">
    <w:abstractNumId w:val="9"/>
    <w:lvlOverride w:ilvl="0">
      <w:lvl w:ilvl="0">
        <w:numFmt w:val="decimal"/>
        <w:lvlText w:val="%1."/>
        <w:lvlJc w:val="left"/>
      </w:lvl>
    </w:lvlOverride>
  </w:num>
  <w:num w:numId="39" w16cid:durableId="458912632">
    <w:abstractNumId w:val="95"/>
    <w:lvlOverride w:ilvl="0">
      <w:lvl w:ilvl="0">
        <w:numFmt w:val="decimal"/>
        <w:lvlText w:val="%1."/>
        <w:lvlJc w:val="left"/>
      </w:lvl>
    </w:lvlOverride>
  </w:num>
  <w:num w:numId="40" w16cid:durableId="2074621422">
    <w:abstractNumId w:val="95"/>
    <w:lvlOverride w:ilvl="0">
      <w:lvl w:ilvl="0">
        <w:numFmt w:val="decimal"/>
        <w:lvlText w:val="%1."/>
        <w:lvlJc w:val="left"/>
      </w:lvl>
    </w:lvlOverride>
  </w:num>
  <w:num w:numId="41" w16cid:durableId="1722823534">
    <w:abstractNumId w:val="94"/>
    <w:lvlOverride w:ilvl="0">
      <w:lvl w:ilvl="0">
        <w:numFmt w:val="decimal"/>
        <w:lvlText w:val="%1."/>
        <w:lvlJc w:val="left"/>
      </w:lvl>
    </w:lvlOverride>
  </w:num>
  <w:num w:numId="42" w16cid:durableId="1962178623">
    <w:abstractNumId w:val="0"/>
    <w:lvlOverride w:ilvl="0">
      <w:lvl w:ilvl="0">
        <w:numFmt w:val="decimal"/>
        <w:lvlText w:val="%1."/>
        <w:lvlJc w:val="left"/>
      </w:lvl>
    </w:lvlOverride>
  </w:num>
  <w:num w:numId="43" w16cid:durableId="361983296">
    <w:abstractNumId w:val="0"/>
    <w:lvlOverride w:ilvl="0">
      <w:lvl w:ilvl="0">
        <w:numFmt w:val="decimal"/>
        <w:lvlText w:val="%1."/>
        <w:lvlJc w:val="left"/>
      </w:lvl>
    </w:lvlOverride>
  </w:num>
  <w:num w:numId="44" w16cid:durableId="1928297261">
    <w:abstractNumId w:val="0"/>
    <w:lvlOverride w:ilvl="0">
      <w:lvl w:ilvl="0">
        <w:numFmt w:val="decimal"/>
        <w:lvlText w:val="%1."/>
        <w:lvlJc w:val="left"/>
      </w:lvl>
    </w:lvlOverride>
  </w:num>
  <w:num w:numId="45" w16cid:durableId="549265077">
    <w:abstractNumId w:val="59"/>
  </w:num>
  <w:num w:numId="46" w16cid:durableId="844172306">
    <w:abstractNumId w:val="44"/>
  </w:num>
  <w:num w:numId="47" w16cid:durableId="753892828">
    <w:abstractNumId w:val="87"/>
  </w:num>
  <w:num w:numId="48" w16cid:durableId="316881990">
    <w:abstractNumId w:val="82"/>
  </w:num>
  <w:num w:numId="49" w16cid:durableId="193078739">
    <w:abstractNumId w:val="45"/>
  </w:num>
  <w:num w:numId="50" w16cid:durableId="540364131">
    <w:abstractNumId w:val="61"/>
  </w:num>
  <w:num w:numId="51" w16cid:durableId="1500274267">
    <w:abstractNumId w:val="99"/>
  </w:num>
  <w:num w:numId="52" w16cid:durableId="47000481">
    <w:abstractNumId w:val="38"/>
  </w:num>
  <w:num w:numId="53" w16cid:durableId="1615667894">
    <w:abstractNumId w:val="3"/>
  </w:num>
  <w:num w:numId="54" w16cid:durableId="1911193025">
    <w:abstractNumId w:val="84"/>
  </w:num>
  <w:num w:numId="55" w16cid:durableId="956370842">
    <w:abstractNumId w:val="78"/>
  </w:num>
  <w:num w:numId="56" w16cid:durableId="1618298256">
    <w:abstractNumId w:val="91"/>
  </w:num>
  <w:num w:numId="57" w16cid:durableId="1893805148">
    <w:abstractNumId w:val="83"/>
  </w:num>
  <w:num w:numId="58" w16cid:durableId="1848052644">
    <w:abstractNumId w:val="62"/>
  </w:num>
  <w:num w:numId="59" w16cid:durableId="1022323044">
    <w:abstractNumId w:val="77"/>
  </w:num>
  <w:num w:numId="60" w16cid:durableId="917597295">
    <w:abstractNumId w:val="22"/>
  </w:num>
  <w:num w:numId="61" w16cid:durableId="730269500">
    <w:abstractNumId w:val="37"/>
  </w:num>
  <w:num w:numId="62" w16cid:durableId="1073239442">
    <w:abstractNumId w:val="96"/>
  </w:num>
  <w:num w:numId="63" w16cid:durableId="1282036910">
    <w:abstractNumId w:val="74"/>
  </w:num>
  <w:num w:numId="64" w16cid:durableId="340161103">
    <w:abstractNumId w:val="20"/>
  </w:num>
  <w:num w:numId="65" w16cid:durableId="973023137">
    <w:abstractNumId w:val="67"/>
  </w:num>
  <w:num w:numId="66" w16cid:durableId="1836526351">
    <w:abstractNumId w:val="17"/>
  </w:num>
  <w:num w:numId="67" w16cid:durableId="825243740">
    <w:abstractNumId w:val="75"/>
  </w:num>
  <w:num w:numId="68" w16cid:durableId="997347986">
    <w:abstractNumId w:val="100"/>
  </w:num>
  <w:num w:numId="69" w16cid:durableId="2098748223">
    <w:abstractNumId w:val="56"/>
  </w:num>
  <w:num w:numId="70" w16cid:durableId="321859874">
    <w:abstractNumId w:val="50"/>
  </w:num>
  <w:num w:numId="71" w16cid:durableId="560093714">
    <w:abstractNumId w:val="53"/>
  </w:num>
  <w:num w:numId="72" w16cid:durableId="1236739340">
    <w:abstractNumId w:val="60"/>
  </w:num>
  <w:num w:numId="73" w16cid:durableId="586428470">
    <w:abstractNumId w:val="92"/>
  </w:num>
  <w:num w:numId="74" w16cid:durableId="1923831591">
    <w:abstractNumId w:val="39"/>
  </w:num>
  <w:num w:numId="75" w16cid:durableId="796291568">
    <w:abstractNumId w:val="10"/>
  </w:num>
  <w:num w:numId="76" w16cid:durableId="881092815">
    <w:abstractNumId w:val="76"/>
  </w:num>
  <w:num w:numId="77" w16cid:durableId="1620793819">
    <w:abstractNumId w:val="16"/>
  </w:num>
  <w:num w:numId="78" w16cid:durableId="727457665">
    <w:abstractNumId w:val="71"/>
  </w:num>
  <w:num w:numId="79" w16cid:durableId="839737436">
    <w:abstractNumId w:val="51"/>
  </w:num>
  <w:num w:numId="80" w16cid:durableId="1121192155">
    <w:abstractNumId w:val="88"/>
  </w:num>
  <w:num w:numId="81" w16cid:durableId="2075394090">
    <w:abstractNumId w:val="81"/>
  </w:num>
  <w:num w:numId="82" w16cid:durableId="1298337022">
    <w:abstractNumId w:val="21"/>
  </w:num>
  <w:num w:numId="83" w16cid:durableId="587036834">
    <w:abstractNumId w:val="55"/>
  </w:num>
  <w:num w:numId="84" w16cid:durableId="1146584902">
    <w:abstractNumId w:val="98"/>
  </w:num>
  <w:num w:numId="85" w16cid:durableId="1299920317">
    <w:abstractNumId w:val="80"/>
  </w:num>
  <w:num w:numId="86" w16cid:durableId="722485455">
    <w:abstractNumId w:val="28"/>
  </w:num>
  <w:num w:numId="87" w16cid:durableId="1407998419">
    <w:abstractNumId w:val="48"/>
  </w:num>
  <w:num w:numId="88" w16cid:durableId="241716356">
    <w:abstractNumId w:val="58"/>
  </w:num>
  <w:num w:numId="89" w16cid:durableId="1945112712">
    <w:abstractNumId w:val="65"/>
  </w:num>
  <w:num w:numId="90" w16cid:durableId="1911765448">
    <w:abstractNumId w:val="6"/>
  </w:num>
  <w:num w:numId="91" w16cid:durableId="55669283">
    <w:abstractNumId w:val="26"/>
  </w:num>
  <w:num w:numId="92" w16cid:durableId="644240420">
    <w:abstractNumId w:val="47"/>
  </w:num>
  <w:num w:numId="93" w16cid:durableId="1117916299">
    <w:abstractNumId w:val="89"/>
  </w:num>
  <w:num w:numId="94" w16cid:durableId="1409883051">
    <w:abstractNumId w:val="31"/>
  </w:num>
  <w:num w:numId="95" w16cid:durableId="2096248388">
    <w:abstractNumId w:val="36"/>
  </w:num>
  <w:num w:numId="96" w16cid:durableId="1040402971">
    <w:abstractNumId w:val="14"/>
  </w:num>
  <w:num w:numId="97" w16cid:durableId="1593901668">
    <w:abstractNumId w:val="52"/>
  </w:num>
  <w:num w:numId="98" w16cid:durableId="508643023">
    <w:abstractNumId w:val="41"/>
  </w:num>
  <w:num w:numId="99" w16cid:durableId="1791319795">
    <w:abstractNumId w:val="18"/>
  </w:num>
  <w:num w:numId="100" w16cid:durableId="713044926">
    <w:abstractNumId w:val="68"/>
  </w:num>
  <w:num w:numId="101" w16cid:durableId="1575967324">
    <w:abstractNumId w:val="72"/>
  </w:num>
  <w:num w:numId="102" w16cid:durableId="2364204">
    <w:abstractNumId w:val="40"/>
  </w:num>
  <w:num w:numId="103" w16cid:durableId="576209826">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352077834">
    <w:abstractNumId w:val="90"/>
  </w:num>
  <w:num w:numId="105" w16cid:durableId="1017584362">
    <w:abstractNumId w:val="43"/>
  </w:num>
  <w:num w:numId="106" w16cid:durableId="1818764384">
    <w:abstractNumId w:val="1"/>
  </w:num>
  <w:num w:numId="107" w16cid:durableId="419255458">
    <w:abstractNumId w:val="70"/>
  </w:num>
  <w:num w:numId="108" w16cid:durableId="632172136">
    <w:abstractNumId w:val="12"/>
  </w:num>
  <w:num w:numId="109" w16cid:durableId="266079112">
    <w:abstractNumId w:val="32"/>
  </w:num>
  <w:num w:numId="110" w16cid:durableId="2135100071">
    <w:abstractNumId w:val="64"/>
  </w:num>
  <w:num w:numId="111" w16cid:durableId="1705671735">
    <w:abstractNumId w:val="25"/>
  </w:num>
  <w:num w:numId="112" w16cid:durableId="1351026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0EA"/>
    <w:rsid w:val="000034FF"/>
    <w:rsid w:val="00006ACA"/>
    <w:rsid w:val="00012EA4"/>
    <w:rsid w:val="000133BB"/>
    <w:rsid w:val="000152AF"/>
    <w:rsid w:val="00015E5D"/>
    <w:rsid w:val="000203C4"/>
    <w:rsid w:val="0002432B"/>
    <w:rsid w:val="00025FA9"/>
    <w:rsid w:val="0002639A"/>
    <w:rsid w:val="00027FF9"/>
    <w:rsid w:val="00031E92"/>
    <w:rsid w:val="00040032"/>
    <w:rsid w:val="0004041A"/>
    <w:rsid w:val="00042B54"/>
    <w:rsid w:val="000436B9"/>
    <w:rsid w:val="00050F7B"/>
    <w:rsid w:val="0005134A"/>
    <w:rsid w:val="0005224F"/>
    <w:rsid w:val="00057A3C"/>
    <w:rsid w:val="00060568"/>
    <w:rsid w:val="00060D8F"/>
    <w:rsid w:val="00061742"/>
    <w:rsid w:val="00067D2E"/>
    <w:rsid w:val="00081A9D"/>
    <w:rsid w:val="0008234D"/>
    <w:rsid w:val="0008477A"/>
    <w:rsid w:val="000A1016"/>
    <w:rsid w:val="000A290B"/>
    <w:rsid w:val="000A696C"/>
    <w:rsid w:val="000B3E87"/>
    <w:rsid w:val="000B48A3"/>
    <w:rsid w:val="000B6294"/>
    <w:rsid w:val="000C3074"/>
    <w:rsid w:val="000D2A64"/>
    <w:rsid w:val="000D418F"/>
    <w:rsid w:val="000D63B5"/>
    <w:rsid w:val="000F1076"/>
    <w:rsid w:val="000F14C5"/>
    <w:rsid w:val="001064C9"/>
    <w:rsid w:val="0010717F"/>
    <w:rsid w:val="001110EA"/>
    <w:rsid w:val="00117E06"/>
    <w:rsid w:val="00121F21"/>
    <w:rsid w:val="00122FB1"/>
    <w:rsid w:val="00130EB1"/>
    <w:rsid w:val="001351ED"/>
    <w:rsid w:val="001402B7"/>
    <w:rsid w:val="00141F47"/>
    <w:rsid w:val="00152314"/>
    <w:rsid w:val="0015459E"/>
    <w:rsid w:val="00163841"/>
    <w:rsid w:val="00163919"/>
    <w:rsid w:val="00171C74"/>
    <w:rsid w:val="001749CB"/>
    <w:rsid w:val="00185AD6"/>
    <w:rsid w:val="001B7FC1"/>
    <w:rsid w:val="001C1881"/>
    <w:rsid w:val="001C6672"/>
    <w:rsid w:val="001D2403"/>
    <w:rsid w:val="001D579F"/>
    <w:rsid w:val="001D76DD"/>
    <w:rsid w:val="001E45C0"/>
    <w:rsid w:val="001E547B"/>
    <w:rsid w:val="001F1080"/>
    <w:rsid w:val="00200E94"/>
    <w:rsid w:val="00202A5F"/>
    <w:rsid w:val="00205BB7"/>
    <w:rsid w:val="00215D8C"/>
    <w:rsid w:val="00221213"/>
    <w:rsid w:val="002348F2"/>
    <w:rsid w:val="00235A2F"/>
    <w:rsid w:val="00243ACF"/>
    <w:rsid w:val="00243C09"/>
    <w:rsid w:val="00244D6E"/>
    <w:rsid w:val="00245135"/>
    <w:rsid w:val="002461AA"/>
    <w:rsid w:val="00254832"/>
    <w:rsid w:val="002602B4"/>
    <w:rsid w:val="002651F2"/>
    <w:rsid w:val="00271057"/>
    <w:rsid w:val="002866B2"/>
    <w:rsid w:val="002949B3"/>
    <w:rsid w:val="00294B51"/>
    <w:rsid w:val="00294F3C"/>
    <w:rsid w:val="00295CF7"/>
    <w:rsid w:val="00296959"/>
    <w:rsid w:val="002978AA"/>
    <w:rsid w:val="002A50E4"/>
    <w:rsid w:val="002A6792"/>
    <w:rsid w:val="002A7E6C"/>
    <w:rsid w:val="002B3B40"/>
    <w:rsid w:val="002B43A4"/>
    <w:rsid w:val="002B4C38"/>
    <w:rsid w:val="002C69FB"/>
    <w:rsid w:val="002D11B7"/>
    <w:rsid w:val="002D76DB"/>
    <w:rsid w:val="002E15F2"/>
    <w:rsid w:val="002F58E5"/>
    <w:rsid w:val="0030155C"/>
    <w:rsid w:val="00303C3F"/>
    <w:rsid w:val="003111EE"/>
    <w:rsid w:val="00315FCF"/>
    <w:rsid w:val="00320C52"/>
    <w:rsid w:val="003310FB"/>
    <w:rsid w:val="00340FC6"/>
    <w:rsid w:val="00341093"/>
    <w:rsid w:val="0034678E"/>
    <w:rsid w:val="00347D0A"/>
    <w:rsid w:val="0035082F"/>
    <w:rsid w:val="00350924"/>
    <w:rsid w:val="00357951"/>
    <w:rsid w:val="003601BD"/>
    <w:rsid w:val="00362973"/>
    <w:rsid w:val="00366323"/>
    <w:rsid w:val="00367B61"/>
    <w:rsid w:val="003729F9"/>
    <w:rsid w:val="00372DCA"/>
    <w:rsid w:val="00374B96"/>
    <w:rsid w:val="003814CB"/>
    <w:rsid w:val="00383E2B"/>
    <w:rsid w:val="00384D3C"/>
    <w:rsid w:val="00385210"/>
    <w:rsid w:val="00385FC3"/>
    <w:rsid w:val="00396D31"/>
    <w:rsid w:val="003A4466"/>
    <w:rsid w:val="003B2674"/>
    <w:rsid w:val="003B3C29"/>
    <w:rsid w:val="003B59CD"/>
    <w:rsid w:val="003B5BBE"/>
    <w:rsid w:val="003D0684"/>
    <w:rsid w:val="003D0EA5"/>
    <w:rsid w:val="003D2489"/>
    <w:rsid w:val="003D48A5"/>
    <w:rsid w:val="003D71D3"/>
    <w:rsid w:val="003D7C51"/>
    <w:rsid w:val="003E21D4"/>
    <w:rsid w:val="003E2761"/>
    <w:rsid w:val="003F002B"/>
    <w:rsid w:val="004075FC"/>
    <w:rsid w:val="0041146B"/>
    <w:rsid w:val="004123C2"/>
    <w:rsid w:val="00426FAA"/>
    <w:rsid w:val="00430427"/>
    <w:rsid w:val="004312FA"/>
    <w:rsid w:val="00432CC1"/>
    <w:rsid w:val="00433F23"/>
    <w:rsid w:val="0043632E"/>
    <w:rsid w:val="00442B75"/>
    <w:rsid w:val="00443617"/>
    <w:rsid w:val="00444783"/>
    <w:rsid w:val="004449E7"/>
    <w:rsid w:val="00445BFC"/>
    <w:rsid w:val="00451B55"/>
    <w:rsid w:val="00453B4F"/>
    <w:rsid w:val="00453F21"/>
    <w:rsid w:val="00474576"/>
    <w:rsid w:val="00477621"/>
    <w:rsid w:val="00481E6F"/>
    <w:rsid w:val="0049216F"/>
    <w:rsid w:val="00492D6B"/>
    <w:rsid w:val="004949A0"/>
    <w:rsid w:val="004A3840"/>
    <w:rsid w:val="004A4B6E"/>
    <w:rsid w:val="004A5245"/>
    <w:rsid w:val="004A5BBD"/>
    <w:rsid w:val="004A686F"/>
    <w:rsid w:val="004B188C"/>
    <w:rsid w:val="004B6BD0"/>
    <w:rsid w:val="004C059C"/>
    <w:rsid w:val="004C1EBF"/>
    <w:rsid w:val="004C252B"/>
    <w:rsid w:val="004C2832"/>
    <w:rsid w:val="004C6980"/>
    <w:rsid w:val="004C6E81"/>
    <w:rsid w:val="004C7B49"/>
    <w:rsid w:val="004D1A70"/>
    <w:rsid w:val="004D2E8C"/>
    <w:rsid w:val="004D54C0"/>
    <w:rsid w:val="004E319A"/>
    <w:rsid w:val="004E376D"/>
    <w:rsid w:val="00511753"/>
    <w:rsid w:val="00511864"/>
    <w:rsid w:val="00517914"/>
    <w:rsid w:val="005225A1"/>
    <w:rsid w:val="00524508"/>
    <w:rsid w:val="005326F1"/>
    <w:rsid w:val="0053372B"/>
    <w:rsid w:val="005470CD"/>
    <w:rsid w:val="005537AC"/>
    <w:rsid w:val="00562039"/>
    <w:rsid w:val="005719F3"/>
    <w:rsid w:val="005749B7"/>
    <w:rsid w:val="00581132"/>
    <w:rsid w:val="00582963"/>
    <w:rsid w:val="00585A0E"/>
    <w:rsid w:val="00585C0F"/>
    <w:rsid w:val="00591817"/>
    <w:rsid w:val="0059426B"/>
    <w:rsid w:val="00594870"/>
    <w:rsid w:val="005A200D"/>
    <w:rsid w:val="005A3F86"/>
    <w:rsid w:val="005A4960"/>
    <w:rsid w:val="005A7CF6"/>
    <w:rsid w:val="005A7E28"/>
    <w:rsid w:val="005B1904"/>
    <w:rsid w:val="005B37AA"/>
    <w:rsid w:val="005B4E04"/>
    <w:rsid w:val="005B60DA"/>
    <w:rsid w:val="005B7C82"/>
    <w:rsid w:val="005C01A9"/>
    <w:rsid w:val="005C044A"/>
    <w:rsid w:val="005C48CC"/>
    <w:rsid w:val="005E31E4"/>
    <w:rsid w:val="005F6021"/>
    <w:rsid w:val="0060512C"/>
    <w:rsid w:val="00613388"/>
    <w:rsid w:val="00637843"/>
    <w:rsid w:val="006425C7"/>
    <w:rsid w:val="00643422"/>
    <w:rsid w:val="006516CA"/>
    <w:rsid w:val="006529A4"/>
    <w:rsid w:val="00652FC4"/>
    <w:rsid w:val="00653264"/>
    <w:rsid w:val="00654B79"/>
    <w:rsid w:val="006600F2"/>
    <w:rsid w:val="00664121"/>
    <w:rsid w:val="00665B3B"/>
    <w:rsid w:val="00672522"/>
    <w:rsid w:val="00672645"/>
    <w:rsid w:val="00674B4B"/>
    <w:rsid w:val="00690F26"/>
    <w:rsid w:val="006934EC"/>
    <w:rsid w:val="00693BF5"/>
    <w:rsid w:val="006A1062"/>
    <w:rsid w:val="006A1C4C"/>
    <w:rsid w:val="006A1ED1"/>
    <w:rsid w:val="006B01EE"/>
    <w:rsid w:val="006B0962"/>
    <w:rsid w:val="006C0DE9"/>
    <w:rsid w:val="006C568F"/>
    <w:rsid w:val="006C57A3"/>
    <w:rsid w:val="006D2882"/>
    <w:rsid w:val="006D669D"/>
    <w:rsid w:val="006D7CA8"/>
    <w:rsid w:val="006F2F3C"/>
    <w:rsid w:val="006F414E"/>
    <w:rsid w:val="006F7889"/>
    <w:rsid w:val="006F7944"/>
    <w:rsid w:val="00711A5F"/>
    <w:rsid w:val="00712131"/>
    <w:rsid w:val="00714970"/>
    <w:rsid w:val="00715FE5"/>
    <w:rsid w:val="0071643B"/>
    <w:rsid w:val="00717C21"/>
    <w:rsid w:val="00721998"/>
    <w:rsid w:val="00721B0E"/>
    <w:rsid w:val="00727AA6"/>
    <w:rsid w:val="00735CF1"/>
    <w:rsid w:val="0073769C"/>
    <w:rsid w:val="0073769D"/>
    <w:rsid w:val="00741C9D"/>
    <w:rsid w:val="00744EEA"/>
    <w:rsid w:val="0074569E"/>
    <w:rsid w:val="00754543"/>
    <w:rsid w:val="0075496C"/>
    <w:rsid w:val="00755FEF"/>
    <w:rsid w:val="00757E32"/>
    <w:rsid w:val="00767777"/>
    <w:rsid w:val="00771734"/>
    <w:rsid w:val="00774BC7"/>
    <w:rsid w:val="007751EC"/>
    <w:rsid w:val="007770D8"/>
    <w:rsid w:val="00783D4C"/>
    <w:rsid w:val="00790757"/>
    <w:rsid w:val="00795CA9"/>
    <w:rsid w:val="007A0D89"/>
    <w:rsid w:val="007A4585"/>
    <w:rsid w:val="007A5E85"/>
    <w:rsid w:val="007B0577"/>
    <w:rsid w:val="007B660C"/>
    <w:rsid w:val="007B66C5"/>
    <w:rsid w:val="007C55D9"/>
    <w:rsid w:val="007C56CB"/>
    <w:rsid w:val="007D3757"/>
    <w:rsid w:val="007E6F7D"/>
    <w:rsid w:val="007F2E19"/>
    <w:rsid w:val="00803E73"/>
    <w:rsid w:val="00804170"/>
    <w:rsid w:val="008057A7"/>
    <w:rsid w:val="00805EDC"/>
    <w:rsid w:val="008072C6"/>
    <w:rsid w:val="00815281"/>
    <w:rsid w:val="00816C09"/>
    <w:rsid w:val="00821A02"/>
    <w:rsid w:val="00821BA1"/>
    <w:rsid w:val="008230B5"/>
    <w:rsid w:val="0082321A"/>
    <w:rsid w:val="00823682"/>
    <w:rsid w:val="008304DE"/>
    <w:rsid w:val="008349BD"/>
    <w:rsid w:val="00843CF7"/>
    <w:rsid w:val="00844075"/>
    <w:rsid w:val="00844AF7"/>
    <w:rsid w:val="008473F1"/>
    <w:rsid w:val="00850C06"/>
    <w:rsid w:val="00853300"/>
    <w:rsid w:val="00856924"/>
    <w:rsid w:val="00864D67"/>
    <w:rsid w:val="008815A9"/>
    <w:rsid w:val="00882FC8"/>
    <w:rsid w:val="008831B5"/>
    <w:rsid w:val="00885965"/>
    <w:rsid w:val="00886331"/>
    <w:rsid w:val="00886DF3"/>
    <w:rsid w:val="00886E54"/>
    <w:rsid w:val="00891EF0"/>
    <w:rsid w:val="00892C51"/>
    <w:rsid w:val="00894CD4"/>
    <w:rsid w:val="008975A6"/>
    <w:rsid w:val="008B114A"/>
    <w:rsid w:val="008B1975"/>
    <w:rsid w:val="008B1BF7"/>
    <w:rsid w:val="008B33F7"/>
    <w:rsid w:val="008B514E"/>
    <w:rsid w:val="008B6871"/>
    <w:rsid w:val="008C70F2"/>
    <w:rsid w:val="008D08ED"/>
    <w:rsid w:val="008E1D5D"/>
    <w:rsid w:val="008E2E0E"/>
    <w:rsid w:val="008E3626"/>
    <w:rsid w:val="008F44A6"/>
    <w:rsid w:val="008F5057"/>
    <w:rsid w:val="008F6755"/>
    <w:rsid w:val="00904F40"/>
    <w:rsid w:val="00905270"/>
    <w:rsid w:val="00911C32"/>
    <w:rsid w:val="009120A0"/>
    <w:rsid w:val="0091733E"/>
    <w:rsid w:val="00932E4A"/>
    <w:rsid w:val="009335E9"/>
    <w:rsid w:val="009355E1"/>
    <w:rsid w:val="009362D2"/>
    <w:rsid w:val="00936C1C"/>
    <w:rsid w:val="00936D1E"/>
    <w:rsid w:val="00937A14"/>
    <w:rsid w:val="009502B6"/>
    <w:rsid w:val="00953C26"/>
    <w:rsid w:val="00954AAB"/>
    <w:rsid w:val="009601FB"/>
    <w:rsid w:val="009644B0"/>
    <w:rsid w:val="0096560C"/>
    <w:rsid w:val="009657B9"/>
    <w:rsid w:val="00966E5E"/>
    <w:rsid w:val="00976FCF"/>
    <w:rsid w:val="009823DC"/>
    <w:rsid w:val="00983F21"/>
    <w:rsid w:val="00984737"/>
    <w:rsid w:val="0098735C"/>
    <w:rsid w:val="00987A59"/>
    <w:rsid w:val="009957B7"/>
    <w:rsid w:val="0099662C"/>
    <w:rsid w:val="0099749B"/>
    <w:rsid w:val="00997844"/>
    <w:rsid w:val="009B053C"/>
    <w:rsid w:val="009B74CC"/>
    <w:rsid w:val="009C0C1F"/>
    <w:rsid w:val="009C243B"/>
    <w:rsid w:val="009C2C06"/>
    <w:rsid w:val="009C5633"/>
    <w:rsid w:val="009C599A"/>
    <w:rsid w:val="009C662F"/>
    <w:rsid w:val="009D07F9"/>
    <w:rsid w:val="009D23A5"/>
    <w:rsid w:val="009E0B66"/>
    <w:rsid w:val="009E5791"/>
    <w:rsid w:val="009E755D"/>
    <w:rsid w:val="009F0E97"/>
    <w:rsid w:val="009F4950"/>
    <w:rsid w:val="009F4A57"/>
    <w:rsid w:val="009F4C3B"/>
    <w:rsid w:val="009F6B58"/>
    <w:rsid w:val="009F7025"/>
    <w:rsid w:val="009F7DAD"/>
    <w:rsid w:val="00A00651"/>
    <w:rsid w:val="00A00C62"/>
    <w:rsid w:val="00A10194"/>
    <w:rsid w:val="00A11728"/>
    <w:rsid w:val="00A16E90"/>
    <w:rsid w:val="00A21702"/>
    <w:rsid w:val="00A21BE1"/>
    <w:rsid w:val="00A24A78"/>
    <w:rsid w:val="00A25004"/>
    <w:rsid w:val="00A316C9"/>
    <w:rsid w:val="00A3374E"/>
    <w:rsid w:val="00A35D92"/>
    <w:rsid w:val="00A35F93"/>
    <w:rsid w:val="00A407E1"/>
    <w:rsid w:val="00A437E6"/>
    <w:rsid w:val="00A45695"/>
    <w:rsid w:val="00A46AFE"/>
    <w:rsid w:val="00A52AA7"/>
    <w:rsid w:val="00A52E1F"/>
    <w:rsid w:val="00A53546"/>
    <w:rsid w:val="00A5462F"/>
    <w:rsid w:val="00A54CDD"/>
    <w:rsid w:val="00A551B3"/>
    <w:rsid w:val="00A553B8"/>
    <w:rsid w:val="00A56DAB"/>
    <w:rsid w:val="00A6050D"/>
    <w:rsid w:val="00A61F20"/>
    <w:rsid w:val="00A7307B"/>
    <w:rsid w:val="00A73749"/>
    <w:rsid w:val="00A73B2B"/>
    <w:rsid w:val="00A75AD5"/>
    <w:rsid w:val="00A8039E"/>
    <w:rsid w:val="00A8230D"/>
    <w:rsid w:val="00A8774E"/>
    <w:rsid w:val="00A941A7"/>
    <w:rsid w:val="00A94371"/>
    <w:rsid w:val="00A96B8D"/>
    <w:rsid w:val="00A97F3A"/>
    <w:rsid w:val="00AA0EBE"/>
    <w:rsid w:val="00AA6B22"/>
    <w:rsid w:val="00AA6DE9"/>
    <w:rsid w:val="00AB0C60"/>
    <w:rsid w:val="00AB0DFC"/>
    <w:rsid w:val="00AB4767"/>
    <w:rsid w:val="00AB610F"/>
    <w:rsid w:val="00AC1A7E"/>
    <w:rsid w:val="00AC1E88"/>
    <w:rsid w:val="00AC3A37"/>
    <w:rsid w:val="00AC7830"/>
    <w:rsid w:val="00AD05F6"/>
    <w:rsid w:val="00AD5FA9"/>
    <w:rsid w:val="00AD6280"/>
    <w:rsid w:val="00AF53A5"/>
    <w:rsid w:val="00AF59FC"/>
    <w:rsid w:val="00B056DE"/>
    <w:rsid w:val="00B0752F"/>
    <w:rsid w:val="00B1068C"/>
    <w:rsid w:val="00B225D3"/>
    <w:rsid w:val="00B22B8B"/>
    <w:rsid w:val="00B23EE8"/>
    <w:rsid w:val="00B24BEF"/>
    <w:rsid w:val="00B328C7"/>
    <w:rsid w:val="00B35AFB"/>
    <w:rsid w:val="00B43B7D"/>
    <w:rsid w:val="00B45D69"/>
    <w:rsid w:val="00B467E4"/>
    <w:rsid w:val="00B476FC"/>
    <w:rsid w:val="00B5044B"/>
    <w:rsid w:val="00B516C1"/>
    <w:rsid w:val="00B5500C"/>
    <w:rsid w:val="00B636AD"/>
    <w:rsid w:val="00B63C30"/>
    <w:rsid w:val="00B63F44"/>
    <w:rsid w:val="00B70665"/>
    <w:rsid w:val="00B74B82"/>
    <w:rsid w:val="00B878C2"/>
    <w:rsid w:val="00B94079"/>
    <w:rsid w:val="00B961A0"/>
    <w:rsid w:val="00B96239"/>
    <w:rsid w:val="00B97B98"/>
    <w:rsid w:val="00BA580D"/>
    <w:rsid w:val="00BB1B30"/>
    <w:rsid w:val="00BB6029"/>
    <w:rsid w:val="00BD0EB9"/>
    <w:rsid w:val="00BD4852"/>
    <w:rsid w:val="00BD4EB1"/>
    <w:rsid w:val="00BD6860"/>
    <w:rsid w:val="00BE5385"/>
    <w:rsid w:val="00BE53EB"/>
    <w:rsid w:val="00BE65D4"/>
    <w:rsid w:val="00BF331B"/>
    <w:rsid w:val="00C02950"/>
    <w:rsid w:val="00C03D6B"/>
    <w:rsid w:val="00C0485B"/>
    <w:rsid w:val="00C111AA"/>
    <w:rsid w:val="00C159E1"/>
    <w:rsid w:val="00C1667E"/>
    <w:rsid w:val="00C21A84"/>
    <w:rsid w:val="00C225BE"/>
    <w:rsid w:val="00C26520"/>
    <w:rsid w:val="00C34AAD"/>
    <w:rsid w:val="00C36EEB"/>
    <w:rsid w:val="00C42E30"/>
    <w:rsid w:val="00C42F8F"/>
    <w:rsid w:val="00C44246"/>
    <w:rsid w:val="00C4489E"/>
    <w:rsid w:val="00C45429"/>
    <w:rsid w:val="00C519C6"/>
    <w:rsid w:val="00C523E2"/>
    <w:rsid w:val="00C53C37"/>
    <w:rsid w:val="00C55675"/>
    <w:rsid w:val="00C56301"/>
    <w:rsid w:val="00C62FD0"/>
    <w:rsid w:val="00C665B9"/>
    <w:rsid w:val="00C75514"/>
    <w:rsid w:val="00C76C72"/>
    <w:rsid w:val="00C80753"/>
    <w:rsid w:val="00C85435"/>
    <w:rsid w:val="00C90282"/>
    <w:rsid w:val="00C90619"/>
    <w:rsid w:val="00C9164A"/>
    <w:rsid w:val="00C92390"/>
    <w:rsid w:val="00CA595A"/>
    <w:rsid w:val="00CA732D"/>
    <w:rsid w:val="00CB1626"/>
    <w:rsid w:val="00CB2FE5"/>
    <w:rsid w:val="00CB6D24"/>
    <w:rsid w:val="00CC4D85"/>
    <w:rsid w:val="00CC517C"/>
    <w:rsid w:val="00CC60BB"/>
    <w:rsid w:val="00CC7394"/>
    <w:rsid w:val="00CD4268"/>
    <w:rsid w:val="00CE1FCC"/>
    <w:rsid w:val="00CE2B5C"/>
    <w:rsid w:val="00CE7011"/>
    <w:rsid w:val="00CF0C6F"/>
    <w:rsid w:val="00CF341F"/>
    <w:rsid w:val="00CF70FF"/>
    <w:rsid w:val="00D013F9"/>
    <w:rsid w:val="00D07185"/>
    <w:rsid w:val="00D10019"/>
    <w:rsid w:val="00D13BF8"/>
    <w:rsid w:val="00D149B5"/>
    <w:rsid w:val="00D14BE8"/>
    <w:rsid w:val="00D17A60"/>
    <w:rsid w:val="00D2103A"/>
    <w:rsid w:val="00D21D08"/>
    <w:rsid w:val="00D23BAD"/>
    <w:rsid w:val="00D25321"/>
    <w:rsid w:val="00D25435"/>
    <w:rsid w:val="00D26179"/>
    <w:rsid w:val="00D333FD"/>
    <w:rsid w:val="00D33D3D"/>
    <w:rsid w:val="00D3623C"/>
    <w:rsid w:val="00D5065F"/>
    <w:rsid w:val="00D5346E"/>
    <w:rsid w:val="00D54578"/>
    <w:rsid w:val="00D61D5B"/>
    <w:rsid w:val="00D636D8"/>
    <w:rsid w:val="00D66E80"/>
    <w:rsid w:val="00D6773D"/>
    <w:rsid w:val="00D82EA4"/>
    <w:rsid w:val="00D84735"/>
    <w:rsid w:val="00D8604E"/>
    <w:rsid w:val="00D92446"/>
    <w:rsid w:val="00D94F61"/>
    <w:rsid w:val="00D978C8"/>
    <w:rsid w:val="00DA1BA2"/>
    <w:rsid w:val="00DA34D0"/>
    <w:rsid w:val="00DB055C"/>
    <w:rsid w:val="00DB4438"/>
    <w:rsid w:val="00DB4884"/>
    <w:rsid w:val="00DC000C"/>
    <w:rsid w:val="00DC583B"/>
    <w:rsid w:val="00DC6121"/>
    <w:rsid w:val="00DC792C"/>
    <w:rsid w:val="00DD3814"/>
    <w:rsid w:val="00DD6C44"/>
    <w:rsid w:val="00DE3873"/>
    <w:rsid w:val="00DE428D"/>
    <w:rsid w:val="00DF14B9"/>
    <w:rsid w:val="00DF4ABE"/>
    <w:rsid w:val="00E03693"/>
    <w:rsid w:val="00E10BAB"/>
    <w:rsid w:val="00E11D95"/>
    <w:rsid w:val="00E15680"/>
    <w:rsid w:val="00E16E7D"/>
    <w:rsid w:val="00E17662"/>
    <w:rsid w:val="00E310E3"/>
    <w:rsid w:val="00E31C3E"/>
    <w:rsid w:val="00E35A1E"/>
    <w:rsid w:val="00E40426"/>
    <w:rsid w:val="00E41CAD"/>
    <w:rsid w:val="00E50958"/>
    <w:rsid w:val="00E619E8"/>
    <w:rsid w:val="00E62C2A"/>
    <w:rsid w:val="00E762ED"/>
    <w:rsid w:val="00E76C2D"/>
    <w:rsid w:val="00E77379"/>
    <w:rsid w:val="00E77CC9"/>
    <w:rsid w:val="00E8279C"/>
    <w:rsid w:val="00E90DA9"/>
    <w:rsid w:val="00EA02B3"/>
    <w:rsid w:val="00EA5088"/>
    <w:rsid w:val="00EA66FB"/>
    <w:rsid w:val="00EB10F5"/>
    <w:rsid w:val="00EB2D4D"/>
    <w:rsid w:val="00EB7B16"/>
    <w:rsid w:val="00EB7EE7"/>
    <w:rsid w:val="00EC1944"/>
    <w:rsid w:val="00EC5612"/>
    <w:rsid w:val="00EC63B2"/>
    <w:rsid w:val="00ED0A7A"/>
    <w:rsid w:val="00ED3CCB"/>
    <w:rsid w:val="00ED4371"/>
    <w:rsid w:val="00EE0174"/>
    <w:rsid w:val="00EE1F79"/>
    <w:rsid w:val="00EE3F54"/>
    <w:rsid w:val="00EF08C3"/>
    <w:rsid w:val="00EF17F7"/>
    <w:rsid w:val="00F0104D"/>
    <w:rsid w:val="00F05DDC"/>
    <w:rsid w:val="00F07377"/>
    <w:rsid w:val="00F10657"/>
    <w:rsid w:val="00F1340A"/>
    <w:rsid w:val="00F14089"/>
    <w:rsid w:val="00F33F11"/>
    <w:rsid w:val="00F35FB5"/>
    <w:rsid w:val="00F53BD6"/>
    <w:rsid w:val="00F53E51"/>
    <w:rsid w:val="00F567E8"/>
    <w:rsid w:val="00F708EF"/>
    <w:rsid w:val="00F70D71"/>
    <w:rsid w:val="00F74474"/>
    <w:rsid w:val="00F91F4E"/>
    <w:rsid w:val="00FA4044"/>
    <w:rsid w:val="00FB0ECA"/>
    <w:rsid w:val="00FB10C6"/>
    <w:rsid w:val="00FB6CB8"/>
    <w:rsid w:val="00FB792E"/>
    <w:rsid w:val="00FC0232"/>
    <w:rsid w:val="00FD1F32"/>
    <w:rsid w:val="00FE49C7"/>
    <w:rsid w:val="00FE4F9E"/>
    <w:rsid w:val="00FF050A"/>
    <w:rsid w:val="00FF4DE6"/>
    <w:rsid w:val="00FF5155"/>
    <w:rsid w:val="00FF61EB"/>
    <w:rsid w:val="2A21F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F9BCB"/>
  <w15:chartTrackingRefBased/>
  <w15:docId w15:val="{978EDE74-74F9-454A-858C-841C3D58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3F7"/>
  </w:style>
  <w:style w:type="paragraph" w:styleId="Heading1">
    <w:name w:val="heading 1"/>
    <w:basedOn w:val="Normal"/>
    <w:next w:val="Normal"/>
    <w:link w:val="Heading1Char"/>
    <w:uiPriority w:val="9"/>
    <w:qFormat/>
    <w:rsid w:val="001110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110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0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0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0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0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110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0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0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0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0EA"/>
    <w:rPr>
      <w:rFonts w:eastAsiaTheme="majorEastAsia" w:cstheme="majorBidi"/>
      <w:color w:val="272727" w:themeColor="text1" w:themeTint="D8"/>
    </w:rPr>
  </w:style>
  <w:style w:type="paragraph" w:styleId="Title">
    <w:name w:val="Title"/>
    <w:basedOn w:val="Normal"/>
    <w:next w:val="Normal"/>
    <w:link w:val="TitleChar"/>
    <w:uiPriority w:val="10"/>
    <w:qFormat/>
    <w:rsid w:val="00111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0EA"/>
    <w:pPr>
      <w:spacing w:before="160"/>
      <w:jc w:val="center"/>
    </w:pPr>
    <w:rPr>
      <w:i/>
      <w:iCs/>
      <w:color w:val="404040" w:themeColor="text1" w:themeTint="BF"/>
    </w:rPr>
  </w:style>
  <w:style w:type="character" w:customStyle="1" w:styleId="QuoteChar">
    <w:name w:val="Quote Char"/>
    <w:basedOn w:val="DefaultParagraphFont"/>
    <w:link w:val="Quote"/>
    <w:uiPriority w:val="29"/>
    <w:rsid w:val="001110EA"/>
    <w:rPr>
      <w:i/>
      <w:iCs/>
      <w:color w:val="404040" w:themeColor="text1" w:themeTint="BF"/>
    </w:rPr>
  </w:style>
  <w:style w:type="paragraph" w:styleId="ListParagraph">
    <w:name w:val="List Paragraph"/>
    <w:basedOn w:val="Normal"/>
    <w:uiPriority w:val="34"/>
    <w:qFormat/>
    <w:rsid w:val="001110EA"/>
    <w:pPr>
      <w:ind w:left="720"/>
      <w:contextualSpacing/>
    </w:pPr>
  </w:style>
  <w:style w:type="character" w:styleId="IntenseEmphasis">
    <w:name w:val="Intense Emphasis"/>
    <w:basedOn w:val="DefaultParagraphFont"/>
    <w:uiPriority w:val="21"/>
    <w:qFormat/>
    <w:rsid w:val="001110EA"/>
    <w:rPr>
      <w:i/>
      <w:iCs/>
      <w:color w:val="2F5496" w:themeColor="accent1" w:themeShade="BF"/>
    </w:rPr>
  </w:style>
  <w:style w:type="paragraph" w:styleId="IntenseQuote">
    <w:name w:val="Intense Quote"/>
    <w:basedOn w:val="Normal"/>
    <w:next w:val="Normal"/>
    <w:link w:val="IntenseQuoteChar"/>
    <w:uiPriority w:val="30"/>
    <w:qFormat/>
    <w:rsid w:val="001110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0EA"/>
    <w:rPr>
      <w:i/>
      <w:iCs/>
      <w:color w:val="2F5496" w:themeColor="accent1" w:themeShade="BF"/>
    </w:rPr>
  </w:style>
  <w:style w:type="character" w:styleId="IntenseReference">
    <w:name w:val="Intense Reference"/>
    <w:basedOn w:val="DefaultParagraphFont"/>
    <w:uiPriority w:val="32"/>
    <w:qFormat/>
    <w:rsid w:val="001110EA"/>
    <w:rPr>
      <w:b/>
      <w:bCs/>
      <w:smallCaps/>
      <w:color w:val="2F5496" w:themeColor="accent1" w:themeShade="BF"/>
      <w:spacing w:val="5"/>
    </w:rPr>
  </w:style>
  <w:style w:type="paragraph" w:styleId="NoSpacing">
    <w:name w:val="No Spacing"/>
    <w:uiPriority w:val="1"/>
    <w:qFormat/>
    <w:rsid w:val="00D66E80"/>
    <w:pPr>
      <w:spacing w:after="0" w:line="240" w:lineRule="auto"/>
    </w:pPr>
  </w:style>
  <w:style w:type="paragraph" w:styleId="Header">
    <w:name w:val="header"/>
    <w:basedOn w:val="Normal"/>
    <w:link w:val="HeaderChar"/>
    <w:uiPriority w:val="99"/>
    <w:unhideWhenUsed/>
    <w:rsid w:val="00E35A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5A1E"/>
  </w:style>
  <w:style w:type="paragraph" w:styleId="Footer">
    <w:name w:val="footer"/>
    <w:basedOn w:val="Normal"/>
    <w:link w:val="FooterChar"/>
    <w:uiPriority w:val="99"/>
    <w:unhideWhenUsed/>
    <w:rsid w:val="00E35A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5A1E"/>
  </w:style>
  <w:style w:type="paragraph" w:styleId="NormalWeb">
    <w:name w:val="Normal (Web)"/>
    <w:basedOn w:val="Normal"/>
    <w:uiPriority w:val="99"/>
    <w:semiHidden/>
    <w:unhideWhenUsed/>
    <w:rsid w:val="00BE5385"/>
    <w:rPr>
      <w:rFonts w:ascii="Times New Roman" w:hAnsi="Times New Roman" w:cs="Times New Roman"/>
    </w:rPr>
  </w:style>
  <w:style w:type="table" w:styleId="TableGrid">
    <w:name w:val="Table Grid"/>
    <w:basedOn w:val="TableNormal"/>
    <w:uiPriority w:val="39"/>
    <w:rsid w:val="00FF4D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6D7CA8"/>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6D7CA8"/>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6D7CA8"/>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6D7CA8"/>
    <w:rPr>
      <w:i/>
      <w:iCs/>
    </w:rPr>
  </w:style>
  <w:style w:type="table" w:styleId="MediumShading2-Accent5">
    <w:name w:val="Medium Shading 2 Accent 5"/>
    <w:basedOn w:val="TableNormal"/>
    <w:uiPriority w:val="64"/>
    <w:rsid w:val="006D7CA8"/>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Strong">
    <w:name w:val="Strong"/>
    <w:basedOn w:val="DefaultParagraphFont"/>
    <w:uiPriority w:val="22"/>
    <w:qFormat/>
    <w:rsid w:val="005E31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7523">
      <w:bodyDiv w:val="1"/>
      <w:marLeft w:val="0"/>
      <w:marRight w:val="0"/>
      <w:marTop w:val="0"/>
      <w:marBottom w:val="0"/>
      <w:divBdr>
        <w:top w:val="none" w:sz="0" w:space="0" w:color="auto"/>
        <w:left w:val="none" w:sz="0" w:space="0" w:color="auto"/>
        <w:bottom w:val="none" w:sz="0" w:space="0" w:color="auto"/>
        <w:right w:val="none" w:sz="0" w:space="0" w:color="auto"/>
      </w:divBdr>
    </w:div>
    <w:div w:id="37123892">
      <w:bodyDiv w:val="1"/>
      <w:marLeft w:val="0"/>
      <w:marRight w:val="0"/>
      <w:marTop w:val="0"/>
      <w:marBottom w:val="0"/>
      <w:divBdr>
        <w:top w:val="none" w:sz="0" w:space="0" w:color="auto"/>
        <w:left w:val="none" w:sz="0" w:space="0" w:color="auto"/>
        <w:bottom w:val="none" w:sz="0" w:space="0" w:color="auto"/>
        <w:right w:val="none" w:sz="0" w:space="0" w:color="auto"/>
      </w:divBdr>
    </w:div>
    <w:div w:id="44331456">
      <w:bodyDiv w:val="1"/>
      <w:marLeft w:val="0"/>
      <w:marRight w:val="0"/>
      <w:marTop w:val="0"/>
      <w:marBottom w:val="0"/>
      <w:divBdr>
        <w:top w:val="none" w:sz="0" w:space="0" w:color="auto"/>
        <w:left w:val="none" w:sz="0" w:space="0" w:color="auto"/>
        <w:bottom w:val="none" w:sz="0" w:space="0" w:color="auto"/>
        <w:right w:val="none" w:sz="0" w:space="0" w:color="auto"/>
      </w:divBdr>
    </w:div>
    <w:div w:id="57555136">
      <w:bodyDiv w:val="1"/>
      <w:marLeft w:val="0"/>
      <w:marRight w:val="0"/>
      <w:marTop w:val="0"/>
      <w:marBottom w:val="0"/>
      <w:divBdr>
        <w:top w:val="none" w:sz="0" w:space="0" w:color="auto"/>
        <w:left w:val="none" w:sz="0" w:space="0" w:color="auto"/>
        <w:bottom w:val="none" w:sz="0" w:space="0" w:color="auto"/>
        <w:right w:val="none" w:sz="0" w:space="0" w:color="auto"/>
      </w:divBdr>
    </w:div>
    <w:div w:id="60718016">
      <w:bodyDiv w:val="1"/>
      <w:marLeft w:val="0"/>
      <w:marRight w:val="0"/>
      <w:marTop w:val="0"/>
      <w:marBottom w:val="0"/>
      <w:divBdr>
        <w:top w:val="none" w:sz="0" w:space="0" w:color="auto"/>
        <w:left w:val="none" w:sz="0" w:space="0" w:color="auto"/>
        <w:bottom w:val="none" w:sz="0" w:space="0" w:color="auto"/>
        <w:right w:val="none" w:sz="0" w:space="0" w:color="auto"/>
      </w:divBdr>
    </w:div>
    <w:div w:id="76098519">
      <w:bodyDiv w:val="1"/>
      <w:marLeft w:val="0"/>
      <w:marRight w:val="0"/>
      <w:marTop w:val="0"/>
      <w:marBottom w:val="0"/>
      <w:divBdr>
        <w:top w:val="none" w:sz="0" w:space="0" w:color="auto"/>
        <w:left w:val="none" w:sz="0" w:space="0" w:color="auto"/>
        <w:bottom w:val="none" w:sz="0" w:space="0" w:color="auto"/>
        <w:right w:val="none" w:sz="0" w:space="0" w:color="auto"/>
      </w:divBdr>
    </w:div>
    <w:div w:id="91172756">
      <w:bodyDiv w:val="1"/>
      <w:marLeft w:val="0"/>
      <w:marRight w:val="0"/>
      <w:marTop w:val="0"/>
      <w:marBottom w:val="0"/>
      <w:divBdr>
        <w:top w:val="none" w:sz="0" w:space="0" w:color="auto"/>
        <w:left w:val="none" w:sz="0" w:space="0" w:color="auto"/>
        <w:bottom w:val="none" w:sz="0" w:space="0" w:color="auto"/>
        <w:right w:val="none" w:sz="0" w:space="0" w:color="auto"/>
      </w:divBdr>
    </w:div>
    <w:div w:id="109400518">
      <w:bodyDiv w:val="1"/>
      <w:marLeft w:val="0"/>
      <w:marRight w:val="0"/>
      <w:marTop w:val="0"/>
      <w:marBottom w:val="0"/>
      <w:divBdr>
        <w:top w:val="none" w:sz="0" w:space="0" w:color="auto"/>
        <w:left w:val="none" w:sz="0" w:space="0" w:color="auto"/>
        <w:bottom w:val="none" w:sz="0" w:space="0" w:color="auto"/>
        <w:right w:val="none" w:sz="0" w:space="0" w:color="auto"/>
      </w:divBdr>
    </w:div>
    <w:div w:id="121730581">
      <w:bodyDiv w:val="1"/>
      <w:marLeft w:val="0"/>
      <w:marRight w:val="0"/>
      <w:marTop w:val="0"/>
      <w:marBottom w:val="0"/>
      <w:divBdr>
        <w:top w:val="none" w:sz="0" w:space="0" w:color="auto"/>
        <w:left w:val="none" w:sz="0" w:space="0" w:color="auto"/>
        <w:bottom w:val="none" w:sz="0" w:space="0" w:color="auto"/>
        <w:right w:val="none" w:sz="0" w:space="0" w:color="auto"/>
      </w:divBdr>
    </w:div>
    <w:div w:id="142160689">
      <w:bodyDiv w:val="1"/>
      <w:marLeft w:val="0"/>
      <w:marRight w:val="0"/>
      <w:marTop w:val="0"/>
      <w:marBottom w:val="0"/>
      <w:divBdr>
        <w:top w:val="none" w:sz="0" w:space="0" w:color="auto"/>
        <w:left w:val="none" w:sz="0" w:space="0" w:color="auto"/>
        <w:bottom w:val="none" w:sz="0" w:space="0" w:color="auto"/>
        <w:right w:val="none" w:sz="0" w:space="0" w:color="auto"/>
      </w:divBdr>
    </w:div>
    <w:div w:id="152382206">
      <w:bodyDiv w:val="1"/>
      <w:marLeft w:val="0"/>
      <w:marRight w:val="0"/>
      <w:marTop w:val="0"/>
      <w:marBottom w:val="0"/>
      <w:divBdr>
        <w:top w:val="none" w:sz="0" w:space="0" w:color="auto"/>
        <w:left w:val="none" w:sz="0" w:space="0" w:color="auto"/>
        <w:bottom w:val="none" w:sz="0" w:space="0" w:color="auto"/>
        <w:right w:val="none" w:sz="0" w:space="0" w:color="auto"/>
      </w:divBdr>
    </w:div>
    <w:div w:id="154609487">
      <w:bodyDiv w:val="1"/>
      <w:marLeft w:val="0"/>
      <w:marRight w:val="0"/>
      <w:marTop w:val="0"/>
      <w:marBottom w:val="0"/>
      <w:divBdr>
        <w:top w:val="none" w:sz="0" w:space="0" w:color="auto"/>
        <w:left w:val="none" w:sz="0" w:space="0" w:color="auto"/>
        <w:bottom w:val="none" w:sz="0" w:space="0" w:color="auto"/>
        <w:right w:val="none" w:sz="0" w:space="0" w:color="auto"/>
      </w:divBdr>
    </w:div>
    <w:div w:id="167791695">
      <w:bodyDiv w:val="1"/>
      <w:marLeft w:val="0"/>
      <w:marRight w:val="0"/>
      <w:marTop w:val="0"/>
      <w:marBottom w:val="0"/>
      <w:divBdr>
        <w:top w:val="none" w:sz="0" w:space="0" w:color="auto"/>
        <w:left w:val="none" w:sz="0" w:space="0" w:color="auto"/>
        <w:bottom w:val="none" w:sz="0" w:space="0" w:color="auto"/>
        <w:right w:val="none" w:sz="0" w:space="0" w:color="auto"/>
      </w:divBdr>
    </w:div>
    <w:div w:id="169489754">
      <w:bodyDiv w:val="1"/>
      <w:marLeft w:val="0"/>
      <w:marRight w:val="0"/>
      <w:marTop w:val="0"/>
      <w:marBottom w:val="0"/>
      <w:divBdr>
        <w:top w:val="none" w:sz="0" w:space="0" w:color="auto"/>
        <w:left w:val="none" w:sz="0" w:space="0" w:color="auto"/>
        <w:bottom w:val="none" w:sz="0" w:space="0" w:color="auto"/>
        <w:right w:val="none" w:sz="0" w:space="0" w:color="auto"/>
      </w:divBdr>
    </w:div>
    <w:div w:id="195504940">
      <w:bodyDiv w:val="1"/>
      <w:marLeft w:val="0"/>
      <w:marRight w:val="0"/>
      <w:marTop w:val="0"/>
      <w:marBottom w:val="0"/>
      <w:divBdr>
        <w:top w:val="none" w:sz="0" w:space="0" w:color="auto"/>
        <w:left w:val="none" w:sz="0" w:space="0" w:color="auto"/>
        <w:bottom w:val="none" w:sz="0" w:space="0" w:color="auto"/>
        <w:right w:val="none" w:sz="0" w:space="0" w:color="auto"/>
      </w:divBdr>
    </w:div>
    <w:div w:id="216281969">
      <w:bodyDiv w:val="1"/>
      <w:marLeft w:val="0"/>
      <w:marRight w:val="0"/>
      <w:marTop w:val="0"/>
      <w:marBottom w:val="0"/>
      <w:divBdr>
        <w:top w:val="none" w:sz="0" w:space="0" w:color="auto"/>
        <w:left w:val="none" w:sz="0" w:space="0" w:color="auto"/>
        <w:bottom w:val="none" w:sz="0" w:space="0" w:color="auto"/>
        <w:right w:val="none" w:sz="0" w:space="0" w:color="auto"/>
      </w:divBdr>
    </w:div>
    <w:div w:id="245916294">
      <w:bodyDiv w:val="1"/>
      <w:marLeft w:val="0"/>
      <w:marRight w:val="0"/>
      <w:marTop w:val="0"/>
      <w:marBottom w:val="0"/>
      <w:divBdr>
        <w:top w:val="none" w:sz="0" w:space="0" w:color="auto"/>
        <w:left w:val="none" w:sz="0" w:space="0" w:color="auto"/>
        <w:bottom w:val="none" w:sz="0" w:space="0" w:color="auto"/>
        <w:right w:val="none" w:sz="0" w:space="0" w:color="auto"/>
      </w:divBdr>
    </w:div>
    <w:div w:id="269632906">
      <w:bodyDiv w:val="1"/>
      <w:marLeft w:val="0"/>
      <w:marRight w:val="0"/>
      <w:marTop w:val="0"/>
      <w:marBottom w:val="0"/>
      <w:divBdr>
        <w:top w:val="none" w:sz="0" w:space="0" w:color="auto"/>
        <w:left w:val="none" w:sz="0" w:space="0" w:color="auto"/>
        <w:bottom w:val="none" w:sz="0" w:space="0" w:color="auto"/>
        <w:right w:val="none" w:sz="0" w:space="0" w:color="auto"/>
      </w:divBdr>
    </w:div>
    <w:div w:id="289437006">
      <w:bodyDiv w:val="1"/>
      <w:marLeft w:val="0"/>
      <w:marRight w:val="0"/>
      <w:marTop w:val="0"/>
      <w:marBottom w:val="0"/>
      <w:divBdr>
        <w:top w:val="none" w:sz="0" w:space="0" w:color="auto"/>
        <w:left w:val="none" w:sz="0" w:space="0" w:color="auto"/>
        <w:bottom w:val="none" w:sz="0" w:space="0" w:color="auto"/>
        <w:right w:val="none" w:sz="0" w:space="0" w:color="auto"/>
      </w:divBdr>
    </w:div>
    <w:div w:id="308556926">
      <w:bodyDiv w:val="1"/>
      <w:marLeft w:val="0"/>
      <w:marRight w:val="0"/>
      <w:marTop w:val="0"/>
      <w:marBottom w:val="0"/>
      <w:divBdr>
        <w:top w:val="none" w:sz="0" w:space="0" w:color="auto"/>
        <w:left w:val="none" w:sz="0" w:space="0" w:color="auto"/>
        <w:bottom w:val="none" w:sz="0" w:space="0" w:color="auto"/>
        <w:right w:val="none" w:sz="0" w:space="0" w:color="auto"/>
      </w:divBdr>
    </w:div>
    <w:div w:id="317002664">
      <w:bodyDiv w:val="1"/>
      <w:marLeft w:val="0"/>
      <w:marRight w:val="0"/>
      <w:marTop w:val="0"/>
      <w:marBottom w:val="0"/>
      <w:divBdr>
        <w:top w:val="none" w:sz="0" w:space="0" w:color="auto"/>
        <w:left w:val="none" w:sz="0" w:space="0" w:color="auto"/>
        <w:bottom w:val="none" w:sz="0" w:space="0" w:color="auto"/>
        <w:right w:val="none" w:sz="0" w:space="0" w:color="auto"/>
      </w:divBdr>
    </w:div>
    <w:div w:id="338168217">
      <w:bodyDiv w:val="1"/>
      <w:marLeft w:val="0"/>
      <w:marRight w:val="0"/>
      <w:marTop w:val="0"/>
      <w:marBottom w:val="0"/>
      <w:divBdr>
        <w:top w:val="none" w:sz="0" w:space="0" w:color="auto"/>
        <w:left w:val="none" w:sz="0" w:space="0" w:color="auto"/>
        <w:bottom w:val="none" w:sz="0" w:space="0" w:color="auto"/>
        <w:right w:val="none" w:sz="0" w:space="0" w:color="auto"/>
      </w:divBdr>
    </w:div>
    <w:div w:id="353700998">
      <w:bodyDiv w:val="1"/>
      <w:marLeft w:val="0"/>
      <w:marRight w:val="0"/>
      <w:marTop w:val="0"/>
      <w:marBottom w:val="0"/>
      <w:divBdr>
        <w:top w:val="none" w:sz="0" w:space="0" w:color="auto"/>
        <w:left w:val="none" w:sz="0" w:space="0" w:color="auto"/>
        <w:bottom w:val="none" w:sz="0" w:space="0" w:color="auto"/>
        <w:right w:val="none" w:sz="0" w:space="0" w:color="auto"/>
      </w:divBdr>
    </w:div>
    <w:div w:id="360667417">
      <w:bodyDiv w:val="1"/>
      <w:marLeft w:val="0"/>
      <w:marRight w:val="0"/>
      <w:marTop w:val="0"/>
      <w:marBottom w:val="0"/>
      <w:divBdr>
        <w:top w:val="none" w:sz="0" w:space="0" w:color="auto"/>
        <w:left w:val="none" w:sz="0" w:space="0" w:color="auto"/>
        <w:bottom w:val="none" w:sz="0" w:space="0" w:color="auto"/>
        <w:right w:val="none" w:sz="0" w:space="0" w:color="auto"/>
      </w:divBdr>
    </w:div>
    <w:div w:id="364407024">
      <w:bodyDiv w:val="1"/>
      <w:marLeft w:val="0"/>
      <w:marRight w:val="0"/>
      <w:marTop w:val="0"/>
      <w:marBottom w:val="0"/>
      <w:divBdr>
        <w:top w:val="none" w:sz="0" w:space="0" w:color="auto"/>
        <w:left w:val="none" w:sz="0" w:space="0" w:color="auto"/>
        <w:bottom w:val="none" w:sz="0" w:space="0" w:color="auto"/>
        <w:right w:val="none" w:sz="0" w:space="0" w:color="auto"/>
      </w:divBdr>
    </w:div>
    <w:div w:id="370496180">
      <w:bodyDiv w:val="1"/>
      <w:marLeft w:val="0"/>
      <w:marRight w:val="0"/>
      <w:marTop w:val="0"/>
      <w:marBottom w:val="0"/>
      <w:divBdr>
        <w:top w:val="none" w:sz="0" w:space="0" w:color="auto"/>
        <w:left w:val="none" w:sz="0" w:space="0" w:color="auto"/>
        <w:bottom w:val="none" w:sz="0" w:space="0" w:color="auto"/>
        <w:right w:val="none" w:sz="0" w:space="0" w:color="auto"/>
      </w:divBdr>
    </w:div>
    <w:div w:id="378364653">
      <w:bodyDiv w:val="1"/>
      <w:marLeft w:val="0"/>
      <w:marRight w:val="0"/>
      <w:marTop w:val="0"/>
      <w:marBottom w:val="0"/>
      <w:divBdr>
        <w:top w:val="none" w:sz="0" w:space="0" w:color="auto"/>
        <w:left w:val="none" w:sz="0" w:space="0" w:color="auto"/>
        <w:bottom w:val="none" w:sz="0" w:space="0" w:color="auto"/>
        <w:right w:val="none" w:sz="0" w:space="0" w:color="auto"/>
      </w:divBdr>
    </w:div>
    <w:div w:id="430005604">
      <w:bodyDiv w:val="1"/>
      <w:marLeft w:val="0"/>
      <w:marRight w:val="0"/>
      <w:marTop w:val="0"/>
      <w:marBottom w:val="0"/>
      <w:divBdr>
        <w:top w:val="none" w:sz="0" w:space="0" w:color="auto"/>
        <w:left w:val="none" w:sz="0" w:space="0" w:color="auto"/>
        <w:bottom w:val="none" w:sz="0" w:space="0" w:color="auto"/>
        <w:right w:val="none" w:sz="0" w:space="0" w:color="auto"/>
      </w:divBdr>
    </w:div>
    <w:div w:id="440104192">
      <w:bodyDiv w:val="1"/>
      <w:marLeft w:val="0"/>
      <w:marRight w:val="0"/>
      <w:marTop w:val="0"/>
      <w:marBottom w:val="0"/>
      <w:divBdr>
        <w:top w:val="none" w:sz="0" w:space="0" w:color="auto"/>
        <w:left w:val="none" w:sz="0" w:space="0" w:color="auto"/>
        <w:bottom w:val="none" w:sz="0" w:space="0" w:color="auto"/>
        <w:right w:val="none" w:sz="0" w:space="0" w:color="auto"/>
      </w:divBdr>
    </w:div>
    <w:div w:id="443235307">
      <w:bodyDiv w:val="1"/>
      <w:marLeft w:val="0"/>
      <w:marRight w:val="0"/>
      <w:marTop w:val="0"/>
      <w:marBottom w:val="0"/>
      <w:divBdr>
        <w:top w:val="none" w:sz="0" w:space="0" w:color="auto"/>
        <w:left w:val="none" w:sz="0" w:space="0" w:color="auto"/>
        <w:bottom w:val="none" w:sz="0" w:space="0" w:color="auto"/>
        <w:right w:val="none" w:sz="0" w:space="0" w:color="auto"/>
      </w:divBdr>
    </w:div>
    <w:div w:id="452989504">
      <w:bodyDiv w:val="1"/>
      <w:marLeft w:val="0"/>
      <w:marRight w:val="0"/>
      <w:marTop w:val="0"/>
      <w:marBottom w:val="0"/>
      <w:divBdr>
        <w:top w:val="none" w:sz="0" w:space="0" w:color="auto"/>
        <w:left w:val="none" w:sz="0" w:space="0" w:color="auto"/>
        <w:bottom w:val="none" w:sz="0" w:space="0" w:color="auto"/>
        <w:right w:val="none" w:sz="0" w:space="0" w:color="auto"/>
      </w:divBdr>
    </w:div>
    <w:div w:id="463042023">
      <w:bodyDiv w:val="1"/>
      <w:marLeft w:val="0"/>
      <w:marRight w:val="0"/>
      <w:marTop w:val="0"/>
      <w:marBottom w:val="0"/>
      <w:divBdr>
        <w:top w:val="none" w:sz="0" w:space="0" w:color="auto"/>
        <w:left w:val="none" w:sz="0" w:space="0" w:color="auto"/>
        <w:bottom w:val="none" w:sz="0" w:space="0" w:color="auto"/>
        <w:right w:val="none" w:sz="0" w:space="0" w:color="auto"/>
      </w:divBdr>
    </w:div>
    <w:div w:id="592520367">
      <w:bodyDiv w:val="1"/>
      <w:marLeft w:val="0"/>
      <w:marRight w:val="0"/>
      <w:marTop w:val="0"/>
      <w:marBottom w:val="0"/>
      <w:divBdr>
        <w:top w:val="none" w:sz="0" w:space="0" w:color="auto"/>
        <w:left w:val="none" w:sz="0" w:space="0" w:color="auto"/>
        <w:bottom w:val="none" w:sz="0" w:space="0" w:color="auto"/>
        <w:right w:val="none" w:sz="0" w:space="0" w:color="auto"/>
      </w:divBdr>
    </w:div>
    <w:div w:id="605697940">
      <w:bodyDiv w:val="1"/>
      <w:marLeft w:val="0"/>
      <w:marRight w:val="0"/>
      <w:marTop w:val="0"/>
      <w:marBottom w:val="0"/>
      <w:divBdr>
        <w:top w:val="none" w:sz="0" w:space="0" w:color="auto"/>
        <w:left w:val="none" w:sz="0" w:space="0" w:color="auto"/>
        <w:bottom w:val="none" w:sz="0" w:space="0" w:color="auto"/>
        <w:right w:val="none" w:sz="0" w:space="0" w:color="auto"/>
      </w:divBdr>
    </w:div>
    <w:div w:id="606738320">
      <w:bodyDiv w:val="1"/>
      <w:marLeft w:val="0"/>
      <w:marRight w:val="0"/>
      <w:marTop w:val="0"/>
      <w:marBottom w:val="0"/>
      <w:divBdr>
        <w:top w:val="none" w:sz="0" w:space="0" w:color="auto"/>
        <w:left w:val="none" w:sz="0" w:space="0" w:color="auto"/>
        <w:bottom w:val="none" w:sz="0" w:space="0" w:color="auto"/>
        <w:right w:val="none" w:sz="0" w:space="0" w:color="auto"/>
      </w:divBdr>
    </w:div>
    <w:div w:id="626080976">
      <w:bodyDiv w:val="1"/>
      <w:marLeft w:val="0"/>
      <w:marRight w:val="0"/>
      <w:marTop w:val="0"/>
      <w:marBottom w:val="0"/>
      <w:divBdr>
        <w:top w:val="none" w:sz="0" w:space="0" w:color="auto"/>
        <w:left w:val="none" w:sz="0" w:space="0" w:color="auto"/>
        <w:bottom w:val="none" w:sz="0" w:space="0" w:color="auto"/>
        <w:right w:val="none" w:sz="0" w:space="0" w:color="auto"/>
      </w:divBdr>
    </w:div>
    <w:div w:id="710688498">
      <w:bodyDiv w:val="1"/>
      <w:marLeft w:val="0"/>
      <w:marRight w:val="0"/>
      <w:marTop w:val="0"/>
      <w:marBottom w:val="0"/>
      <w:divBdr>
        <w:top w:val="none" w:sz="0" w:space="0" w:color="auto"/>
        <w:left w:val="none" w:sz="0" w:space="0" w:color="auto"/>
        <w:bottom w:val="none" w:sz="0" w:space="0" w:color="auto"/>
        <w:right w:val="none" w:sz="0" w:space="0" w:color="auto"/>
      </w:divBdr>
    </w:div>
    <w:div w:id="713426438">
      <w:bodyDiv w:val="1"/>
      <w:marLeft w:val="0"/>
      <w:marRight w:val="0"/>
      <w:marTop w:val="0"/>
      <w:marBottom w:val="0"/>
      <w:divBdr>
        <w:top w:val="none" w:sz="0" w:space="0" w:color="auto"/>
        <w:left w:val="none" w:sz="0" w:space="0" w:color="auto"/>
        <w:bottom w:val="none" w:sz="0" w:space="0" w:color="auto"/>
        <w:right w:val="none" w:sz="0" w:space="0" w:color="auto"/>
      </w:divBdr>
      <w:divsChild>
        <w:div w:id="1035274425">
          <w:marLeft w:val="0"/>
          <w:marRight w:val="0"/>
          <w:marTop w:val="0"/>
          <w:marBottom w:val="0"/>
          <w:divBdr>
            <w:top w:val="none" w:sz="0" w:space="0" w:color="auto"/>
            <w:left w:val="none" w:sz="0" w:space="0" w:color="auto"/>
            <w:bottom w:val="none" w:sz="0" w:space="0" w:color="auto"/>
            <w:right w:val="none" w:sz="0" w:space="0" w:color="auto"/>
          </w:divBdr>
          <w:divsChild>
            <w:div w:id="95637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25218">
      <w:bodyDiv w:val="1"/>
      <w:marLeft w:val="0"/>
      <w:marRight w:val="0"/>
      <w:marTop w:val="0"/>
      <w:marBottom w:val="0"/>
      <w:divBdr>
        <w:top w:val="none" w:sz="0" w:space="0" w:color="auto"/>
        <w:left w:val="none" w:sz="0" w:space="0" w:color="auto"/>
        <w:bottom w:val="none" w:sz="0" w:space="0" w:color="auto"/>
        <w:right w:val="none" w:sz="0" w:space="0" w:color="auto"/>
      </w:divBdr>
    </w:div>
    <w:div w:id="726729463">
      <w:bodyDiv w:val="1"/>
      <w:marLeft w:val="0"/>
      <w:marRight w:val="0"/>
      <w:marTop w:val="0"/>
      <w:marBottom w:val="0"/>
      <w:divBdr>
        <w:top w:val="none" w:sz="0" w:space="0" w:color="auto"/>
        <w:left w:val="none" w:sz="0" w:space="0" w:color="auto"/>
        <w:bottom w:val="none" w:sz="0" w:space="0" w:color="auto"/>
        <w:right w:val="none" w:sz="0" w:space="0" w:color="auto"/>
      </w:divBdr>
    </w:div>
    <w:div w:id="762800144">
      <w:bodyDiv w:val="1"/>
      <w:marLeft w:val="0"/>
      <w:marRight w:val="0"/>
      <w:marTop w:val="0"/>
      <w:marBottom w:val="0"/>
      <w:divBdr>
        <w:top w:val="none" w:sz="0" w:space="0" w:color="auto"/>
        <w:left w:val="none" w:sz="0" w:space="0" w:color="auto"/>
        <w:bottom w:val="none" w:sz="0" w:space="0" w:color="auto"/>
        <w:right w:val="none" w:sz="0" w:space="0" w:color="auto"/>
      </w:divBdr>
    </w:div>
    <w:div w:id="787092380">
      <w:bodyDiv w:val="1"/>
      <w:marLeft w:val="0"/>
      <w:marRight w:val="0"/>
      <w:marTop w:val="0"/>
      <w:marBottom w:val="0"/>
      <w:divBdr>
        <w:top w:val="none" w:sz="0" w:space="0" w:color="auto"/>
        <w:left w:val="none" w:sz="0" w:space="0" w:color="auto"/>
        <w:bottom w:val="none" w:sz="0" w:space="0" w:color="auto"/>
        <w:right w:val="none" w:sz="0" w:space="0" w:color="auto"/>
      </w:divBdr>
    </w:div>
    <w:div w:id="808743279">
      <w:bodyDiv w:val="1"/>
      <w:marLeft w:val="0"/>
      <w:marRight w:val="0"/>
      <w:marTop w:val="0"/>
      <w:marBottom w:val="0"/>
      <w:divBdr>
        <w:top w:val="none" w:sz="0" w:space="0" w:color="auto"/>
        <w:left w:val="none" w:sz="0" w:space="0" w:color="auto"/>
        <w:bottom w:val="none" w:sz="0" w:space="0" w:color="auto"/>
        <w:right w:val="none" w:sz="0" w:space="0" w:color="auto"/>
      </w:divBdr>
    </w:div>
    <w:div w:id="839811030">
      <w:bodyDiv w:val="1"/>
      <w:marLeft w:val="0"/>
      <w:marRight w:val="0"/>
      <w:marTop w:val="0"/>
      <w:marBottom w:val="0"/>
      <w:divBdr>
        <w:top w:val="none" w:sz="0" w:space="0" w:color="auto"/>
        <w:left w:val="none" w:sz="0" w:space="0" w:color="auto"/>
        <w:bottom w:val="none" w:sz="0" w:space="0" w:color="auto"/>
        <w:right w:val="none" w:sz="0" w:space="0" w:color="auto"/>
      </w:divBdr>
    </w:div>
    <w:div w:id="864172624">
      <w:bodyDiv w:val="1"/>
      <w:marLeft w:val="0"/>
      <w:marRight w:val="0"/>
      <w:marTop w:val="0"/>
      <w:marBottom w:val="0"/>
      <w:divBdr>
        <w:top w:val="none" w:sz="0" w:space="0" w:color="auto"/>
        <w:left w:val="none" w:sz="0" w:space="0" w:color="auto"/>
        <w:bottom w:val="none" w:sz="0" w:space="0" w:color="auto"/>
        <w:right w:val="none" w:sz="0" w:space="0" w:color="auto"/>
      </w:divBdr>
    </w:div>
    <w:div w:id="865750136">
      <w:bodyDiv w:val="1"/>
      <w:marLeft w:val="0"/>
      <w:marRight w:val="0"/>
      <w:marTop w:val="0"/>
      <w:marBottom w:val="0"/>
      <w:divBdr>
        <w:top w:val="none" w:sz="0" w:space="0" w:color="auto"/>
        <w:left w:val="none" w:sz="0" w:space="0" w:color="auto"/>
        <w:bottom w:val="none" w:sz="0" w:space="0" w:color="auto"/>
        <w:right w:val="none" w:sz="0" w:space="0" w:color="auto"/>
      </w:divBdr>
    </w:div>
    <w:div w:id="977032018">
      <w:bodyDiv w:val="1"/>
      <w:marLeft w:val="0"/>
      <w:marRight w:val="0"/>
      <w:marTop w:val="0"/>
      <w:marBottom w:val="0"/>
      <w:divBdr>
        <w:top w:val="none" w:sz="0" w:space="0" w:color="auto"/>
        <w:left w:val="none" w:sz="0" w:space="0" w:color="auto"/>
        <w:bottom w:val="none" w:sz="0" w:space="0" w:color="auto"/>
        <w:right w:val="none" w:sz="0" w:space="0" w:color="auto"/>
      </w:divBdr>
    </w:div>
    <w:div w:id="985741606">
      <w:bodyDiv w:val="1"/>
      <w:marLeft w:val="0"/>
      <w:marRight w:val="0"/>
      <w:marTop w:val="0"/>
      <w:marBottom w:val="0"/>
      <w:divBdr>
        <w:top w:val="none" w:sz="0" w:space="0" w:color="auto"/>
        <w:left w:val="none" w:sz="0" w:space="0" w:color="auto"/>
        <w:bottom w:val="none" w:sz="0" w:space="0" w:color="auto"/>
        <w:right w:val="none" w:sz="0" w:space="0" w:color="auto"/>
      </w:divBdr>
    </w:div>
    <w:div w:id="1014649909">
      <w:bodyDiv w:val="1"/>
      <w:marLeft w:val="0"/>
      <w:marRight w:val="0"/>
      <w:marTop w:val="0"/>
      <w:marBottom w:val="0"/>
      <w:divBdr>
        <w:top w:val="none" w:sz="0" w:space="0" w:color="auto"/>
        <w:left w:val="none" w:sz="0" w:space="0" w:color="auto"/>
        <w:bottom w:val="none" w:sz="0" w:space="0" w:color="auto"/>
        <w:right w:val="none" w:sz="0" w:space="0" w:color="auto"/>
      </w:divBdr>
    </w:div>
    <w:div w:id="1027289938">
      <w:bodyDiv w:val="1"/>
      <w:marLeft w:val="0"/>
      <w:marRight w:val="0"/>
      <w:marTop w:val="0"/>
      <w:marBottom w:val="0"/>
      <w:divBdr>
        <w:top w:val="none" w:sz="0" w:space="0" w:color="auto"/>
        <w:left w:val="none" w:sz="0" w:space="0" w:color="auto"/>
        <w:bottom w:val="none" w:sz="0" w:space="0" w:color="auto"/>
        <w:right w:val="none" w:sz="0" w:space="0" w:color="auto"/>
      </w:divBdr>
    </w:div>
    <w:div w:id="1048381086">
      <w:bodyDiv w:val="1"/>
      <w:marLeft w:val="0"/>
      <w:marRight w:val="0"/>
      <w:marTop w:val="0"/>
      <w:marBottom w:val="0"/>
      <w:divBdr>
        <w:top w:val="none" w:sz="0" w:space="0" w:color="auto"/>
        <w:left w:val="none" w:sz="0" w:space="0" w:color="auto"/>
        <w:bottom w:val="none" w:sz="0" w:space="0" w:color="auto"/>
        <w:right w:val="none" w:sz="0" w:space="0" w:color="auto"/>
      </w:divBdr>
    </w:div>
    <w:div w:id="1116103635">
      <w:bodyDiv w:val="1"/>
      <w:marLeft w:val="0"/>
      <w:marRight w:val="0"/>
      <w:marTop w:val="0"/>
      <w:marBottom w:val="0"/>
      <w:divBdr>
        <w:top w:val="none" w:sz="0" w:space="0" w:color="auto"/>
        <w:left w:val="none" w:sz="0" w:space="0" w:color="auto"/>
        <w:bottom w:val="none" w:sz="0" w:space="0" w:color="auto"/>
        <w:right w:val="none" w:sz="0" w:space="0" w:color="auto"/>
      </w:divBdr>
    </w:div>
    <w:div w:id="1140729512">
      <w:bodyDiv w:val="1"/>
      <w:marLeft w:val="0"/>
      <w:marRight w:val="0"/>
      <w:marTop w:val="0"/>
      <w:marBottom w:val="0"/>
      <w:divBdr>
        <w:top w:val="none" w:sz="0" w:space="0" w:color="auto"/>
        <w:left w:val="none" w:sz="0" w:space="0" w:color="auto"/>
        <w:bottom w:val="none" w:sz="0" w:space="0" w:color="auto"/>
        <w:right w:val="none" w:sz="0" w:space="0" w:color="auto"/>
      </w:divBdr>
    </w:div>
    <w:div w:id="1143740945">
      <w:bodyDiv w:val="1"/>
      <w:marLeft w:val="0"/>
      <w:marRight w:val="0"/>
      <w:marTop w:val="0"/>
      <w:marBottom w:val="0"/>
      <w:divBdr>
        <w:top w:val="none" w:sz="0" w:space="0" w:color="auto"/>
        <w:left w:val="none" w:sz="0" w:space="0" w:color="auto"/>
        <w:bottom w:val="none" w:sz="0" w:space="0" w:color="auto"/>
        <w:right w:val="none" w:sz="0" w:space="0" w:color="auto"/>
      </w:divBdr>
    </w:div>
    <w:div w:id="1161235748">
      <w:bodyDiv w:val="1"/>
      <w:marLeft w:val="0"/>
      <w:marRight w:val="0"/>
      <w:marTop w:val="0"/>
      <w:marBottom w:val="0"/>
      <w:divBdr>
        <w:top w:val="none" w:sz="0" w:space="0" w:color="auto"/>
        <w:left w:val="none" w:sz="0" w:space="0" w:color="auto"/>
        <w:bottom w:val="none" w:sz="0" w:space="0" w:color="auto"/>
        <w:right w:val="none" w:sz="0" w:space="0" w:color="auto"/>
      </w:divBdr>
    </w:div>
    <w:div w:id="1162816193">
      <w:bodyDiv w:val="1"/>
      <w:marLeft w:val="0"/>
      <w:marRight w:val="0"/>
      <w:marTop w:val="0"/>
      <w:marBottom w:val="0"/>
      <w:divBdr>
        <w:top w:val="none" w:sz="0" w:space="0" w:color="auto"/>
        <w:left w:val="none" w:sz="0" w:space="0" w:color="auto"/>
        <w:bottom w:val="none" w:sz="0" w:space="0" w:color="auto"/>
        <w:right w:val="none" w:sz="0" w:space="0" w:color="auto"/>
      </w:divBdr>
    </w:div>
    <w:div w:id="1164662859">
      <w:bodyDiv w:val="1"/>
      <w:marLeft w:val="0"/>
      <w:marRight w:val="0"/>
      <w:marTop w:val="0"/>
      <w:marBottom w:val="0"/>
      <w:divBdr>
        <w:top w:val="none" w:sz="0" w:space="0" w:color="auto"/>
        <w:left w:val="none" w:sz="0" w:space="0" w:color="auto"/>
        <w:bottom w:val="none" w:sz="0" w:space="0" w:color="auto"/>
        <w:right w:val="none" w:sz="0" w:space="0" w:color="auto"/>
      </w:divBdr>
    </w:div>
    <w:div w:id="1166244424">
      <w:bodyDiv w:val="1"/>
      <w:marLeft w:val="0"/>
      <w:marRight w:val="0"/>
      <w:marTop w:val="0"/>
      <w:marBottom w:val="0"/>
      <w:divBdr>
        <w:top w:val="none" w:sz="0" w:space="0" w:color="auto"/>
        <w:left w:val="none" w:sz="0" w:space="0" w:color="auto"/>
        <w:bottom w:val="none" w:sz="0" w:space="0" w:color="auto"/>
        <w:right w:val="none" w:sz="0" w:space="0" w:color="auto"/>
      </w:divBdr>
    </w:div>
    <w:div w:id="1211262825">
      <w:bodyDiv w:val="1"/>
      <w:marLeft w:val="0"/>
      <w:marRight w:val="0"/>
      <w:marTop w:val="0"/>
      <w:marBottom w:val="0"/>
      <w:divBdr>
        <w:top w:val="none" w:sz="0" w:space="0" w:color="auto"/>
        <w:left w:val="none" w:sz="0" w:space="0" w:color="auto"/>
        <w:bottom w:val="none" w:sz="0" w:space="0" w:color="auto"/>
        <w:right w:val="none" w:sz="0" w:space="0" w:color="auto"/>
      </w:divBdr>
    </w:div>
    <w:div w:id="1241868921">
      <w:bodyDiv w:val="1"/>
      <w:marLeft w:val="0"/>
      <w:marRight w:val="0"/>
      <w:marTop w:val="0"/>
      <w:marBottom w:val="0"/>
      <w:divBdr>
        <w:top w:val="none" w:sz="0" w:space="0" w:color="auto"/>
        <w:left w:val="none" w:sz="0" w:space="0" w:color="auto"/>
        <w:bottom w:val="none" w:sz="0" w:space="0" w:color="auto"/>
        <w:right w:val="none" w:sz="0" w:space="0" w:color="auto"/>
      </w:divBdr>
    </w:div>
    <w:div w:id="1252397263">
      <w:bodyDiv w:val="1"/>
      <w:marLeft w:val="0"/>
      <w:marRight w:val="0"/>
      <w:marTop w:val="0"/>
      <w:marBottom w:val="0"/>
      <w:divBdr>
        <w:top w:val="none" w:sz="0" w:space="0" w:color="auto"/>
        <w:left w:val="none" w:sz="0" w:space="0" w:color="auto"/>
        <w:bottom w:val="none" w:sz="0" w:space="0" w:color="auto"/>
        <w:right w:val="none" w:sz="0" w:space="0" w:color="auto"/>
      </w:divBdr>
    </w:div>
    <w:div w:id="1270503888">
      <w:bodyDiv w:val="1"/>
      <w:marLeft w:val="0"/>
      <w:marRight w:val="0"/>
      <w:marTop w:val="0"/>
      <w:marBottom w:val="0"/>
      <w:divBdr>
        <w:top w:val="none" w:sz="0" w:space="0" w:color="auto"/>
        <w:left w:val="none" w:sz="0" w:space="0" w:color="auto"/>
        <w:bottom w:val="none" w:sz="0" w:space="0" w:color="auto"/>
        <w:right w:val="none" w:sz="0" w:space="0" w:color="auto"/>
      </w:divBdr>
    </w:div>
    <w:div w:id="1282302125">
      <w:bodyDiv w:val="1"/>
      <w:marLeft w:val="0"/>
      <w:marRight w:val="0"/>
      <w:marTop w:val="0"/>
      <w:marBottom w:val="0"/>
      <w:divBdr>
        <w:top w:val="none" w:sz="0" w:space="0" w:color="auto"/>
        <w:left w:val="none" w:sz="0" w:space="0" w:color="auto"/>
        <w:bottom w:val="none" w:sz="0" w:space="0" w:color="auto"/>
        <w:right w:val="none" w:sz="0" w:space="0" w:color="auto"/>
      </w:divBdr>
    </w:div>
    <w:div w:id="1288969010">
      <w:bodyDiv w:val="1"/>
      <w:marLeft w:val="0"/>
      <w:marRight w:val="0"/>
      <w:marTop w:val="0"/>
      <w:marBottom w:val="0"/>
      <w:divBdr>
        <w:top w:val="none" w:sz="0" w:space="0" w:color="auto"/>
        <w:left w:val="none" w:sz="0" w:space="0" w:color="auto"/>
        <w:bottom w:val="none" w:sz="0" w:space="0" w:color="auto"/>
        <w:right w:val="none" w:sz="0" w:space="0" w:color="auto"/>
      </w:divBdr>
    </w:div>
    <w:div w:id="1291670926">
      <w:bodyDiv w:val="1"/>
      <w:marLeft w:val="0"/>
      <w:marRight w:val="0"/>
      <w:marTop w:val="0"/>
      <w:marBottom w:val="0"/>
      <w:divBdr>
        <w:top w:val="none" w:sz="0" w:space="0" w:color="auto"/>
        <w:left w:val="none" w:sz="0" w:space="0" w:color="auto"/>
        <w:bottom w:val="none" w:sz="0" w:space="0" w:color="auto"/>
        <w:right w:val="none" w:sz="0" w:space="0" w:color="auto"/>
      </w:divBdr>
    </w:div>
    <w:div w:id="1313100789">
      <w:bodyDiv w:val="1"/>
      <w:marLeft w:val="0"/>
      <w:marRight w:val="0"/>
      <w:marTop w:val="0"/>
      <w:marBottom w:val="0"/>
      <w:divBdr>
        <w:top w:val="none" w:sz="0" w:space="0" w:color="auto"/>
        <w:left w:val="none" w:sz="0" w:space="0" w:color="auto"/>
        <w:bottom w:val="none" w:sz="0" w:space="0" w:color="auto"/>
        <w:right w:val="none" w:sz="0" w:space="0" w:color="auto"/>
      </w:divBdr>
    </w:div>
    <w:div w:id="1350330838">
      <w:bodyDiv w:val="1"/>
      <w:marLeft w:val="0"/>
      <w:marRight w:val="0"/>
      <w:marTop w:val="0"/>
      <w:marBottom w:val="0"/>
      <w:divBdr>
        <w:top w:val="none" w:sz="0" w:space="0" w:color="auto"/>
        <w:left w:val="none" w:sz="0" w:space="0" w:color="auto"/>
        <w:bottom w:val="none" w:sz="0" w:space="0" w:color="auto"/>
        <w:right w:val="none" w:sz="0" w:space="0" w:color="auto"/>
      </w:divBdr>
    </w:div>
    <w:div w:id="1417825320">
      <w:bodyDiv w:val="1"/>
      <w:marLeft w:val="0"/>
      <w:marRight w:val="0"/>
      <w:marTop w:val="0"/>
      <w:marBottom w:val="0"/>
      <w:divBdr>
        <w:top w:val="none" w:sz="0" w:space="0" w:color="auto"/>
        <w:left w:val="none" w:sz="0" w:space="0" w:color="auto"/>
        <w:bottom w:val="none" w:sz="0" w:space="0" w:color="auto"/>
        <w:right w:val="none" w:sz="0" w:space="0" w:color="auto"/>
      </w:divBdr>
    </w:div>
    <w:div w:id="1445804556">
      <w:bodyDiv w:val="1"/>
      <w:marLeft w:val="0"/>
      <w:marRight w:val="0"/>
      <w:marTop w:val="0"/>
      <w:marBottom w:val="0"/>
      <w:divBdr>
        <w:top w:val="none" w:sz="0" w:space="0" w:color="auto"/>
        <w:left w:val="none" w:sz="0" w:space="0" w:color="auto"/>
        <w:bottom w:val="none" w:sz="0" w:space="0" w:color="auto"/>
        <w:right w:val="none" w:sz="0" w:space="0" w:color="auto"/>
      </w:divBdr>
    </w:div>
    <w:div w:id="1474520038">
      <w:bodyDiv w:val="1"/>
      <w:marLeft w:val="0"/>
      <w:marRight w:val="0"/>
      <w:marTop w:val="0"/>
      <w:marBottom w:val="0"/>
      <w:divBdr>
        <w:top w:val="none" w:sz="0" w:space="0" w:color="auto"/>
        <w:left w:val="none" w:sz="0" w:space="0" w:color="auto"/>
        <w:bottom w:val="none" w:sz="0" w:space="0" w:color="auto"/>
        <w:right w:val="none" w:sz="0" w:space="0" w:color="auto"/>
      </w:divBdr>
    </w:div>
    <w:div w:id="1474637101">
      <w:bodyDiv w:val="1"/>
      <w:marLeft w:val="0"/>
      <w:marRight w:val="0"/>
      <w:marTop w:val="0"/>
      <w:marBottom w:val="0"/>
      <w:divBdr>
        <w:top w:val="none" w:sz="0" w:space="0" w:color="auto"/>
        <w:left w:val="none" w:sz="0" w:space="0" w:color="auto"/>
        <w:bottom w:val="none" w:sz="0" w:space="0" w:color="auto"/>
        <w:right w:val="none" w:sz="0" w:space="0" w:color="auto"/>
      </w:divBdr>
    </w:div>
    <w:div w:id="1478456925">
      <w:bodyDiv w:val="1"/>
      <w:marLeft w:val="0"/>
      <w:marRight w:val="0"/>
      <w:marTop w:val="0"/>
      <w:marBottom w:val="0"/>
      <w:divBdr>
        <w:top w:val="none" w:sz="0" w:space="0" w:color="auto"/>
        <w:left w:val="none" w:sz="0" w:space="0" w:color="auto"/>
        <w:bottom w:val="none" w:sz="0" w:space="0" w:color="auto"/>
        <w:right w:val="none" w:sz="0" w:space="0" w:color="auto"/>
      </w:divBdr>
    </w:div>
    <w:div w:id="1563709328">
      <w:bodyDiv w:val="1"/>
      <w:marLeft w:val="0"/>
      <w:marRight w:val="0"/>
      <w:marTop w:val="0"/>
      <w:marBottom w:val="0"/>
      <w:divBdr>
        <w:top w:val="none" w:sz="0" w:space="0" w:color="auto"/>
        <w:left w:val="none" w:sz="0" w:space="0" w:color="auto"/>
        <w:bottom w:val="none" w:sz="0" w:space="0" w:color="auto"/>
        <w:right w:val="none" w:sz="0" w:space="0" w:color="auto"/>
      </w:divBdr>
    </w:div>
    <w:div w:id="1570919884">
      <w:bodyDiv w:val="1"/>
      <w:marLeft w:val="0"/>
      <w:marRight w:val="0"/>
      <w:marTop w:val="0"/>
      <w:marBottom w:val="0"/>
      <w:divBdr>
        <w:top w:val="none" w:sz="0" w:space="0" w:color="auto"/>
        <w:left w:val="none" w:sz="0" w:space="0" w:color="auto"/>
        <w:bottom w:val="none" w:sz="0" w:space="0" w:color="auto"/>
        <w:right w:val="none" w:sz="0" w:space="0" w:color="auto"/>
      </w:divBdr>
    </w:div>
    <w:div w:id="1588810522">
      <w:bodyDiv w:val="1"/>
      <w:marLeft w:val="0"/>
      <w:marRight w:val="0"/>
      <w:marTop w:val="0"/>
      <w:marBottom w:val="0"/>
      <w:divBdr>
        <w:top w:val="none" w:sz="0" w:space="0" w:color="auto"/>
        <w:left w:val="none" w:sz="0" w:space="0" w:color="auto"/>
        <w:bottom w:val="none" w:sz="0" w:space="0" w:color="auto"/>
        <w:right w:val="none" w:sz="0" w:space="0" w:color="auto"/>
      </w:divBdr>
    </w:div>
    <w:div w:id="1603756087">
      <w:bodyDiv w:val="1"/>
      <w:marLeft w:val="0"/>
      <w:marRight w:val="0"/>
      <w:marTop w:val="0"/>
      <w:marBottom w:val="0"/>
      <w:divBdr>
        <w:top w:val="none" w:sz="0" w:space="0" w:color="auto"/>
        <w:left w:val="none" w:sz="0" w:space="0" w:color="auto"/>
        <w:bottom w:val="none" w:sz="0" w:space="0" w:color="auto"/>
        <w:right w:val="none" w:sz="0" w:space="0" w:color="auto"/>
      </w:divBdr>
    </w:div>
    <w:div w:id="1610772760">
      <w:bodyDiv w:val="1"/>
      <w:marLeft w:val="0"/>
      <w:marRight w:val="0"/>
      <w:marTop w:val="0"/>
      <w:marBottom w:val="0"/>
      <w:divBdr>
        <w:top w:val="none" w:sz="0" w:space="0" w:color="auto"/>
        <w:left w:val="none" w:sz="0" w:space="0" w:color="auto"/>
        <w:bottom w:val="none" w:sz="0" w:space="0" w:color="auto"/>
        <w:right w:val="none" w:sz="0" w:space="0" w:color="auto"/>
      </w:divBdr>
    </w:div>
    <w:div w:id="1627545549">
      <w:bodyDiv w:val="1"/>
      <w:marLeft w:val="0"/>
      <w:marRight w:val="0"/>
      <w:marTop w:val="0"/>
      <w:marBottom w:val="0"/>
      <w:divBdr>
        <w:top w:val="none" w:sz="0" w:space="0" w:color="auto"/>
        <w:left w:val="none" w:sz="0" w:space="0" w:color="auto"/>
        <w:bottom w:val="none" w:sz="0" w:space="0" w:color="auto"/>
        <w:right w:val="none" w:sz="0" w:space="0" w:color="auto"/>
      </w:divBdr>
    </w:div>
    <w:div w:id="1628854368">
      <w:bodyDiv w:val="1"/>
      <w:marLeft w:val="0"/>
      <w:marRight w:val="0"/>
      <w:marTop w:val="0"/>
      <w:marBottom w:val="0"/>
      <w:divBdr>
        <w:top w:val="none" w:sz="0" w:space="0" w:color="auto"/>
        <w:left w:val="none" w:sz="0" w:space="0" w:color="auto"/>
        <w:bottom w:val="none" w:sz="0" w:space="0" w:color="auto"/>
        <w:right w:val="none" w:sz="0" w:space="0" w:color="auto"/>
      </w:divBdr>
    </w:div>
    <w:div w:id="1674717442">
      <w:bodyDiv w:val="1"/>
      <w:marLeft w:val="0"/>
      <w:marRight w:val="0"/>
      <w:marTop w:val="0"/>
      <w:marBottom w:val="0"/>
      <w:divBdr>
        <w:top w:val="none" w:sz="0" w:space="0" w:color="auto"/>
        <w:left w:val="none" w:sz="0" w:space="0" w:color="auto"/>
        <w:bottom w:val="none" w:sz="0" w:space="0" w:color="auto"/>
        <w:right w:val="none" w:sz="0" w:space="0" w:color="auto"/>
      </w:divBdr>
    </w:div>
    <w:div w:id="1703437003">
      <w:bodyDiv w:val="1"/>
      <w:marLeft w:val="0"/>
      <w:marRight w:val="0"/>
      <w:marTop w:val="0"/>
      <w:marBottom w:val="0"/>
      <w:divBdr>
        <w:top w:val="none" w:sz="0" w:space="0" w:color="auto"/>
        <w:left w:val="none" w:sz="0" w:space="0" w:color="auto"/>
        <w:bottom w:val="none" w:sz="0" w:space="0" w:color="auto"/>
        <w:right w:val="none" w:sz="0" w:space="0" w:color="auto"/>
      </w:divBdr>
      <w:divsChild>
        <w:div w:id="341930094">
          <w:marLeft w:val="0"/>
          <w:marRight w:val="0"/>
          <w:marTop w:val="0"/>
          <w:marBottom w:val="0"/>
          <w:divBdr>
            <w:top w:val="none" w:sz="0" w:space="0" w:color="auto"/>
            <w:left w:val="none" w:sz="0" w:space="0" w:color="auto"/>
            <w:bottom w:val="none" w:sz="0" w:space="0" w:color="auto"/>
            <w:right w:val="none" w:sz="0" w:space="0" w:color="auto"/>
          </w:divBdr>
          <w:divsChild>
            <w:div w:id="56114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81002">
      <w:bodyDiv w:val="1"/>
      <w:marLeft w:val="0"/>
      <w:marRight w:val="0"/>
      <w:marTop w:val="0"/>
      <w:marBottom w:val="0"/>
      <w:divBdr>
        <w:top w:val="none" w:sz="0" w:space="0" w:color="auto"/>
        <w:left w:val="none" w:sz="0" w:space="0" w:color="auto"/>
        <w:bottom w:val="none" w:sz="0" w:space="0" w:color="auto"/>
        <w:right w:val="none" w:sz="0" w:space="0" w:color="auto"/>
      </w:divBdr>
    </w:div>
    <w:div w:id="1707440536">
      <w:bodyDiv w:val="1"/>
      <w:marLeft w:val="0"/>
      <w:marRight w:val="0"/>
      <w:marTop w:val="0"/>
      <w:marBottom w:val="0"/>
      <w:divBdr>
        <w:top w:val="none" w:sz="0" w:space="0" w:color="auto"/>
        <w:left w:val="none" w:sz="0" w:space="0" w:color="auto"/>
        <w:bottom w:val="none" w:sz="0" w:space="0" w:color="auto"/>
        <w:right w:val="none" w:sz="0" w:space="0" w:color="auto"/>
      </w:divBdr>
    </w:div>
    <w:div w:id="1715735337">
      <w:bodyDiv w:val="1"/>
      <w:marLeft w:val="0"/>
      <w:marRight w:val="0"/>
      <w:marTop w:val="0"/>
      <w:marBottom w:val="0"/>
      <w:divBdr>
        <w:top w:val="none" w:sz="0" w:space="0" w:color="auto"/>
        <w:left w:val="none" w:sz="0" w:space="0" w:color="auto"/>
        <w:bottom w:val="none" w:sz="0" w:space="0" w:color="auto"/>
        <w:right w:val="none" w:sz="0" w:space="0" w:color="auto"/>
      </w:divBdr>
    </w:div>
    <w:div w:id="1722632720">
      <w:bodyDiv w:val="1"/>
      <w:marLeft w:val="0"/>
      <w:marRight w:val="0"/>
      <w:marTop w:val="0"/>
      <w:marBottom w:val="0"/>
      <w:divBdr>
        <w:top w:val="none" w:sz="0" w:space="0" w:color="auto"/>
        <w:left w:val="none" w:sz="0" w:space="0" w:color="auto"/>
        <w:bottom w:val="none" w:sz="0" w:space="0" w:color="auto"/>
        <w:right w:val="none" w:sz="0" w:space="0" w:color="auto"/>
      </w:divBdr>
    </w:div>
    <w:div w:id="1801074535">
      <w:bodyDiv w:val="1"/>
      <w:marLeft w:val="0"/>
      <w:marRight w:val="0"/>
      <w:marTop w:val="0"/>
      <w:marBottom w:val="0"/>
      <w:divBdr>
        <w:top w:val="none" w:sz="0" w:space="0" w:color="auto"/>
        <w:left w:val="none" w:sz="0" w:space="0" w:color="auto"/>
        <w:bottom w:val="none" w:sz="0" w:space="0" w:color="auto"/>
        <w:right w:val="none" w:sz="0" w:space="0" w:color="auto"/>
      </w:divBdr>
    </w:div>
    <w:div w:id="1808622808">
      <w:bodyDiv w:val="1"/>
      <w:marLeft w:val="0"/>
      <w:marRight w:val="0"/>
      <w:marTop w:val="0"/>
      <w:marBottom w:val="0"/>
      <w:divBdr>
        <w:top w:val="none" w:sz="0" w:space="0" w:color="auto"/>
        <w:left w:val="none" w:sz="0" w:space="0" w:color="auto"/>
        <w:bottom w:val="none" w:sz="0" w:space="0" w:color="auto"/>
        <w:right w:val="none" w:sz="0" w:space="0" w:color="auto"/>
      </w:divBdr>
    </w:div>
    <w:div w:id="1857691030">
      <w:bodyDiv w:val="1"/>
      <w:marLeft w:val="0"/>
      <w:marRight w:val="0"/>
      <w:marTop w:val="0"/>
      <w:marBottom w:val="0"/>
      <w:divBdr>
        <w:top w:val="none" w:sz="0" w:space="0" w:color="auto"/>
        <w:left w:val="none" w:sz="0" w:space="0" w:color="auto"/>
        <w:bottom w:val="none" w:sz="0" w:space="0" w:color="auto"/>
        <w:right w:val="none" w:sz="0" w:space="0" w:color="auto"/>
      </w:divBdr>
    </w:div>
    <w:div w:id="1902519907">
      <w:bodyDiv w:val="1"/>
      <w:marLeft w:val="0"/>
      <w:marRight w:val="0"/>
      <w:marTop w:val="0"/>
      <w:marBottom w:val="0"/>
      <w:divBdr>
        <w:top w:val="none" w:sz="0" w:space="0" w:color="auto"/>
        <w:left w:val="none" w:sz="0" w:space="0" w:color="auto"/>
        <w:bottom w:val="none" w:sz="0" w:space="0" w:color="auto"/>
        <w:right w:val="none" w:sz="0" w:space="0" w:color="auto"/>
      </w:divBdr>
    </w:div>
    <w:div w:id="1961641678">
      <w:bodyDiv w:val="1"/>
      <w:marLeft w:val="0"/>
      <w:marRight w:val="0"/>
      <w:marTop w:val="0"/>
      <w:marBottom w:val="0"/>
      <w:divBdr>
        <w:top w:val="none" w:sz="0" w:space="0" w:color="auto"/>
        <w:left w:val="none" w:sz="0" w:space="0" w:color="auto"/>
        <w:bottom w:val="none" w:sz="0" w:space="0" w:color="auto"/>
        <w:right w:val="none" w:sz="0" w:space="0" w:color="auto"/>
      </w:divBdr>
    </w:div>
    <w:div w:id="1963344614">
      <w:bodyDiv w:val="1"/>
      <w:marLeft w:val="0"/>
      <w:marRight w:val="0"/>
      <w:marTop w:val="0"/>
      <w:marBottom w:val="0"/>
      <w:divBdr>
        <w:top w:val="none" w:sz="0" w:space="0" w:color="auto"/>
        <w:left w:val="none" w:sz="0" w:space="0" w:color="auto"/>
        <w:bottom w:val="none" w:sz="0" w:space="0" w:color="auto"/>
        <w:right w:val="none" w:sz="0" w:space="0" w:color="auto"/>
      </w:divBdr>
    </w:div>
    <w:div w:id="2040738102">
      <w:bodyDiv w:val="1"/>
      <w:marLeft w:val="0"/>
      <w:marRight w:val="0"/>
      <w:marTop w:val="0"/>
      <w:marBottom w:val="0"/>
      <w:divBdr>
        <w:top w:val="none" w:sz="0" w:space="0" w:color="auto"/>
        <w:left w:val="none" w:sz="0" w:space="0" w:color="auto"/>
        <w:bottom w:val="none" w:sz="0" w:space="0" w:color="auto"/>
        <w:right w:val="none" w:sz="0" w:space="0" w:color="auto"/>
      </w:divBdr>
    </w:div>
    <w:div w:id="2065174108">
      <w:bodyDiv w:val="1"/>
      <w:marLeft w:val="0"/>
      <w:marRight w:val="0"/>
      <w:marTop w:val="0"/>
      <w:marBottom w:val="0"/>
      <w:divBdr>
        <w:top w:val="none" w:sz="0" w:space="0" w:color="auto"/>
        <w:left w:val="none" w:sz="0" w:space="0" w:color="auto"/>
        <w:bottom w:val="none" w:sz="0" w:space="0" w:color="auto"/>
        <w:right w:val="none" w:sz="0" w:space="0" w:color="auto"/>
      </w:divBdr>
    </w:div>
    <w:div w:id="2068407042">
      <w:bodyDiv w:val="1"/>
      <w:marLeft w:val="0"/>
      <w:marRight w:val="0"/>
      <w:marTop w:val="0"/>
      <w:marBottom w:val="0"/>
      <w:divBdr>
        <w:top w:val="none" w:sz="0" w:space="0" w:color="auto"/>
        <w:left w:val="none" w:sz="0" w:space="0" w:color="auto"/>
        <w:bottom w:val="none" w:sz="0" w:space="0" w:color="auto"/>
        <w:right w:val="none" w:sz="0" w:space="0" w:color="auto"/>
      </w:divBdr>
    </w:div>
    <w:div w:id="2107847049">
      <w:bodyDiv w:val="1"/>
      <w:marLeft w:val="0"/>
      <w:marRight w:val="0"/>
      <w:marTop w:val="0"/>
      <w:marBottom w:val="0"/>
      <w:divBdr>
        <w:top w:val="none" w:sz="0" w:space="0" w:color="auto"/>
        <w:left w:val="none" w:sz="0" w:space="0" w:color="auto"/>
        <w:bottom w:val="none" w:sz="0" w:space="0" w:color="auto"/>
        <w:right w:val="none" w:sz="0" w:space="0" w:color="auto"/>
      </w:divBdr>
    </w:div>
    <w:div w:id="210842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6.xml"/><Relationship Id="rId18" Type="http://schemas.openxmlformats.org/officeDocument/2006/relationships/chart" Target="charts/chart11.xml"/><Relationship Id="rId3" Type="http://schemas.openxmlformats.org/officeDocument/2006/relationships/settings" Target="settings.xml"/><Relationship Id="rId21" Type="http://schemas.openxmlformats.org/officeDocument/2006/relationships/chart" Target="charts/chart14.xml"/><Relationship Id="rId7" Type="http://schemas.openxmlformats.org/officeDocument/2006/relationships/chart" Target="charts/chart1.xml"/><Relationship Id="rId12" Type="http://schemas.openxmlformats.org/officeDocument/2006/relationships/chart" Target="charts/chart5.xml"/><Relationship Id="rId17" Type="http://schemas.openxmlformats.org/officeDocument/2006/relationships/chart" Target="charts/chart10.xml"/><Relationship Id="rId2" Type="http://schemas.openxmlformats.org/officeDocument/2006/relationships/styles" Target="styles.xml"/><Relationship Id="rId16" Type="http://schemas.openxmlformats.org/officeDocument/2006/relationships/chart" Target="charts/chart9.xml"/><Relationship Id="rId20" Type="http://schemas.openxmlformats.org/officeDocument/2006/relationships/chart" Target="charts/chart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4.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hart" Target="charts/chart8.xm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chart" Target="charts/chart12.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7.xml"/><Relationship Id="rId22"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F54754B99E6AB5C1/Documents/AstroSage_analysis%20(Recover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F54754B99E6AB5C1/Documents/AstroSage_analysis%20(Recover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F54754B99E6AB5C1/Documents/AstroSage_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F54754B99E6AB5C1/Documents/AstroSage_analysi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dhruv\AppData\Roaming\Microsoft\Excel\AstroSage_analysis%20(version%202).xlsb"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F54754B99E6AB5C1/Documents/AstroSage_analysi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F54754B99E6AB5C1/Documents/AstroSage_analysis%20(Recovered).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F54754B99E6AB5C1/Documents/AstroSage_analysis%20(Recovered).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F54754B99E6AB5C1/Documents/AstroSage_analysis%20(Recovered).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F54754B99E6AB5C1/Documents/AstroSage_analysi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F54754B99E6AB5C1/Documents/AstroSage_analysi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F54754B99E6AB5C1/Documents/AstroSage_analysis%20(Recovered).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https://d.docs.live.net/F54754B99E6AB5C1/Documents/AstroSage_analysis%20(Recovered).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https://d.docs.live.net/F54754B99E6AB5C1/Documents/AstroSage_analysis%20(Recovered).xlsx" TargetMode="External"/><Relationship Id="rId2" Type="http://schemas.microsoft.com/office/2011/relationships/chartColorStyle" Target="colors14.xml"/><Relationship Id="rId1" Type="http://schemas.microsoft.com/office/2011/relationships/chartStyle" Target="style1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pivotSource>
    <c:name>[AstroSage_analysis (Recovered).xlsx]objective!PivotTable22</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CHANGE</a:t>
            </a:r>
            <a:r>
              <a:rPr lang="en-IN" baseline="0"/>
              <a:t> IN CALL VOLUME</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34925" cap="rnd">
            <a:solidFill>
              <a:schemeClr val="accent5"/>
            </a:solidFill>
            <a:round/>
          </a:ln>
          <a:effectLst>
            <a:outerShdw blurRad="57150" dist="19050" dir="5400000" algn="ctr" rotWithShape="0">
              <a:srgbClr val="000000">
                <a:alpha val="63000"/>
              </a:srgbClr>
            </a:outerShdw>
          </a:effectLst>
        </c:spPr>
        <c:marker>
          <c:symbol val="circle"/>
          <c:size val="6"/>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9525">
              <a:solidFill>
                <a:schemeClr val="accent5"/>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34925" cap="rnd">
            <a:solidFill>
              <a:schemeClr val="accent5"/>
            </a:solidFill>
            <a:round/>
          </a:ln>
          <a:effectLst>
            <a:outerShdw blurRad="57150" dist="19050" dir="5400000" algn="ctr" rotWithShape="0">
              <a:srgbClr val="000000">
                <a:alpha val="63000"/>
              </a:srgbClr>
            </a:outerShdw>
          </a:effectLst>
        </c:spPr>
        <c:marker>
          <c:symbol val="circle"/>
          <c:size val="6"/>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9525">
              <a:solidFill>
                <a:schemeClr val="accent5"/>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34925" cap="rnd">
            <a:solidFill>
              <a:schemeClr val="accent5"/>
            </a:solidFill>
            <a:round/>
          </a:ln>
          <a:effectLst>
            <a:outerShdw blurRad="57150" dist="19050" dir="5400000" algn="ctr" rotWithShape="0">
              <a:srgbClr val="000000">
                <a:alpha val="63000"/>
              </a:srgbClr>
            </a:outerShdw>
          </a:effectLst>
        </c:spPr>
        <c:marker>
          <c:symbol val="circle"/>
          <c:size val="6"/>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9525">
              <a:solidFill>
                <a:schemeClr val="accent5"/>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objective!$B$4</c:f>
              <c:strCache>
                <c:ptCount val="1"/>
                <c:pt idx="0">
                  <c:v>Total</c:v>
                </c:pt>
              </c:strCache>
            </c:strRef>
          </c:tx>
          <c:spPr>
            <a:ln w="34925" cap="rnd">
              <a:solidFill>
                <a:schemeClr val="accent5"/>
              </a:solidFill>
              <a:round/>
            </a:ln>
            <a:effectLst>
              <a:outerShdw blurRad="57150" dist="19050" dir="5400000" algn="ctr" rotWithShape="0">
                <a:srgbClr val="000000">
                  <a:alpha val="63000"/>
                </a:srgbClr>
              </a:outerShdw>
            </a:effectLst>
          </c:spPr>
          <c:marker>
            <c:symbol val="circle"/>
            <c:size val="6"/>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9525">
                <a:solidFill>
                  <a:schemeClr val="accent5"/>
                </a:solidFill>
                <a:round/>
              </a:ln>
              <a:effectLst>
                <a:outerShdw blurRad="57150" dist="19050" dir="5400000" algn="ctr" rotWithShape="0">
                  <a:srgbClr val="000000">
                    <a:alpha val="63000"/>
                  </a:srgbClr>
                </a:outerShdw>
              </a:effectLst>
            </c:spPr>
          </c:marker>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objective!$A$5:$A$39</c:f>
              <c:strCache>
                <c:ptCount val="34"/>
                <c:pt idx="0">
                  <c:v>01-12-2023</c:v>
                </c:pt>
                <c:pt idx="1">
                  <c:v>02-12-2023</c:v>
                </c:pt>
                <c:pt idx="2">
                  <c:v>03-12-2023</c:v>
                </c:pt>
                <c:pt idx="3">
                  <c:v>04-12-2023</c:v>
                </c:pt>
                <c:pt idx="4">
                  <c:v>05-12-2023</c:v>
                </c:pt>
                <c:pt idx="5">
                  <c:v>06-12-2023</c:v>
                </c:pt>
                <c:pt idx="6">
                  <c:v>07-12-2023</c:v>
                </c:pt>
                <c:pt idx="7">
                  <c:v>08-12-2023</c:v>
                </c:pt>
                <c:pt idx="8">
                  <c:v>09-12-2023</c:v>
                </c:pt>
                <c:pt idx="9">
                  <c:v>10-12-2023</c:v>
                </c:pt>
                <c:pt idx="10">
                  <c:v>11-12-2023</c:v>
                </c:pt>
                <c:pt idx="11">
                  <c:v>12-12-2023</c:v>
                </c:pt>
                <c:pt idx="12">
                  <c:v>13-12-2023</c:v>
                </c:pt>
                <c:pt idx="13">
                  <c:v>14-12-2023</c:v>
                </c:pt>
                <c:pt idx="14">
                  <c:v>15-12-2023</c:v>
                </c:pt>
                <c:pt idx="15">
                  <c:v>16-12-2023</c:v>
                </c:pt>
                <c:pt idx="16">
                  <c:v>17-12-2023</c:v>
                </c:pt>
                <c:pt idx="17">
                  <c:v>18-12-2023</c:v>
                </c:pt>
                <c:pt idx="18">
                  <c:v>19-12-2023</c:v>
                </c:pt>
                <c:pt idx="19">
                  <c:v>20-12-2023</c:v>
                </c:pt>
                <c:pt idx="20">
                  <c:v>21-12-2023</c:v>
                </c:pt>
                <c:pt idx="21">
                  <c:v>22-12-2023</c:v>
                </c:pt>
                <c:pt idx="22">
                  <c:v>23-12-2023</c:v>
                </c:pt>
                <c:pt idx="23">
                  <c:v>24-12-2023</c:v>
                </c:pt>
                <c:pt idx="24">
                  <c:v>25-12-2023</c:v>
                </c:pt>
                <c:pt idx="25">
                  <c:v>26-12-2023</c:v>
                </c:pt>
                <c:pt idx="26">
                  <c:v>27-12-2023</c:v>
                </c:pt>
                <c:pt idx="27">
                  <c:v>28-12-2023</c:v>
                </c:pt>
                <c:pt idx="28">
                  <c:v>29-12-2023</c:v>
                </c:pt>
                <c:pt idx="29">
                  <c:v>30-12-2023</c:v>
                </c:pt>
                <c:pt idx="30">
                  <c:v>31-12-2023</c:v>
                </c:pt>
                <c:pt idx="31">
                  <c:v>01-01-2024</c:v>
                </c:pt>
                <c:pt idx="32">
                  <c:v>02-01-2024</c:v>
                </c:pt>
                <c:pt idx="33">
                  <c:v>03-01-2024</c:v>
                </c:pt>
              </c:strCache>
            </c:strRef>
          </c:cat>
          <c:val>
            <c:numRef>
              <c:f>objective!$B$5:$B$39</c:f>
              <c:numCache>
                <c:formatCode>General</c:formatCode>
                <c:ptCount val="34"/>
                <c:pt idx="0">
                  <c:v>228</c:v>
                </c:pt>
                <c:pt idx="1">
                  <c:v>332</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260</c:v>
                </c:pt>
                <c:pt idx="29">
                  <c:v>179</c:v>
                </c:pt>
                <c:pt idx="30">
                  <c:v>158</c:v>
                </c:pt>
                <c:pt idx="31">
                  <c:v>115</c:v>
                </c:pt>
                <c:pt idx="32">
                  <c:v>196</c:v>
                </c:pt>
                <c:pt idx="33">
                  <c:v>107</c:v>
                </c:pt>
              </c:numCache>
            </c:numRef>
          </c:val>
          <c:smooth val="0"/>
          <c:extLst>
            <c:ext xmlns:c16="http://schemas.microsoft.com/office/drawing/2014/chart" uri="{C3380CC4-5D6E-409C-BE32-E72D297353CC}">
              <c16:uniqueId val="{00000000-4A78-4825-89A0-852722073FF4}"/>
            </c:ext>
          </c:extLst>
        </c:ser>
        <c:dLbls>
          <c:dLblPos val="ctr"/>
          <c:showLegendKey val="0"/>
          <c:showVal val="1"/>
          <c:showCatName val="0"/>
          <c:showSerName val="0"/>
          <c:showPercent val="0"/>
          <c:showBubbleSize val="0"/>
        </c:dLbls>
        <c:marker val="1"/>
        <c:smooth val="0"/>
        <c:axId val="2114986111"/>
        <c:axId val="2114996671"/>
      </c:lineChart>
      <c:catAx>
        <c:axId val="2114986111"/>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114996671"/>
        <c:crosses val="autoZero"/>
        <c:auto val="1"/>
        <c:lblAlgn val="ctr"/>
        <c:lblOffset val="100"/>
        <c:noMultiLvlLbl val="0"/>
      </c:catAx>
      <c:valAx>
        <c:axId val="2114996671"/>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11498611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 (Recovered).xlsx]objective!PivotTable13</c:name>
    <c:fmtId val="-1"/>
  </c:pivotSource>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objective!$M$95</c:f>
              <c:strCache>
                <c:ptCount val="1"/>
                <c:pt idx="0">
                  <c:v>Total</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objective!$L$96:$L$98</c:f>
              <c:strCache>
                <c:ptCount val="2"/>
                <c:pt idx="0">
                  <c:v>01-2024</c:v>
                </c:pt>
                <c:pt idx="1">
                  <c:v>12-2023</c:v>
                </c:pt>
              </c:strCache>
            </c:strRef>
          </c:cat>
          <c:val>
            <c:numRef>
              <c:f>objective!$M$96:$M$98</c:f>
              <c:numCache>
                <c:formatCode>General</c:formatCode>
                <c:ptCount val="2"/>
                <c:pt idx="0">
                  <c:v>418</c:v>
                </c:pt>
                <c:pt idx="1">
                  <c:v>7947</c:v>
                </c:pt>
              </c:numCache>
            </c:numRef>
          </c:val>
          <c:extLst>
            <c:ext xmlns:c16="http://schemas.microsoft.com/office/drawing/2014/chart" uri="{C3380CC4-5D6E-409C-BE32-E72D297353CC}">
              <c16:uniqueId val="{00000000-D576-4E78-9EF4-242802669890}"/>
            </c:ext>
          </c:extLst>
        </c:ser>
        <c:dLbls>
          <c:showLegendKey val="0"/>
          <c:showVal val="0"/>
          <c:showCatName val="0"/>
          <c:showSerName val="0"/>
          <c:showPercent val="0"/>
          <c:showBubbleSize val="0"/>
        </c:dLbls>
        <c:gapWidth val="100"/>
        <c:overlap val="-24"/>
        <c:axId val="704627999"/>
        <c:axId val="704625599"/>
      </c:barChart>
      <c:catAx>
        <c:axId val="704627999"/>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704625599"/>
        <c:crosses val="autoZero"/>
        <c:auto val="1"/>
        <c:lblAlgn val="ctr"/>
        <c:lblOffset val="100"/>
        <c:noMultiLvlLbl val="0"/>
      </c:catAx>
      <c:valAx>
        <c:axId val="704625599"/>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70462799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[AstroSage_analysis.xlsx]objective!PivotTable6</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5400">
            <a:solidFill>
              <a:schemeClr val="lt1"/>
            </a:solidFill>
          </a:ln>
          <a:effectLst/>
          <a:sp3d contourW="25400">
            <a:contourClr>
              <a:schemeClr val="lt1"/>
            </a:contourClr>
          </a:sp3d>
        </c:spPr>
      </c:pivotFmt>
      <c:pivotFmt>
        <c:idx val="3"/>
        <c:spPr>
          <a:solidFill>
            <a:schemeClr val="accent1"/>
          </a:solidFill>
          <a:ln w="25400">
            <a:solidFill>
              <a:schemeClr val="lt1"/>
            </a:solidFill>
          </a:ln>
          <a:effectLst/>
          <a:sp3d contourW="25400">
            <a:contourClr>
              <a:schemeClr val="lt1"/>
            </a:contourClr>
          </a:sp3d>
        </c:spPr>
      </c:pivotFmt>
      <c:pivotFmt>
        <c:idx val="4"/>
        <c:spPr>
          <a:solidFill>
            <a:schemeClr val="accent1"/>
          </a:solidFill>
          <a:ln w="25400">
            <a:solidFill>
              <a:schemeClr val="lt1"/>
            </a:solidFill>
          </a:ln>
          <a:effectLst/>
          <a:sp3d contourW="25400">
            <a:contourClr>
              <a:schemeClr val="lt1"/>
            </a:contourClr>
          </a:sp3d>
        </c:spPr>
      </c:pivotFmt>
      <c:pivotFmt>
        <c:idx val="5"/>
        <c:spPr>
          <a:solidFill>
            <a:schemeClr val="accent1"/>
          </a:solidFill>
          <a:ln w="25400">
            <a:solidFill>
              <a:schemeClr val="lt1"/>
            </a:solidFill>
          </a:ln>
          <a:effectLst/>
          <a:sp3d contourW="25400">
            <a:contourClr>
              <a:schemeClr val="lt1"/>
            </a:contourClr>
          </a:sp3d>
        </c:spPr>
      </c:pivotFmt>
      <c:pivotFmt>
        <c:idx val="6"/>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5400">
            <a:solidFill>
              <a:schemeClr val="lt1"/>
            </a:solidFill>
          </a:ln>
          <a:effectLst/>
          <a:sp3d contourW="25400">
            <a:contourClr>
              <a:schemeClr val="lt1"/>
            </a:contourClr>
          </a:sp3d>
        </c:spPr>
      </c:pivotFmt>
      <c:pivotFmt>
        <c:idx val="8"/>
        <c:spPr>
          <a:solidFill>
            <a:schemeClr val="accent1"/>
          </a:solidFill>
          <a:ln w="25400">
            <a:solidFill>
              <a:schemeClr val="lt1"/>
            </a:solidFill>
          </a:ln>
          <a:effectLst/>
          <a:sp3d contourW="25400">
            <a:contourClr>
              <a:schemeClr val="lt1"/>
            </a:contourClr>
          </a:sp3d>
        </c:spPr>
      </c:pivotFmt>
      <c:pivotFmt>
        <c:idx val="9"/>
        <c:spPr>
          <a:solidFill>
            <a:schemeClr val="accent1"/>
          </a:solidFill>
          <a:ln w="25400">
            <a:solidFill>
              <a:schemeClr val="lt1"/>
            </a:solidFill>
          </a:ln>
          <a:effectLst/>
          <a:sp3d contourW="25400">
            <a:contourClr>
              <a:schemeClr val="lt1"/>
            </a:contourClr>
          </a:sp3d>
        </c:spPr>
      </c:pivotFmt>
      <c:pivotFmt>
        <c:idx val="10"/>
        <c:spPr>
          <a:solidFill>
            <a:schemeClr val="accent1"/>
          </a:solidFill>
          <a:ln w="25400">
            <a:solidFill>
              <a:schemeClr val="lt1"/>
            </a:solidFill>
          </a:ln>
          <a:effectLst/>
          <a:sp3d contourW="25400">
            <a:contourClr>
              <a:schemeClr val="lt1"/>
            </a:contourClr>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objective!$E$39</c:f>
              <c:strCache>
                <c:ptCount val="1"/>
                <c:pt idx="0">
                  <c:v>Total</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2BA3-46E8-B7B8-57E88501EC79}"/>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2BA3-46E8-B7B8-57E88501EC79}"/>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2BA3-46E8-B7B8-57E88501EC79}"/>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2BA3-46E8-B7B8-57E88501EC79}"/>
              </c:ext>
            </c:extLst>
          </c:dPt>
          <c:cat>
            <c:strRef>
              <c:f>objective!$D$40:$D$44</c:f>
              <c:strCache>
                <c:ptCount val="4"/>
                <c:pt idx="0">
                  <c:v>Call</c:v>
                </c:pt>
                <c:pt idx="1">
                  <c:v>Chat</c:v>
                </c:pt>
                <c:pt idx="2">
                  <c:v>Complementary</c:v>
                </c:pt>
                <c:pt idx="3">
                  <c:v>public_live_Call</c:v>
                </c:pt>
              </c:strCache>
            </c:strRef>
          </c:cat>
          <c:val>
            <c:numRef>
              <c:f>objective!$E$40:$E$44</c:f>
              <c:numCache>
                <c:formatCode>General</c:formatCode>
                <c:ptCount val="4"/>
                <c:pt idx="0">
                  <c:v>168520.61833333349</c:v>
                </c:pt>
                <c:pt idx="1">
                  <c:v>45494.683333333342</c:v>
                </c:pt>
                <c:pt idx="3">
                  <c:v>50.596999999999902</c:v>
                </c:pt>
              </c:numCache>
            </c:numRef>
          </c:val>
          <c:extLst>
            <c:ext xmlns:c16="http://schemas.microsoft.com/office/drawing/2014/chart" uri="{C3380CC4-5D6E-409C-BE32-E72D297353CC}">
              <c16:uniqueId val="{00000008-2BA3-46E8-B7B8-57E88501EC79}"/>
            </c:ext>
          </c:extLst>
        </c:ser>
        <c:dLbls>
          <c:showLegendKey val="0"/>
          <c:showVal val="0"/>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[AstroSage_analysis.xlsx]objective!PivotTable2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HIGHEST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5.6885503230879292E-2"/>
          <c:y val="0.24021565851787888"/>
          <c:w val="0.81242914045298398"/>
          <c:h val="0.50205709750851035"/>
        </c:manualLayout>
      </c:layout>
      <c:barChart>
        <c:barDir val="col"/>
        <c:grouping val="clustered"/>
        <c:varyColors val="0"/>
        <c:ser>
          <c:idx val="0"/>
          <c:order val="0"/>
          <c:tx>
            <c:strRef>
              <c:f>objective!$N$15</c:f>
              <c:strCache>
                <c:ptCount val="1"/>
                <c:pt idx="0">
                  <c:v>Total</c:v>
                </c:pt>
              </c:strCache>
            </c:strRef>
          </c:tx>
          <c:spPr>
            <a:solidFill>
              <a:schemeClr val="accent1"/>
            </a:solidFill>
            <a:ln>
              <a:noFill/>
            </a:ln>
            <a:effectLst/>
          </c:spPr>
          <c:invertIfNegative val="0"/>
          <c:cat>
            <c:strRef>
              <c:f>objective!$M$16:$M$18</c:f>
              <c:strCache>
                <c:ptCount val="2"/>
                <c:pt idx="0">
                  <c:v>Astro  Pujaa Rai</c:v>
                </c:pt>
                <c:pt idx="1">
                  <c:v>Tarot  Mystical</c:v>
                </c:pt>
              </c:strCache>
            </c:strRef>
          </c:cat>
          <c:val>
            <c:numRef>
              <c:f>objective!$N$16:$N$18</c:f>
              <c:numCache>
                <c:formatCode>General</c:formatCode>
                <c:ptCount val="2"/>
                <c:pt idx="0">
                  <c:v>7.5</c:v>
                </c:pt>
                <c:pt idx="1">
                  <c:v>7.5</c:v>
                </c:pt>
              </c:numCache>
            </c:numRef>
          </c:val>
          <c:extLst>
            <c:ext xmlns:c16="http://schemas.microsoft.com/office/drawing/2014/chart" uri="{C3380CC4-5D6E-409C-BE32-E72D297353CC}">
              <c16:uniqueId val="{00000000-58AC-44A3-B8EC-03F387613F69}"/>
            </c:ext>
          </c:extLst>
        </c:ser>
        <c:dLbls>
          <c:showLegendKey val="0"/>
          <c:showVal val="0"/>
          <c:showCatName val="0"/>
          <c:showSerName val="0"/>
          <c:showPercent val="0"/>
          <c:showBubbleSize val="0"/>
        </c:dLbls>
        <c:gapWidth val="219"/>
        <c:overlap val="-27"/>
        <c:axId val="997528624"/>
        <c:axId val="1237792064"/>
      </c:barChart>
      <c:catAx>
        <c:axId val="9975286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7792064"/>
        <c:crosses val="autoZero"/>
        <c:auto val="1"/>
        <c:lblAlgn val="ctr"/>
        <c:lblOffset val="100"/>
        <c:noMultiLvlLbl val="0"/>
      </c:catAx>
      <c:valAx>
        <c:axId val="12377920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752862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 (version 2).xlsb]objective!PivotTable11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LOWEST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8781957888197212"/>
          <c:y val="0.25506728748766178"/>
          <c:w val="0.68429986796629483"/>
          <c:h val="0.63434125911471584"/>
        </c:manualLayout>
      </c:layout>
      <c:barChart>
        <c:barDir val="col"/>
        <c:grouping val="clustered"/>
        <c:varyColors val="0"/>
        <c:ser>
          <c:idx val="0"/>
          <c:order val="0"/>
          <c:tx>
            <c:strRef>
              <c:f>objective!$N$21</c:f>
              <c:strCache>
                <c:ptCount val="1"/>
                <c:pt idx="0">
                  <c:v>Total</c:v>
                </c:pt>
              </c:strCache>
            </c:strRef>
          </c:tx>
          <c:spPr>
            <a:solidFill>
              <a:schemeClr val="accent1"/>
            </a:solidFill>
            <a:ln>
              <a:noFill/>
            </a:ln>
            <a:effectLst/>
          </c:spPr>
          <c:invertIfNegative val="0"/>
          <c:cat>
            <c:strRef>
              <c:f>objective!$M$22:$M$24</c:f>
              <c:strCache>
                <c:ptCount val="2"/>
                <c:pt idx="0">
                  <c:v>Tarot Rittika</c:v>
                </c:pt>
                <c:pt idx="1">
                  <c:v>Astro  K Ojha</c:v>
                </c:pt>
              </c:strCache>
            </c:strRef>
          </c:cat>
          <c:val>
            <c:numRef>
              <c:f>objective!$N$22:$N$24</c:f>
              <c:numCache>
                <c:formatCode>General</c:formatCode>
                <c:ptCount val="2"/>
                <c:pt idx="0">
                  <c:v>0</c:v>
                </c:pt>
                <c:pt idx="1">
                  <c:v>0.10227272727272728</c:v>
                </c:pt>
              </c:numCache>
            </c:numRef>
          </c:val>
          <c:extLst>
            <c:ext xmlns:c16="http://schemas.microsoft.com/office/drawing/2014/chart" uri="{C3380CC4-5D6E-409C-BE32-E72D297353CC}">
              <c16:uniqueId val="{00000000-BE9C-42F2-A80A-EED03815C8D5}"/>
            </c:ext>
          </c:extLst>
        </c:ser>
        <c:dLbls>
          <c:showLegendKey val="0"/>
          <c:showVal val="0"/>
          <c:showCatName val="0"/>
          <c:showSerName val="0"/>
          <c:showPercent val="0"/>
          <c:showBubbleSize val="0"/>
        </c:dLbls>
        <c:gapWidth val="219"/>
        <c:overlap val="-27"/>
        <c:axId val="995392064"/>
        <c:axId val="1003913904"/>
      </c:barChart>
      <c:catAx>
        <c:axId val="995392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3913904"/>
        <c:crosses val="autoZero"/>
        <c:auto val="1"/>
        <c:lblAlgn val="ctr"/>
        <c:lblOffset val="100"/>
        <c:noMultiLvlLbl val="0"/>
      </c:catAx>
      <c:valAx>
        <c:axId val="10039139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539206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[AstroSage_analysis.xlsx]objective!PivotTable3</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objective!$R$17</c:f>
              <c:strCache>
                <c:ptCount val="1"/>
                <c:pt idx="0">
                  <c:v>Total</c:v>
                </c:pt>
              </c:strCache>
            </c:strRef>
          </c:tx>
          <c:spPr>
            <a:solidFill>
              <a:schemeClr val="accent1"/>
            </a:solidFill>
            <a:ln>
              <a:noFill/>
            </a:ln>
            <a:effectLst/>
          </c:spPr>
          <c:invertIfNegative val="0"/>
          <c:cat>
            <c:strRef>
              <c:f>objective!$Q$18:$Q$20</c:f>
              <c:strCache>
                <c:ptCount val="2"/>
                <c:pt idx="0">
                  <c:v>01-2024</c:v>
                </c:pt>
                <c:pt idx="1">
                  <c:v>12-2023</c:v>
                </c:pt>
              </c:strCache>
            </c:strRef>
          </c:cat>
          <c:val>
            <c:numRef>
              <c:f>objective!$R$18:$R$20</c:f>
              <c:numCache>
                <c:formatCode>General</c:formatCode>
                <c:ptCount val="2"/>
                <c:pt idx="0">
                  <c:v>2.6764132553606239</c:v>
                </c:pt>
                <c:pt idx="1">
                  <c:v>2.9496375717305949</c:v>
                </c:pt>
              </c:numCache>
            </c:numRef>
          </c:val>
          <c:extLst>
            <c:ext xmlns:c16="http://schemas.microsoft.com/office/drawing/2014/chart" uri="{C3380CC4-5D6E-409C-BE32-E72D297353CC}">
              <c16:uniqueId val="{00000000-3E19-445E-9E0E-F3A7ABC9F71C}"/>
            </c:ext>
          </c:extLst>
        </c:ser>
        <c:dLbls>
          <c:showLegendKey val="0"/>
          <c:showVal val="0"/>
          <c:showCatName val="0"/>
          <c:showSerName val="0"/>
          <c:showPercent val="0"/>
          <c:showBubbleSize val="0"/>
        </c:dLbls>
        <c:gapWidth val="182"/>
        <c:axId val="333896544"/>
        <c:axId val="333894144"/>
      </c:barChart>
      <c:catAx>
        <c:axId val="33389654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3894144"/>
        <c:crosses val="autoZero"/>
        <c:auto val="1"/>
        <c:lblAlgn val="ctr"/>
        <c:lblOffset val="100"/>
        <c:noMultiLvlLbl val="0"/>
      </c:catAx>
      <c:valAx>
        <c:axId val="33389414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38965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 (Recovered).xlsx]objective!PivotTable19</c:name>
    <c:fmtId val="-1"/>
  </c:pivotSource>
  <c:chart>
    <c:autoTitleDeleted val="1"/>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1825063501751459"/>
          <c:y val="6.2024245841556247E-2"/>
          <c:w val="0.6310533132706071"/>
          <c:h val="0.75650799500076582"/>
        </c:manualLayout>
      </c:layout>
      <c:barChart>
        <c:barDir val="col"/>
        <c:grouping val="clustered"/>
        <c:varyColors val="0"/>
        <c:ser>
          <c:idx val="0"/>
          <c:order val="0"/>
          <c:tx>
            <c:strRef>
              <c:f>objective!$AB$254</c:f>
              <c:strCache>
                <c:ptCount val="1"/>
                <c:pt idx="0">
                  <c:v>Average of CallTimeDuration</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objective!$AA$255:$AA$259</c:f>
              <c:strCache>
                <c:ptCount val="4"/>
                <c:pt idx="0">
                  <c:v>8-107</c:v>
                </c:pt>
                <c:pt idx="1">
                  <c:v>108-207</c:v>
                </c:pt>
                <c:pt idx="2">
                  <c:v>208-307</c:v>
                </c:pt>
                <c:pt idx="3">
                  <c:v>308-407</c:v>
                </c:pt>
              </c:strCache>
            </c:strRef>
          </c:cat>
          <c:val>
            <c:numRef>
              <c:f>objective!$AB$255:$AB$259</c:f>
              <c:numCache>
                <c:formatCode>General</c:formatCode>
                <c:ptCount val="4"/>
                <c:pt idx="0">
                  <c:v>2.0130263579329588</c:v>
                </c:pt>
                <c:pt idx="1">
                  <c:v>1.3304318284620691</c:v>
                </c:pt>
                <c:pt idx="2">
                  <c:v>2.0029610867430936</c:v>
                </c:pt>
                <c:pt idx="3">
                  <c:v>2.8189136381399034</c:v>
                </c:pt>
              </c:numCache>
            </c:numRef>
          </c:val>
          <c:extLst>
            <c:ext xmlns:c16="http://schemas.microsoft.com/office/drawing/2014/chart" uri="{C3380CC4-5D6E-409C-BE32-E72D297353CC}">
              <c16:uniqueId val="{00000000-CDD6-482E-B833-F918D2525EB3}"/>
            </c:ext>
          </c:extLst>
        </c:ser>
        <c:ser>
          <c:idx val="1"/>
          <c:order val="1"/>
          <c:tx>
            <c:strRef>
              <c:f>objective!$AC$254</c:f>
              <c:strCache>
                <c:ptCount val="1"/>
                <c:pt idx="0">
                  <c:v>Average of rating</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objective!$AA$255:$AA$259</c:f>
              <c:strCache>
                <c:ptCount val="4"/>
                <c:pt idx="0">
                  <c:v>8-107</c:v>
                </c:pt>
                <c:pt idx="1">
                  <c:v>108-207</c:v>
                </c:pt>
                <c:pt idx="2">
                  <c:v>208-307</c:v>
                </c:pt>
                <c:pt idx="3">
                  <c:v>308-407</c:v>
                </c:pt>
              </c:strCache>
            </c:strRef>
          </c:cat>
          <c:val>
            <c:numRef>
              <c:f>objective!$AC$255:$AC$259</c:f>
              <c:numCache>
                <c:formatCode>General</c:formatCode>
                <c:ptCount val="4"/>
                <c:pt idx="0">
                  <c:v>3.1064120054570261</c:v>
                </c:pt>
                <c:pt idx="1">
                  <c:v>2.4840950639853747</c:v>
                </c:pt>
                <c:pt idx="2">
                  <c:v>3.0023844361350456</c:v>
                </c:pt>
                <c:pt idx="3">
                  <c:v>2.4080796252927401</c:v>
                </c:pt>
              </c:numCache>
            </c:numRef>
          </c:val>
          <c:extLst>
            <c:ext xmlns:c16="http://schemas.microsoft.com/office/drawing/2014/chart" uri="{C3380CC4-5D6E-409C-BE32-E72D297353CC}">
              <c16:uniqueId val="{00000001-CDD6-482E-B833-F918D2525EB3}"/>
            </c:ext>
          </c:extLst>
        </c:ser>
        <c:dLbls>
          <c:dLblPos val="outEnd"/>
          <c:showLegendKey val="0"/>
          <c:showVal val="1"/>
          <c:showCatName val="0"/>
          <c:showSerName val="0"/>
          <c:showPercent val="0"/>
          <c:showBubbleSize val="0"/>
        </c:dLbls>
        <c:gapWidth val="100"/>
        <c:overlap val="-24"/>
        <c:axId val="1310741903"/>
        <c:axId val="1310735663"/>
      </c:barChart>
      <c:catAx>
        <c:axId val="1310741903"/>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GURU</a:t>
                </a:r>
                <a:r>
                  <a:rPr lang="en-IN" baseline="0"/>
                  <a:t> ID</a:t>
                </a:r>
                <a:endParaRPr lang="en-IN"/>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10735663"/>
        <c:crosses val="autoZero"/>
        <c:auto val="1"/>
        <c:lblAlgn val="ctr"/>
        <c:lblOffset val="100"/>
        <c:noMultiLvlLbl val="0"/>
      </c:catAx>
      <c:valAx>
        <c:axId val="1310735663"/>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rating</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10741903"/>
        <c:crosses val="autoZero"/>
        <c:crossBetween val="between"/>
      </c:valAx>
      <c:spPr>
        <a:noFill/>
        <a:ln>
          <a:noFill/>
        </a:ln>
        <a:effectLst/>
      </c:spPr>
    </c:plotArea>
    <c:legend>
      <c:legendPos val="r"/>
      <c:layout>
        <c:manualLayout>
          <c:xMode val="edge"/>
          <c:yMode val="edge"/>
          <c:x val="0.77744413759484976"/>
          <c:y val="0.20185983941181304"/>
          <c:w val="0.20720666823784401"/>
          <c:h val="0.3932914362586548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 (Recovered).xlsx]PIVOT TABLE!PivotTable3</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CALL STATUS</a:t>
            </a:r>
          </a:p>
        </c:rich>
      </c:tx>
      <c:layout>
        <c:manualLayout>
          <c:xMode val="edge"/>
          <c:yMode val="edge"/>
          <c:x val="0.60970074737510971"/>
          <c:y val="8.1432590534460184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2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s>
    <c:plotArea>
      <c:layout>
        <c:manualLayout>
          <c:layoutTarget val="inner"/>
          <c:xMode val="edge"/>
          <c:yMode val="edge"/>
          <c:x val="7.6289822903551033E-2"/>
          <c:y val="0.10726844997971288"/>
          <c:w val="0.42213927361466264"/>
          <c:h val="0.77523958416621419"/>
        </c:manualLayout>
      </c:layout>
      <c:pieChart>
        <c:varyColors val="1"/>
        <c:ser>
          <c:idx val="0"/>
          <c:order val="0"/>
          <c:tx>
            <c:strRef>
              <c:f>'PIVOT TABLE'!$L$7</c:f>
              <c:strCache>
                <c:ptCount val="1"/>
                <c:pt idx="0">
                  <c:v>Total</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E458-4A17-BBEA-5051B082F2E6}"/>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E458-4A17-BBEA-5051B082F2E6}"/>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E458-4A17-BBEA-5051B082F2E6}"/>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E458-4A17-BBEA-5051B082F2E6}"/>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E458-4A17-BBEA-5051B082F2E6}"/>
              </c:ext>
            </c:extLst>
          </c:dPt>
          <c:dPt>
            <c:idx val="5"/>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B-E458-4A17-BBEA-5051B082F2E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'PIVOT TABLE'!$K$8:$K$14</c:f>
              <c:strCache>
                <c:ptCount val="6"/>
                <c:pt idx="0">
                  <c:v>busy</c:v>
                </c:pt>
                <c:pt idx="1">
                  <c:v>completed</c:v>
                </c:pt>
                <c:pt idx="2">
                  <c:v>failed</c:v>
                </c:pt>
                <c:pt idx="3">
                  <c:v>incomplete</c:v>
                </c:pt>
                <c:pt idx="4">
                  <c:v>N/A</c:v>
                </c:pt>
                <c:pt idx="5">
                  <c:v>no-answer</c:v>
                </c:pt>
              </c:strCache>
            </c:strRef>
          </c:cat>
          <c:val>
            <c:numRef>
              <c:f>'PIVOT TABLE'!$L$8:$L$14</c:f>
              <c:numCache>
                <c:formatCode>General</c:formatCode>
                <c:ptCount val="6"/>
                <c:pt idx="0">
                  <c:v>1270</c:v>
                </c:pt>
                <c:pt idx="1">
                  <c:v>3453</c:v>
                </c:pt>
                <c:pt idx="2">
                  <c:v>1214</c:v>
                </c:pt>
                <c:pt idx="3">
                  <c:v>875</c:v>
                </c:pt>
                <c:pt idx="4">
                  <c:v>19486</c:v>
                </c:pt>
                <c:pt idx="5">
                  <c:v>1729</c:v>
                </c:pt>
              </c:numCache>
            </c:numRef>
          </c:val>
          <c:extLst>
            <c:ext xmlns:c16="http://schemas.microsoft.com/office/drawing/2014/chart" uri="{C3380CC4-5D6E-409C-BE32-E72D297353CC}">
              <c16:uniqueId val="{0000000C-E458-4A17-BBEA-5051B082F2E6}"/>
            </c:ext>
          </c:extLst>
        </c:ser>
        <c:dLbls>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62672282066023177"/>
          <c:y val="0.28260274783155764"/>
          <c:w val="0.26582259950483184"/>
          <c:h val="0.6551323756804744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 (Recovered).xlsx]PIVOT TABLE!PivotTable2</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CHAT STATUS</a:t>
            </a:r>
          </a:p>
        </c:rich>
      </c:tx>
      <c:layout>
        <c:manualLayout>
          <c:xMode val="edge"/>
          <c:yMode val="edge"/>
          <c:x val="0.53539455194275731"/>
          <c:y val="3.95647996650388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1"/>
          <c:showBubbleSize val="0"/>
          <c:extLst>
            <c:ext xmlns:c15="http://schemas.microsoft.com/office/drawing/2012/chart" uri="{CE6537A1-D6FC-4f65-9D91-7224C49458BB}"/>
          </c:extLst>
        </c:dLbl>
      </c:pivotFmt>
      <c:pivotFmt>
        <c:idx val="1"/>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3"/>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4"/>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7"/>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1"/>
          <c:showBubbleSize val="0"/>
          <c:extLst>
            <c:ext xmlns:c15="http://schemas.microsoft.com/office/drawing/2012/chart" uri="{CE6537A1-D6FC-4f65-9D91-7224C49458BB}"/>
          </c:extLst>
        </c:dLbl>
      </c:pivotFmt>
      <c:pivotFmt>
        <c:idx val="8"/>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9"/>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1"/>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2"/>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3"/>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4"/>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1"/>
          <c:showBubbleSize val="0"/>
          <c:extLst>
            <c:ext xmlns:c15="http://schemas.microsoft.com/office/drawing/2012/chart" uri="{CE6537A1-D6FC-4f65-9D91-7224C49458BB}"/>
          </c:extLst>
        </c:dLbl>
      </c:pivotFmt>
      <c:pivotFmt>
        <c:idx val="1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7"/>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8"/>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9"/>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2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s>
    <c:plotArea>
      <c:layout>
        <c:manualLayout>
          <c:layoutTarget val="inner"/>
          <c:xMode val="edge"/>
          <c:yMode val="edge"/>
          <c:x val="5.2167408424019734E-2"/>
          <c:y val="8.6845046798615794E-2"/>
          <c:w val="0.45789423335604595"/>
          <c:h val="0.82611239393829883"/>
        </c:manualLayout>
      </c:layout>
      <c:pieChart>
        <c:varyColors val="1"/>
        <c:ser>
          <c:idx val="0"/>
          <c:order val="0"/>
          <c:tx>
            <c:strRef>
              <c:f>'PIVOT TABLE'!$H$6</c:f>
              <c:strCache>
                <c:ptCount val="1"/>
                <c:pt idx="0">
                  <c:v>Total</c:v>
                </c:pt>
              </c:strCache>
            </c:strRef>
          </c:tx>
          <c:dPt>
            <c:idx val="0"/>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DA0A-4498-B04E-4DCD56A5AAA0}"/>
              </c:ext>
            </c:extLst>
          </c:dPt>
          <c:dPt>
            <c:idx val="1"/>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DA0A-4498-B04E-4DCD56A5AAA0}"/>
              </c:ext>
            </c:extLst>
          </c:dPt>
          <c:dPt>
            <c:idx val="2"/>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DA0A-4498-B04E-4DCD56A5AAA0}"/>
              </c:ext>
            </c:extLst>
          </c:dPt>
          <c:dPt>
            <c:idx val="3"/>
            <c:bubble3D val="0"/>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DA0A-4498-B04E-4DCD56A5AAA0}"/>
              </c:ext>
            </c:extLst>
          </c:dPt>
          <c:dPt>
            <c:idx val="4"/>
            <c:bubble3D val="0"/>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DA0A-4498-B04E-4DCD56A5AAA0}"/>
              </c:ext>
            </c:extLst>
          </c:dPt>
          <c:dPt>
            <c:idx val="5"/>
            <c:bubble3D val="0"/>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B-DA0A-4498-B04E-4DCD56A5AAA0}"/>
              </c:ext>
            </c:extLst>
          </c:dPt>
          <c:dLbls>
            <c:dLbl>
              <c:idx val="5"/>
              <c:dLblPos val="in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B-DA0A-4498-B04E-4DCD56A5AAA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'PIVOT TABLE'!$G$7:$G$13</c:f>
              <c:strCache>
                <c:ptCount val="6"/>
                <c:pt idx="0">
                  <c:v>completed</c:v>
                </c:pt>
                <c:pt idx="1">
                  <c:v>failed</c:v>
                </c:pt>
                <c:pt idx="2">
                  <c:v>incomplete</c:v>
                </c:pt>
                <c:pt idx="3">
                  <c:v>not available</c:v>
                </c:pt>
                <c:pt idx="4">
                  <c:v>pending</c:v>
                </c:pt>
                <c:pt idx="5">
                  <c:v>started</c:v>
                </c:pt>
              </c:strCache>
            </c:strRef>
          </c:cat>
          <c:val>
            <c:numRef>
              <c:f>'PIVOT TABLE'!$H$7:$H$13</c:f>
              <c:numCache>
                <c:formatCode>General</c:formatCode>
                <c:ptCount val="6"/>
                <c:pt idx="0">
                  <c:v>5535</c:v>
                </c:pt>
                <c:pt idx="1">
                  <c:v>7256</c:v>
                </c:pt>
                <c:pt idx="2">
                  <c:v>6641</c:v>
                </c:pt>
                <c:pt idx="3">
                  <c:v>8512</c:v>
                </c:pt>
                <c:pt idx="4">
                  <c:v>48</c:v>
                </c:pt>
                <c:pt idx="5">
                  <c:v>35</c:v>
                </c:pt>
              </c:numCache>
            </c:numRef>
          </c:val>
          <c:extLst>
            <c:ext xmlns:c16="http://schemas.microsoft.com/office/drawing/2014/chart" uri="{C3380CC4-5D6E-409C-BE32-E72D297353CC}">
              <c16:uniqueId val="{0000000C-DA0A-4498-B04E-4DCD56A5AAA0}"/>
            </c:ext>
          </c:extLst>
        </c:ser>
        <c:dLbls>
          <c:dLblPos val="inEnd"/>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58854483058957363"/>
          <c:y val="0.28872147751784777"/>
          <c:w val="0.38513938902493811"/>
          <c:h val="0.6676606673553642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[AstroSage_analysis.xlsx]objective!PivotTable5</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1914260717410323E-2"/>
          <c:y val="0.12655621407522666"/>
          <c:w val="0.60697112860892388"/>
          <c:h val="0.67460160961869475"/>
        </c:manualLayout>
      </c:layout>
      <c:barChart>
        <c:barDir val="bar"/>
        <c:grouping val="clustered"/>
        <c:varyColors val="0"/>
        <c:ser>
          <c:idx val="0"/>
          <c:order val="0"/>
          <c:tx>
            <c:strRef>
              <c:f>objective!$Z$49</c:f>
              <c:strCache>
                <c:ptCount val="1"/>
                <c:pt idx="0">
                  <c:v>Average of userOnCallDuration</c:v>
                </c:pt>
              </c:strCache>
            </c:strRef>
          </c:tx>
          <c:spPr>
            <a:solidFill>
              <a:schemeClr val="accent1"/>
            </a:solidFill>
            <a:ln>
              <a:noFill/>
            </a:ln>
            <a:effectLst/>
          </c:spPr>
          <c:invertIfNegative val="0"/>
          <c:cat>
            <c:strRef>
              <c:f>objective!$Y$50:$Y$199</c:f>
              <c:strCache>
                <c:ptCount val="149"/>
                <c:pt idx="0">
                  <c:v>Aachary  Prateek</c:v>
                </c:pt>
                <c:pt idx="1">
                  <c:v>Acharya  Arti S</c:v>
                </c:pt>
                <c:pt idx="2">
                  <c:v>Acharya  Dev</c:v>
                </c:pt>
                <c:pt idx="3">
                  <c:v>Acharya  Shastri</c:v>
                </c:pt>
                <c:pt idx="4">
                  <c:v>Acharya Divyansh</c:v>
                </c:pt>
                <c:pt idx="5">
                  <c:v>Aham T</c:v>
                </c:pt>
                <c:pt idx="6">
                  <c:v>Astro  Aacharya  Dev</c:v>
                </c:pt>
                <c:pt idx="7">
                  <c:v>Astro  Aditya</c:v>
                </c:pt>
                <c:pt idx="8">
                  <c:v>Astro  Aditya N</c:v>
                </c:pt>
                <c:pt idx="9">
                  <c:v>Astro  Akash</c:v>
                </c:pt>
                <c:pt idx="10">
                  <c:v>Astro  Anaya</c:v>
                </c:pt>
                <c:pt idx="11">
                  <c:v>Astro  Anju</c:v>
                </c:pt>
                <c:pt idx="12">
                  <c:v>Astro  Ashok</c:v>
                </c:pt>
                <c:pt idx="13">
                  <c:v>Astro  Brejesh</c:v>
                </c:pt>
                <c:pt idx="14">
                  <c:v>Astro  Dr Shrey</c:v>
                </c:pt>
                <c:pt idx="15">
                  <c:v>Astro  Gurdeep</c:v>
                </c:pt>
                <c:pt idx="16">
                  <c:v>Astro  Jha</c:v>
                </c:pt>
                <c:pt idx="17">
                  <c:v>Astro  K Ojha</c:v>
                </c:pt>
                <c:pt idx="18">
                  <c:v>Astro  Lakshmi</c:v>
                </c:pt>
                <c:pt idx="19">
                  <c:v>Astro  Manish SM</c:v>
                </c:pt>
                <c:pt idx="20">
                  <c:v>Astro  Meena</c:v>
                </c:pt>
                <c:pt idx="21">
                  <c:v>Astro  Mukesh</c:v>
                </c:pt>
                <c:pt idx="22">
                  <c:v>Astro  Naksh</c:v>
                </c:pt>
                <c:pt idx="23">
                  <c:v>Astro  Niddhi Guptaa</c:v>
                </c:pt>
                <c:pt idx="24">
                  <c:v>Astro  Prashant</c:v>
                </c:pt>
                <c:pt idx="25">
                  <c:v>Astro  preeti</c:v>
                </c:pt>
                <c:pt idx="26">
                  <c:v>Astro  Pujaa Rai</c:v>
                </c:pt>
                <c:pt idx="27">
                  <c:v>Astro  Ruchi</c:v>
                </c:pt>
                <c:pt idx="28">
                  <c:v>Astro  Sakthi</c:v>
                </c:pt>
                <c:pt idx="29">
                  <c:v>Astro  Sanjeev</c:v>
                </c:pt>
                <c:pt idx="30">
                  <c:v>Astro  Saraswat</c:v>
                </c:pt>
                <c:pt idx="31">
                  <c:v>Astro  Shweta</c:v>
                </c:pt>
                <c:pt idx="32">
                  <c:v>Astro  Sujata S</c:v>
                </c:pt>
                <c:pt idx="33">
                  <c:v>Astro  Sushil S</c:v>
                </c:pt>
                <c:pt idx="34">
                  <c:v>Astro  Trisha</c:v>
                </c:pt>
                <c:pt idx="35">
                  <c:v>Astro  Uma Kant</c:v>
                </c:pt>
                <c:pt idx="36">
                  <c:v>Astro  Vishwajeet</c:v>
                </c:pt>
                <c:pt idx="37">
                  <c:v>Astro  Yashi</c:v>
                </c:pt>
                <c:pt idx="38">
                  <c:v>Astro  Yogendra</c:v>
                </c:pt>
                <c:pt idx="39">
                  <c:v>Astro Aabhishek</c:v>
                </c:pt>
                <c:pt idx="40">
                  <c:v>Astro Aditya</c:v>
                </c:pt>
                <c:pt idx="41">
                  <c:v>Astro Aditya Jhha</c:v>
                </c:pt>
                <c:pt idx="42">
                  <c:v>Astro Aishwarya</c:v>
                </c:pt>
                <c:pt idx="43">
                  <c:v>Astro Anil Shukla</c:v>
                </c:pt>
                <c:pt idx="44">
                  <c:v>Astro Ankita  C</c:v>
                </c:pt>
                <c:pt idx="45">
                  <c:v>astro chandan</c:v>
                </c:pt>
                <c:pt idx="46">
                  <c:v>Astro Deepti</c:v>
                </c:pt>
                <c:pt idx="47">
                  <c:v>Astro Divya</c:v>
                </c:pt>
                <c:pt idx="48">
                  <c:v>Astro Dr Balkrisna</c:v>
                </c:pt>
                <c:pt idx="49">
                  <c:v>Astro Dr Harish</c:v>
                </c:pt>
                <c:pt idx="50">
                  <c:v>Astro Dr Ravindra</c:v>
                </c:pt>
                <c:pt idx="51">
                  <c:v>Astro Himanshu</c:v>
                </c:pt>
                <c:pt idx="52">
                  <c:v>Astro Jha Guruji</c:v>
                </c:pt>
                <c:pt idx="53">
                  <c:v>Astro Krishaa</c:v>
                </c:pt>
                <c:pt idx="54">
                  <c:v>Astro Krishna</c:v>
                </c:pt>
                <c:pt idx="55">
                  <c:v>Astro Mahesh S</c:v>
                </c:pt>
                <c:pt idx="56">
                  <c:v>Astro Manish S</c:v>
                </c:pt>
                <c:pt idx="57">
                  <c:v>Astro Neetu</c:v>
                </c:pt>
                <c:pt idx="58">
                  <c:v>Astro Nisha</c:v>
                </c:pt>
                <c:pt idx="59">
                  <c:v>Astro Pulkit  S</c:v>
                </c:pt>
                <c:pt idx="60">
                  <c:v>Astro R J S</c:v>
                </c:pt>
                <c:pt idx="61">
                  <c:v>Astro Rajesh S</c:v>
                </c:pt>
                <c:pt idx="62">
                  <c:v>Astro Rajiv B</c:v>
                </c:pt>
                <c:pt idx="63">
                  <c:v>Astro Reema</c:v>
                </c:pt>
                <c:pt idx="64">
                  <c:v>Astro Rhea</c:v>
                </c:pt>
                <c:pt idx="65">
                  <c:v>Astro Rohan  S</c:v>
                </c:pt>
                <c:pt idx="66">
                  <c:v>Astro Savita S</c:v>
                </c:pt>
                <c:pt idx="67">
                  <c:v>Astro SavitriDevi</c:v>
                </c:pt>
                <c:pt idx="68">
                  <c:v>Astro Seema</c:v>
                </c:pt>
                <c:pt idx="69">
                  <c:v>Astro Shalini</c:v>
                </c:pt>
                <c:pt idx="70">
                  <c:v>Astro Smarti M</c:v>
                </c:pt>
                <c:pt idx="71">
                  <c:v>Astro Sonam S</c:v>
                </c:pt>
                <c:pt idx="72">
                  <c:v>Astro sree valli</c:v>
                </c:pt>
                <c:pt idx="73">
                  <c:v>Astro Sukhdip</c:v>
                </c:pt>
                <c:pt idx="74">
                  <c:v>Astro Swami G</c:v>
                </c:pt>
                <c:pt idx="75">
                  <c:v>Daljit Kaur</c:v>
                </c:pt>
                <c:pt idx="76">
                  <c:v>Dr Balkrisna</c:v>
                </c:pt>
                <c:pt idx="77">
                  <c:v>Dr.  Pratibha</c:v>
                </c:pt>
                <c:pt idx="78">
                  <c:v>Dr. Balkrisna</c:v>
                </c:pt>
                <c:pt idx="79">
                  <c:v>Dr. Harish</c:v>
                </c:pt>
                <c:pt idx="80">
                  <c:v>Dr. Shrey</c:v>
                </c:pt>
                <c:pt idx="81">
                  <c:v>Gopi  Vans</c:v>
                </c:pt>
                <c:pt idx="82">
                  <c:v>gurucool support</c:v>
                </c:pt>
                <c:pt idx="83">
                  <c:v>Himanshu  Pandey</c:v>
                </c:pt>
                <c:pt idx="84">
                  <c:v>Kaveshii  Chauhaan</c:v>
                </c:pt>
                <c:pt idx="85">
                  <c:v>Manorma Singh</c:v>
                </c:pt>
                <c:pt idx="86">
                  <c:v>RAKESH  KAUSHIK</c:v>
                </c:pt>
                <c:pt idx="87">
                  <c:v>Shalini Sharma</c:v>
                </c:pt>
                <c:pt idx="88">
                  <c:v>Super  Guru Ji</c:v>
                </c:pt>
                <c:pt idx="89">
                  <c:v>Swami Chandreshwaranand��G</c:v>
                </c:pt>
                <c:pt idx="90">
                  <c:v>Tarot  Aadhvik</c:v>
                </c:pt>
                <c:pt idx="91">
                  <c:v>Tarot  Ankita</c:v>
                </c:pt>
                <c:pt idx="92">
                  <c:v>Tarot  Anshu</c:v>
                </c:pt>
                <c:pt idx="93">
                  <c:v>Tarot  Ari</c:v>
                </c:pt>
                <c:pt idx="94">
                  <c:v>Tarot  Aritra C</c:v>
                </c:pt>
                <c:pt idx="95">
                  <c:v>Tarot  Barbiie</c:v>
                </c:pt>
                <c:pt idx="96">
                  <c:v>Tarot  Bibhuti</c:v>
                </c:pt>
                <c:pt idx="97">
                  <c:v>Tarot  Diva Poonam</c:v>
                </c:pt>
                <c:pt idx="98">
                  <c:v>Tarot  Gurpreet</c:v>
                </c:pt>
                <c:pt idx="99">
                  <c:v>Tarot  Ittishri</c:v>
                </c:pt>
                <c:pt idx="100">
                  <c:v>Tarot  Kaashvi</c:v>
                </c:pt>
                <c:pt idx="101">
                  <c:v>Tarot  Meera</c:v>
                </c:pt>
                <c:pt idx="102">
                  <c:v>Tarot  Muskaan</c:v>
                </c:pt>
                <c:pt idx="103">
                  <c:v>Tarot  Mystical</c:v>
                </c:pt>
                <c:pt idx="104">
                  <c:v>Tarot  Neha R</c:v>
                </c:pt>
                <c:pt idx="105">
                  <c:v>Tarot  Oormika</c:v>
                </c:pt>
                <c:pt idx="106">
                  <c:v>Tarot  preet</c:v>
                </c:pt>
                <c:pt idx="107">
                  <c:v>Tarot  Priya S</c:v>
                </c:pt>
                <c:pt idx="108">
                  <c:v>Tarot  Punam</c:v>
                </c:pt>
                <c:pt idx="109">
                  <c:v>Tarot  Rupanshi</c:v>
                </c:pt>
                <c:pt idx="110">
                  <c:v>Tarot  Rushali</c:v>
                </c:pt>
                <c:pt idx="111">
                  <c:v>Tarot  SampritaP</c:v>
                </c:pt>
                <c:pt idx="112">
                  <c:v>Tarot  Seema</c:v>
                </c:pt>
                <c:pt idx="113">
                  <c:v>Tarot  Shakti</c:v>
                </c:pt>
                <c:pt idx="114">
                  <c:v>Tarot  Shilpa P</c:v>
                </c:pt>
                <c:pt idx="115">
                  <c:v>Tarot  Sunita</c:v>
                </c:pt>
                <c:pt idx="116">
                  <c:v>Tarot  Supriya Suri</c:v>
                </c:pt>
                <c:pt idx="117">
                  <c:v>Tarot  Yashita</c:v>
                </c:pt>
                <c:pt idx="118">
                  <c:v>Tarot Akshay</c:v>
                </c:pt>
                <c:pt idx="119">
                  <c:v>Tarot Bee Riya</c:v>
                </c:pt>
                <c:pt idx="120">
                  <c:v>Tarot Chanchal</c:v>
                </c:pt>
                <c:pt idx="121">
                  <c:v>Tarot Chanchal singh</c:v>
                </c:pt>
                <c:pt idx="122">
                  <c:v>Tarot Daljit</c:v>
                </c:pt>
                <c:pt idx="123">
                  <c:v>Tarot Esha</c:v>
                </c:pt>
                <c:pt idx="124">
                  <c:v>Tarot Gargi</c:v>
                </c:pt>
                <c:pt idx="125">
                  <c:v>Tarot Gauri</c:v>
                </c:pt>
                <c:pt idx="126">
                  <c:v>Tarot Gurpreet Kaur</c:v>
                </c:pt>
                <c:pt idx="127">
                  <c:v>Tarot Harleen</c:v>
                </c:pt>
                <c:pt idx="128">
                  <c:v>Tarot Keshmin</c:v>
                </c:pt>
                <c:pt idx="129">
                  <c:v>Tarot Leena</c:v>
                </c:pt>
                <c:pt idx="130">
                  <c:v>Tarot Mamta D</c:v>
                </c:pt>
                <c:pt idx="131">
                  <c:v>Tarot Monika</c:v>
                </c:pt>
                <c:pt idx="132">
                  <c:v>Tarot Nipamani</c:v>
                </c:pt>
                <c:pt idx="133">
                  <c:v>Tarot Pooja</c:v>
                </c:pt>
                <c:pt idx="134">
                  <c:v>Tarot Priyal</c:v>
                </c:pt>
                <c:pt idx="135">
                  <c:v>Tarot Rachana</c:v>
                </c:pt>
                <c:pt idx="136">
                  <c:v>Tarot Raghavi</c:v>
                </c:pt>
                <c:pt idx="137">
                  <c:v>Tarot Rhea</c:v>
                </c:pt>
                <c:pt idx="138">
                  <c:v>Tarot Ria</c:v>
                </c:pt>
                <c:pt idx="139">
                  <c:v>Tarot Rittika</c:v>
                </c:pt>
                <c:pt idx="140">
                  <c:v>Tarot Riya</c:v>
                </c:pt>
                <c:pt idx="141">
                  <c:v>Tarot Rupika</c:v>
                </c:pt>
                <c:pt idx="142">
                  <c:v>Tarot Srishti</c:v>
                </c:pt>
                <c:pt idx="143">
                  <c:v>Tarot Surbi</c:v>
                </c:pt>
                <c:pt idx="144">
                  <c:v>Tarot Swati</c:v>
                </c:pt>
                <c:pt idx="145">
                  <c:v>Tarot Vedika</c:v>
                </c:pt>
                <c:pt idx="146">
                  <c:v>Tarrot Ria</c:v>
                </c:pt>
                <c:pt idx="147">
                  <c:v>Usha Siingh</c:v>
                </c:pt>
                <c:pt idx="148">
                  <c:v>Vandana Bhutani</c:v>
                </c:pt>
              </c:strCache>
            </c:strRef>
          </c:cat>
          <c:val>
            <c:numRef>
              <c:f>objective!$Z$50:$Z$199</c:f>
              <c:numCache>
                <c:formatCode>General</c:formatCode>
                <c:ptCount val="149"/>
                <c:pt idx="0">
                  <c:v>12.222222222222221</c:v>
                </c:pt>
                <c:pt idx="1">
                  <c:v>94.84615384615384</c:v>
                </c:pt>
                <c:pt idx="2">
                  <c:v>239.66666666666666</c:v>
                </c:pt>
                <c:pt idx="3">
                  <c:v>80</c:v>
                </c:pt>
                <c:pt idx="5">
                  <c:v>110.61904761904762</c:v>
                </c:pt>
                <c:pt idx="6">
                  <c:v>6.875</c:v>
                </c:pt>
                <c:pt idx="8">
                  <c:v>170.37349397590361</c:v>
                </c:pt>
                <c:pt idx="9">
                  <c:v>0</c:v>
                </c:pt>
                <c:pt idx="10">
                  <c:v>6</c:v>
                </c:pt>
                <c:pt idx="11">
                  <c:v>387.33333333333331</c:v>
                </c:pt>
                <c:pt idx="12">
                  <c:v>0</c:v>
                </c:pt>
                <c:pt idx="13">
                  <c:v>108.13473053892216</c:v>
                </c:pt>
                <c:pt idx="14">
                  <c:v>28.907975460122699</c:v>
                </c:pt>
                <c:pt idx="16">
                  <c:v>3.8040540540540539</c:v>
                </c:pt>
                <c:pt idx="18">
                  <c:v>123.16901408450704</c:v>
                </c:pt>
                <c:pt idx="19">
                  <c:v>0</c:v>
                </c:pt>
                <c:pt idx="20">
                  <c:v>105</c:v>
                </c:pt>
                <c:pt idx="21">
                  <c:v>343</c:v>
                </c:pt>
                <c:pt idx="22">
                  <c:v>89.125</c:v>
                </c:pt>
                <c:pt idx="23">
                  <c:v>359</c:v>
                </c:pt>
                <c:pt idx="24">
                  <c:v>38.4</c:v>
                </c:pt>
                <c:pt idx="25">
                  <c:v>0</c:v>
                </c:pt>
                <c:pt idx="27">
                  <c:v>183.21008403361344</c:v>
                </c:pt>
                <c:pt idx="28">
                  <c:v>46.934210526315788</c:v>
                </c:pt>
                <c:pt idx="29">
                  <c:v>95.428571428571431</c:v>
                </c:pt>
                <c:pt idx="31">
                  <c:v>23.756637168141594</c:v>
                </c:pt>
                <c:pt idx="32">
                  <c:v>90.292857142857144</c:v>
                </c:pt>
                <c:pt idx="33">
                  <c:v>93</c:v>
                </c:pt>
                <c:pt idx="34">
                  <c:v>74</c:v>
                </c:pt>
                <c:pt idx="35">
                  <c:v>124.33333333333333</c:v>
                </c:pt>
                <c:pt idx="36">
                  <c:v>97.109890109890117</c:v>
                </c:pt>
                <c:pt idx="38">
                  <c:v>169.23333333333332</c:v>
                </c:pt>
                <c:pt idx="39">
                  <c:v>35.74</c:v>
                </c:pt>
                <c:pt idx="40">
                  <c:v>313.15094339622641</c:v>
                </c:pt>
                <c:pt idx="41">
                  <c:v>85.714285714285708</c:v>
                </c:pt>
                <c:pt idx="42">
                  <c:v>416.83333333333331</c:v>
                </c:pt>
                <c:pt idx="43">
                  <c:v>203.16666666666666</c:v>
                </c:pt>
                <c:pt idx="44">
                  <c:v>0</c:v>
                </c:pt>
                <c:pt idx="45">
                  <c:v>57.571428571428569</c:v>
                </c:pt>
                <c:pt idx="46">
                  <c:v>74</c:v>
                </c:pt>
                <c:pt idx="47">
                  <c:v>190.99261992619927</c:v>
                </c:pt>
                <c:pt idx="48">
                  <c:v>118.11711711711712</c:v>
                </c:pt>
                <c:pt idx="49">
                  <c:v>17.772727272727273</c:v>
                </c:pt>
                <c:pt idx="50">
                  <c:v>132.19999999999999</c:v>
                </c:pt>
                <c:pt idx="52">
                  <c:v>11.347826086956522</c:v>
                </c:pt>
                <c:pt idx="53">
                  <c:v>43.833333333333336</c:v>
                </c:pt>
                <c:pt idx="54">
                  <c:v>36.79245283018868</c:v>
                </c:pt>
                <c:pt idx="55">
                  <c:v>68</c:v>
                </c:pt>
                <c:pt idx="57">
                  <c:v>130.97727272727272</c:v>
                </c:pt>
                <c:pt idx="58">
                  <c:v>0</c:v>
                </c:pt>
                <c:pt idx="59">
                  <c:v>0</c:v>
                </c:pt>
                <c:pt idx="61">
                  <c:v>112.09677419354838</c:v>
                </c:pt>
                <c:pt idx="62">
                  <c:v>71.787037037037038</c:v>
                </c:pt>
                <c:pt idx="64">
                  <c:v>3.6666666666666665</c:v>
                </c:pt>
                <c:pt idx="65">
                  <c:v>0</c:v>
                </c:pt>
                <c:pt idx="66">
                  <c:v>26.321428571428573</c:v>
                </c:pt>
                <c:pt idx="67">
                  <c:v>56.222222222222221</c:v>
                </c:pt>
                <c:pt idx="68">
                  <c:v>217.85340314136127</c:v>
                </c:pt>
                <c:pt idx="69">
                  <c:v>142.06226415094341</c:v>
                </c:pt>
                <c:pt idx="70">
                  <c:v>116.75</c:v>
                </c:pt>
                <c:pt idx="71">
                  <c:v>191.17840375586854</c:v>
                </c:pt>
                <c:pt idx="72">
                  <c:v>0.25714285714285712</c:v>
                </c:pt>
                <c:pt idx="73">
                  <c:v>178.375</c:v>
                </c:pt>
                <c:pt idx="74">
                  <c:v>0</c:v>
                </c:pt>
                <c:pt idx="75">
                  <c:v>150.33333333333334</c:v>
                </c:pt>
                <c:pt idx="76">
                  <c:v>188.37216828478964</c:v>
                </c:pt>
                <c:pt idx="77">
                  <c:v>240</c:v>
                </c:pt>
                <c:pt idx="78">
                  <c:v>163.44827586206895</c:v>
                </c:pt>
                <c:pt idx="79">
                  <c:v>20.642857142857142</c:v>
                </c:pt>
                <c:pt idx="80">
                  <c:v>79.89473684210526</c:v>
                </c:pt>
                <c:pt idx="81">
                  <c:v>37</c:v>
                </c:pt>
                <c:pt idx="83">
                  <c:v>223.16666666666666</c:v>
                </c:pt>
                <c:pt idx="84">
                  <c:v>44.117647058823529</c:v>
                </c:pt>
                <c:pt idx="85">
                  <c:v>122.42666666666666</c:v>
                </c:pt>
                <c:pt idx="86">
                  <c:v>187.05555555555554</c:v>
                </c:pt>
                <c:pt idx="87">
                  <c:v>36</c:v>
                </c:pt>
                <c:pt idx="88">
                  <c:v>17.136363636363637</c:v>
                </c:pt>
                <c:pt idx="90">
                  <c:v>183.6</c:v>
                </c:pt>
                <c:pt idx="91">
                  <c:v>0</c:v>
                </c:pt>
                <c:pt idx="92">
                  <c:v>22</c:v>
                </c:pt>
                <c:pt idx="93">
                  <c:v>218.08552631578948</c:v>
                </c:pt>
                <c:pt idx="94">
                  <c:v>244.1</c:v>
                </c:pt>
                <c:pt idx="95">
                  <c:v>101.18181818181819</c:v>
                </c:pt>
                <c:pt idx="96">
                  <c:v>63.333333333333336</c:v>
                </c:pt>
                <c:pt idx="98">
                  <c:v>121.55333333333333</c:v>
                </c:pt>
                <c:pt idx="99">
                  <c:v>224.14285714285714</c:v>
                </c:pt>
                <c:pt idx="100">
                  <c:v>126.81578947368421</c:v>
                </c:pt>
                <c:pt idx="102">
                  <c:v>179.52</c:v>
                </c:pt>
                <c:pt idx="104">
                  <c:v>90</c:v>
                </c:pt>
                <c:pt idx="105">
                  <c:v>53</c:v>
                </c:pt>
                <c:pt idx="106">
                  <c:v>105.20754716981132</c:v>
                </c:pt>
                <c:pt idx="107">
                  <c:v>377</c:v>
                </c:pt>
                <c:pt idx="108">
                  <c:v>16.222222222222221</c:v>
                </c:pt>
                <c:pt idx="109">
                  <c:v>0</c:v>
                </c:pt>
                <c:pt idx="110">
                  <c:v>76.599999999999994</c:v>
                </c:pt>
                <c:pt idx="111">
                  <c:v>1.5555555555555556</c:v>
                </c:pt>
                <c:pt idx="112">
                  <c:v>152.84978540772534</c:v>
                </c:pt>
                <c:pt idx="114">
                  <c:v>100</c:v>
                </c:pt>
                <c:pt idx="115">
                  <c:v>79.36363636363636</c:v>
                </c:pt>
                <c:pt idx="116">
                  <c:v>130.11428571428573</c:v>
                </c:pt>
                <c:pt idx="117">
                  <c:v>162.80000000000001</c:v>
                </c:pt>
                <c:pt idx="118">
                  <c:v>110.69444444444444</c:v>
                </c:pt>
                <c:pt idx="119">
                  <c:v>69.454198473282446</c:v>
                </c:pt>
                <c:pt idx="120">
                  <c:v>69.464285714285708</c:v>
                </c:pt>
                <c:pt idx="121">
                  <c:v>97.333333333333329</c:v>
                </c:pt>
                <c:pt idx="122">
                  <c:v>168.84210526315789</c:v>
                </c:pt>
                <c:pt idx="123">
                  <c:v>56.75</c:v>
                </c:pt>
                <c:pt idx="124">
                  <c:v>61.539473684210527</c:v>
                </c:pt>
                <c:pt idx="125">
                  <c:v>91.3420523138833</c:v>
                </c:pt>
                <c:pt idx="126">
                  <c:v>224.70833333333334</c:v>
                </c:pt>
                <c:pt idx="127">
                  <c:v>104.15789473684211</c:v>
                </c:pt>
                <c:pt idx="128">
                  <c:v>83.666666666666671</c:v>
                </c:pt>
                <c:pt idx="129">
                  <c:v>70.333333333333329</c:v>
                </c:pt>
                <c:pt idx="130">
                  <c:v>456.16666666666669</c:v>
                </c:pt>
                <c:pt idx="131">
                  <c:v>108</c:v>
                </c:pt>
                <c:pt idx="132">
                  <c:v>0</c:v>
                </c:pt>
                <c:pt idx="133">
                  <c:v>0</c:v>
                </c:pt>
                <c:pt idx="135">
                  <c:v>44.31818181818182</c:v>
                </c:pt>
                <c:pt idx="136">
                  <c:v>143.5</c:v>
                </c:pt>
                <c:pt idx="137">
                  <c:v>184.25</c:v>
                </c:pt>
                <c:pt idx="138">
                  <c:v>31.631578947368421</c:v>
                </c:pt>
                <c:pt idx="140">
                  <c:v>88</c:v>
                </c:pt>
                <c:pt idx="141">
                  <c:v>170.88</c:v>
                </c:pt>
                <c:pt idx="142">
                  <c:v>784.7</c:v>
                </c:pt>
                <c:pt idx="143">
                  <c:v>0.13636363636363635</c:v>
                </c:pt>
                <c:pt idx="144">
                  <c:v>391.30769230769232</c:v>
                </c:pt>
                <c:pt idx="146">
                  <c:v>0</c:v>
                </c:pt>
                <c:pt idx="147">
                  <c:v>99.833333333333329</c:v>
                </c:pt>
              </c:numCache>
            </c:numRef>
          </c:val>
          <c:extLst>
            <c:ext xmlns:c16="http://schemas.microsoft.com/office/drawing/2014/chart" uri="{C3380CC4-5D6E-409C-BE32-E72D297353CC}">
              <c16:uniqueId val="{00000000-8204-4AF4-9812-445DBAC246A7}"/>
            </c:ext>
          </c:extLst>
        </c:ser>
        <c:ser>
          <c:idx val="1"/>
          <c:order val="1"/>
          <c:tx>
            <c:strRef>
              <c:f>objective!$AA$49</c:f>
              <c:strCache>
                <c:ptCount val="1"/>
                <c:pt idx="0">
                  <c:v>Average of rating</c:v>
                </c:pt>
              </c:strCache>
            </c:strRef>
          </c:tx>
          <c:spPr>
            <a:solidFill>
              <a:schemeClr val="accent2"/>
            </a:solidFill>
            <a:ln>
              <a:noFill/>
            </a:ln>
            <a:effectLst/>
          </c:spPr>
          <c:invertIfNegative val="0"/>
          <c:cat>
            <c:strRef>
              <c:f>objective!$Y$50:$Y$199</c:f>
              <c:strCache>
                <c:ptCount val="149"/>
                <c:pt idx="0">
                  <c:v>Aachary  Prateek</c:v>
                </c:pt>
                <c:pt idx="1">
                  <c:v>Acharya  Arti S</c:v>
                </c:pt>
                <c:pt idx="2">
                  <c:v>Acharya  Dev</c:v>
                </c:pt>
                <c:pt idx="3">
                  <c:v>Acharya  Shastri</c:v>
                </c:pt>
                <c:pt idx="4">
                  <c:v>Acharya Divyansh</c:v>
                </c:pt>
                <c:pt idx="5">
                  <c:v>Aham T</c:v>
                </c:pt>
                <c:pt idx="6">
                  <c:v>Astro  Aacharya  Dev</c:v>
                </c:pt>
                <c:pt idx="7">
                  <c:v>Astro  Aditya</c:v>
                </c:pt>
                <c:pt idx="8">
                  <c:v>Astro  Aditya N</c:v>
                </c:pt>
                <c:pt idx="9">
                  <c:v>Astro  Akash</c:v>
                </c:pt>
                <c:pt idx="10">
                  <c:v>Astro  Anaya</c:v>
                </c:pt>
                <c:pt idx="11">
                  <c:v>Astro  Anju</c:v>
                </c:pt>
                <c:pt idx="12">
                  <c:v>Astro  Ashok</c:v>
                </c:pt>
                <c:pt idx="13">
                  <c:v>Astro  Brejesh</c:v>
                </c:pt>
                <c:pt idx="14">
                  <c:v>Astro  Dr Shrey</c:v>
                </c:pt>
                <c:pt idx="15">
                  <c:v>Astro  Gurdeep</c:v>
                </c:pt>
                <c:pt idx="16">
                  <c:v>Astro  Jha</c:v>
                </c:pt>
                <c:pt idx="17">
                  <c:v>Astro  K Ojha</c:v>
                </c:pt>
                <c:pt idx="18">
                  <c:v>Astro  Lakshmi</c:v>
                </c:pt>
                <c:pt idx="19">
                  <c:v>Astro  Manish SM</c:v>
                </c:pt>
                <c:pt idx="20">
                  <c:v>Astro  Meena</c:v>
                </c:pt>
                <c:pt idx="21">
                  <c:v>Astro  Mukesh</c:v>
                </c:pt>
                <c:pt idx="22">
                  <c:v>Astro  Naksh</c:v>
                </c:pt>
                <c:pt idx="23">
                  <c:v>Astro  Niddhi Guptaa</c:v>
                </c:pt>
                <c:pt idx="24">
                  <c:v>Astro  Prashant</c:v>
                </c:pt>
                <c:pt idx="25">
                  <c:v>Astro  preeti</c:v>
                </c:pt>
                <c:pt idx="26">
                  <c:v>Astro  Pujaa Rai</c:v>
                </c:pt>
                <c:pt idx="27">
                  <c:v>Astro  Ruchi</c:v>
                </c:pt>
                <c:pt idx="28">
                  <c:v>Astro  Sakthi</c:v>
                </c:pt>
                <c:pt idx="29">
                  <c:v>Astro  Sanjeev</c:v>
                </c:pt>
                <c:pt idx="30">
                  <c:v>Astro  Saraswat</c:v>
                </c:pt>
                <c:pt idx="31">
                  <c:v>Astro  Shweta</c:v>
                </c:pt>
                <c:pt idx="32">
                  <c:v>Astro  Sujata S</c:v>
                </c:pt>
                <c:pt idx="33">
                  <c:v>Astro  Sushil S</c:v>
                </c:pt>
                <c:pt idx="34">
                  <c:v>Astro  Trisha</c:v>
                </c:pt>
                <c:pt idx="35">
                  <c:v>Astro  Uma Kant</c:v>
                </c:pt>
                <c:pt idx="36">
                  <c:v>Astro  Vishwajeet</c:v>
                </c:pt>
                <c:pt idx="37">
                  <c:v>Astro  Yashi</c:v>
                </c:pt>
                <c:pt idx="38">
                  <c:v>Astro  Yogendra</c:v>
                </c:pt>
                <c:pt idx="39">
                  <c:v>Astro Aabhishek</c:v>
                </c:pt>
                <c:pt idx="40">
                  <c:v>Astro Aditya</c:v>
                </c:pt>
                <c:pt idx="41">
                  <c:v>Astro Aditya Jhha</c:v>
                </c:pt>
                <c:pt idx="42">
                  <c:v>Astro Aishwarya</c:v>
                </c:pt>
                <c:pt idx="43">
                  <c:v>Astro Anil Shukla</c:v>
                </c:pt>
                <c:pt idx="44">
                  <c:v>Astro Ankita  C</c:v>
                </c:pt>
                <c:pt idx="45">
                  <c:v>astro chandan</c:v>
                </c:pt>
                <c:pt idx="46">
                  <c:v>Astro Deepti</c:v>
                </c:pt>
                <c:pt idx="47">
                  <c:v>Astro Divya</c:v>
                </c:pt>
                <c:pt idx="48">
                  <c:v>Astro Dr Balkrisna</c:v>
                </c:pt>
                <c:pt idx="49">
                  <c:v>Astro Dr Harish</c:v>
                </c:pt>
                <c:pt idx="50">
                  <c:v>Astro Dr Ravindra</c:v>
                </c:pt>
                <c:pt idx="51">
                  <c:v>Astro Himanshu</c:v>
                </c:pt>
                <c:pt idx="52">
                  <c:v>Astro Jha Guruji</c:v>
                </c:pt>
                <c:pt idx="53">
                  <c:v>Astro Krishaa</c:v>
                </c:pt>
                <c:pt idx="54">
                  <c:v>Astro Krishna</c:v>
                </c:pt>
                <c:pt idx="55">
                  <c:v>Astro Mahesh S</c:v>
                </c:pt>
                <c:pt idx="56">
                  <c:v>Astro Manish S</c:v>
                </c:pt>
                <c:pt idx="57">
                  <c:v>Astro Neetu</c:v>
                </c:pt>
                <c:pt idx="58">
                  <c:v>Astro Nisha</c:v>
                </c:pt>
                <c:pt idx="59">
                  <c:v>Astro Pulkit  S</c:v>
                </c:pt>
                <c:pt idx="60">
                  <c:v>Astro R J S</c:v>
                </c:pt>
                <c:pt idx="61">
                  <c:v>Astro Rajesh S</c:v>
                </c:pt>
                <c:pt idx="62">
                  <c:v>Astro Rajiv B</c:v>
                </c:pt>
                <c:pt idx="63">
                  <c:v>Astro Reema</c:v>
                </c:pt>
                <c:pt idx="64">
                  <c:v>Astro Rhea</c:v>
                </c:pt>
                <c:pt idx="65">
                  <c:v>Astro Rohan  S</c:v>
                </c:pt>
                <c:pt idx="66">
                  <c:v>Astro Savita S</c:v>
                </c:pt>
                <c:pt idx="67">
                  <c:v>Astro SavitriDevi</c:v>
                </c:pt>
                <c:pt idx="68">
                  <c:v>Astro Seema</c:v>
                </c:pt>
                <c:pt idx="69">
                  <c:v>Astro Shalini</c:v>
                </c:pt>
                <c:pt idx="70">
                  <c:v>Astro Smarti M</c:v>
                </c:pt>
                <c:pt idx="71">
                  <c:v>Astro Sonam S</c:v>
                </c:pt>
                <c:pt idx="72">
                  <c:v>Astro sree valli</c:v>
                </c:pt>
                <c:pt idx="73">
                  <c:v>Astro Sukhdip</c:v>
                </c:pt>
                <c:pt idx="74">
                  <c:v>Astro Swami G</c:v>
                </c:pt>
                <c:pt idx="75">
                  <c:v>Daljit Kaur</c:v>
                </c:pt>
                <c:pt idx="76">
                  <c:v>Dr Balkrisna</c:v>
                </c:pt>
                <c:pt idx="77">
                  <c:v>Dr.  Pratibha</c:v>
                </c:pt>
                <c:pt idx="78">
                  <c:v>Dr. Balkrisna</c:v>
                </c:pt>
                <c:pt idx="79">
                  <c:v>Dr. Harish</c:v>
                </c:pt>
                <c:pt idx="80">
                  <c:v>Dr. Shrey</c:v>
                </c:pt>
                <c:pt idx="81">
                  <c:v>Gopi  Vans</c:v>
                </c:pt>
                <c:pt idx="82">
                  <c:v>gurucool support</c:v>
                </c:pt>
                <c:pt idx="83">
                  <c:v>Himanshu  Pandey</c:v>
                </c:pt>
                <c:pt idx="84">
                  <c:v>Kaveshii  Chauhaan</c:v>
                </c:pt>
                <c:pt idx="85">
                  <c:v>Manorma Singh</c:v>
                </c:pt>
                <c:pt idx="86">
                  <c:v>RAKESH  KAUSHIK</c:v>
                </c:pt>
                <c:pt idx="87">
                  <c:v>Shalini Sharma</c:v>
                </c:pt>
                <c:pt idx="88">
                  <c:v>Super  Guru Ji</c:v>
                </c:pt>
                <c:pt idx="89">
                  <c:v>Swami Chandreshwaranand��G</c:v>
                </c:pt>
                <c:pt idx="90">
                  <c:v>Tarot  Aadhvik</c:v>
                </c:pt>
                <c:pt idx="91">
                  <c:v>Tarot  Ankita</c:v>
                </c:pt>
                <c:pt idx="92">
                  <c:v>Tarot  Anshu</c:v>
                </c:pt>
                <c:pt idx="93">
                  <c:v>Tarot  Ari</c:v>
                </c:pt>
                <c:pt idx="94">
                  <c:v>Tarot  Aritra C</c:v>
                </c:pt>
                <c:pt idx="95">
                  <c:v>Tarot  Barbiie</c:v>
                </c:pt>
                <c:pt idx="96">
                  <c:v>Tarot  Bibhuti</c:v>
                </c:pt>
                <c:pt idx="97">
                  <c:v>Tarot  Diva Poonam</c:v>
                </c:pt>
                <c:pt idx="98">
                  <c:v>Tarot  Gurpreet</c:v>
                </c:pt>
                <c:pt idx="99">
                  <c:v>Tarot  Ittishri</c:v>
                </c:pt>
                <c:pt idx="100">
                  <c:v>Tarot  Kaashvi</c:v>
                </c:pt>
                <c:pt idx="101">
                  <c:v>Tarot  Meera</c:v>
                </c:pt>
                <c:pt idx="102">
                  <c:v>Tarot  Muskaan</c:v>
                </c:pt>
                <c:pt idx="103">
                  <c:v>Tarot  Mystical</c:v>
                </c:pt>
                <c:pt idx="104">
                  <c:v>Tarot  Neha R</c:v>
                </c:pt>
                <c:pt idx="105">
                  <c:v>Tarot  Oormika</c:v>
                </c:pt>
                <c:pt idx="106">
                  <c:v>Tarot  preet</c:v>
                </c:pt>
                <c:pt idx="107">
                  <c:v>Tarot  Priya S</c:v>
                </c:pt>
                <c:pt idx="108">
                  <c:v>Tarot  Punam</c:v>
                </c:pt>
                <c:pt idx="109">
                  <c:v>Tarot  Rupanshi</c:v>
                </c:pt>
                <c:pt idx="110">
                  <c:v>Tarot  Rushali</c:v>
                </c:pt>
                <c:pt idx="111">
                  <c:v>Tarot  SampritaP</c:v>
                </c:pt>
                <c:pt idx="112">
                  <c:v>Tarot  Seema</c:v>
                </c:pt>
                <c:pt idx="113">
                  <c:v>Tarot  Shakti</c:v>
                </c:pt>
                <c:pt idx="114">
                  <c:v>Tarot  Shilpa P</c:v>
                </c:pt>
                <c:pt idx="115">
                  <c:v>Tarot  Sunita</c:v>
                </c:pt>
                <c:pt idx="116">
                  <c:v>Tarot  Supriya Suri</c:v>
                </c:pt>
                <c:pt idx="117">
                  <c:v>Tarot  Yashita</c:v>
                </c:pt>
                <c:pt idx="118">
                  <c:v>Tarot Akshay</c:v>
                </c:pt>
                <c:pt idx="119">
                  <c:v>Tarot Bee Riya</c:v>
                </c:pt>
                <c:pt idx="120">
                  <c:v>Tarot Chanchal</c:v>
                </c:pt>
                <c:pt idx="121">
                  <c:v>Tarot Chanchal singh</c:v>
                </c:pt>
                <c:pt idx="122">
                  <c:v>Tarot Daljit</c:v>
                </c:pt>
                <c:pt idx="123">
                  <c:v>Tarot Esha</c:v>
                </c:pt>
                <c:pt idx="124">
                  <c:v>Tarot Gargi</c:v>
                </c:pt>
                <c:pt idx="125">
                  <c:v>Tarot Gauri</c:v>
                </c:pt>
                <c:pt idx="126">
                  <c:v>Tarot Gurpreet Kaur</c:v>
                </c:pt>
                <c:pt idx="127">
                  <c:v>Tarot Harleen</c:v>
                </c:pt>
                <c:pt idx="128">
                  <c:v>Tarot Keshmin</c:v>
                </c:pt>
                <c:pt idx="129">
                  <c:v>Tarot Leena</c:v>
                </c:pt>
                <c:pt idx="130">
                  <c:v>Tarot Mamta D</c:v>
                </c:pt>
                <c:pt idx="131">
                  <c:v>Tarot Monika</c:v>
                </c:pt>
                <c:pt idx="132">
                  <c:v>Tarot Nipamani</c:v>
                </c:pt>
                <c:pt idx="133">
                  <c:v>Tarot Pooja</c:v>
                </c:pt>
                <c:pt idx="134">
                  <c:v>Tarot Priyal</c:v>
                </c:pt>
                <c:pt idx="135">
                  <c:v>Tarot Rachana</c:v>
                </c:pt>
                <c:pt idx="136">
                  <c:v>Tarot Raghavi</c:v>
                </c:pt>
                <c:pt idx="137">
                  <c:v>Tarot Rhea</c:v>
                </c:pt>
                <c:pt idx="138">
                  <c:v>Tarot Ria</c:v>
                </c:pt>
                <c:pt idx="139">
                  <c:v>Tarot Rittika</c:v>
                </c:pt>
                <c:pt idx="140">
                  <c:v>Tarot Riya</c:v>
                </c:pt>
                <c:pt idx="141">
                  <c:v>Tarot Rupika</c:v>
                </c:pt>
                <c:pt idx="142">
                  <c:v>Tarot Srishti</c:v>
                </c:pt>
                <c:pt idx="143">
                  <c:v>Tarot Surbi</c:v>
                </c:pt>
                <c:pt idx="144">
                  <c:v>Tarot Swati</c:v>
                </c:pt>
                <c:pt idx="145">
                  <c:v>Tarot Vedika</c:v>
                </c:pt>
                <c:pt idx="146">
                  <c:v>Tarrot Ria</c:v>
                </c:pt>
                <c:pt idx="147">
                  <c:v>Usha Siingh</c:v>
                </c:pt>
                <c:pt idx="148">
                  <c:v>Vandana Bhutani</c:v>
                </c:pt>
              </c:strCache>
            </c:strRef>
          </c:cat>
          <c:val>
            <c:numRef>
              <c:f>objective!$AA$50:$AA$199</c:f>
              <c:numCache>
                <c:formatCode>General</c:formatCode>
                <c:ptCount val="149"/>
                <c:pt idx="0">
                  <c:v>3.1095890410958904</c:v>
                </c:pt>
                <c:pt idx="1">
                  <c:v>4</c:v>
                </c:pt>
                <c:pt idx="2">
                  <c:v>2.5166666666666666</c:v>
                </c:pt>
                <c:pt idx="3">
                  <c:v>3.4285714285714284</c:v>
                </c:pt>
                <c:pt idx="4">
                  <c:v>0.38738738738738737</c:v>
                </c:pt>
                <c:pt idx="5">
                  <c:v>4.7857142857142856</c:v>
                </c:pt>
                <c:pt idx="6">
                  <c:v>3</c:v>
                </c:pt>
                <c:pt idx="7">
                  <c:v>0.79439252336448596</c:v>
                </c:pt>
                <c:pt idx="8">
                  <c:v>3.7064846416382253</c:v>
                </c:pt>
                <c:pt idx="9">
                  <c:v>2.75</c:v>
                </c:pt>
                <c:pt idx="10">
                  <c:v>2.875</c:v>
                </c:pt>
                <c:pt idx="11">
                  <c:v>3.3333333333333335</c:v>
                </c:pt>
                <c:pt idx="12">
                  <c:v>4.1728594507269792</c:v>
                </c:pt>
                <c:pt idx="13">
                  <c:v>1.894392523364486</c:v>
                </c:pt>
                <c:pt idx="14">
                  <c:v>3.5593220338983049</c:v>
                </c:pt>
                <c:pt idx="15">
                  <c:v>2.9230769230769229</c:v>
                </c:pt>
                <c:pt idx="16">
                  <c:v>2.9726775956284155</c:v>
                </c:pt>
                <c:pt idx="17">
                  <c:v>0.10227272727272728</c:v>
                </c:pt>
                <c:pt idx="18">
                  <c:v>4.1349206349206353</c:v>
                </c:pt>
                <c:pt idx="19">
                  <c:v>4.3529411764705879</c:v>
                </c:pt>
                <c:pt idx="20">
                  <c:v>3.6608187134502925</c:v>
                </c:pt>
                <c:pt idx="21">
                  <c:v>3.2222222222222223</c:v>
                </c:pt>
                <c:pt idx="22">
                  <c:v>2.2026143790849675</c:v>
                </c:pt>
                <c:pt idx="23">
                  <c:v>4.5</c:v>
                </c:pt>
                <c:pt idx="24">
                  <c:v>3.4473684210526314</c:v>
                </c:pt>
                <c:pt idx="25">
                  <c:v>3.9090909090909092</c:v>
                </c:pt>
                <c:pt idx="26">
                  <c:v>7.5</c:v>
                </c:pt>
                <c:pt idx="27">
                  <c:v>4.442728442728443</c:v>
                </c:pt>
                <c:pt idx="28">
                  <c:v>2.5372413793103448</c:v>
                </c:pt>
                <c:pt idx="29">
                  <c:v>2.7482993197278911</c:v>
                </c:pt>
                <c:pt idx="30">
                  <c:v>5.6111111111111107</c:v>
                </c:pt>
                <c:pt idx="31">
                  <c:v>3.3347826086956522</c:v>
                </c:pt>
                <c:pt idx="32">
                  <c:v>2.8959276018099547</c:v>
                </c:pt>
                <c:pt idx="33">
                  <c:v>0.85185185185185186</c:v>
                </c:pt>
                <c:pt idx="34">
                  <c:v>5.4243243243243242</c:v>
                </c:pt>
                <c:pt idx="35">
                  <c:v>2.8631921824104234</c:v>
                </c:pt>
                <c:pt idx="36">
                  <c:v>2.6839506172839505</c:v>
                </c:pt>
                <c:pt idx="37">
                  <c:v>2.3333333333333335</c:v>
                </c:pt>
                <c:pt idx="38">
                  <c:v>1.0068027210884354</c:v>
                </c:pt>
                <c:pt idx="39">
                  <c:v>3.486842105263158</c:v>
                </c:pt>
                <c:pt idx="40">
                  <c:v>3.2164948453608249</c:v>
                </c:pt>
                <c:pt idx="41">
                  <c:v>3.1428571428571428</c:v>
                </c:pt>
                <c:pt idx="42">
                  <c:v>3.5555555555555554</c:v>
                </c:pt>
                <c:pt idx="43">
                  <c:v>1.5777777777777777</c:v>
                </c:pt>
                <c:pt idx="44">
                  <c:v>2.8461538461538463</c:v>
                </c:pt>
                <c:pt idx="45">
                  <c:v>1</c:v>
                </c:pt>
                <c:pt idx="46">
                  <c:v>3.4</c:v>
                </c:pt>
                <c:pt idx="47">
                  <c:v>3.4791666666666665</c:v>
                </c:pt>
                <c:pt idx="48">
                  <c:v>4.206572769953052</c:v>
                </c:pt>
                <c:pt idx="49">
                  <c:v>2.8055555555555554</c:v>
                </c:pt>
                <c:pt idx="50">
                  <c:v>1.8462962962962963</c:v>
                </c:pt>
                <c:pt idx="51">
                  <c:v>4.2105263157894735</c:v>
                </c:pt>
                <c:pt idx="52">
                  <c:v>3.8695652173913042</c:v>
                </c:pt>
                <c:pt idx="53">
                  <c:v>3.330379746835443</c:v>
                </c:pt>
                <c:pt idx="54">
                  <c:v>2.7250000000000001</c:v>
                </c:pt>
                <c:pt idx="55">
                  <c:v>1.8305084745762712</c:v>
                </c:pt>
                <c:pt idx="56">
                  <c:v>5.0487804878048781</c:v>
                </c:pt>
                <c:pt idx="57">
                  <c:v>2.5058139534883721</c:v>
                </c:pt>
                <c:pt idx="58">
                  <c:v>3.2758620689655173</c:v>
                </c:pt>
                <c:pt idx="59">
                  <c:v>4</c:v>
                </c:pt>
                <c:pt idx="60">
                  <c:v>1.4522292993630572</c:v>
                </c:pt>
                <c:pt idx="61">
                  <c:v>1.7982954545454546</c:v>
                </c:pt>
                <c:pt idx="62">
                  <c:v>2.5806451612903225</c:v>
                </c:pt>
                <c:pt idx="63">
                  <c:v>5.9</c:v>
                </c:pt>
                <c:pt idx="64">
                  <c:v>3.5</c:v>
                </c:pt>
                <c:pt idx="65">
                  <c:v>1.5</c:v>
                </c:pt>
                <c:pt idx="66">
                  <c:v>3.6896551724137931</c:v>
                </c:pt>
                <c:pt idx="67">
                  <c:v>4.3243243243243246</c:v>
                </c:pt>
                <c:pt idx="68">
                  <c:v>3.3983471074380165</c:v>
                </c:pt>
                <c:pt idx="69">
                  <c:v>3.4171082513247542</c:v>
                </c:pt>
                <c:pt idx="70">
                  <c:v>3.7894736842105261</c:v>
                </c:pt>
                <c:pt idx="71">
                  <c:v>3.7194148936170213</c:v>
                </c:pt>
                <c:pt idx="72">
                  <c:v>1.6263736263736264</c:v>
                </c:pt>
                <c:pt idx="73">
                  <c:v>4.1463414634146343</c:v>
                </c:pt>
                <c:pt idx="74">
                  <c:v>4.6521739130434785</c:v>
                </c:pt>
                <c:pt idx="75">
                  <c:v>5.9459459459459456</c:v>
                </c:pt>
                <c:pt idx="76">
                  <c:v>2.5938864628820961</c:v>
                </c:pt>
                <c:pt idx="77">
                  <c:v>2.5</c:v>
                </c:pt>
                <c:pt idx="78">
                  <c:v>3.0298507462686568</c:v>
                </c:pt>
                <c:pt idx="79">
                  <c:v>1.2864197530864196</c:v>
                </c:pt>
                <c:pt idx="80">
                  <c:v>3.4736842105263159</c:v>
                </c:pt>
                <c:pt idx="81">
                  <c:v>4.333333333333333</c:v>
                </c:pt>
                <c:pt idx="82">
                  <c:v>1.4</c:v>
                </c:pt>
                <c:pt idx="83">
                  <c:v>2.375</c:v>
                </c:pt>
                <c:pt idx="84">
                  <c:v>1.9534883720930232</c:v>
                </c:pt>
                <c:pt idx="85">
                  <c:v>3.2352941176470589</c:v>
                </c:pt>
                <c:pt idx="86">
                  <c:v>2.5909090909090908</c:v>
                </c:pt>
                <c:pt idx="87">
                  <c:v>4.2</c:v>
                </c:pt>
                <c:pt idx="88">
                  <c:v>1.8191489361702127</c:v>
                </c:pt>
                <c:pt idx="89">
                  <c:v>5</c:v>
                </c:pt>
                <c:pt idx="90">
                  <c:v>3.1699346405228757</c:v>
                </c:pt>
                <c:pt idx="91">
                  <c:v>5.75</c:v>
                </c:pt>
                <c:pt idx="92">
                  <c:v>4</c:v>
                </c:pt>
                <c:pt idx="93">
                  <c:v>3.8541666666666665</c:v>
                </c:pt>
                <c:pt idx="94">
                  <c:v>3.1415929203539825</c:v>
                </c:pt>
                <c:pt idx="95">
                  <c:v>3.0909090909090908</c:v>
                </c:pt>
                <c:pt idx="96">
                  <c:v>3.6666666666666665</c:v>
                </c:pt>
                <c:pt idx="97">
                  <c:v>5.4626865671641793</c:v>
                </c:pt>
                <c:pt idx="98">
                  <c:v>3.1459999999999999</c:v>
                </c:pt>
                <c:pt idx="99">
                  <c:v>1.2038216560509554</c:v>
                </c:pt>
                <c:pt idx="100">
                  <c:v>2.9365079365079363</c:v>
                </c:pt>
                <c:pt idx="101">
                  <c:v>3.8695652173913042</c:v>
                </c:pt>
                <c:pt idx="102">
                  <c:v>2.5063291139240507</c:v>
                </c:pt>
                <c:pt idx="103">
                  <c:v>7.5</c:v>
                </c:pt>
                <c:pt idx="104">
                  <c:v>1.8860759493670887</c:v>
                </c:pt>
                <c:pt idx="105">
                  <c:v>5.4</c:v>
                </c:pt>
                <c:pt idx="106">
                  <c:v>3</c:v>
                </c:pt>
                <c:pt idx="107">
                  <c:v>3.9249999999999998</c:v>
                </c:pt>
                <c:pt idx="108">
                  <c:v>0.85947712418300659</c:v>
                </c:pt>
                <c:pt idx="109">
                  <c:v>3.6315789473684212</c:v>
                </c:pt>
                <c:pt idx="110">
                  <c:v>2.6</c:v>
                </c:pt>
                <c:pt idx="111">
                  <c:v>3.1111111111111112</c:v>
                </c:pt>
                <c:pt idx="112">
                  <c:v>2.8367346938775508</c:v>
                </c:pt>
                <c:pt idx="113">
                  <c:v>3.48</c:v>
                </c:pt>
                <c:pt idx="114">
                  <c:v>2.9523809523809526</c:v>
                </c:pt>
                <c:pt idx="115">
                  <c:v>2.8611111111111112</c:v>
                </c:pt>
                <c:pt idx="116">
                  <c:v>1.4504504504504505</c:v>
                </c:pt>
                <c:pt idx="117">
                  <c:v>3.7627118644067798</c:v>
                </c:pt>
                <c:pt idx="118">
                  <c:v>2.7386363636363638</c:v>
                </c:pt>
                <c:pt idx="119">
                  <c:v>2.3620457604306866</c:v>
                </c:pt>
                <c:pt idx="120">
                  <c:v>3.6964285714285716</c:v>
                </c:pt>
                <c:pt idx="121">
                  <c:v>3.3333333333333335</c:v>
                </c:pt>
                <c:pt idx="122">
                  <c:v>3.5119047619047619</c:v>
                </c:pt>
                <c:pt idx="123">
                  <c:v>4.117647058823529</c:v>
                </c:pt>
                <c:pt idx="124">
                  <c:v>2.7657657657657659</c:v>
                </c:pt>
                <c:pt idx="125">
                  <c:v>3.3885088919288644</c:v>
                </c:pt>
                <c:pt idx="126">
                  <c:v>3.6506410256410255</c:v>
                </c:pt>
                <c:pt idx="127">
                  <c:v>3.5652173913043477</c:v>
                </c:pt>
                <c:pt idx="128">
                  <c:v>1.2352941176470589</c:v>
                </c:pt>
                <c:pt idx="129">
                  <c:v>2.0697674418604652</c:v>
                </c:pt>
                <c:pt idx="130">
                  <c:v>3.4876033057851239</c:v>
                </c:pt>
                <c:pt idx="131">
                  <c:v>4</c:v>
                </c:pt>
                <c:pt idx="132">
                  <c:v>1.7234042553191489</c:v>
                </c:pt>
                <c:pt idx="133">
                  <c:v>2.1818181818181817</c:v>
                </c:pt>
                <c:pt idx="134">
                  <c:v>4</c:v>
                </c:pt>
                <c:pt idx="135">
                  <c:v>3.549800796812749</c:v>
                </c:pt>
                <c:pt idx="136">
                  <c:v>1.9253731343283582</c:v>
                </c:pt>
                <c:pt idx="137">
                  <c:v>4.822222222222222</c:v>
                </c:pt>
                <c:pt idx="138">
                  <c:v>2.9846153846153847</c:v>
                </c:pt>
                <c:pt idx="139">
                  <c:v>0</c:v>
                </c:pt>
                <c:pt idx="140">
                  <c:v>2.4166666666666665</c:v>
                </c:pt>
                <c:pt idx="141">
                  <c:v>2.8465608465608465</c:v>
                </c:pt>
                <c:pt idx="142">
                  <c:v>4.8703703703703702</c:v>
                </c:pt>
                <c:pt idx="143">
                  <c:v>3.4782608695652173</c:v>
                </c:pt>
                <c:pt idx="144">
                  <c:v>1.8571428571428572</c:v>
                </c:pt>
                <c:pt idx="145">
                  <c:v>4.0493421052631575</c:v>
                </c:pt>
                <c:pt idx="146">
                  <c:v>5</c:v>
                </c:pt>
                <c:pt idx="147">
                  <c:v>2.15</c:v>
                </c:pt>
                <c:pt idx="148">
                  <c:v>4.957746478873239</c:v>
                </c:pt>
              </c:numCache>
            </c:numRef>
          </c:val>
          <c:extLst>
            <c:ext xmlns:c16="http://schemas.microsoft.com/office/drawing/2014/chart" uri="{C3380CC4-5D6E-409C-BE32-E72D297353CC}">
              <c16:uniqueId val="{00000001-8204-4AF4-9812-445DBAC246A7}"/>
            </c:ext>
          </c:extLst>
        </c:ser>
        <c:ser>
          <c:idx val="2"/>
          <c:order val="2"/>
          <c:tx>
            <c:strRef>
              <c:f>objective!$AB$49</c:f>
              <c:strCache>
                <c:ptCount val="1"/>
                <c:pt idx="0">
                  <c:v>Count of TOTAL CALLS</c:v>
                </c:pt>
              </c:strCache>
            </c:strRef>
          </c:tx>
          <c:spPr>
            <a:solidFill>
              <a:schemeClr val="accent3"/>
            </a:solidFill>
            <a:ln>
              <a:noFill/>
            </a:ln>
            <a:effectLst/>
          </c:spPr>
          <c:invertIfNegative val="0"/>
          <c:cat>
            <c:strRef>
              <c:f>objective!$Y$50:$Y$199</c:f>
              <c:strCache>
                <c:ptCount val="149"/>
                <c:pt idx="0">
                  <c:v>Aachary  Prateek</c:v>
                </c:pt>
                <c:pt idx="1">
                  <c:v>Acharya  Arti S</c:v>
                </c:pt>
                <c:pt idx="2">
                  <c:v>Acharya  Dev</c:v>
                </c:pt>
                <c:pt idx="3">
                  <c:v>Acharya  Shastri</c:v>
                </c:pt>
                <c:pt idx="4">
                  <c:v>Acharya Divyansh</c:v>
                </c:pt>
                <c:pt idx="5">
                  <c:v>Aham T</c:v>
                </c:pt>
                <c:pt idx="6">
                  <c:v>Astro  Aacharya  Dev</c:v>
                </c:pt>
                <c:pt idx="7">
                  <c:v>Astro  Aditya</c:v>
                </c:pt>
                <c:pt idx="8">
                  <c:v>Astro  Aditya N</c:v>
                </c:pt>
                <c:pt idx="9">
                  <c:v>Astro  Akash</c:v>
                </c:pt>
                <c:pt idx="10">
                  <c:v>Astro  Anaya</c:v>
                </c:pt>
                <c:pt idx="11">
                  <c:v>Astro  Anju</c:v>
                </c:pt>
                <c:pt idx="12">
                  <c:v>Astro  Ashok</c:v>
                </c:pt>
                <c:pt idx="13">
                  <c:v>Astro  Brejesh</c:v>
                </c:pt>
                <c:pt idx="14">
                  <c:v>Astro  Dr Shrey</c:v>
                </c:pt>
                <c:pt idx="15">
                  <c:v>Astro  Gurdeep</c:v>
                </c:pt>
                <c:pt idx="16">
                  <c:v>Astro  Jha</c:v>
                </c:pt>
                <c:pt idx="17">
                  <c:v>Astro  K Ojha</c:v>
                </c:pt>
                <c:pt idx="18">
                  <c:v>Astro  Lakshmi</c:v>
                </c:pt>
                <c:pt idx="19">
                  <c:v>Astro  Manish SM</c:v>
                </c:pt>
                <c:pt idx="20">
                  <c:v>Astro  Meena</c:v>
                </c:pt>
                <c:pt idx="21">
                  <c:v>Astro  Mukesh</c:v>
                </c:pt>
                <c:pt idx="22">
                  <c:v>Astro  Naksh</c:v>
                </c:pt>
                <c:pt idx="23">
                  <c:v>Astro  Niddhi Guptaa</c:v>
                </c:pt>
                <c:pt idx="24">
                  <c:v>Astro  Prashant</c:v>
                </c:pt>
                <c:pt idx="25">
                  <c:v>Astro  preeti</c:v>
                </c:pt>
                <c:pt idx="26">
                  <c:v>Astro  Pujaa Rai</c:v>
                </c:pt>
                <c:pt idx="27">
                  <c:v>Astro  Ruchi</c:v>
                </c:pt>
                <c:pt idx="28">
                  <c:v>Astro  Sakthi</c:v>
                </c:pt>
                <c:pt idx="29">
                  <c:v>Astro  Sanjeev</c:v>
                </c:pt>
                <c:pt idx="30">
                  <c:v>Astro  Saraswat</c:v>
                </c:pt>
                <c:pt idx="31">
                  <c:v>Astro  Shweta</c:v>
                </c:pt>
                <c:pt idx="32">
                  <c:v>Astro  Sujata S</c:v>
                </c:pt>
                <c:pt idx="33">
                  <c:v>Astro  Sushil S</c:v>
                </c:pt>
                <c:pt idx="34">
                  <c:v>Astro  Trisha</c:v>
                </c:pt>
                <c:pt idx="35">
                  <c:v>Astro  Uma Kant</c:v>
                </c:pt>
                <c:pt idx="36">
                  <c:v>Astro  Vishwajeet</c:v>
                </c:pt>
                <c:pt idx="37">
                  <c:v>Astro  Yashi</c:v>
                </c:pt>
                <c:pt idx="38">
                  <c:v>Astro  Yogendra</c:v>
                </c:pt>
                <c:pt idx="39">
                  <c:v>Astro Aabhishek</c:v>
                </c:pt>
                <c:pt idx="40">
                  <c:v>Astro Aditya</c:v>
                </c:pt>
                <c:pt idx="41">
                  <c:v>Astro Aditya Jhha</c:v>
                </c:pt>
                <c:pt idx="42">
                  <c:v>Astro Aishwarya</c:v>
                </c:pt>
                <c:pt idx="43">
                  <c:v>Astro Anil Shukla</c:v>
                </c:pt>
                <c:pt idx="44">
                  <c:v>Astro Ankita  C</c:v>
                </c:pt>
                <c:pt idx="45">
                  <c:v>astro chandan</c:v>
                </c:pt>
                <c:pt idx="46">
                  <c:v>Astro Deepti</c:v>
                </c:pt>
                <c:pt idx="47">
                  <c:v>Astro Divya</c:v>
                </c:pt>
                <c:pt idx="48">
                  <c:v>Astro Dr Balkrisna</c:v>
                </c:pt>
                <c:pt idx="49">
                  <c:v>Astro Dr Harish</c:v>
                </c:pt>
                <c:pt idx="50">
                  <c:v>Astro Dr Ravindra</c:v>
                </c:pt>
                <c:pt idx="51">
                  <c:v>Astro Himanshu</c:v>
                </c:pt>
                <c:pt idx="52">
                  <c:v>Astro Jha Guruji</c:v>
                </c:pt>
                <c:pt idx="53">
                  <c:v>Astro Krishaa</c:v>
                </c:pt>
                <c:pt idx="54">
                  <c:v>Astro Krishna</c:v>
                </c:pt>
                <c:pt idx="55">
                  <c:v>Astro Mahesh S</c:v>
                </c:pt>
                <c:pt idx="56">
                  <c:v>Astro Manish S</c:v>
                </c:pt>
                <c:pt idx="57">
                  <c:v>Astro Neetu</c:v>
                </c:pt>
                <c:pt idx="58">
                  <c:v>Astro Nisha</c:v>
                </c:pt>
                <c:pt idx="59">
                  <c:v>Astro Pulkit  S</c:v>
                </c:pt>
                <c:pt idx="60">
                  <c:v>Astro R J S</c:v>
                </c:pt>
                <c:pt idx="61">
                  <c:v>Astro Rajesh S</c:v>
                </c:pt>
                <c:pt idx="62">
                  <c:v>Astro Rajiv B</c:v>
                </c:pt>
                <c:pt idx="63">
                  <c:v>Astro Reema</c:v>
                </c:pt>
                <c:pt idx="64">
                  <c:v>Astro Rhea</c:v>
                </c:pt>
                <c:pt idx="65">
                  <c:v>Astro Rohan  S</c:v>
                </c:pt>
                <c:pt idx="66">
                  <c:v>Astro Savita S</c:v>
                </c:pt>
                <c:pt idx="67">
                  <c:v>Astro SavitriDevi</c:v>
                </c:pt>
                <c:pt idx="68">
                  <c:v>Astro Seema</c:v>
                </c:pt>
                <c:pt idx="69">
                  <c:v>Astro Shalini</c:v>
                </c:pt>
                <c:pt idx="70">
                  <c:v>Astro Smarti M</c:v>
                </c:pt>
                <c:pt idx="71">
                  <c:v>Astro Sonam S</c:v>
                </c:pt>
                <c:pt idx="72">
                  <c:v>Astro sree valli</c:v>
                </c:pt>
                <c:pt idx="73">
                  <c:v>Astro Sukhdip</c:v>
                </c:pt>
                <c:pt idx="74">
                  <c:v>Astro Swami G</c:v>
                </c:pt>
                <c:pt idx="75">
                  <c:v>Daljit Kaur</c:v>
                </c:pt>
                <c:pt idx="76">
                  <c:v>Dr Balkrisna</c:v>
                </c:pt>
                <c:pt idx="77">
                  <c:v>Dr.  Pratibha</c:v>
                </c:pt>
                <c:pt idx="78">
                  <c:v>Dr. Balkrisna</c:v>
                </c:pt>
                <c:pt idx="79">
                  <c:v>Dr. Harish</c:v>
                </c:pt>
                <c:pt idx="80">
                  <c:v>Dr. Shrey</c:v>
                </c:pt>
                <c:pt idx="81">
                  <c:v>Gopi  Vans</c:v>
                </c:pt>
                <c:pt idx="82">
                  <c:v>gurucool support</c:v>
                </c:pt>
                <c:pt idx="83">
                  <c:v>Himanshu  Pandey</c:v>
                </c:pt>
                <c:pt idx="84">
                  <c:v>Kaveshii  Chauhaan</c:v>
                </c:pt>
                <c:pt idx="85">
                  <c:v>Manorma Singh</c:v>
                </c:pt>
                <c:pt idx="86">
                  <c:v>RAKESH  KAUSHIK</c:v>
                </c:pt>
                <c:pt idx="87">
                  <c:v>Shalini Sharma</c:v>
                </c:pt>
                <c:pt idx="88">
                  <c:v>Super  Guru Ji</c:v>
                </c:pt>
                <c:pt idx="89">
                  <c:v>Swami Chandreshwaranand��G</c:v>
                </c:pt>
                <c:pt idx="90">
                  <c:v>Tarot  Aadhvik</c:v>
                </c:pt>
                <c:pt idx="91">
                  <c:v>Tarot  Ankita</c:v>
                </c:pt>
                <c:pt idx="92">
                  <c:v>Tarot  Anshu</c:v>
                </c:pt>
                <c:pt idx="93">
                  <c:v>Tarot  Ari</c:v>
                </c:pt>
                <c:pt idx="94">
                  <c:v>Tarot  Aritra C</c:v>
                </c:pt>
                <c:pt idx="95">
                  <c:v>Tarot  Barbiie</c:v>
                </c:pt>
                <c:pt idx="96">
                  <c:v>Tarot  Bibhuti</c:v>
                </c:pt>
                <c:pt idx="97">
                  <c:v>Tarot  Diva Poonam</c:v>
                </c:pt>
                <c:pt idx="98">
                  <c:v>Tarot  Gurpreet</c:v>
                </c:pt>
                <c:pt idx="99">
                  <c:v>Tarot  Ittishri</c:v>
                </c:pt>
                <c:pt idx="100">
                  <c:v>Tarot  Kaashvi</c:v>
                </c:pt>
                <c:pt idx="101">
                  <c:v>Tarot  Meera</c:v>
                </c:pt>
                <c:pt idx="102">
                  <c:v>Tarot  Muskaan</c:v>
                </c:pt>
                <c:pt idx="103">
                  <c:v>Tarot  Mystical</c:v>
                </c:pt>
                <c:pt idx="104">
                  <c:v>Tarot  Neha R</c:v>
                </c:pt>
                <c:pt idx="105">
                  <c:v>Tarot  Oormika</c:v>
                </c:pt>
                <c:pt idx="106">
                  <c:v>Tarot  preet</c:v>
                </c:pt>
                <c:pt idx="107">
                  <c:v>Tarot  Priya S</c:v>
                </c:pt>
                <c:pt idx="108">
                  <c:v>Tarot  Punam</c:v>
                </c:pt>
                <c:pt idx="109">
                  <c:v>Tarot  Rupanshi</c:v>
                </c:pt>
                <c:pt idx="110">
                  <c:v>Tarot  Rushali</c:v>
                </c:pt>
                <c:pt idx="111">
                  <c:v>Tarot  SampritaP</c:v>
                </c:pt>
                <c:pt idx="112">
                  <c:v>Tarot  Seema</c:v>
                </c:pt>
                <c:pt idx="113">
                  <c:v>Tarot  Shakti</c:v>
                </c:pt>
                <c:pt idx="114">
                  <c:v>Tarot  Shilpa P</c:v>
                </c:pt>
                <c:pt idx="115">
                  <c:v>Tarot  Sunita</c:v>
                </c:pt>
                <c:pt idx="116">
                  <c:v>Tarot  Supriya Suri</c:v>
                </c:pt>
                <c:pt idx="117">
                  <c:v>Tarot  Yashita</c:v>
                </c:pt>
                <c:pt idx="118">
                  <c:v>Tarot Akshay</c:v>
                </c:pt>
                <c:pt idx="119">
                  <c:v>Tarot Bee Riya</c:v>
                </c:pt>
                <c:pt idx="120">
                  <c:v>Tarot Chanchal</c:v>
                </c:pt>
                <c:pt idx="121">
                  <c:v>Tarot Chanchal singh</c:v>
                </c:pt>
                <c:pt idx="122">
                  <c:v>Tarot Daljit</c:v>
                </c:pt>
                <c:pt idx="123">
                  <c:v>Tarot Esha</c:v>
                </c:pt>
                <c:pt idx="124">
                  <c:v>Tarot Gargi</c:v>
                </c:pt>
                <c:pt idx="125">
                  <c:v>Tarot Gauri</c:v>
                </c:pt>
                <c:pt idx="126">
                  <c:v>Tarot Gurpreet Kaur</c:v>
                </c:pt>
                <c:pt idx="127">
                  <c:v>Tarot Harleen</c:v>
                </c:pt>
                <c:pt idx="128">
                  <c:v>Tarot Keshmin</c:v>
                </c:pt>
                <c:pt idx="129">
                  <c:v>Tarot Leena</c:v>
                </c:pt>
                <c:pt idx="130">
                  <c:v>Tarot Mamta D</c:v>
                </c:pt>
                <c:pt idx="131">
                  <c:v>Tarot Monika</c:v>
                </c:pt>
                <c:pt idx="132">
                  <c:v>Tarot Nipamani</c:v>
                </c:pt>
                <c:pt idx="133">
                  <c:v>Tarot Pooja</c:v>
                </c:pt>
                <c:pt idx="134">
                  <c:v>Tarot Priyal</c:v>
                </c:pt>
                <c:pt idx="135">
                  <c:v>Tarot Rachana</c:v>
                </c:pt>
                <c:pt idx="136">
                  <c:v>Tarot Raghavi</c:v>
                </c:pt>
                <c:pt idx="137">
                  <c:v>Tarot Rhea</c:v>
                </c:pt>
                <c:pt idx="138">
                  <c:v>Tarot Ria</c:v>
                </c:pt>
                <c:pt idx="139">
                  <c:v>Tarot Rittika</c:v>
                </c:pt>
                <c:pt idx="140">
                  <c:v>Tarot Riya</c:v>
                </c:pt>
                <c:pt idx="141">
                  <c:v>Tarot Rupika</c:v>
                </c:pt>
                <c:pt idx="142">
                  <c:v>Tarot Srishti</c:v>
                </c:pt>
                <c:pt idx="143">
                  <c:v>Tarot Surbi</c:v>
                </c:pt>
                <c:pt idx="144">
                  <c:v>Tarot Swati</c:v>
                </c:pt>
                <c:pt idx="145">
                  <c:v>Tarot Vedika</c:v>
                </c:pt>
                <c:pt idx="146">
                  <c:v>Tarrot Ria</c:v>
                </c:pt>
                <c:pt idx="147">
                  <c:v>Usha Siingh</c:v>
                </c:pt>
                <c:pt idx="148">
                  <c:v>Vandana Bhutani</c:v>
                </c:pt>
              </c:strCache>
            </c:strRef>
          </c:cat>
          <c:val>
            <c:numRef>
              <c:f>objective!$AB$50:$AB$199</c:f>
              <c:numCache>
                <c:formatCode>General</c:formatCode>
                <c:ptCount val="149"/>
                <c:pt idx="0">
                  <c:v>146</c:v>
                </c:pt>
                <c:pt idx="1">
                  <c:v>13</c:v>
                </c:pt>
                <c:pt idx="2">
                  <c:v>60</c:v>
                </c:pt>
                <c:pt idx="3">
                  <c:v>7</c:v>
                </c:pt>
                <c:pt idx="4">
                  <c:v>111</c:v>
                </c:pt>
                <c:pt idx="5">
                  <c:v>98</c:v>
                </c:pt>
                <c:pt idx="6">
                  <c:v>8</c:v>
                </c:pt>
                <c:pt idx="7">
                  <c:v>107</c:v>
                </c:pt>
                <c:pt idx="8">
                  <c:v>293</c:v>
                </c:pt>
                <c:pt idx="9">
                  <c:v>4</c:v>
                </c:pt>
                <c:pt idx="10">
                  <c:v>16</c:v>
                </c:pt>
                <c:pt idx="11">
                  <c:v>6</c:v>
                </c:pt>
                <c:pt idx="12">
                  <c:v>619</c:v>
                </c:pt>
                <c:pt idx="13">
                  <c:v>1070</c:v>
                </c:pt>
                <c:pt idx="14">
                  <c:v>177</c:v>
                </c:pt>
                <c:pt idx="15">
                  <c:v>26</c:v>
                </c:pt>
                <c:pt idx="16">
                  <c:v>183</c:v>
                </c:pt>
                <c:pt idx="17">
                  <c:v>88</c:v>
                </c:pt>
                <c:pt idx="18">
                  <c:v>126</c:v>
                </c:pt>
                <c:pt idx="19">
                  <c:v>17</c:v>
                </c:pt>
                <c:pt idx="20">
                  <c:v>171</c:v>
                </c:pt>
                <c:pt idx="21">
                  <c:v>9</c:v>
                </c:pt>
                <c:pt idx="22">
                  <c:v>153</c:v>
                </c:pt>
                <c:pt idx="23">
                  <c:v>2</c:v>
                </c:pt>
                <c:pt idx="24">
                  <c:v>38</c:v>
                </c:pt>
                <c:pt idx="25">
                  <c:v>11</c:v>
                </c:pt>
                <c:pt idx="26">
                  <c:v>2</c:v>
                </c:pt>
                <c:pt idx="27">
                  <c:v>777</c:v>
                </c:pt>
                <c:pt idx="28">
                  <c:v>1450</c:v>
                </c:pt>
                <c:pt idx="29">
                  <c:v>441</c:v>
                </c:pt>
                <c:pt idx="30">
                  <c:v>18</c:v>
                </c:pt>
                <c:pt idx="31">
                  <c:v>230</c:v>
                </c:pt>
                <c:pt idx="32">
                  <c:v>221</c:v>
                </c:pt>
                <c:pt idx="33">
                  <c:v>27</c:v>
                </c:pt>
                <c:pt idx="34">
                  <c:v>370</c:v>
                </c:pt>
                <c:pt idx="35">
                  <c:v>307</c:v>
                </c:pt>
                <c:pt idx="36">
                  <c:v>405</c:v>
                </c:pt>
                <c:pt idx="37">
                  <c:v>3</c:v>
                </c:pt>
                <c:pt idx="38">
                  <c:v>735</c:v>
                </c:pt>
                <c:pt idx="39">
                  <c:v>76</c:v>
                </c:pt>
                <c:pt idx="40">
                  <c:v>97</c:v>
                </c:pt>
                <c:pt idx="41">
                  <c:v>7</c:v>
                </c:pt>
                <c:pt idx="42">
                  <c:v>18</c:v>
                </c:pt>
                <c:pt idx="43">
                  <c:v>45</c:v>
                </c:pt>
                <c:pt idx="44">
                  <c:v>13</c:v>
                </c:pt>
                <c:pt idx="45">
                  <c:v>240</c:v>
                </c:pt>
                <c:pt idx="46">
                  <c:v>5</c:v>
                </c:pt>
                <c:pt idx="47">
                  <c:v>1056</c:v>
                </c:pt>
                <c:pt idx="48">
                  <c:v>213</c:v>
                </c:pt>
                <c:pt idx="49">
                  <c:v>36</c:v>
                </c:pt>
                <c:pt idx="50">
                  <c:v>540</c:v>
                </c:pt>
                <c:pt idx="51">
                  <c:v>38</c:v>
                </c:pt>
                <c:pt idx="52">
                  <c:v>23</c:v>
                </c:pt>
                <c:pt idx="53">
                  <c:v>1580</c:v>
                </c:pt>
                <c:pt idx="54">
                  <c:v>400</c:v>
                </c:pt>
                <c:pt idx="55">
                  <c:v>59</c:v>
                </c:pt>
                <c:pt idx="56">
                  <c:v>41</c:v>
                </c:pt>
                <c:pt idx="57">
                  <c:v>172</c:v>
                </c:pt>
                <c:pt idx="58">
                  <c:v>29</c:v>
                </c:pt>
                <c:pt idx="59">
                  <c:v>5</c:v>
                </c:pt>
                <c:pt idx="60">
                  <c:v>157</c:v>
                </c:pt>
                <c:pt idx="61">
                  <c:v>704</c:v>
                </c:pt>
                <c:pt idx="62">
                  <c:v>186</c:v>
                </c:pt>
                <c:pt idx="63">
                  <c:v>10</c:v>
                </c:pt>
                <c:pt idx="64">
                  <c:v>10</c:v>
                </c:pt>
                <c:pt idx="65">
                  <c:v>2</c:v>
                </c:pt>
                <c:pt idx="66">
                  <c:v>29</c:v>
                </c:pt>
                <c:pt idx="67">
                  <c:v>74</c:v>
                </c:pt>
                <c:pt idx="68">
                  <c:v>605</c:v>
                </c:pt>
                <c:pt idx="69">
                  <c:v>1321</c:v>
                </c:pt>
                <c:pt idx="70">
                  <c:v>19</c:v>
                </c:pt>
                <c:pt idx="71">
                  <c:v>752</c:v>
                </c:pt>
                <c:pt idx="72">
                  <c:v>91</c:v>
                </c:pt>
                <c:pt idx="73">
                  <c:v>41</c:v>
                </c:pt>
                <c:pt idx="74">
                  <c:v>23</c:v>
                </c:pt>
                <c:pt idx="75">
                  <c:v>111</c:v>
                </c:pt>
                <c:pt idx="76">
                  <c:v>687</c:v>
                </c:pt>
                <c:pt idx="77">
                  <c:v>2</c:v>
                </c:pt>
                <c:pt idx="78">
                  <c:v>67</c:v>
                </c:pt>
                <c:pt idx="79">
                  <c:v>405</c:v>
                </c:pt>
                <c:pt idx="80">
                  <c:v>95</c:v>
                </c:pt>
                <c:pt idx="81">
                  <c:v>6</c:v>
                </c:pt>
                <c:pt idx="82">
                  <c:v>5</c:v>
                </c:pt>
                <c:pt idx="83">
                  <c:v>32</c:v>
                </c:pt>
                <c:pt idx="84">
                  <c:v>43</c:v>
                </c:pt>
                <c:pt idx="85">
                  <c:v>136</c:v>
                </c:pt>
                <c:pt idx="86">
                  <c:v>22</c:v>
                </c:pt>
                <c:pt idx="87">
                  <c:v>5</c:v>
                </c:pt>
                <c:pt idx="88">
                  <c:v>188</c:v>
                </c:pt>
                <c:pt idx="89">
                  <c:v>5</c:v>
                </c:pt>
                <c:pt idx="90">
                  <c:v>306</c:v>
                </c:pt>
                <c:pt idx="91">
                  <c:v>4</c:v>
                </c:pt>
                <c:pt idx="92">
                  <c:v>2</c:v>
                </c:pt>
                <c:pt idx="93">
                  <c:v>336</c:v>
                </c:pt>
                <c:pt idx="94">
                  <c:v>226</c:v>
                </c:pt>
                <c:pt idx="95">
                  <c:v>11</c:v>
                </c:pt>
                <c:pt idx="96">
                  <c:v>6</c:v>
                </c:pt>
                <c:pt idx="97">
                  <c:v>67</c:v>
                </c:pt>
                <c:pt idx="98">
                  <c:v>1000</c:v>
                </c:pt>
                <c:pt idx="99">
                  <c:v>314</c:v>
                </c:pt>
                <c:pt idx="100">
                  <c:v>252</c:v>
                </c:pt>
                <c:pt idx="101">
                  <c:v>23</c:v>
                </c:pt>
                <c:pt idx="102">
                  <c:v>237</c:v>
                </c:pt>
                <c:pt idx="103">
                  <c:v>2</c:v>
                </c:pt>
                <c:pt idx="104">
                  <c:v>79</c:v>
                </c:pt>
                <c:pt idx="105">
                  <c:v>5</c:v>
                </c:pt>
                <c:pt idx="106">
                  <c:v>85</c:v>
                </c:pt>
                <c:pt idx="107">
                  <c:v>40</c:v>
                </c:pt>
                <c:pt idx="108">
                  <c:v>306</c:v>
                </c:pt>
                <c:pt idx="109">
                  <c:v>19</c:v>
                </c:pt>
                <c:pt idx="110">
                  <c:v>5</c:v>
                </c:pt>
                <c:pt idx="111">
                  <c:v>9</c:v>
                </c:pt>
                <c:pt idx="112">
                  <c:v>588</c:v>
                </c:pt>
                <c:pt idx="113">
                  <c:v>100</c:v>
                </c:pt>
                <c:pt idx="114">
                  <c:v>21</c:v>
                </c:pt>
                <c:pt idx="115">
                  <c:v>36</c:v>
                </c:pt>
                <c:pt idx="116">
                  <c:v>111</c:v>
                </c:pt>
                <c:pt idx="117">
                  <c:v>59</c:v>
                </c:pt>
                <c:pt idx="118">
                  <c:v>88</c:v>
                </c:pt>
                <c:pt idx="119">
                  <c:v>743</c:v>
                </c:pt>
                <c:pt idx="120">
                  <c:v>56</c:v>
                </c:pt>
                <c:pt idx="121">
                  <c:v>27</c:v>
                </c:pt>
                <c:pt idx="122">
                  <c:v>84</c:v>
                </c:pt>
                <c:pt idx="123">
                  <c:v>34</c:v>
                </c:pt>
                <c:pt idx="124">
                  <c:v>111</c:v>
                </c:pt>
                <c:pt idx="125">
                  <c:v>731</c:v>
                </c:pt>
                <c:pt idx="126">
                  <c:v>312</c:v>
                </c:pt>
                <c:pt idx="127">
                  <c:v>23</c:v>
                </c:pt>
                <c:pt idx="128">
                  <c:v>68</c:v>
                </c:pt>
                <c:pt idx="129">
                  <c:v>215</c:v>
                </c:pt>
                <c:pt idx="130">
                  <c:v>242</c:v>
                </c:pt>
                <c:pt idx="131">
                  <c:v>5</c:v>
                </c:pt>
                <c:pt idx="132">
                  <c:v>47</c:v>
                </c:pt>
                <c:pt idx="133">
                  <c:v>22</c:v>
                </c:pt>
                <c:pt idx="134">
                  <c:v>8</c:v>
                </c:pt>
                <c:pt idx="135">
                  <c:v>251</c:v>
                </c:pt>
                <c:pt idx="136">
                  <c:v>67</c:v>
                </c:pt>
                <c:pt idx="137">
                  <c:v>90</c:v>
                </c:pt>
                <c:pt idx="138">
                  <c:v>65</c:v>
                </c:pt>
                <c:pt idx="139">
                  <c:v>1</c:v>
                </c:pt>
                <c:pt idx="140">
                  <c:v>24</c:v>
                </c:pt>
                <c:pt idx="141">
                  <c:v>567</c:v>
                </c:pt>
                <c:pt idx="142">
                  <c:v>54</c:v>
                </c:pt>
                <c:pt idx="143">
                  <c:v>23</c:v>
                </c:pt>
                <c:pt idx="144">
                  <c:v>98</c:v>
                </c:pt>
                <c:pt idx="145">
                  <c:v>304</c:v>
                </c:pt>
                <c:pt idx="146">
                  <c:v>5</c:v>
                </c:pt>
                <c:pt idx="147">
                  <c:v>200</c:v>
                </c:pt>
                <c:pt idx="148">
                  <c:v>142</c:v>
                </c:pt>
              </c:numCache>
            </c:numRef>
          </c:val>
          <c:extLst>
            <c:ext xmlns:c16="http://schemas.microsoft.com/office/drawing/2014/chart" uri="{C3380CC4-5D6E-409C-BE32-E72D297353CC}">
              <c16:uniqueId val="{00000002-8204-4AF4-9812-445DBAC246A7}"/>
            </c:ext>
          </c:extLst>
        </c:ser>
        <c:dLbls>
          <c:showLegendKey val="0"/>
          <c:showVal val="0"/>
          <c:showCatName val="0"/>
          <c:showSerName val="0"/>
          <c:showPercent val="0"/>
          <c:showBubbleSize val="0"/>
        </c:dLbls>
        <c:gapWidth val="219"/>
        <c:axId val="800194655"/>
        <c:axId val="265937216"/>
      </c:barChart>
      <c:catAx>
        <c:axId val="80019465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5937216"/>
        <c:crosses val="autoZero"/>
        <c:auto val="1"/>
        <c:lblAlgn val="ctr"/>
        <c:lblOffset val="100"/>
        <c:noMultiLvlLbl val="0"/>
      </c:catAx>
      <c:valAx>
        <c:axId val="2659372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019465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[AstroSage_analysis.xlsx]objective!PivotTable4</c:name>
    <c:fmtId val="-1"/>
  </c:pivotSource>
  <c:chart>
    <c:title>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ivotFmts>
      <c:pivotFmt>
        <c:idx val="0"/>
        <c:spPr>
          <a:noFill/>
          <a:ln w="9525" cap="flat" cmpd="sng" algn="ctr">
            <a:solidFill>
              <a:schemeClr val="accent2"/>
            </a:solidFill>
            <a:miter lim="800000"/>
          </a:ln>
          <a:effectLst>
            <a:glow rad="63500">
              <a:schemeClr val="accent2">
                <a:satMod val="175000"/>
                <a:alpha val="25000"/>
              </a:schemeClr>
            </a:glow>
          </a:effectLst>
        </c:spPr>
        <c:marker>
          <c:symbol val="circle"/>
          <c:size val="4"/>
          <c:spPr>
            <a:solidFill>
              <a:schemeClr val="accent2">
                <a:lumMod val="60000"/>
                <a:lumOff val="40000"/>
              </a:schemeClr>
            </a:solidFill>
            <a:ln>
              <a:noFill/>
            </a:ln>
            <a:effectLst>
              <a:glow rad="63500">
                <a:schemeClr val="accent2">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noFill/>
          <a:ln w="9525" cap="flat" cmpd="sng" algn="ctr">
            <a:solidFill>
              <a:schemeClr val="accent2"/>
            </a:solidFill>
            <a:miter lim="800000"/>
          </a:ln>
          <a:effectLst>
            <a:glow rad="63500">
              <a:schemeClr val="accent2">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noFill/>
          <a:ln w="9525" cap="flat" cmpd="sng" algn="ctr">
            <a:solidFill>
              <a:schemeClr val="accent2"/>
            </a:solidFill>
            <a:miter lim="800000"/>
          </a:ln>
          <a:effectLst>
            <a:glow rad="63500">
              <a:schemeClr val="accent2">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objective!$AN$76</c:f>
              <c:strCache>
                <c:ptCount val="1"/>
                <c:pt idx="0">
                  <c:v>Total</c:v>
                </c:pt>
              </c:strCache>
            </c:strRef>
          </c:tx>
          <c:spPr>
            <a:noFill/>
            <a:ln w="9525" cap="flat" cmpd="sng" algn="ctr">
              <a:solidFill>
                <a:schemeClr val="accent2"/>
              </a:solidFill>
              <a:miter lim="800000"/>
            </a:ln>
            <a:effectLst>
              <a:glow rad="63500">
                <a:schemeClr val="accent2">
                  <a:satMod val="175000"/>
                  <a:alpha val="25000"/>
                </a:schemeClr>
              </a:glow>
            </a:effectLst>
          </c:spPr>
          <c:invertIfNegative val="0"/>
          <c:cat>
            <c:strRef>
              <c:f>objective!$AM$77:$AM$101</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objective!$AN$77:$AN$101</c:f>
              <c:numCache>
                <c:formatCode>General</c:formatCode>
                <c:ptCount val="24"/>
                <c:pt idx="0">
                  <c:v>69</c:v>
                </c:pt>
                <c:pt idx="1">
                  <c:v>52</c:v>
                </c:pt>
                <c:pt idx="2">
                  <c:v>129</c:v>
                </c:pt>
                <c:pt idx="3">
                  <c:v>264</c:v>
                </c:pt>
                <c:pt idx="4">
                  <c:v>348</c:v>
                </c:pt>
                <c:pt idx="5">
                  <c:v>449</c:v>
                </c:pt>
                <c:pt idx="6">
                  <c:v>541</c:v>
                </c:pt>
                <c:pt idx="7">
                  <c:v>551</c:v>
                </c:pt>
                <c:pt idx="8">
                  <c:v>660</c:v>
                </c:pt>
                <c:pt idx="9">
                  <c:v>498</c:v>
                </c:pt>
                <c:pt idx="10">
                  <c:v>605</c:v>
                </c:pt>
                <c:pt idx="11">
                  <c:v>515</c:v>
                </c:pt>
                <c:pt idx="12">
                  <c:v>483</c:v>
                </c:pt>
                <c:pt idx="13">
                  <c:v>437</c:v>
                </c:pt>
                <c:pt idx="14">
                  <c:v>513</c:v>
                </c:pt>
                <c:pt idx="15">
                  <c:v>497</c:v>
                </c:pt>
                <c:pt idx="16">
                  <c:v>479</c:v>
                </c:pt>
                <c:pt idx="17">
                  <c:v>374</c:v>
                </c:pt>
                <c:pt idx="18">
                  <c:v>264</c:v>
                </c:pt>
                <c:pt idx="19">
                  <c:v>222</c:v>
                </c:pt>
                <c:pt idx="20">
                  <c:v>172</c:v>
                </c:pt>
                <c:pt idx="21">
                  <c:v>103</c:v>
                </c:pt>
                <c:pt idx="22">
                  <c:v>126</c:v>
                </c:pt>
                <c:pt idx="23">
                  <c:v>157</c:v>
                </c:pt>
              </c:numCache>
            </c:numRef>
          </c:val>
          <c:extLst>
            <c:ext xmlns:c16="http://schemas.microsoft.com/office/drawing/2014/chart" uri="{C3380CC4-5D6E-409C-BE32-E72D297353CC}">
              <c16:uniqueId val="{00000000-0B05-4223-8F11-DC4E9C589716}"/>
            </c:ext>
          </c:extLst>
        </c:ser>
        <c:dLbls>
          <c:showLegendKey val="0"/>
          <c:showVal val="0"/>
          <c:showCatName val="0"/>
          <c:showSerName val="0"/>
          <c:showPercent val="0"/>
          <c:showBubbleSize val="0"/>
        </c:dLbls>
        <c:gapWidth val="315"/>
        <c:overlap val="-40"/>
        <c:axId val="1726560991"/>
        <c:axId val="1726565791"/>
      </c:barChart>
      <c:catAx>
        <c:axId val="1726560991"/>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HOURS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26565791"/>
        <c:crosses val="autoZero"/>
        <c:auto val="1"/>
        <c:lblAlgn val="ctr"/>
        <c:lblOffset val="100"/>
        <c:noMultiLvlLbl val="0"/>
      </c:catAx>
      <c:valAx>
        <c:axId val="1726565791"/>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CALL</a:t>
                </a:r>
                <a:r>
                  <a:rPr lang="en-IN" baseline="0"/>
                  <a:t> VOLUME</a:t>
                </a:r>
                <a:endParaRPr lang="en-IN"/>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2656099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 (Recovered).xlsx]PIVOT TABLE!PivotTable11</c:name>
    <c:fmtId val="-1"/>
  </c:pivotSource>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sz="1050"/>
              <a:t>AVG</a:t>
            </a:r>
            <a:r>
              <a:rPr lang="en-US" sz="1050" baseline="0"/>
              <a:t> rating PER CONSULTATION TYPE</a:t>
            </a:r>
            <a:endParaRPr lang="en-US" sz="1050"/>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US"/>
        </a:p>
      </c:txPr>
    </c:title>
    <c:autoTitleDeleted val="0"/>
    <c:pivotFmts>
      <c:pivotFmt>
        <c:idx val="0"/>
        <c:spPr>
          <a:pattFill prst="narHorz">
            <a:fgClr>
              <a:schemeClr val="accent2"/>
            </a:fgClr>
            <a:bgClr>
              <a:schemeClr val="accent2">
                <a:lumMod val="20000"/>
                <a:lumOff val="80000"/>
              </a:schemeClr>
            </a:bgClr>
          </a:pattFill>
          <a:ln>
            <a:noFill/>
          </a:ln>
          <a:effectLst>
            <a:innerShdw blurRad="114300">
              <a:schemeClr val="accent2"/>
            </a:innerShdw>
          </a:effectLst>
        </c:spPr>
        <c:marker>
          <c:symbol val="circle"/>
          <c:size val="6"/>
          <c:spPr>
            <a:solidFill>
              <a:schemeClr val="accent2"/>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pattFill prst="narHorz">
            <a:fgClr>
              <a:schemeClr val="accent2"/>
            </a:fgClr>
            <a:bgClr>
              <a:schemeClr val="accent2">
                <a:lumMod val="20000"/>
                <a:lumOff val="80000"/>
              </a:schemeClr>
            </a:bgClr>
          </a:pattFill>
          <a:ln>
            <a:noFill/>
          </a:ln>
          <a:effectLst>
            <a:innerShdw blurRad="114300">
              <a:schemeClr val="accent2"/>
            </a:inn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pattFill prst="narHorz">
            <a:fgClr>
              <a:schemeClr val="accent2"/>
            </a:fgClr>
            <a:bgClr>
              <a:schemeClr val="accent2">
                <a:lumMod val="20000"/>
                <a:lumOff val="80000"/>
              </a:schemeClr>
            </a:bgClr>
          </a:pattFill>
          <a:ln>
            <a:noFill/>
          </a:ln>
          <a:effectLst>
            <a:innerShdw blurRad="114300">
              <a:schemeClr val="accent2"/>
            </a:inn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0738110018405375"/>
          <c:y val="0.21675257731958764"/>
          <c:w val="0.83176136177998494"/>
          <c:h val="0.39480629515382742"/>
        </c:manualLayout>
      </c:layout>
      <c:barChart>
        <c:barDir val="col"/>
        <c:grouping val="clustered"/>
        <c:varyColors val="0"/>
        <c:ser>
          <c:idx val="0"/>
          <c:order val="0"/>
          <c:tx>
            <c:strRef>
              <c:f>'PIVOT TABLE'!$Q$57</c:f>
              <c:strCache>
                <c:ptCount val="1"/>
                <c:pt idx="0">
                  <c:v>Total</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cat>
            <c:strRef>
              <c:f>'PIVOT TABLE'!$P$58:$P$62</c:f>
              <c:strCache>
                <c:ptCount val="4"/>
                <c:pt idx="0">
                  <c:v>Call</c:v>
                </c:pt>
                <c:pt idx="1">
                  <c:v>Chat</c:v>
                </c:pt>
                <c:pt idx="2">
                  <c:v>Complementary</c:v>
                </c:pt>
                <c:pt idx="3">
                  <c:v>public_live_Call</c:v>
                </c:pt>
              </c:strCache>
            </c:strRef>
          </c:cat>
          <c:val>
            <c:numRef>
              <c:f>'PIVOT TABLE'!$Q$58:$Q$62</c:f>
              <c:numCache>
                <c:formatCode>General</c:formatCode>
                <c:ptCount val="4"/>
                <c:pt idx="0">
                  <c:v>3.500940291490362</c:v>
                </c:pt>
                <c:pt idx="1">
                  <c:v>2.6875576509172903</c:v>
                </c:pt>
                <c:pt idx="2">
                  <c:v>4.5</c:v>
                </c:pt>
                <c:pt idx="3">
                  <c:v>3</c:v>
                </c:pt>
              </c:numCache>
            </c:numRef>
          </c:val>
          <c:extLst>
            <c:ext xmlns:c16="http://schemas.microsoft.com/office/drawing/2014/chart" uri="{C3380CC4-5D6E-409C-BE32-E72D297353CC}">
              <c16:uniqueId val="{00000000-0F8D-42D6-8C96-460BAB731D23}"/>
            </c:ext>
          </c:extLst>
        </c:ser>
        <c:dLbls>
          <c:showLegendKey val="0"/>
          <c:showVal val="0"/>
          <c:showCatName val="0"/>
          <c:showSerName val="0"/>
          <c:showPercent val="0"/>
          <c:showBubbleSize val="0"/>
        </c:dLbls>
        <c:gapWidth val="164"/>
        <c:overlap val="-22"/>
        <c:axId val="548542000"/>
        <c:axId val="548547760"/>
      </c:barChart>
      <c:catAx>
        <c:axId val="548542000"/>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547760"/>
        <c:crosses val="autoZero"/>
        <c:auto val="1"/>
        <c:lblAlgn val="ctr"/>
        <c:lblOffset val="100"/>
        <c:noMultiLvlLbl val="0"/>
      </c:catAx>
      <c:valAx>
        <c:axId val="54854776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5420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 (Recovered).xlsx]PIVOT TABLE!PivotTable12</c:name>
    <c:fmtId val="-1"/>
  </c:pivotSource>
  <c:chart>
    <c:title>
      <c:tx>
        <c:rich>
          <a:bodyPr rot="0" spcFirstLastPara="1" vertOverflow="ellipsis" vert="horz" wrap="square" anchor="ctr" anchorCtr="1"/>
          <a:lstStyle/>
          <a:p>
            <a:pPr>
              <a:defRPr sz="1050" b="1" i="0" u="none" strike="noStrike" kern="1200" cap="all" spc="150" baseline="0">
                <a:solidFill>
                  <a:schemeClr val="tx1">
                    <a:lumMod val="50000"/>
                    <a:lumOff val="50000"/>
                  </a:schemeClr>
                </a:solidFill>
                <a:latin typeface="+mn-lt"/>
                <a:ea typeface="+mn-ea"/>
                <a:cs typeface="+mn-cs"/>
              </a:defRPr>
            </a:pPr>
            <a:r>
              <a:rPr lang="en-US" sz="1050"/>
              <a:t>AVG</a:t>
            </a:r>
            <a:r>
              <a:rPr lang="en-US" sz="1050" baseline="0"/>
              <a:t> RATING PER WEBSITE</a:t>
            </a:r>
          </a:p>
        </c:rich>
      </c:tx>
      <c:overlay val="0"/>
      <c:spPr>
        <a:noFill/>
        <a:ln>
          <a:noFill/>
        </a:ln>
        <a:effectLst/>
      </c:spPr>
      <c:txPr>
        <a:bodyPr rot="0" spcFirstLastPara="1" vertOverflow="ellipsis" vert="horz" wrap="square" anchor="ctr" anchorCtr="1"/>
        <a:lstStyle/>
        <a:p>
          <a:pPr>
            <a:defRPr sz="1050" b="1" i="0" u="none" strike="noStrike" kern="1200" cap="all" spc="150" baseline="0">
              <a:solidFill>
                <a:schemeClr val="tx1">
                  <a:lumMod val="50000"/>
                  <a:lumOff val="50000"/>
                </a:schemeClr>
              </a:solidFill>
              <a:latin typeface="+mn-lt"/>
              <a:ea typeface="+mn-ea"/>
              <a:cs typeface="+mn-cs"/>
            </a:defRPr>
          </a:pPr>
          <a:endParaRPr lang="en-US"/>
        </a:p>
      </c:txPr>
    </c:title>
    <c:autoTitleDeleted val="0"/>
    <c:pivotFmts>
      <c:pivotFmt>
        <c:idx val="0"/>
        <c:spPr>
          <a:pattFill prst="narVert">
            <a:fgClr>
              <a:schemeClr val="accent1"/>
            </a:fgClr>
            <a:bgClr>
              <a:schemeClr val="accent1">
                <a:lumMod val="20000"/>
                <a:lumOff val="80000"/>
              </a:schemeClr>
            </a:bgClr>
          </a:pattFill>
          <a:ln>
            <a:noFill/>
          </a:ln>
          <a:effectLst>
            <a:innerShdw blurRad="114300">
              <a:schemeClr val="accent1"/>
            </a:innerShdw>
          </a:effectLst>
        </c:spPr>
        <c:marker>
          <c:symbol val="circle"/>
          <c:size val="6"/>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pattFill prst="narVert">
            <a:fgClr>
              <a:schemeClr val="accent1"/>
            </a:fgClr>
            <a:bgClr>
              <a:schemeClr val="accent1">
                <a:lumMod val="20000"/>
                <a:lumOff val="80000"/>
              </a:schemeClr>
            </a:bgClr>
          </a:pattFill>
          <a:ln>
            <a:noFill/>
          </a:ln>
          <a:effectLst>
            <a:innerShdw blurRad="114300">
              <a:schemeClr val="accent1"/>
            </a:inn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pattFill prst="narVert">
            <a:fgClr>
              <a:schemeClr val="accent1"/>
            </a:fgClr>
            <a:bgClr>
              <a:schemeClr val="accent1">
                <a:lumMod val="20000"/>
                <a:lumOff val="80000"/>
              </a:schemeClr>
            </a:bgClr>
          </a:pattFill>
          <a:ln>
            <a:noFill/>
          </a:ln>
          <a:effectLst>
            <a:innerShdw blurRad="114300">
              <a:schemeClr val="accent1"/>
            </a:inn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'PIVOT TABLE'!$M$61</c:f>
              <c:strCache>
                <c:ptCount val="1"/>
                <c:pt idx="0">
                  <c:v>Total</c:v>
                </c:pt>
              </c:strCache>
            </c:strRef>
          </c:tx>
          <c:spPr>
            <a:pattFill prst="narVert">
              <a:fgClr>
                <a:schemeClr val="accent1"/>
              </a:fgClr>
              <a:bgClr>
                <a:schemeClr val="accent1">
                  <a:lumMod val="20000"/>
                  <a:lumOff val="80000"/>
                </a:schemeClr>
              </a:bgClr>
            </a:pattFill>
            <a:ln>
              <a:noFill/>
            </a:ln>
            <a:effectLst>
              <a:innerShdw blurRad="114300">
                <a:schemeClr val="accent1"/>
              </a:innerShdw>
            </a:effectLst>
          </c:spPr>
          <c:invertIfNegative val="0"/>
          <c:cat>
            <c:strRef>
              <c:f>'PIVOT TABLE'!$L$62:$L$65</c:f>
              <c:strCache>
                <c:ptCount val="3"/>
                <c:pt idx="0">
                  <c:v>app</c:v>
                </c:pt>
                <c:pt idx="1">
                  <c:v>dashboard</c:v>
                </c:pt>
                <c:pt idx="2">
                  <c:v>gurucool</c:v>
                </c:pt>
              </c:strCache>
            </c:strRef>
          </c:cat>
          <c:val>
            <c:numRef>
              <c:f>'PIVOT TABLE'!$M$62:$M$65</c:f>
              <c:numCache>
                <c:formatCode>General</c:formatCode>
                <c:ptCount val="3"/>
                <c:pt idx="0">
                  <c:v>3.5</c:v>
                </c:pt>
                <c:pt idx="1">
                  <c:v>4.5</c:v>
                </c:pt>
                <c:pt idx="2">
                  <c:v>2.7164400494437579</c:v>
                </c:pt>
              </c:numCache>
            </c:numRef>
          </c:val>
          <c:extLst>
            <c:ext xmlns:c16="http://schemas.microsoft.com/office/drawing/2014/chart" uri="{C3380CC4-5D6E-409C-BE32-E72D297353CC}">
              <c16:uniqueId val="{00000000-20E4-4D52-852A-82CDA4AF8313}"/>
            </c:ext>
          </c:extLst>
        </c:ser>
        <c:dLbls>
          <c:showLegendKey val="0"/>
          <c:showVal val="0"/>
          <c:showCatName val="0"/>
          <c:showSerName val="0"/>
          <c:showPercent val="0"/>
          <c:showBubbleSize val="0"/>
        </c:dLbls>
        <c:gapWidth val="227"/>
        <c:overlap val="-48"/>
        <c:axId val="548544880"/>
        <c:axId val="548549680"/>
      </c:barChart>
      <c:catAx>
        <c:axId val="548544880"/>
        <c:scaling>
          <c:orientation val="minMax"/>
        </c:scaling>
        <c:delete val="0"/>
        <c:axPos val="l"/>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549680"/>
        <c:crosses val="autoZero"/>
        <c:auto val="1"/>
        <c:lblAlgn val="ctr"/>
        <c:lblOffset val="100"/>
        <c:noMultiLvlLbl val="0"/>
      </c:catAx>
      <c:valAx>
        <c:axId val="54854968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5448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 (Recovered).xlsx]objective!PivotTable16</c:name>
    <c:fmtId val="-1"/>
  </c:pivotSource>
  <c:chart>
    <c:autoTitleDeleted val="0"/>
    <c:pivotFmts>
      <c:pivotFmt>
        <c:idx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objective!$M$53</c:f>
              <c:strCache>
                <c:ptCount val="1"/>
                <c:pt idx="0">
                  <c:v>Count of _id</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objective!$L$54:$L$78</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objective!$M$54:$M$78</c:f>
              <c:numCache>
                <c:formatCode>General</c:formatCode>
                <c:ptCount val="24"/>
                <c:pt idx="0">
                  <c:v>226</c:v>
                </c:pt>
                <c:pt idx="1">
                  <c:v>304</c:v>
                </c:pt>
                <c:pt idx="2">
                  <c:v>560</c:v>
                </c:pt>
                <c:pt idx="3">
                  <c:v>856</c:v>
                </c:pt>
                <c:pt idx="4">
                  <c:v>1153</c:v>
                </c:pt>
                <c:pt idx="5">
                  <c:v>1438</c:v>
                </c:pt>
                <c:pt idx="6">
                  <c:v>1855</c:v>
                </c:pt>
                <c:pt idx="7">
                  <c:v>1664</c:v>
                </c:pt>
                <c:pt idx="8">
                  <c:v>1875</c:v>
                </c:pt>
                <c:pt idx="9">
                  <c:v>1673</c:v>
                </c:pt>
                <c:pt idx="10">
                  <c:v>1704</c:v>
                </c:pt>
                <c:pt idx="11">
                  <c:v>1472</c:v>
                </c:pt>
                <c:pt idx="12">
                  <c:v>1591</c:v>
                </c:pt>
                <c:pt idx="13">
                  <c:v>1574</c:v>
                </c:pt>
                <c:pt idx="14">
                  <c:v>1673</c:v>
                </c:pt>
                <c:pt idx="15">
                  <c:v>1747</c:v>
                </c:pt>
                <c:pt idx="16">
                  <c:v>1773</c:v>
                </c:pt>
                <c:pt idx="17">
                  <c:v>1443</c:v>
                </c:pt>
                <c:pt idx="18">
                  <c:v>1099</c:v>
                </c:pt>
                <c:pt idx="19">
                  <c:v>912</c:v>
                </c:pt>
                <c:pt idx="20">
                  <c:v>553</c:v>
                </c:pt>
                <c:pt idx="21">
                  <c:v>347</c:v>
                </c:pt>
                <c:pt idx="22">
                  <c:v>268</c:v>
                </c:pt>
                <c:pt idx="23">
                  <c:v>267</c:v>
                </c:pt>
              </c:numCache>
            </c:numRef>
          </c:val>
          <c:extLst>
            <c:ext xmlns:c16="http://schemas.microsoft.com/office/drawing/2014/chart" uri="{C3380CC4-5D6E-409C-BE32-E72D297353CC}">
              <c16:uniqueId val="{00000000-2BF4-4AFC-8A38-FBEB813CB772}"/>
            </c:ext>
          </c:extLst>
        </c:ser>
        <c:dLbls>
          <c:showLegendKey val="0"/>
          <c:showVal val="0"/>
          <c:showCatName val="0"/>
          <c:showSerName val="0"/>
          <c:showPercent val="0"/>
          <c:showBubbleSize val="0"/>
        </c:dLbls>
        <c:gapWidth val="219"/>
        <c:overlap val="-27"/>
        <c:axId val="625531856"/>
        <c:axId val="625530896"/>
      </c:barChart>
      <c:lineChart>
        <c:grouping val="standard"/>
        <c:varyColors val="0"/>
        <c:ser>
          <c:idx val="1"/>
          <c:order val="1"/>
          <c:tx>
            <c:strRef>
              <c:f>objective!$N$53</c:f>
              <c:strCache>
                <c:ptCount val="1"/>
                <c:pt idx="0">
                  <c:v>Average of rating</c:v>
                </c:pt>
              </c:strCache>
            </c:strRef>
          </c:tx>
          <c:spPr>
            <a:ln w="34925" cap="rnd">
              <a:solidFill>
                <a:schemeClr val="accent4"/>
              </a:solidFill>
              <a:round/>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cat>
            <c:strRef>
              <c:f>objective!$L$54:$L$78</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objective!$N$54:$N$78</c:f>
              <c:numCache>
                <c:formatCode>0.00</c:formatCode>
                <c:ptCount val="24"/>
                <c:pt idx="0">
                  <c:v>1.7610619469026549</c:v>
                </c:pt>
                <c:pt idx="1">
                  <c:v>1.8289473684210527</c:v>
                </c:pt>
                <c:pt idx="2">
                  <c:v>2.3035714285714284</c:v>
                </c:pt>
                <c:pt idx="3">
                  <c:v>2.5350467289719627</c:v>
                </c:pt>
                <c:pt idx="4">
                  <c:v>2.9080659150043364</c:v>
                </c:pt>
                <c:pt idx="5">
                  <c:v>2.9109874826147428</c:v>
                </c:pt>
                <c:pt idx="6">
                  <c:v>2.9266846361185985</c:v>
                </c:pt>
                <c:pt idx="7">
                  <c:v>3.3419471153846154</c:v>
                </c:pt>
                <c:pt idx="8">
                  <c:v>3.3386666666666667</c:v>
                </c:pt>
                <c:pt idx="9">
                  <c:v>3.2833233711894798</c:v>
                </c:pt>
                <c:pt idx="10">
                  <c:v>3.2018779342723005</c:v>
                </c:pt>
                <c:pt idx="11">
                  <c:v>3.0930706521739131</c:v>
                </c:pt>
                <c:pt idx="12">
                  <c:v>3.0150848522941547</c:v>
                </c:pt>
                <c:pt idx="13">
                  <c:v>3.1797966963151207</c:v>
                </c:pt>
                <c:pt idx="14">
                  <c:v>3.229527794381351</c:v>
                </c:pt>
                <c:pt idx="15">
                  <c:v>3.0354894104178594</c:v>
                </c:pt>
                <c:pt idx="16">
                  <c:v>2.8623801466441061</c:v>
                </c:pt>
                <c:pt idx="17">
                  <c:v>2.853776853776854</c:v>
                </c:pt>
                <c:pt idx="18">
                  <c:v>2.4067333939945406</c:v>
                </c:pt>
                <c:pt idx="19">
                  <c:v>2.4298245614035086</c:v>
                </c:pt>
                <c:pt idx="20">
                  <c:v>2.1030741410488245</c:v>
                </c:pt>
                <c:pt idx="21">
                  <c:v>1.7031700288184437</c:v>
                </c:pt>
                <c:pt idx="22">
                  <c:v>2.0634328358208953</c:v>
                </c:pt>
                <c:pt idx="23">
                  <c:v>2.5280898876404496</c:v>
                </c:pt>
              </c:numCache>
            </c:numRef>
          </c:val>
          <c:smooth val="0"/>
          <c:extLst>
            <c:ext xmlns:c16="http://schemas.microsoft.com/office/drawing/2014/chart" uri="{C3380CC4-5D6E-409C-BE32-E72D297353CC}">
              <c16:uniqueId val="{00000001-2BF4-4AFC-8A38-FBEB813CB772}"/>
            </c:ext>
          </c:extLst>
        </c:ser>
        <c:dLbls>
          <c:showLegendKey val="0"/>
          <c:showVal val="0"/>
          <c:showCatName val="0"/>
          <c:showSerName val="0"/>
          <c:showPercent val="0"/>
          <c:showBubbleSize val="0"/>
        </c:dLbls>
        <c:marker val="1"/>
        <c:smooth val="0"/>
        <c:axId val="422333232"/>
        <c:axId val="422332272"/>
      </c:lineChart>
      <c:catAx>
        <c:axId val="625531856"/>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25530896"/>
        <c:crosses val="autoZero"/>
        <c:auto val="1"/>
        <c:lblAlgn val="ctr"/>
        <c:lblOffset val="100"/>
        <c:noMultiLvlLbl val="0"/>
      </c:catAx>
      <c:valAx>
        <c:axId val="625530896"/>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25531856"/>
        <c:crosses val="autoZero"/>
        <c:crossBetween val="between"/>
      </c:valAx>
      <c:valAx>
        <c:axId val="422332272"/>
        <c:scaling>
          <c:orientation val="minMax"/>
        </c:scaling>
        <c:delete val="0"/>
        <c:axPos val="r"/>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22333232"/>
        <c:crosses val="max"/>
        <c:crossBetween val="between"/>
      </c:valAx>
      <c:catAx>
        <c:axId val="422333232"/>
        <c:scaling>
          <c:orientation val="minMax"/>
        </c:scaling>
        <c:delete val="1"/>
        <c:axPos val="b"/>
        <c:numFmt formatCode="General" sourceLinked="1"/>
        <c:majorTickMark val="none"/>
        <c:minorTickMark val="none"/>
        <c:tickLblPos val="nextTo"/>
        <c:crossAx val="422332272"/>
        <c:crosses val="autoZero"/>
        <c:auto val="1"/>
        <c:lblAlgn val="ctr"/>
        <c:lblOffset val="100"/>
        <c:noMultiLvlLbl val="0"/>
      </c:catAx>
      <c:spPr>
        <a:noFill/>
        <a:ln>
          <a:noFill/>
        </a:ln>
        <a:effectLst/>
      </c:spPr>
    </c:plotArea>
    <c:legend>
      <c:legendPos val="r"/>
      <c:layout>
        <c:manualLayout>
          <c:xMode val="edge"/>
          <c:yMode val="edge"/>
          <c:x val="0.71673512685914265"/>
          <c:y val="0.42187445319335082"/>
          <c:w val="0.26659820647419075"/>
          <c:h val="0.1562510936132983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withinLinear" id="15">
  <a:schemeClr val="accent2"/>
</cs:colorStyle>
</file>

<file path=word/charts/colors1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8.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17">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Vert">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Vert">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871</TotalTime>
  <Pages>35</Pages>
  <Words>6812</Words>
  <Characters>38829</Characters>
  <Application>Microsoft Office Word</Application>
  <DocSecurity>0</DocSecurity>
  <Lines>323</Lines>
  <Paragraphs>91</Paragraphs>
  <ScaleCrop>false</ScaleCrop>
  <Company/>
  <LinksUpToDate>false</LinksUpToDate>
  <CharactersWithSpaces>45550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KESHRI</dc:creator>
  <cp:keywords/>
  <dc:description/>
  <cp:lastModifiedBy>DHRUV KESHRI</cp:lastModifiedBy>
  <cp:revision>586</cp:revision>
  <dcterms:created xsi:type="dcterms:W3CDTF">2025-07-19T09:51:00Z</dcterms:created>
  <dcterms:modified xsi:type="dcterms:W3CDTF">2025-11-12T13:51:00Z</dcterms:modified>
</cp:coreProperties>
</file>