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E563A" w:rsidRDefault="001E563A" w:rsidP="001E563A">
      <w:pPr>
        <w:widowControl w:val="0"/>
        <w:autoSpaceDE w:val="0"/>
        <w:autoSpaceDN w:val="0"/>
        <w:adjustRightInd w:val="0"/>
        <w:spacing w:after="0" w:line="239" w:lineRule="auto"/>
        <w:jc w:val="center"/>
        <w:rPr>
          <w:rFonts w:ascii="Times New Roman" w:hAnsi="Times New Roman"/>
          <w:sz w:val="24"/>
          <w:szCs w:val="24"/>
        </w:rPr>
      </w:pPr>
      <w:r>
        <w:rPr>
          <w:rFonts w:cs="Calibri"/>
          <w:i/>
          <w:iCs/>
          <w:sz w:val="28"/>
          <w:szCs w:val="28"/>
        </w:rPr>
        <w:t>A Report</w:t>
      </w:r>
    </w:p>
    <w:p w:rsidR="001E563A" w:rsidRDefault="001E563A" w:rsidP="001E563A">
      <w:pPr>
        <w:widowControl w:val="0"/>
        <w:autoSpaceDE w:val="0"/>
        <w:autoSpaceDN w:val="0"/>
        <w:adjustRightInd w:val="0"/>
        <w:spacing w:after="0" w:line="186" w:lineRule="exact"/>
        <w:jc w:val="center"/>
        <w:rPr>
          <w:rFonts w:ascii="Times New Roman" w:hAnsi="Times New Roman"/>
          <w:sz w:val="24"/>
          <w:szCs w:val="24"/>
        </w:rPr>
      </w:pPr>
    </w:p>
    <w:p w:rsidR="001E563A" w:rsidRDefault="001E563A" w:rsidP="001E563A">
      <w:pPr>
        <w:widowControl w:val="0"/>
        <w:autoSpaceDE w:val="0"/>
        <w:autoSpaceDN w:val="0"/>
        <w:adjustRightInd w:val="0"/>
        <w:spacing w:after="0" w:line="240" w:lineRule="auto"/>
        <w:jc w:val="center"/>
        <w:rPr>
          <w:rFonts w:ascii="Times New Roman" w:hAnsi="Times New Roman"/>
          <w:sz w:val="24"/>
          <w:szCs w:val="24"/>
        </w:rPr>
      </w:pPr>
      <w:r>
        <w:rPr>
          <w:rFonts w:cs="Calibri"/>
          <w:i/>
          <w:iCs/>
          <w:sz w:val="30"/>
          <w:szCs w:val="30"/>
        </w:rPr>
        <w:t>on</w:t>
      </w:r>
    </w:p>
    <w:p w:rsidR="001E563A" w:rsidRDefault="001E563A" w:rsidP="001E563A">
      <w:pPr>
        <w:widowControl w:val="0"/>
        <w:autoSpaceDE w:val="0"/>
        <w:autoSpaceDN w:val="0"/>
        <w:adjustRightInd w:val="0"/>
        <w:spacing w:after="0" w:line="186" w:lineRule="exact"/>
        <w:jc w:val="center"/>
        <w:rPr>
          <w:rFonts w:ascii="Times New Roman" w:hAnsi="Times New Roman"/>
          <w:sz w:val="24"/>
          <w:szCs w:val="24"/>
        </w:rPr>
      </w:pPr>
    </w:p>
    <w:p w:rsidR="001E563A" w:rsidRPr="001E563A" w:rsidRDefault="001E563A" w:rsidP="001E563A">
      <w:pPr>
        <w:pStyle w:val="NormalWeb"/>
        <w:jc w:val="center"/>
        <w:rPr>
          <w:sz w:val="44"/>
          <w:szCs w:val="44"/>
        </w:rPr>
      </w:pPr>
      <w:r w:rsidRPr="001E563A">
        <w:rPr>
          <w:rStyle w:val="Strong"/>
          <w:rFonts w:eastAsiaTheme="majorEastAsia"/>
          <w:sz w:val="44"/>
          <w:szCs w:val="44"/>
        </w:rPr>
        <w:t>Securing Satellite Communication for ISS Using Post-Quantum Cryptography</w:t>
      </w:r>
    </w:p>
    <w:p w:rsidR="001E563A" w:rsidRDefault="001E563A" w:rsidP="001E563A">
      <w:pPr>
        <w:widowControl w:val="0"/>
        <w:autoSpaceDE w:val="0"/>
        <w:autoSpaceDN w:val="0"/>
        <w:adjustRightInd w:val="0"/>
        <w:spacing w:after="0" w:line="269" w:lineRule="exact"/>
        <w:jc w:val="center"/>
        <w:rPr>
          <w:rFonts w:ascii="Times New Roman" w:hAnsi="Times New Roman"/>
          <w:sz w:val="24"/>
          <w:szCs w:val="24"/>
        </w:rPr>
      </w:pPr>
    </w:p>
    <w:p w:rsidR="001E563A" w:rsidRDefault="001E563A" w:rsidP="001E563A">
      <w:pPr>
        <w:widowControl w:val="0"/>
        <w:overflowPunct w:val="0"/>
        <w:autoSpaceDE w:val="0"/>
        <w:autoSpaceDN w:val="0"/>
        <w:adjustRightInd w:val="0"/>
        <w:spacing w:after="0" w:line="329" w:lineRule="auto"/>
        <w:jc w:val="center"/>
        <w:rPr>
          <w:rFonts w:ascii="Times New Roman" w:hAnsi="Times New Roman"/>
          <w:sz w:val="24"/>
          <w:szCs w:val="24"/>
        </w:rPr>
      </w:pPr>
      <w:r>
        <w:rPr>
          <w:rFonts w:cs="Calibri"/>
          <w:i/>
          <w:iCs/>
          <w:sz w:val="28"/>
          <w:szCs w:val="28"/>
        </w:rPr>
        <w:t xml:space="preserve">carried out as part of the course CSE </w:t>
      </w:r>
      <w:r w:rsidRPr="008462AD">
        <w:rPr>
          <w:rFonts w:cs="Calibri"/>
          <w:bCs/>
          <w:i/>
          <w:iCs/>
          <w:sz w:val="28"/>
          <w:szCs w:val="28"/>
        </w:rPr>
        <w:t>CS32</w:t>
      </w:r>
      <w:r>
        <w:rPr>
          <w:rFonts w:cs="Calibri"/>
          <w:bCs/>
          <w:i/>
          <w:iCs/>
          <w:sz w:val="28"/>
          <w:szCs w:val="28"/>
        </w:rPr>
        <w:t>03</w:t>
      </w:r>
      <w:r>
        <w:rPr>
          <w:rFonts w:cs="Calibri"/>
          <w:i/>
          <w:iCs/>
          <w:sz w:val="28"/>
          <w:szCs w:val="28"/>
        </w:rPr>
        <w:t xml:space="preserve"> Submitted by</w:t>
      </w:r>
    </w:p>
    <w:p w:rsidR="001E563A" w:rsidRDefault="001E563A" w:rsidP="001E563A">
      <w:pPr>
        <w:widowControl w:val="0"/>
        <w:autoSpaceDE w:val="0"/>
        <w:autoSpaceDN w:val="0"/>
        <w:adjustRightInd w:val="0"/>
        <w:spacing w:after="0" w:line="200" w:lineRule="exact"/>
        <w:jc w:val="center"/>
        <w:rPr>
          <w:rFonts w:ascii="Times New Roman" w:hAnsi="Times New Roman"/>
          <w:sz w:val="24"/>
          <w:szCs w:val="24"/>
        </w:rPr>
      </w:pPr>
    </w:p>
    <w:p w:rsidR="001E563A" w:rsidRDefault="001E563A" w:rsidP="001E563A">
      <w:pPr>
        <w:widowControl w:val="0"/>
        <w:autoSpaceDE w:val="0"/>
        <w:autoSpaceDN w:val="0"/>
        <w:adjustRightInd w:val="0"/>
        <w:spacing w:after="0" w:line="384" w:lineRule="exact"/>
        <w:jc w:val="center"/>
        <w:rPr>
          <w:rFonts w:ascii="Times New Roman" w:hAnsi="Times New Roman"/>
          <w:sz w:val="24"/>
          <w:szCs w:val="24"/>
        </w:rPr>
      </w:pPr>
    </w:p>
    <w:p w:rsidR="001E563A" w:rsidRDefault="001E563A" w:rsidP="001E563A">
      <w:pPr>
        <w:widowControl w:val="0"/>
        <w:autoSpaceDE w:val="0"/>
        <w:autoSpaceDN w:val="0"/>
        <w:adjustRightInd w:val="0"/>
        <w:spacing w:after="0" w:line="240" w:lineRule="auto"/>
        <w:jc w:val="center"/>
        <w:rPr>
          <w:rFonts w:cs="Calibri"/>
          <w:b/>
          <w:bCs/>
          <w:i/>
          <w:iCs/>
          <w:sz w:val="32"/>
          <w:szCs w:val="32"/>
        </w:rPr>
      </w:pPr>
      <w:r>
        <w:rPr>
          <w:rFonts w:cs="Calibri"/>
          <w:b/>
          <w:bCs/>
          <w:i/>
          <w:iCs/>
          <w:sz w:val="32"/>
          <w:szCs w:val="32"/>
        </w:rPr>
        <w:t>Dhruv Mendiratta</w:t>
      </w:r>
      <w:r w:rsidR="008717FF">
        <w:rPr>
          <w:rFonts w:cs="Calibri"/>
          <w:b/>
          <w:bCs/>
          <w:i/>
          <w:iCs/>
          <w:sz w:val="32"/>
          <w:szCs w:val="32"/>
        </w:rPr>
        <w:t xml:space="preserve"> </w:t>
      </w:r>
      <w:r>
        <w:rPr>
          <w:rFonts w:cs="Calibri"/>
          <w:b/>
          <w:bCs/>
          <w:i/>
          <w:iCs/>
          <w:sz w:val="32"/>
          <w:szCs w:val="32"/>
        </w:rPr>
        <w:t>(229301807)</w:t>
      </w:r>
    </w:p>
    <w:p w:rsidR="001E563A" w:rsidRDefault="001E563A" w:rsidP="001E563A">
      <w:pPr>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Kunal Sinha</w:t>
      </w:r>
      <w:r w:rsidR="008717FF">
        <w:rPr>
          <w:rFonts w:cs="Calibri"/>
          <w:b/>
          <w:bCs/>
          <w:i/>
          <w:iCs/>
          <w:sz w:val="32"/>
          <w:szCs w:val="32"/>
        </w:rPr>
        <w:t xml:space="preserve"> </w:t>
      </w:r>
      <w:r>
        <w:rPr>
          <w:rFonts w:cs="Calibri"/>
          <w:b/>
          <w:bCs/>
          <w:i/>
          <w:iCs/>
          <w:sz w:val="32"/>
          <w:szCs w:val="32"/>
        </w:rPr>
        <w:t>(220301702)</w:t>
      </w:r>
    </w:p>
    <w:p w:rsidR="001E563A" w:rsidRPr="001E563A" w:rsidRDefault="001E563A" w:rsidP="001E563A">
      <w:pPr>
        <w:widowControl w:val="0"/>
        <w:autoSpaceDE w:val="0"/>
        <w:autoSpaceDN w:val="0"/>
        <w:adjustRightInd w:val="0"/>
        <w:spacing w:after="0" w:line="240" w:lineRule="auto"/>
        <w:jc w:val="center"/>
        <w:rPr>
          <w:rFonts w:cs="Calibri"/>
          <w:b/>
          <w:bCs/>
          <w:i/>
          <w:iCs/>
          <w:sz w:val="32"/>
          <w:szCs w:val="32"/>
        </w:rPr>
      </w:pPr>
      <w:r>
        <w:rPr>
          <w:rFonts w:cs="Calibri"/>
          <w:b/>
          <w:bCs/>
          <w:i/>
          <w:iCs/>
          <w:sz w:val="32"/>
          <w:szCs w:val="32"/>
        </w:rPr>
        <w:t xml:space="preserve">VI-CSE </w:t>
      </w:r>
    </w:p>
    <w:p w:rsidR="001E563A" w:rsidRDefault="001E563A" w:rsidP="001E563A">
      <w:pPr>
        <w:widowControl w:val="0"/>
        <w:autoSpaceDE w:val="0"/>
        <w:autoSpaceDN w:val="0"/>
        <w:adjustRightInd w:val="0"/>
        <w:spacing w:after="0" w:line="200" w:lineRule="exact"/>
        <w:jc w:val="center"/>
        <w:rPr>
          <w:rFonts w:ascii="Times New Roman" w:hAnsi="Times New Roman"/>
          <w:sz w:val="24"/>
          <w:szCs w:val="24"/>
        </w:rPr>
      </w:pPr>
    </w:p>
    <w:p w:rsidR="001E563A" w:rsidRDefault="001E563A" w:rsidP="001E563A">
      <w:pPr>
        <w:widowControl w:val="0"/>
        <w:autoSpaceDE w:val="0"/>
        <w:autoSpaceDN w:val="0"/>
        <w:adjustRightInd w:val="0"/>
        <w:spacing w:after="0" w:line="200" w:lineRule="exact"/>
        <w:jc w:val="center"/>
        <w:rPr>
          <w:rFonts w:ascii="Times New Roman" w:hAnsi="Times New Roman"/>
          <w:sz w:val="24"/>
          <w:szCs w:val="24"/>
        </w:rPr>
      </w:pPr>
    </w:p>
    <w:p w:rsidR="001E563A" w:rsidRDefault="001E563A" w:rsidP="001E563A">
      <w:pPr>
        <w:widowControl w:val="0"/>
        <w:autoSpaceDE w:val="0"/>
        <w:autoSpaceDN w:val="0"/>
        <w:adjustRightInd w:val="0"/>
        <w:spacing w:after="0" w:line="269" w:lineRule="exact"/>
        <w:jc w:val="center"/>
        <w:rPr>
          <w:rFonts w:ascii="Times New Roman" w:hAnsi="Times New Roman"/>
          <w:sz w:val="24"/>
          <w:szCs w:val="24"/>
        </w:rPr>
      </w:pPr>
    </w:p>
    <w:p w:rsidR="001E563A" w:rsidRDefault="001E563A" w:rsidP="001E563A">
      <w:pPr>
        <w:widowControl w:val="0"/>
        <w:autoSpaceDE w:val="0"/>
        <w:autoSpaceDN w:val="0"/>
        <w:adjustRightInd w:val="0"/>
        <w:spacing w:after="0" w:line="240" w:lineRule="auto"/>
        <w:jc w:val="center"/>
        <w:rPr>
          <w:rFonts w:ascii="Times New Roman" w:hAnsi="Times New Roman"/>
          <w:sz w:val="24"/>
          <w:szCs w:val="24"/>
        </w:rPr>
      </w:pPr>
      <w:r>
        <w:rPr>
          <w:rFonts w:cs="Calibri"/>
          <w:i/>
          <w:iCs/>
          <w:sz w:val="28"/>
          <w:szCs w:val="28"/>
        </w:rPr>
        <w:t>in partial fulfilment for the award of the degree</w:t>
      </w:r>
    </w:p>
    <w:p w:rsidR="001E563A" w:rsidRDefault="001E563A" w:rsidP="001E563A">
      <w:pPr>
        <w:widowControl w:val="0"/>
        <w:autoSpaceDE w:val="0"/>
        <w:autoSpaceDN w:val="0"/>
        <w:adjustRightInd w:val="0"/>
        <w:spacing w:after="0" w:line="331" w:lineRule="exact"/>
        <w:jc w:val="center"/>
        <w:rPr>
          <w:rFonts w:ascii="Times New Roman" w:hAnsi="Times New Roman"/>
          <w:sz w:val="24"/>
          <w:szCs w:val="24"/>
        </w:rPr>
      </w:pPr>
    </w:p>
    <w:p w:rsidR="001E563A" w:rsidRDefault="001E563A" w:rsidP="001E563A">
      <w:pPr>
        <w:widowControl w:val="0"/>
        <w:autoSpaceDE w:val="0"/>
        <w:autoSpaceDN w:val="0"/>
        <w:adjustRightInd w:val="0"/>
        <w:spacing w:after="0" w:line="240" w:lineRule="auto"/>
        <w:jc w:val="center"/>
        <w:rPr>
          <w:rFonts w:ascii="Times New Roman" w:hAnsi="Times New Roman"/>
          <w:sz w:val="24"/>
          <w:szCs w:val="24"/>
        </w:rPr>
      </w:pPr>
      <w:r>
        <w:rPr>
          <w:rFonts w:cs="Calibri"/>
          <w:i/>
          <w:iCs/>
          <w:sz w:val="28"/>
          <w:szCs w:val="28"/>
        </w:rPr>
        <w:t>of</w:t>
      </w:r>
    </w:p>
    <w:p w:rsidR="001E563A" w:rsidRDefault="001E563A" w:rsidP="001E563A">
      <w:pPr>
        <w:widowControl w:val="0"/>
        <w:autoSpaceDE w:val="0"/>
        <w:autoSpaceDN w:val="0"/>
        <w:adjustRightInd w:val="0"/>
        <w:spacing w:after="0" w:line="325" w:lineRule="exact"/>
        <w:jc w:val="center"/>
        <w:rPr>
          <w:rFonts w:ascii="Times New Roman" w:hAnsi="Times New Roman"/>
          <w:sz w:val="24"/>
          <w:szCs w:val="24"/>
        </w:rPr>
      </w:pPr>
    </w:p>
    <w:p w:rsidR="001E563A" w:rsidRDefault="001E563A" w:rsidP="001E563A">
      <w:pPr>
        <w:widowControl w:val="0"/>
        <w:autoSpaceDE w:val="0"/>
        <w:autoSpaceDN w:val="0"/>
        <w:adjustRightInd w:val="0"/>
        <w:spacing w:after="0" w:line="240" w:lineRule="auto"/>
        <w:jc w:val="center"/>
        <w:rPr>
          <w:rFonts w:ascii="Times New Roman" w:hAnsi="Times New Roman"/>
          <w:sz w:val="24"/>
          <w:szCs w:val="24"/>
        </w:rPr>
      </w:pPr>
      <w:r>
        <w:rPr>
          <w:rFonts w:cs="Calibri"/>
          <w:b/>
          <w:bCs/>
          <w:sz w:val="32"/>
          <w:szCs w:val="32"/>
        </w:rPr>
        <w:t>BACHELOR OF TECHNOLOGY</w:t>
      </w:r>
    </w:p>
    <w:p w:rsidR="001E563A" w:rsidRDefault="001E563A" w:rsidP="001E563A">
      <w:pPr>
        <w:widowControl w:val="0"/>
        <w:autoSpaceDE w:val="0"/>
        <w:autoSpaceDN w:val="0"/>
        <w:adjustRightInd w:val="0"/>
        <w:spacing w:after="0" w:line="192" w:lineRule="exact"/>
        <w:jc w:val="center"/>
        <w:rPr>
          <w:rFonts w:ascii="Times New Roman" w:hAnsi="Times New Roman"/>
          <w:sz w:val="24"/>
          <w:szCs w:val="24"/>
        </w:rPr>
      </w:pPr>
    </w:p>
    <w:p w:rsidR="001E563A" w:rsidRDefault="001E563A" w:rsidP="001E563A">
      <w:pPr>
        <w:widowControl w:val="0"/>
        <w:autoSpaceDE w:val="0"/>
        <w:autoSpaceDN w:val="0"/>
        <w:adjustRightInd w:val="0"/>
        <w:spacing w:after="0" w:line="240" w:lineRule="auto"/>
        <w:jc w:val="center"/>
        <w:rPr>
          <w:rFonts w:ascii="Times New Roman" w:hAnsi="Times New Roman"/>
          <w:sz w:val="24"/>
          <w:szCs w:val="24"/>
        </w:rPr>
      </w:pPr>
      <w:r>
        <w:rPr>
          <w:rFonts w:cs="Calibri"/>
        </w:rPr>
        <w:t>In</w:t>
      </w:r>
    </w:p>
    <w:p w:rsidR="001E563A" w:rsidRDefault="001E563A" w:rsidP="001E563A">
      <w:pPr>
        <w:widowControl w:val="0"/>
        <w:autoSpaceDE w:val="0"/>
        <w:autoSpaceDN w:val="0"/>
        <w:adjustRightInd w:val="0"/>
        <w:spacing w:after="0" w:line="185" w:lineRule="exact"/>
        <w:jc w:val="center"/>
        <w:rPr>
          <w:rFonts w:ascii="Times New Roman" w:hAnsi="Times New Roman"/>
          <w:sz w:val="24"/>
          <w:szCs w:val="24"/>
        </w:rPr>
      </w:pPr>
    </w:p>
    <w:p w:rsidR="001E563A" w:rsidRDefault="001E563A" w:rsidP="001E563A">
      <w:pPr>
        <w:widowControl w:val="0"/>
        <w:autoSpaceDE w:val="0"/>
        <w:autoSpaceDN w:val="0"/>
        <w:adjustRightInd w:val="0"/>
        <w:spacing w:after="0" w:line="240" w:lineRule="auto"/>
        <w:jc w:val="center"/>
        <w:rPr>
          <w:rFonts w:cs="Calibri"/>
          <w:b/>
          <w:bCs/>
          <w:sz w:val="28"/>
          <w:szCs w:val="28"/>
        </w:rPr>
      </w:pPr>
      <w:r>
        <w:rPr>
          <w:rFonts w:cs="Calibri"/>
          <w:b/>
          <w:bCs/>
          <w:sz w:val="28"/>
          <w:szCs w:val="28"/>
        </w:rPr>
        <w:t>Computer Science &amp; Engineering</w:t>
      </w:r>
    </w:p>
    <w:p w:rsidR="001E563A" w:rsidRDefault="001E563A" w:rsidP="001E563A">
      <w:pPr>
        <w:widowControl w:val="0"/>
        <w:autoSpaceDE w:val="0"/>
        <w:autoSpaceDN w:val="0"/>
        <w:adjustRightInd w:val="0"/>
        <w:spacing w:after="0" w:line="240" w:lineRule="auto"/>
        <w:jc w:val="center"/>
        <w:rPr>
          <w:rFonts w:cs="Calibri"/>
          <w:b/>
          <w:bCs/>
          <w:sz w:val="28"/>
          <w:szCs w:val="28"/>
        </w:rPr>
      </w:pPr>
    </w:p>
    <w:p w:rsidR="001E563A" w:rsidRDefault="001E563A" w:rsidP="001E563A">
      <w:pPr>
        <w:widowControl w:val="0"/>
        <w:autoSpaceDE w:val="0"/>
        <w:autoSpaceDN w:val="0"/>
        <w:adjustRightInd w:val="0"/>
        <w:spacing w:after="0" w:line="240" w:lineRule="auto"/>
        <w:jc w:val="center"/>
        <w:rPr>
          <w:rFonts w:cs="Calibri"/>
          <w:sz w:val="24"/>
          <w:szCs w:val="24"/>
        </w:rPr>
      </w:pPr>
    </w:p>
    <w:p w:rsidR="001E563A" w:rsidRDefault="001E563A" w:rsidP="001E563A">
      <w:pPr>
        <w:widowControl w:val="0"/>
        <w:autoSpaceDE w:val="0"/>
        <w:autoSpaceDN w:val="0"/>
        <w:adjustRightInd w:val="0"/>
        <w:spacing w:after="0" w:line="240" w:lineRule="auto"/>
        <w:jc w:val="center"/>
        <w:rPr>
          <w:rFonts w:cs="Calibri"/>
          <w:i/>
          <w:iCs/>
          <w:sz w:val="28"/>
          <w:szCs w:val="28"/>
        </w:rPr>
      </w:pPr>
      <w:r>
        <w:rPr>
          <w:noProof/>
          <w:sz w:val="24"/>
          <w:szCs w:val="24"/>
        </w:rPr>
        <w:drawing>
          <wp:anchor distT="0" distB="0" distL="114300" distR="114300" simplePos="0" relativeHeight="251659264" behindDoc="1" locked="0" layoutInCell="1" allowOverlap="1" wp14:anchorId="6A3410F8" wp14:editId="6A7BEDEE">
            <wp:simplePos x="0" y="0"/>
            <wp:positionH relativeFrom="margin">
              <wp:align>center</wp:align>
            </wp:positionH>
            <wp:positionV relativeFrom="page">
              <wp:posOffset>6751320</wp:posOffset>
            </wp:positionV>
            <wp:extent cx="4142105" cy="668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42105" cy="668020"/>
                    </a:xfrm>
                    <a:prstGeom prst="rect">
                      <a:avLst/>
                    </a:prstGeom>
                  </pic:spPr>
                </pic:pic>
              </a:graphicData>
            </a:graphic>
          </wp:anchor>
        </w:drawing>
      </w:r>
    </w:p>
    <w:p w:rsidR="001E563A" w:rsidRDefault="001E563A" w:rsidP="001E563A">
      <w:pPr>
        <w:widowControl w:val="0"/>
        <w:autoSpaceDE w:val="0"/>
        <w:autoSpaceDN w:val="0"/>
        <w:adjustRightInd w:val="0"/>
        <w:spacing w:after="0" w:line="240" w:lineRule="auto"/>
        <w:jc w:val="center"/>
        <w:rPr>
          <w:rFonts w:cs="Calibri"/>
          <w:i/>
          <w:iCs/>
          <w:sz w:val="28"/>
          <w:szCs w:val="28"/>
        </w:rPr>
      </w:pPr>
    </w:p>
    <w:p w:rsidR="001E563A" w:rsidRDefault="001E563A" w:rsidP="001E563A">
      <w:pPr>
        <w:widowControl w:val="0"/>
        <w:autoSpaceDE w:val="0"/>
        <w:autoSpaceDN w:val="0"/>
        <w:adjustRightInd w:val="0"/>
        <w:spacing w:after="0" w:line="240" w:lineRule="auto"/>
        <w:jc w:val="center"/>
        <w:rPr>
          <w:rFonts w:cs="Calibri"/>
          <w:i/>
          <w:iCs/>
          <w:sz w:val="28"/>
          <w:szCs w:val="28"/>
        </w:rPr>
      </w:pPr>
    </w:p>
    <w:p w:rsidR="001E563A" w:rsidRDefault="001E563A" w:rsidP="001E563A">
      <w:pPr>
        <w:widowControl w:val="0"/>
        <w:autoSpaceDE w:val="0"/>
        <w:autoSpaceDN w:val="0"/>
        <w:adjustRightInd w:val="0"/>
        <w:spacing w:after="0" w:line="240" w:lineRule="auto"/>
        <w:jc w:val="center"/>
        <w:rPr>
          <w:rFonts w:cs="Calibri"/>
          <w:i/>
          <w:iCs/>
          <w:sz w:val="28"/>
          <w:szCs w:val="28"/>
        </w:rPr>
      </w:pPr>
    </w:p>
    <w:p w:rsidR="001E563A" w:rsidRDefault="001E563A" w:rsidP="001E563A">
      <w:pPr>
        <w:widowControl w:val="0"/>
        <w:autoSpaceDE w:val="0"/>
        <w:autoSpaceDN w:val="0"/>
        <w:adjustRightInd w:val="0"/>
        <w:spacing w:after="0" w:line="240" w:lineRule="auto"/>
        <w:jc w:val="center"/>
        <w:rPr>
          <w:rFonts w:cs="Calibri"/>
          <w:i/>
          <w:iCs/>
          <w:sz w:val="28"/>
          <w:szCs w:val="28"/>
        </w:rPr>
      </w:pPr>
    </w:p>
    <w:p w:rsidR="001E563A" w:rsidRDefault="001E563A" w:rsidP="001E563A">
      <w:pPr>
        <w:widowControl w:val="0"/>
        <w:autoSpaceDE w:val="0"/>
        <w:autoSpaceDN w:val="0"/>
        <w:adjustRightInd w:val="0"/>
        <w:spacing w:after="0" w:line="240" w:lineRule="auto"/>
        <w:jc w:val="center"/>
        <w:rPr>
          <w:rFonts w:cs="Calibri"/>
          <w:i/>
          <w:iCs/>
          <w:sz w:val="28"/>
          <w:szCs w:val="28"/>
        </w:rPr>
      </w:pPr>
      <w:r w:rsidRPr="004D7543">
        <w:rPr>
          <w:rFonts w:cs="Calibri"/>
          <w:i/>
          <w:iCs/>
          <w:sz w:val="28"/>
          <w:szCs w:val="28"/>
        </w:rPr>
        <w:t>Under the Guidance of</w:t>
      </w:r>
    </w:p>
    <w:p w:rsidR="001E563A" w:rsidRDefault="001E563A" w:rsidP="001E563A">
      <w:pPr>
        <w:widowControl w:val="0"/>
        <w:autoSpaceDE w:val="0"/>
        <w:autoSpaceDN w:val="0"/>
        <w:adjustRightInd w:val="0"/>
        <w:spacing w:after="0" w:line="240" w:lineRule="auto"/>
        <w:jc w:val="center"/>
        <w:rPr>
          <w:rFonts w:cs="Calibri"/>
          <w:i/>
          <w:iCs/>
          <w:sz w:val="28"/>
          <w:szCs w:val="28"/>
        </w:rPr>
      </w:pPr>
    </w:p>
    <w:p w:rsidR="001E563A" w:rsidRDefault="001E563A" w:rsidP="001E563A">
      <w:pPr>
        <w:widowControl w:val="0"/>
        <w:autoSpaceDE w:val="0"/>
        <w:autoSpaceDN w:val="0"/>
        <w:adjustRightInd w:val="0"/>
        <w:spacing w:after="0" w:line="240" w:lineRule="auto"/>
        <w:jc w:val="center"/>
        <w:rPr>
          <w:rFonts w:cs="Calibri"/>
          <w:i/>
          <w:iCs/>
          <w:sz w:val="28"/>
          <w:szCs w:val="28"/>
        </w:rPr>
      </w:pPr>
      <w:r>
        <w:rPr>
          <w:rFonts w:cs="Calibri"/>
          <w:i/>
          <w:iCs/>
          <w:sz w:val="28"/>
          <w:szCs w:val="28"/>
        </w:rPr>
        <w:t>Guide Nam</w:t>
      </w:r>
      <w:r w:rsidR="008717FF">
        <w:rPr>
          <w:rFonts w:cs="Calibri"/>
          <w:i/>
          <w:iCs/>
          <w:sz w:val="28"/>
          <w:szCs w:val="28"/>
        </w:rPr>
        <w:t>e</w:t>
      </w:r>
      <w:r>
        <w:rPr>
          <w:rFonts w:cs="Calibri"/>
          <w:i/>
          <w:iCs/>
          <w:sz w:val="28"/>
          <w:szCs w:val="28"/>
        </w:rPr>
        <w:t xml:space="preserve">: </w:t>
      </w:r>
      <w:r w:rsidR="008717FF" w:rsidRPr="008717FF">
        <w:rPr>
          <w:rFonts w:cs="Calibri"/>
          <w:i/>
          <w:iCs/>
          <w:sz w:val="28"/>
          <w:szCs w:val="28"/>
        </w:rPr>
        <w:t>Dr. Anil Kumar</w:t>
      </w:r>
    </w:p>
    <w:p w:rsidR="001E563A" w:rsidRDefault="001E563A" w:rsidP="001E563A">
      <w:pPr>
        <w:widowControl w:val="0"/>
        <w:autoSpaceDE w:val="0"/>
        <w:autoSpaceDN w:val="0"/>
        <w:adjustRightInd w:val="0"/>
        <w:spacing w:after="0" w:line="240" w:lineRule="auto"/>
        <w:rPr>
          <w:rFonts w:cs="Calibri"/>
          <w:i/>
          <w:iCs/>
          <w:sz w:val="28"/>
          <w:szCs w:val="28"/>
        </w:rPr>
      </w:pPr>
    </w:p>
    <w:p w:rsidR="001E563A" w:rsidRDefault="001E563A" w:rsidP="001E563A"/>
    <w:p w:rsidR="001E563A" w:rsidRDefault="001E563A" w:rsidP="001E563A"/>
    <w:p w:rsidR="008717FF" w:rsidRDefault="008717FF" w:rsidP="001E563A"/>
    <w:p w:rsidR="008717FF" w:rsidRDefault="008717FF" w:rsidP="001E563A"/>
    <w:p w:rsidR="008717FF" w:rsidRDefault="008717FF" w:rsidP="008717FF">
      <w:pPr>
        <w:rPr>
          <w:rFonts w:ascii="Times New Roman" w:hAnsi="Times New Roman"/>
          <w:b/>
          <w:bCs/>
          <w:sz w:val="24"/>
          <w:szCs w:val="24"/>
        </w:rPr>
      </w:pPr>
      <w:r w:rsidRPr="008717FF">
        <w:rPr>
          <w:rFonts w:ascii="Times New Roman" w:hAnsi="Times New Roman"/>
          <w:b/>
          <w:bCs/>
          <w:sz w:val="24"/>
          <w:szCs w:val="24"/>
        </w:rPr>
        <w:lastRenderedPageBreak/>
        <w:t>1 Abstract</w:t>
      </w:r>
    </w:p>
    <w:p w:rsidR="002C21F8" w:rsidRPr="002C21F8" w:rsidRDefault="002C21F8" w:rsidP="002C21F8">
      <w:pPr>
        <w:rPr>
          <w:rFonts w:ascii="Times New Roman" w:hAnsi="Times New Roman"/>
          <w:sz w:val="24"/>
          <w:szCs w:val="24"/>
        </w:rPr>
      </w:pPr>
      <w:r w:rsidRPr="002C21F8">
        <w:rPr>
          <w:rFonts w:ascii="Times New Roman" w:hAnsi="Times New Roman"/>
          <w:sz w:val="24"/>
          <w:szCs w:val="24"/>
        </w:rPr>
        <w:t>A symbol of global collaboration, scientific advancement, and human success in space exploration is the International Space Station (ISS). Its ability to transmit data, coordinate systems, and manage remotely is largely dependent on continuous and secure satellite communications. However, the need to secure these channels has become more important as cyber threats get more complex. Traditional encryption techniques like RSA and ECC are vulnerable due to the unique challenge posed by the expanding potential of quantum computing [9]. Post-quantum cryptography (PQC) standards must be adopted in light of the changing threat landscape [10].</w:t>
      </w:r>
    </w:p>
    <w:p w:rsidR="002C21F8" w:rsidRPr="002C21F8" w:rsidRDefault="002C21F8" w:rsidP="002C21F8">
      <w:pPr>
        <w:rPr>
          <w:rFonts w:ascii="Times New Roman" w:hAnsi="Times New Roman"/>
          <w:sz w:val="24"/>
          <w:szCs w:val="24"/>
        </w:rPr>
      </w:pPr>
      <w:r w:rsidRPr="002C21F8">
        <w:rPr>
          <w:rFonts w:ascii="Times New Roman" w:hAnsi="Times New Roman"/>
          <w:sz w:val="24"/>
          <w:szCs w:val="24"/>
        </w:rPr>
        <w:t>This study investigates the use of CRYSTALS-KYBER, a lattice-based PQC algorithm known for its effectiveness and robust security guarantees in environments with constraints, such as space systems [11]. In order to lay the groundwork for KYBER's resilience, the paper starts with a theoretical review of lattice cryptography and the Learning With Errors (LWE) problem [12]. After that, we examine KYBER's architecture, underlying cryptography, and advantages, such as its small key sizes, defence against quantum attacks, and computational viability [13].</w:t>
      </w:r>
    </w:p>
    <w:p w:rsidR="002C21F8" w:rsidRDefault="002C21F8" w:rsidP="002C21F8">
      <w:pPr>
        <w:rPr>
          <w:rFonts w:ascii="Times New Roman" w:hAnsi="Times New Roman"/>
          <w:sz w:val="24"/>
          <w:szCs w:val="24"/>
        </w:rPr>
      </w:pPr>
      <w:r w:rsidRPr="002C21F8">
        <w:rPr>
          <w:rFonts w:ascii="Times New Roman" w:hAnsi="Times New Roman"/>
          <w:sz w:val="24"/>
          <w:szCs w:val="24"/>
        </w:rPr>
        <w:t>We examine the 2007 Chinese cyberattack on American satellites using the Svalbard ground station [14] to put this research in a practical context. This case study serves as a warning about the repercussions of inadequate encryption protocols and draws attention to flaws in satellite-ground communication. This report illustrates how KYBER strikes a balance between security, performance, and deployment ease by comparing it to other PQC algorithms.</w:t>
      </w:r>
    </w:p>
    <w:p w:rsidR="002C21F8" w:rsidRPr="002C21F8" w:rsidRDefault="002C21F8" w:rsidP="002C21F8">
      <w:pPr>
        <w:rPr>
          <w:rFonts w:ascii="Times New Roman" w:hAnsi="Times New Roman"/>
          <w:sz w:val="24"/>
          <w:szCs w:val="24"/>
        </w:rPr>
      </w:pPr>
      <w:r w:rsidRPr="002C21F8">
        <w:rPr>
          <w:rFonts w:ascii="Times New Roman" w:hAnsi="Times New Roman"/>
          <w:sz w:val="24"/>
          <w:szCs w:val="24"/>
        </w:rPr>
        <w:t>In order to ensure future-proof security for space infrastructure and beyond, this report ultimately calls for the quick integration of quantum-resistant cryptographic algorithms in mission-critical systems like the ISS [1</w:t>
      </w:r>
      <w:r w:rsidR="00BA0E58">
        <w:rPr>
          <w:rFonts w:ascii="Times New Roman" w:hAnsi="Times New Roman"/>
          <w:sz w:val="24"/>
          <w:szCs w:val="24"/>
        </w:rPr>
        <w:t>5</w:t>
      </w:r>
      <w:r w:rsidRPr="002C21F8">
        <w:rPr>
          <w:rFonts w:ascii="Times New Roman" w:hAnsi="Times New Roman"/>
          <w:sz w:val="24"/>
          <w:szCs w:val="24"/>
        </w:rPr>
        <w:t>].</w:t>
      </w:r>
    </w:p>
    <w:p w:rsidR="002C21F8" w:rsidRPr="002C21F8" w:rsidRDefault="002C21F8" w:rsidP="002C21F8">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2C21F8" w:rsidRDefault="002C21F8" w:rsidP="008717FF">
      <w:pPr>
        <w:rPr>
          <w:rFonts w:ascii="Times New Roman" w:hAnsi="Times New Roman"/>
          <w:sz w:val="24"/>
          <w:szCs w:val="24"/>
        </w:rPr>
      </w:pPr>
    </w:p>
    <w:p w:rsidR="008717FF" w:rsidRPr="008717FF" w:rsidRDefault="008717FF" w:rsidP="008717FF">
      <w:pPr>
        <w:rPr>
          <w:rFonts w:ascii="Times New Roman" w:hAnsi="Times New Roman"/>
          <w:b/>
          <w:bCs/>
          <w:sz w:val="24"/>
          <w:szCs w:val="24"/>
        </w:rPr>
      </w:pPr>
      <w:r w:rsidRPr="008717FF">
        <w:rPr>
          <w:rFonts w:ascii="Times New Roman" w:hAnsi="Times New Roman"/>
          <w:b/>
          <w:bCs/>
          <w:sz w:val="24"/>
          <w:szCs w:val="24"/>
        </w:rPr>
        <w:lastRenderedPageBreak/>
        <w:t>Table of Contents</w:t>
      </w:r>
    </w:p>
    <w:p w:rsidR="008717FF" w:rsidRPr="008717FF" w:rsidRDefault="008717FF" w:rsidP="0037711A">
      <w:pPr>
        <w:jc w:val="both"/>
        <w:rPr>
          <w:rFonts w:ascii="Times New Roman" w:hAnsi="Times New Roman"/>
          <w:sz w:val="24"/>
          <w:szCs w:val="24"/>
        </w:rPr>
      </w:pPr>
      <w:r w:rsidRPr="008717FF">
        <w:rPr>
          <w:rFonts w:ascii="Times New Roman" w:hAnsi="Times New Roman"/>
          <w:sz w:val="24"/>
          <w:szCs w:val="24"/>
        </w:rPr>
        <w:t>1 Abstract .................................................................................................................... 3</w:t>
      </w:r>
      <w:r w:rsidRPr="008717FF">
        <w:rPr>
          <w:rFonts w:ascii="Times New Roman" w:hAnsi="Times New Roman"/>
          <w:sz w:val="24"/>
          <w:szCs w:val="24"/>
        </w:rPr>
        <w:br/>
        <w:t>2 Introduction .......................................................................................................... 5</w:t>
      </w:r>
      <w:r w:rsidRPr="008717FF">
        <w:rPr>
          <w:rFonts w:ascii="Times New Roman" w:hAnsi="Times New Roman"/>
          <w:sz w:val="24"/>
          <w:szCs w:val="24"/>
        </w:rPr>
        <w:br/>
      </w:r>
      <w:r w:rsidRPr="008717FF">
        <w:rPr>
          <w:rFonts w:ascii="Times New Roman" w:hAnsi="Times New Roman"/>
          <w:sz w:val="24"/>
          <w:szCs w:val="24"/>
        </w:rPr>
        <w:t> </w:t>
      </w:r>
      <w:r w:rsidRPr="008717FF">
        <w:rPr>
          <w:rFonts w:ascii="Times New Roman" w:hAnsi="Times New Roman"/>
          <w:sz w:val="24"/>
          <w:szCs w:val="24"/>
        </w:rPr>
        <w:t>2.1 Background ................................................................................................. 5</w:t>
      </w:r>
      <w:r w:rsidRPr="008717FF">
        <w:rPr>
          <w:rFonts w:ascii="Times New Roman" w:hAnsi="Times New Roman"/>
          <w:sz w:val="24"/>
          <w:szCs w:val="24"/>
        </w:rPr>
        <w:br/>
      </w:r>
      <w:r w:rsidRPr="008717FF">
        <w:rPr>
          <w:rFonts w:ascii="Times New Roman" w:hAnsi="Times New Roman"/>
          <w:sz w:val="24"/>
          <w:szCs w:val="24"/>
        </w:rPr>
        <w:t> </w:t>
      </w:r>
      <w:r w:rsidRPr="008717FF">
        <w:rPr>
          <w:rFonts w:ascii="Times New Roman" w:hAnsi="Times New Roman"/>
          <w:sz w:val="24"/>
          <w:szCs w:val="24"/>
        </w:rPr>
        <w:t>2.2 Purpose ..................................................................................................... 5</w:t>
      </w:r>
      <w:r w:rsidRPr="008717FF">
        <w:rPr>
          <w:rFonts w:ascii="Times New Roman" w:hAnsi="Times New Roman"/>
          <w:sz w:val="24"/>
          <w:szCs w:val="24"/>
        </w:rPr>
        <w:br/>
      </w:r>
      <w:r w:rsidRPr="008717FF">
        <w:rPr>
          <w:rFonts w:ascii="Times New Roman" w:hAnsi="Times New Roman"/>
          <w:sz w:val="24"/>
          <w:szCs w:val="24"/>
        </w:rPr>
        <w:t> </w:t>
      </w:r>
      <w:r w:rsidRPr="008717FF">
        <w:rPr>
          <w:rFonts w:ascii="Times New Roman" w:hAnsi="Times New Roman"/>
          <w:sz w:val="24"/>
          <w:szCs w:val="24"/>
        </w:rPr>
        <w:t>2.3 Overview .................................................................................................. 6</w:t>
      </w:r>
      <w:r w:rsidRPr="008717FF">
        <w:rPr>
          <w:rFonts w:ascii="Times New Roman" w:hAnsi="Times New Roman"/>
          <w:sz w:val="24"/>
          <w:szCs w:val="24"/>
        </w:rPr>
        <w:br/>
        <w:t>3 Theoretical Background .................................................................................. 7</w:t>
      </w:r>
      <w:r w:rsidRPr="008717FF">
        <w:rPr>
          <w:rFonts w:ascii="Times New Roman" w:hAnsi="Times New Roman"/>
          <w:sz w:val="24"/>
          <w:szCs w:val="24"/>
        </w:rPr>
        <w:br/>
      </w:r>
      <w:r w:rsidRPr="008717FF">
        <w:rPr>
          <w:rFonts w:ascii="Times New Roman" w:hAnsi="Times New Roman"/>
          <w:sz w:val="24"/>
          <w:szCs w:val="24"/>
        </w:rPr>
        <w:t> </w:t>
      </w:r>
      <w:r w:rsidRPr="008717FF">
        <w:rPr>
          <w:rFonts w:ascii="Times New Roman" w:hAnsi="Times New Roman"/>
          <w:sz w:val="24"/>
          <w:szCs w:val="24"/>
        </w:rPr>
        <w:t>3.1 Lattice-Based Cryptography and Ring-LWE .......................................... 7</w:t>
      </w:r>
      <w:r w:rsidRPr="008717FF">
        <w:rPr>
          <w:rFonts w:ascii="Times New Roman" w:hAnsi="Times New Roman"/>
          <w:sz w:val="24"/>
          <w:szCs w:val="24"/>
        </w:rPr>
        <w:br/>
      </w:r>
      <w:r w:rsidRPr="008717FF">
        <w:rPr>
          <w:rFonts w:ascii="Times New Roman" w:hAnsi="Times New Roman"/>
          <w:sz w:val="24"/>
          <w:szCs w:val="24"/>
        </w:rPr>
        <w:t> </w:t>
      </w:r>
      <w:r w:rsidRPr="008717FF">
        <w:rPr>
          <w:rFonts w:ascii="Times New Roman" w:hAnsi="Times New Roman"/>
          <w:sz w:val="24"/>
          <w:szCs w:val="24"/>
        </w:rPr>
        <w:t>3.2 CRYSTALS-KYBER Design and Principles .......................................... 7</w:t>
      </w:r>
      <w:r w:rsidRPr="008717FF">
        <w:rPr>
          <w:rFonts w:ascii="Times New Roman" w:hAnsi="Times New Roman"/>
          <w:sz w:val="24"/>
          <w:szCs w:val="24"/>
        </w:rPr>
        <w:br/>
      </w:r>
      <w:r w:rsidRPr="008717FF">
        <w:rPr>
          <w:rFonts w:ascii="Times New Roman" w:hAnsi="Times New Roman"/>
          <w:sz w:val="24"/>
          <w:szCs w:val="24"/>
        </w:rPr>
        <w:t> </w:t>
      </w:r>
      <w:r w:rsidRPr="008717FF">
        <w:rPr>
          <w:rFonts w:ascii="Times New Roman" w:hAnsi="Times New Roman"/>
          <w:sz w:val="24"/>
          <w:szCs w:val="24"/>
        </w:rPr>
        <w:t>3.3 Strengths and Weaknesses .................................................................... 8</w:t>
      </w:r>
      <w:r w:rsidRPr="008717FF">
        <w:rPr>
          <w:rFonts w:ascii="Times New Roman" w:hAnsi="Times New Roman"/>
          <w:sz w:val="24"/>
          <w:szCs w:val="24"/>
        </w:rPr>
        <w:br/>
        <w:t>4 Analysis and Discussion ................................................................................ 9</w:t>
      </w:r>
      <w:r w:rsidRPr="008717FF">
        <w:rPr>
          <w:rFonts w:ascii="Times New Roman" w:hAnsi="Times New Roman"/>
          <w:sz w:val="24"/>
          <w:szCs w:val="24"/>
        </w:rPr>
        <w:br/>
      </w:r>
      <w:r w:rsidRPr="008717FF">
        <w:rPr>
          <w:rFonts w:ascii="Times New Roman" w:hAnsi="Times New Roman"/>
          <w:sz w:val="24"/>
          <w:szCs w:val="24"/>
        </w:rPr>
        <w:t> </w:t>
      </w:r>
      <w:r w:rsidRPr="008717FF">
        <w:rPr>
          <w:rFonts w:ascii="Times New Roman" w:hAnsi="Times New Roman"/>
          <w:sz w:val="24"/>
          <w:szCs w:val="24"/>
        </w:rPr>
        <w:t>4.1 Security Analysis ...................................................................................... 9</w:t>
      </w:r>
      <w:r w:rsidRPr="008717FF">
        <w:rPr>
          <w:rFonts w:ascii="Times New Roman" w:hAnsi="Times New Roman"/>
          <w:sz w:val="24"/>
          <w:szCs w:val="24"/>
        </w:rPr>
        <w:br/>
      </w:r>
      <w:r w:rsidRPr="008717FF">
        <w:rPr>
          <w:rFonts w:ascii="Times New Roman" w:hAnsi="Times New Roman"/>
          <w:sz w:val="24"/>
          <w:szCs w:val="24"/>
        </w:rPr>
        <w:t> </w:t>
      </w:r>
      <w:r w:rsidRPr="008717FF">
        <w:rPr>
          <w:rFonts w:ascii="Times New Roman" w:hAnsi="Times New Roman"/>
          <w:sz w:val="24"/>
          <w:szCs w:val="24"/>
        </w:rPr>
        <w:t>4.2 Performance and Practicality .................................................................. 9</w:t>
      </w:r>
      <w:r w:rsidRPr="008717FF">
        <w:rPr>
          <w:rFonts w:ascii="Times New Roman" w:hAnsi="Times New Roman"/>
          <w:sz w:val="24"/>
          <w:szCs w:val="24"/>
        </w:rPr>
        <w:br/>
      </w:r>
      <w:r w:rsidRPr="008717FF">
        <w:rPr>
          <w:rFonts w:ascii="Times New Roman" w:hAnsi="Times New Roman"/>
          <w:sz w:val="24"/>
          <w:szCs w:val="24"/>
        </w:rPr>
        <w:t> </w:t>
      </w:r>
      <w:r w:rsidRPr="008717FF">
        <w:rPr>
          <w:rFonts w:ascii="Times New Roman" w:hAnsi="Times New Roman"/>
          <w:sz w:val="24"/>
          <w:szCs w:val="24"/>
        </w:rPr>
        <w:t>4.3 Comparison with PQC Alternatives ..................................................... 10</w:t>
      </w:r>
      <w:r w:rsidRPr="008717FF">
        <w:rPr>
          <w:rFonts w:ascii="Times New Roman" w:hAnsi="Times New Roman"/>
          <w:sz w:val="24"/>
          <w:szCs w:val="24"/>
        </w:rPr>
        <w:br/>
        <w:t>5 Case Study .................................................................................................... 11</w:t>
      </w:r>
      <w:r w:rsidRPr="008717FF">
        <w:rPr>
          <w:rFonts w:ascii="Times New Roman" w:hAnsi="Times New Roman"/>
          <w:sz w:val="24"/>
          <w:szCs w:val="24"/>
        </w:rPr>
        <w:br/>
      </w:r>
      <w:r w:rsidRPr="008717FF">
        <w:rPr>
          <w:rFonts w:ascii="Times New Roman" w:hAnsi="Times New Roman"/>
          <w:sz w:val="24"/>
          <w:szCs w:val="24"/>
        </w:rPr>
        <w:t> </w:t>
      </w:r>
      <w:r w:rsidRPr="008717FF">
        <w:rPr>
          <w:rFonts w:ascii="Times New Roman" w:hAnsi="Times New Roman"/>
          <w:sz w:val="24"/>
          <w:szCs w:val="24"/>
        </w:rPr>
        <w:t>5.1 Introduction to the Case Study ............................................................ 11</w:t>
      </w:r>
      <w:r w:rsidRPr="008717FF">
        <w:rPr>
          <w:rFonts w:ascii="Times New Roman" w:hAnsi="Times New Roman"/>
          <w:sz w:val="24"/>
          <w:szCs w:val="24"/>
        </w:rPr>
        <w:br/>
      </w:r>
      <w:r w:rsidRPr="008717FF">
        <w:rPr>
          <w:rFonts w:ascii="Times New Roman" w:hAnsi="Times New Roman"/>
          <w:sz w:val="24"/>
          <w:szCs w:val="24"/>
        </w:rPr>
        <w:t> </w:t>
      </w:r>
      <w:r w:rsidRPr="008717FF">
        <w:rPr>
          <w:rFonts w:ascii="Times New Roman" w:hAnsi="Times New Roman"/>
          <w:sz w:val="24"/>
          <w:szCs w:val="24"/>
        </w:rPr>
        <w:t>5.2 Description of the 2007 Svalbard Attack ............................................ 11</w:t>
      </w:r>
      <w:r w:rsidRPr="008717FF">
        <w:rPr>
          <w:rFonts w:ascii="Times New Roman" w:hAnsi="Times New Roman"/>
          <w:sz w:val="24"/>
          <w:szCs w:val="24"/>
        </w:rPr>
        <w:br/>
      </w:r>
      <w:r w:rsidRPr="008717FF">
        <w:rPr>
          <w:rFonts w:ascii="Times New Roman" w:hAnsi="Times New Roman"/>
          <w:sz w:val="24"/>
          <w:szCs w:val="24"/>
        </w:rPr>
        <w:t> </w:t>
      </w:r>
      <w:r w:rsidRPr="008717FF">
        <w:rPr>
          <w:rFonts w:ascii="Times New Roman" w:hAnsi="Times New Roman"/>
          <w:sz w:val="24"/>
          <w:szCs w:val="24"/>
        </w:rPr>
        <w:t>5.3 Impact and Lessons Learned ................................................................ 12</w:t>
      </w:r>
      <w:r w:rsidRPr="008717FF">
        <w:rPr>
          <w:rFonts w:ascii="Times New Roman" w:hAnsi="Times New Roman"/>
          <w:sz w:val="24"/>
          <w:szCs w:val="24"/>
        </w:rPr>
        <w:br/>
      </w:r>
      <w:r w:rsidRPr="008717FF">
        <w:rPr>
          <w:rFonts w:ascii="Times New Roman" w:hAnsi="Times New Roman"/>
          <w:sz w:val="24"/>
          <w:szCs w:val="24"/>
        </w:rPr>
        <w:t> </w:t>
      </w:r>
      <w:r w:rsidRPr="008717FF">
        <w:rPr>
          <w:rFonts w:ascii="Times New Roman" w:hAnsi="Times New Roman"/>
          <w:sz w:val="24"/>
          <w:szCs w:val="24"/>
        </w:rPr>
        <w:t>5.4 Future Implications ................................................................................. 12</w:t>
      </w:r>
      <w:r w:rsidRPr="008717FF">
        <w:rPr>
          <w:rFonts w:ascii="Times New Roman" w:hAnsi="Times New Roman"/>
          <w:sz w:val="24"/>
          <w:szCs w:val="24"/>
        </w:rPr>
        <w:br/>
        <w:t>6 Conclusion ..................................................................................................... 13</w:t>
      </w:r>
      <w:r w:rsidRPr="008717FF">
        <w:rPr>
          <w:rFonts w:ascii="Times New Roman" w:hAnsi="Times New Roman"/>
          <w:sz w:val="24"/>
          <w:szCs w:val="24"/>
        </w:rPr>
        <w:br/>
        <w:t>7 References .................................................................................................... 14</w:t>
      </w: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Pr="008717FF" w:rsidRDefault="008717FF" w:rsidP="008717FF">
      <w:pPr>
        <w:rPr>
          <w:rFonts w:ascii="Times New Roman" w:hAnsi="Times New Roman"/>
          <w:b/>
          <w:bCs/>
          <w:sz w:val="24"/>
          <w:szCs w:val="24"/>
        </w:rPr>
      </w:pPr>
      <w:r w:rsidRPr="008717FF">
        <w:rPr>
          <w:rFonts w:ascii="Times New Roman" w:hAnsi="Times New Roman"/>
          <w:b/>
          <w:bCs/>
          <w:sz w:val="24"/>
          <w:szCs w:val="24"/>
        </w:rPr>
        <w:lastRenderedPageBreak/>
        <w:t>2 Introduction</w:t>
      </w:r>
    </w:p>
    <w:p w:rsidR="008717FF" w:rsidRPr="008717FF" w:rsidRDefault="008717FF" w:rsidP="008717FF">
      <w:pPr>
        <w:rPr>
          <w:rFonts w:ascii="Times New Roman" w:hAnsi="Times New Roman"/>
          <w:b/>
          <w:bCs/>
          <w:sz w:val="24"/>
          <w:szCs w:val="24"/>
        </w:rPr>
      </w:pPr>
      <w:r w:rsidRPr="008717FF">
        <w:rPr>
          <w:rFonts w:ascii="Times New Roman" w:hAnsi="Times New Roman"/>
          <w:b/>
          <w:bCs/>
          <w:sz w:val="24"/>
          <w:szCs w:val="24"/>
        </w:rPr>
        <w:t>2.1 Background</w:t>
      </w:r>
    </w:p>
    <w:p w:rsidR="008717FF" w:rsidRPr="008717FF" w:rsidRDefault="008717FF" w:rsidP="0037711A">
      <w:pPr>
        <w:jc w:val="both"/>
        <w:rPr>
          <w:rFonts w:ascii="Times New Roman" w:hAnsi="Times New Roman"/>
          <w:sz w:val="24"/>
          <w:szCs w:val="24"/>
        </w:rPr>
      </w:pPr>
      <w:r w:rsidRPr="008717FF">
        <w:rPr>
          <w:rFonts w:ascii="Times New Roman" w:hAnsi="Times New Roman"/>
          <w:sz w:val="24"/>
          <w:szCs w:val="24"/>
        </w:rPr>
        <w:t>The ISS is an example of a multinational collaboration on important space research and experimentation. A key component of the ISS's everyday operations is the satellite communication system that links it to partner organisations, scientific teams, and ground control. Cyber threats that target these kinds of communication networks have increased over time. Strong encryption techniques are essential, as evidenced by the 2007 Svalbard ground station attack, which revealed weaknesses in satellite-ground interfaces [1].</w:t>
      </w:r>
    </w:p>
    <w:p w:rsidR="008717FF" w:rsidRPr="008717FF" w:rsidRDefault="008717FF" w:rsidP="0037711A">
      <w:pPr>
        <w:jc w:val="both"/>
        <w:rPr>
          <w:rFonts w:ascii="Times New Roman" w:hAnsi="Times New Roman"/>
          <w:sz w:val="24"/>
          <w:szCs w:val="24"/>
        </w:rPr>
      </w:pPr>
      <w:r w:rsidRPr="008717FF">
        <w:rPr>
          <w:rFonts w:ascii="Times New Roman" w:hAnsi="Times New Roman"/>
          <w:sz w:val="24"/>
          <w:szCs w:val="24"/>
        </w:rPr>
        <w:t>The fundamental presumptions of conventional cryptography are being called into question as quantum computing advances. Under quantum attack models, encryption protocols that depend on discrete logarithms and integer factorisation, such as RSA and ECC, are becoming outdated [2]. As a result, post-quantum cryptography algorithms are not only novel but also necessary.</w:t>
      </w:r>
      <w:r w:rsidRPr="008717FF">
        <w:rPr>
          <w:rFonts w:ascii="Times New Roman" w:hAnsi="Times New Roman"/>
          <w:sz w:val="24"/>
          <w:szCs w:val="24"/>
        </w:rPr>
        <w:br/>
      </w:r>
    </w:p>
    <w:p w:rsidR="008717FF" w:rsidRPr="008717FF" w:rsidRDefault="008717FF" w:rsidP="008717FF">
      <w:pPr>
        <w:rPr>
          <w:rFonts w:ascii="Times New Roman" w:hAnsi="Times New Roman"/>
          <w:b/>
          <w:bCs/>
          <w:sz w:val="24"/>
          <w:szCs w:val="24"/>
        </w:rPr>
      </w:pPr>
      <w:r w:rsidRPr="008717FF">
        <w:rPr>
          <w:rFonts w:ascii="Times New Roman" w:hAnsi="Times New Roman"/>
          <w:b/>
          <w:bCs/>
          <w:sz w:val="24"/>
          <w:szCs w:val="24"/>
        </w:rPr>
        <w:t>2.2 Purpose</w:t>
      </w:r>
    </w:p>
    <w:p w:rsidR="008717FF" w:rsidRPr="008717FF" w:rsidRDefault="008717FF" w:rsidP="0037711A">
      <w:pPr>
        <w:jc w:val="both"/>
        <w:rPr>
          <w:rFonts w:ascii="Times New Roman" w:hAnsi="Times New Roman"/>
          <w:sz w:val="24"/>
          <w:szCs w:val="24"/>
        </w:rPr>
      </w:pPr>
      <w:r w:rsidRPr="008717FF">
        <w:rPr>
          <w:rFonts w:ascii="Times New Roman" w:hAnsi="Times New Roman"/>
          <w:sz w:val="24"/>
          <w:szCs w:val="24"/>
        </w:rPr>
        <w:t>The purpose of this report is to investigate the application and importance of CRYSTALS-KYBER, a lattice-based post-quantum cryptography algorithm chosen by NIST, in protecting ISS satellite communications. Among the goals are:</w:t>
      </w:r>
    </w:p>
    <w:p w:rsidR="008717FF" w:rsidRDefault="008717FF" w:rsidP="0037711A">
      <w:pPr>
        <w:pStyle w:val="ListParagraph"/>
        <w:numPr>
          <w:ilvl w:val="0"/>
          <w:numId w:val="4"/>
        </w:numPr>
        <w:jc w:val="both"/>
        <w:rPr>
          <w:rFonts w:ascii="Times New Roman" w:hAnsi="Times New Roman"/>
          <w:sz w:val="24"/>
          <w:szCs w:val="24"/>
        </w:rPr>
      </w:pPr>
      <w:r w:rsidRPr="008717FF">
        <w:rPr>
          <w:rFonts w:ascii="Times New Roman" w:hAnsi="Times New Roman"/>
          <w:sz w:val="24"/>
          <w:szCs w:val="24"/>
        </w:rPr>
        <w:t>Investigating the theoretical underpinnings of cryptography based on lattices.</w:t>
      </w:r>
    </w:p>
    <w:p w:rsidR="006A0BEB" w:rsidRPr="008717FF" w:rsidRDefault="006A0BEB" w:rsidP="006A0BEB">
      <w:pPr>
        <w:pStyle w:val="ListParagraph"/>
        <w:jc w:val="both"/>
        <w:rPr>
          <w:rFonts w:ascii="Times New Roman" w:hAnsi="Times New Roman"/>
          <w:sz w:val="24"/>
          <w:szCs w:val="24"/>
        </w:rPr>
      </w:pPr>
    </w:p>
    <w:p w:rsidR="006A0BEB" w:rsidRPr="006A0BEB" w:rsidRDefault="008717FF" w:rsidP="006A0BEB">
      <w:pPr>
        <w:pStyle w:val="ListParagraph"/>
        <w:numPr>
          <w:ilvl w:val="0"/>
          <w:numId w:val="4"/>
        </w:numPr>
        <w:jc w:val="both"/>
        <w:rPr>
          <w:rFonts w:ascii="Times New Roman" w:hAnsi="Times New Roman"/>
          <w:sz w:val="24"/>
          <w:szCs w:val="24"/>
        </w:rPr>
      </w:pPr>
      <w:r w:rsidRPr="008717FF">
        <w:rPr>
          <w:rFonts w:ascii="Times New Roman" w:hAnsi="Times New Roman"/>
          <w:sz w:val="24"/>
          <w:szCs w:val="24"/>
        </w:rPr>
        <w:t>Examining the design, security, and usefulness of CRYSTALS-KYBER.</w:t>
      </w:r>
    </w:p>
    <w:p w:rsidR="006A0BEB" w:rsidRPr="006A0BEB" w:rsidRDefault="006A0BEB" w:rsidP="006A0BEB">
      <w:pPr>
        <w:pStyle w:val="ListParagraph"/>
        <w:jc w:val="both"/>
        <w:rPr>
          <w:rFonts w:ascii="Times New Roman" w:hAnsi="Times New Roman"/>
          <w:sz w:val="24"/>
          <w:szCs w:val="24"/>
        </w:rPr>
      </w:pPr>
    </w:p>
    <w:p w:rsidR="008717FF" w:rsidRDefault="008717FF" w:rsidP="0037711A">
      <w:pPr>
        <w:pStyle w:val="ListParagraph"/>
        <w:numPr>
          <w:ilvl w:val="0"/>
          <w:numId w:val="4"/>
        </w:numPr>
        <w:jc w:val="both"/>
        <w:rPr>
          <w:rFonts w:ascii="Times New Roman" w:hAnsi="Times New Roman"/>
          <w:sz w:val="24"/>
          <w:szCs w:val="24"/>
        </w:rPr>
      </w:pPr>
      <w:r w:rsidRPr="008717FF">
        <w:rPr>
          <w:rFonts w:ascii="Times New Roman" w:hAnsi="Times New Roman"/>
          <w:sz w:val="24"/>
          <w:szCs w:val="24"/>
        </w:rPr>
        <w:t>Using a real-world case study, illustrate the urgency of the post-quantum transition.</w:t>
      </w:r>
    </w:p>
    <w:p w:rsidR="008717FF" w:rsidRDefault="008717FF" w:rsidP="008717FF">
      <w:pPr>
        <w:rPr>
          <w:rFonts w:ascii="Times New Roman" w:hAnsi="Times New Roman"/>
          <w:b/>
          <w:bCs/>
          <w:sz w:val="24"/>
          <w:szCs w:val="24"/>
        </w:rPr>
      </w:pPr>
      <w:r>
        <w:rPr>
          <w:rFonts w:ascii="Times New Roman" w:hAnsi="Times New Roman"/>
          <w:b/>
          <w:bCs/>
          <w:sz w:val="24"/>
          <w:szCs w:val="24"/>
        </w:rPr>
        <w:t>2.3 Overview</w:t>
      </w:r>
    </w:p>
    <w:p w:rsidR="008717FF" w:rsidRPr="008717FF" w:rsidRDefault="008717FF" w:rsidP="0037711A">
      <w:pPr>
        <w:jc w:val="both"/>
        <w:rPr>
          <w:rFonts w:ascii="Times New Roman" w:hAnsi="Times New Roman"/>
          <w:sz w:val="24"/>
          <w:szCs w:val="24"/>
        </w:rPr>
      </w:pPr>
      <w:r w:rsidRPr="008717FF">
        <w:rPr>
          <w:rFonts w:ascii="Times New Roman" w:hAnsi="Times New Roman"/>
          <w:sz w:val="24"/>
          <w:szCs w:val="24"/>
        </w:rPr>
        <w:t>There are six main sections to the report. After this introduction, Section 3 explores the design rationale of CRYSTALS-KYBER and the theoretical underpinnings of lattice-based cryptography. A thorough examination of the algorithm's security, effectiveness, and relative position to other PQC techniques is provided in Section 4. The 2007 Chinese cyberattack through the Svalbard ground station is examined in Section 5, which also links the necessity of quantum-safe encryption with satellite communications vulnerabilities. Section 6 wraps up the results and suggests some future paths.</w:t>
      </w: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8717FF" w:rsidRDefault="008717FF" w:rsidP="008717FF">
      <w:pPr>
        <w:rPr>
          <w:rFonts w:ascii="Times New Roman" w:hAnsi="Times New Roman"/>
          <w:sz w:val="24"/>
          <w:szCs w:val="24"/>
        </w:rPr>
      </w:pPr>
    </w:p>
    <w:p w:rsidR="0037711A" w:rsidRDefault="0037711A" w:rsidP="008717FF">
      <w:pPr>
        <w:rPr>
          <w:rFonts w:ascii="Times New Roman" w:hAnsi="Times New Roman"/>
          <w:sz w:val="24"/>
          <w:szCs w:val="24"/>
        </w:rPr>
      </w:pPr>
    </w:p>
    <w:p w:rsidR="008717FF" w:rsidRPr="008717FF" w:rsidRDefault="008717FF" w:rsidP="008717FF">
      <w:pPr>
        <w:rPr>
          <w:rFonts w:ascii="Times New Roman" w:hAnsi="Times New Roman"/>
          <w:b/>
          <w:bCs/>
          <w:sz w:val="24"/>
          <w:szCs w:val="24"/>
        </w:rPr>
      </w:pPr>
      <w:r w:rsidRPr="008717FF">
        <w:rPr>
          <w:rFonts w:ascii="Times New Roman" w:hAnsi="Times New Roman"/>
          <w:b/>
          <w:bCs/>
          <w:sz w:val="24"/>
          <w:szCs w:val="24"/>
        </w:rPr>
        <w:t>3 Theoretical Background</w:t>
      </w:r>
    </w:p>
    <w:p w:rsidR="008717FF" w:rsidRPr="008717FF" w:rsidRDefault="008717FF" w:rsidP="008717FF">
      <w:pPr>
        <w:rPr>
          <w:rFonts w:ascii="Times New Roman" w:hAnsi="Times New Roman"/>
          <w:b/>
          <w:bCs/>
          <w:sz w:val="24"/>
          <w:szCs w:val="24"/>
        </w:rPr>
      </w:pPr>
      <w:r w:rsidRPr="008717FF">
        <w:rPr>
          <w:rFonts w:ascii="Times New Roman" w:hAnsi="Times New Roman"/>
          <w:b/>
          <w:bCs/>
          <w:sz w:val="24"/>
          <w:szCs w:val="24"/>
        </w:rPr>
        <w:t>3.1 Lattice-Based Cryptography and Ring-LWE</w:t>
      </w:r>
    </w:p>
    <w:p w:rsidR="008717FF" w:rsidRPr="008717FF" w:rsidRDefault="008717FF" w:rsidP="0037711A">
      <w:pPr>
        <w:jc w:val="both"/>
        <w:rPr>
          <w:rFonts w:ascii="Times New Roman" w:hAnsi="Times New Roman"/>
          <w:sz w:val="24"/>
          <w:szCs w:val="24"/>
        </w:rPr>
      </w:pPr>
      <w:r w:rsidRPr="008717FF">
        <w:rPr>
          <w:rFonts w:ascii="Times New Roman" w:hAnsi="Times New Roman"/>
          <w:sz w:val="24"/>
          <w:szCs w:val="24"/>
        </w:rPr>
        <w:t>A subfield of post-quantum cryptography known as "lattice-based cryptography" is based on the difficulty of lattice problems, like Learning With Errors (LWE) and the Shortest Vector Problem (SVP) [3]. These cryptographic structures are strong because they can withstand both classical and quantum attacks. Practical lattice-based schemes frequently employ Ring-LWE, a structured form of LWE that improves efficiency [4]. By operating inside polynomial rings, it streamlines processes and drastically cuts down on computation time and key sizes.</w:t>
      </w:r>
    </w:p>
    <w:p w:rsidR="008717FF" w:rsidRPr="008717FF" w:rsidRDefault="008717FF" w:rsidP="008717FF">
      <w:pPr>
        <w:rPr>
          <w:rFonts w:ascii="Times New Roman" w:hAnsi="Times New Roman"/>
          <w:b/>
          <w:bCs/>
          <w:sz w:val="24"/>
          <w:szCs w:val="24"/>
        </w:rPr>
      </w:pPr>
      <w:r w:rsidRPr="008717FF">
        <w:rPr>
          <w:rFonts w:ascii="Times New Roman" w:hAnsi="Times New Roman"/>
          <w:b/>
          <w:bCs/>
          <w:sz w:val="24"/>
          <w:szCs w:val="24"/>
        </w:rPr>
        <w:t>3.2 CRYSTALS-KYBER Design and Principles</w:t>
      </w:r>
    </w:p>
    <w:p w:rsidR="008717FF" w:rsidRPr="008717FF" w:rsidRDefault="008717FF" w:rsidP="0037711A">
      <w:pPr>
        <w:jc w:val="both"/>
        <w:rPr>
          <w:rFonts w:ascii="Times New Roman" w:hAnsi="Times New Roman"/>
          <w:sz w:val="24"/>
          <w:szCs w:val="24"/>
        </w:rPr>
      </w:pPr>
      <w:r w:rsidRPr="008717FF">
        <w:rPr>
          <w:rFonts w:ascii="Times New Roman" w:hAnsi="Times New Roman"/>
          <w:sz w:val="24"/>
          <w:szCs w:val="24"/>
        </w:rPr>
        <w:t>NIST selected CRYSTALS-KYBER, a module lattice-based key encapsulation mechanism (KEM), for post-quantum standardisation. It generates, encapsulates, and decapsulates keys using Module-LWE [5]. Included in the design are:</w:t>
      </w:r>
    </w:p>
    <w:p w:rsidR="008717FF" w:rsidRDefault="008717FF" w:rsidP="0037711A">
      <w:pPr>
        <w:pStyle w:val="ListParagraph"/>
        <w:numPr>
          <w:ilvl w:val="0"/>
          <w:numId w:val="5"/>
        </w:numPr>
        <w:jc w:val="both"/>
        <w:rPr>
          <w:rFonts w:ascii="Times New Roman" w:hAnsi="Times New Roman"/>
          <w:sz w:val="24"/>
          <w:szCs w:val="24"/>
        </w:rPr>
      </w:pPr>
      <w:r w:rsidRPr="008717FF">
        <w:rPr>
          <w:rFonts w:ascii="Times New Roman" w:hAnsi="Times New Roman"/>
          <w:sz w:val="24"/>
          <w:szCs w:val="24"/>
        </w:rPr>
        <w:t>Key Generation: Uses noise and uniformly sampled polynomials to generate a public-private key pair.</w:t>
      </w:r>
    </w:p>
    <w:p w:rsidR="008717FF" w:rsidRDefault="008717FF" w:rsidP="0037711A">
      <w:pPr>
        <w:pStyle w:val="ListParagraph"/>
        <w:jc w:val="both"/>
        <w:rPr>
          <w:rFonts w:ascii="Times New Roman" w:hAnsi="Times New Roman"/>
          <w:sz w:val="24"/>
          <w:szCs w:val="24"/>
        </w:rPr>
      </w:pPr>
    </w:p>
    <w:p w:rsidR="008717FF" w:rsidRDefault="008717FF" w:rsidP="0037711A">
      <w:pPr>
        <w:pStyle w:val="ListParagraph"/>
        <w:numPr>
          <w:ilvl w:val="0"/>
          <w:numId w:val="5"/>
        </w:numPr>
        <w:jc w:val="both"/>
        <w:rPr>
          <w:rFonts w:ascii="Times New Roman" w:hAnsi="Times New Roman"/>
          <w:sz w:val="24"/>
          <w:szCs w:val="24"/>
        </w:rPr>
      </w:pPr>
      <w:r w:rsidRPr="008717FF">
        <w:rPr>
          <w:rFonts w:ascii="Times New Roman" w:hAnsi="Times New Roman"/>
          <w:sz w:val="24"/>
          <w:szCs w:val="24"/>
        </w:rPr>
        <w:t>Encapsulation: Creates a ciphertext and shared secret by combining the public key with a random seed.</w:t>
      </w:r>
    </w:p>
    <w:p w:rsidR="008717FF" w:rsidRDefault="008717FF" w:rsidP="0037711A">
      <w:pPr>
        <w:pStyle w:val="ListParagraph"/>
        <w:jc w:val="both"/>
        <w:rPr>
          <w:rFonts w:ascii="Times New Roman" w:hAnsi="Times New Roman"/>
          <w:sz w:val="24"/>
          <w:szCs w:val="24"/>
        </w:rPr>
      </w:pPr>
    </w:p>
    <w:p w:rsidR="008717FF" w:rsidRPr="008717FF" w:rsidRDefault="008717FF" w:rsidP="0037711A">
      <w:pPr>
        <w:pStyle w:val="ListParagraph"/>
        <w:numPr>
          <w:ilvl w:val="0"/>
          <w:numId w:val="5"/>
        </w:numPr>
        <w:jc w:val="both"/>
        <w:rPr>
          <w:rFonts w:ascii="Times New Roman" w:hAnsi="Times New Roman"/>
          <w:sz w:val="24"/>
          <w:szCs w:val="24"/>
        </w:rPr>
      </w:pPr>
      <w:r w:rsidRPr="008717FF">
        <w:rPr>
          <w:rFonts w:ascii="Times New Roman" w:hAnsi="Times New Roman"/>
          <w:sz w:val="24"/>
          <w:szCs w:val="24"/>
        </w:rPr>
        <w:t>Decapsulation: Retrieves the shared secret using the private key.</w:t>
      </w:r>
      <w:r w:rsidRPr="008717FF">
        <w:rPr>
          <w:rFonts w:ascii="Times New Roman" w:hAnsi="Times New Roman"/>
          <w:sz w:val="24"/>
          <w:szCs w:val="24"/>
        </w:rPr>
        <w:br/>
      </w:r>
    </w:p>
    <w:p w:rsidR="008717FF" w:rsidRDefault="008717FF" w:rsidP="0037711A">
      <w:pPr>
        <w:spacing w:after="0" w:line="240" w:lineRule="auto"/>
        <w:jc w:val="both"/>
        <w:rPr>
          <w:rFonts w:ascii="Times New Roman" w:hAnsi="Times New Roman"/>
          <w:sz w:val="24"/>
          <w:szCs w:val="24"/>
        </w:rPr>
      </w:pPr>
      <w:r w:rsidRPr="008717FF">
        <w:rPr>
          <w:rFonts w:ascii="Times New Roman" w:hAnsi="Times New Roman"/>
          <w:sz w:val="24"/>
          <w:szCs w:val="24"/>
        </w:rPr>
        <w:t>These procedures maintain speed and compactness appropriate for embedded and restricted environments, while guaranteeing indistinguishability under chosen-ciphertext attacks (IND-CCA2 security).</w:t>
      </w:r>
    </w:p>
    <w:p w:rsidR="008717FF" w:rsidRDefault="008717FF" w:rsidP="008717FF">
      <w:pPr>
        <w:spacing w:after="0" w:line="240" w:lineRule="auto"/>
        <w:rPr>
          <w:rFonts w:ascii="Times New Roman" w:hAnsi="Times New Roman"/>
          <w:sz w:val="24"/>
          <w:szCs w:val="24"/>
        </w:rPr>
      </w:pPr>
    </w:p>
    <w:p w:rsidR="008717FF" w:rsidRDefault="008717FF" w:rsidP="008717FF">
      <w:pPr>
        <w:spacing w:after="0" w:line="240" w:lineRule="auto"/>
        <w:rPr>
          <w:rFonts w:ascii="Times New Roman" w:hAnsi="Times New Roman"/>
          <w:b/>
          <w:bCs/>
          <w:sz w:val="24"/>
          <w:szCs w:val="24"/>
        </w:rPr>
      </w:pPr>
      <w:r w:rsidRPr="008717FF">
        <w:rPr>
          <w:rFonts w:ascii="Times New Roman" w:hAnsi="Times New Roman"/>
          <w:b/>
          <w:bCs/>
          <w:sz w:val="24"/>
          <w:szCs w:val="24"/>
        </w:rPr>
        <w:t>3.3 Strengths and Weaknesses</w:t>
      </w:r>
    </w:p>
    <w:p w:rsidR="008717FF" w:rsidRPr="008717FF" w:rsidRDefault="008717FF" w:rsidP="008717FF">
      <w:pPr>
        <w:spacing w:after="0" w:line="240" w:lineRule="auto"/>
        <w:rPr>
          <w:rFonts w:ascii="Times New Roman" w:hAnsi="Times New Roman"/>
          <w:b/>
          <w:bCs/>
          <w:sz w:val="24"/>
          <w:szCs w:val="24"/>
        </w:rPr>
      </w:pPr>
    </w:p>
    <w:p w:rsidR="008717FF" w:rsidRPr="008717FF" w:rsidRDefault="008717FF" w:rsidP="0037711A">
      <w:pPr>
        <w:spacing w:after="0" w:line="240" w:lineRule="auto"/>
        <w:jc w:val="both"/>
        <w:rPr>
          <w:rFonts w:ascii="Times New Roman" w:hAnsi="Times New Roman"/>
          <w:sz w:val="24"/>
          <w:szCs w:val="24"/>
        </w:rPr>
      </w:pPr>
      <w:r w:rsidRPr="008717FF">
        <w:rPr>
          <w:rFonts w:ascii="Times New Roman" w:hAnsi="Times New Roman"/>
          <w:b/>
          <w:bCs/>
          <w:sz w:val="24"/>
          <w:szCs w:val="24"/>
        </w:rPr>
        <w:t>Strengths:</w:t>
      </w:r>
    </w:p>
    <w:p w:rsidR="008717FF" w:rsidRDefault="008717FF" w:rsidP="0037711A">
      <w:pPr>
        <w:numPr>
          <w:ilvl w:val="0"/>
          <w:numId w:val="6"/>
        </w:numPr>
        <w:spacing w:after="0" w:line="240" w:lineRule="auto"/>
        <w:jc w:val="both"/>
        <w:rPr>
          <w:rFonts w:ascii="Times New Roman" w:hAnsi="Times New Roman"/>
          <w:sz w:val="24"/>
          <w:szCs w:val="24"/>
        </w:rPr>
      </w:pPr>
      <w:r w:rsidRPr="008717FF">
        <w:rPr>
          <w:rFonts w:ascii="Times New Roman" w:hAnsi="Times New Roman"/>
          <w:sz w:val="24"/>
          <w:szCs w:val="24"/>
        </w:rPr>
        <w:t>Provable security based on hard lattice problems.</w:t>
      </w:r>
    </w:p>
    <w:p w:rsidR="006A0BEB" w:rsidRPr="008717FF" w:rsidRDefault="006A0BEB" w:rsidP="006A0BEB">
      <w:pPr>
        <w:spacing w:after="0" w:line="240" w:lineRule="auto"/>
        <w:ind w:left="720"/>
        <w:jc w:val="both"/>
        <w:rPr>
          <w:rFonts w:ascii="Times New Roman" w:hAnsi="Times New Roman"/>
          <w:sz w:val="24"/>
          <w:szCs w:val="24"/>
        </w:rPr>
      </w:pPr>
    </w:p>
    <w:p w:rsidR="008717FF" w:rsidRDefault="008717FF" w:rsidP="0037711A">
      <w:pPr>
        <w:numPr>
          <w:ilvl w:val="0"/>
          <w:numId w:val="6"/>
        </w:numPr>
        <w:spacing w:after="0" w:line="240" w:lineRule="auto"/>
        <w:jc w:val="both"/>
        <w:rPr>
          <w:rFonts w:ascii="Times New Roman" w:hAnsi="Times New Roman"/>
          <w:sz w:val="24"/>
          <w:szCs w:val="24"/>
        </w:rPr>
      </w:pPr>
      <w:r w:rsidRPr="008717FF">
        <w:rPr>
          <w:rFonts w:ascii="Times New Roman" w:hAnsi="Times New Roman"/>
          <w:sz w:val="24"/>
          <w:szCs w:val="24"/>
        </w:rPr>
        <w:t>Efficient computation and small key sizes.</w:t>
      </w:r>
    </w:p>
    <w:p w:rsidR="006A0BEB" w:rsidRPr="008717FF" w:rsidRDefault="006A0BEB" w:rsidP="006A0BEB">
      <w:pPr>
        <w:spacing w:after="0" w:line="240" w:lineRule="auto"/>
        <w:jc w:val="both"/>
        <w:rPr>
          <w:rFonts w:ascii="Times New Roman" w:hAnsi="Times New Roman"/>
          <w:sz w:val="24"/>
          <w:szCs w:val="24"/>
        </w:rPr>
      </w:pPr>
    </w:p>
    <w:p w:rsidR="008717FF" w:rsidRPr="008717FF" w:rsidRDefault="008717FF" w:rsidP="0037711A">
      <w:pPr>
        <w:numPr>
          <w:ilvl w:val="0"/>
          <w:numId w:val="6"/>
        </w:numPr>
        <w:spacing w:after="0" w:line="240" w:lineRule="auto"/>
        <w:jc w:val="both"/>
        <w:rPr>
          <w:rFonts w:ascii="Times New Roman" w:hAnsi="Times New Roman"/>
          <w:sz w:val="24"/>
          <w:szCs w:val="24"/>
        </w:rPr>
      </w:pPr>
      <w:r w:rsidRPr="008717FF">
        <w:rPr>
          <w:rFonts w:ascii="Times New Roman" w:hAnsi="Times New Roman"/>
          <w:sz w:val="24"/>
          <w:szCs w:val="24"/>
        </w:rPr>
        <w:t>Strong quantum resistance [6].</w:t>
      </w:r>
    </w:p>
    <w:p w:rsidR="008717FF" w:rsidRPr="008717FF" w:rsidRDefault="008717FF" w:rsidP="0037711A">
      <w:pPr>
        <w:spacing w:after="0" w:line="240" w:lineRule="auto"/>
        <w:jc w:val="both"/>
        <w:rPr>
          <w:rFonts w:ascii="Times New Roman" w:hAnsi="Times New Roman"/>
          <w:sz w:val="24"/>
          <w:szCs w:val="24"/>
        </w:rPr>
      </w:pPr>
      <w:r w:rsidRPr="008717FF">
        <w:rPr>
          <w:rFonts w:ascii="Times New Roman" w:hAnsi="Times New Roman"/>
          <w:b/>
          <w:bCs/>
          <w:sz w:val="24"/>
          <w:szCs w:val="24"/>
        </w:rPr>
        <w:t>Weaknesses:</w:t>
      </w:r>
    </w:p>
    <w:p w:rsidR="008717FF" w:rsidRDefault="008717FF" w:rsidP="0037711A">
      <w:pPr>
        <w:numPr>
          <w:ilvl w:val="0"/>
          <w:numId w:val="7"/>
        </w:numPr>
        <w:spacing w:after="0" w:line="240" w:lineRule="auto"/>
        <w:jc w:val="both"/>
        <w:rPr>
          <w:rFonts w:ascii="Times New Roman" w:hAnsi="Times New Roman"/>
          <w:sz w:val="24"/>
          <w:szCs w:val="24"/>
        </w:rPr>
      </w:pPr>
      <w:r w:rsidRPr="008717FF">
        <w:rPr>
          <w:rFonts w:ascii="Times New Roman" w:hAnsi="Times New Roman"/>
          <w:sz w:val="24"/>
          <w:szCs w:val="24"/>
        </w:rPr>
        <w:t>Vulnerable to side-channel attacks if not implemented securely.</w:t>
      </w:r>
    </w:p>
    <w:p w:rsidR="006A0BEB" w:rsidRPr="008717FF" w:rsidRDefault="006A0BEB" w:rsidP="006A0BEB">
      <w:pPr>
        <w:spacing w:after="0" w:line="240" w:lineRule="auto"/>
        <w:ind w:left="720"/>
        <w:jc w:val="both"/>
        <w:rPr>
          <w:rFonts w:ascii="Times New Roman" w:hAnsi="Times New Roman"/>
          <w:sz w:val="24"/>
          <w:szCs w:val="24"/>
        </w:rPr>
      </w:pPr>
    </w:p>
    <w:p w:rsidR="008717FF" w:rsidRDefault="008717FF" w:rsidP="0037711A">
      <w:pPr>
        <w:numPr>
          <w:ilvl w:val="0"/>
          <w:numId w:val="7"/>
        </w:numPr>
        <w:spacing w:after="0" w:line="240" w:lineRule="auto"/>
        <w:jc w:val="both"/>
        <w:rPr>
          <w:rFonts w:ascii="Times New Roman" w:hAnsi="Times New Roman"/>
          <w:sz w:val="24"/>
          <w:szCs w:val="24"/>
        </w:rPr>
      </w:pPr>
      <w:r w:rsidRPr="008717FF">
        <w:rPr>
          <w:rFonts w:ascii="Times New Roman" w:hAnsi="Times New Roman"/>
          <w:sz w:val="24"/>
          <w:szCs w:val="24"/>
        </w:rPr>
        <w:t>Polynomial arithmetic can be complex to implement correctly.</w:t>
      </w:r>
    </w:p>
    <w:p w:rsidR="006A0BEB" w:rsidRPr="008717FF" w:rsidRDefault="006A0BEB" w:rsidP="006A0BEB">
      <w:pPr>
        <w:spacing w:after="0" w:line="240" w:lineRule="auto"/>
        <w:jc w:val="both"/>
        <w:rPr>
          <w:rFonts w:ascii="Times New Roman" w:hAnsi="Times New Roman"/>
          <w:sz w:val="24"/>
          <w:szCs w:val="24"/>
        </w:rPr>
      </w:pPr>
    </w:p>
    <w:p w:rsidR="008717FF" w:rsidRDefault="008717FF" w:rsidP="0037711A">
      <w:pPr>
        <w:numPr>
          <w:ilvl w:val="0"/>
          <w:numId w:val="7"/>
        </w:numPr>
        <w:spacing w:after="0" w:line="240" w:lineRule="auto"/>
        <w:jc w:val="both"/>
        <w:rPr>
          <w:rFonts w:ascii="Times New Roman" w:hAnsi="Times New Roman"/>
          <w:sz w:val="24"/>
          <w:szCs w:val="24"/>
        </w:rPr>
      </w:pPr>
      <w:r w:rsidRPr="008717FF">
        <w:rPr>
          <w:rFonts w:ascii="Times New Roman" w:hAnsi="Times New Roman"/>
          <w:sz w:val="24"/>
          <w:szCs w:val="24"/>
        </w:rPr>
        <w:t>No widespread legacy support compared to RSA/ECC.</w:t>
      </w:r>
    </w:p>
    <w:p w:rsidR="008717FF" w:rsidRDefault="008717FF" w:rsidP="008717FF">
      <w:pPr>
        <w:spacing w:after="0" w:line="240" w:lineRule="auto"/>
        <w:rPr>
          <w:rFonts w:ascii="Times New Roman" w:hAnsi="Times New Roman"/>
          <w:sz w:val="24"/>
          <w:szCs w:val="24"/>
        </w:rPr>
      </w:pPr>
    </w:p>
    <w:p w:rsidR="006A0BEB" w:rsidRDefault="006A0BEB" w:rsidP="008717FF">
      <w:pPr>
        <w:spacing w:after="0" w:line="240" w:lineRule="auto"/>
        <w:rPr>
          <w:rFonts w:ascii="Times New Roman" w:hAnsi="Times New Roman"/>
          <w:sz w:val="24"/>
          <w:szCs w:val="24"/>
        </w:rPr>
      </w:pPr>
    </w:p>
    <w:p w:rsidR="006A0BEB" w:rsidRDefault="006A0BEB" w:rsidP="008717FF">
      <w:pPr>
        <w:spacing w:after="0" w:line="240" w:lineRule="auto"/>
        <w:rPr>
          <w:rFonts w:ascii="Times New Roman" w:hAnsi="Times New Roman"/>
          <w:sz w:val="24"/>
          <w:szCs w:val="24"/>
        </w:rPr>
      </w:pPr>
    </w:p>
    <w:p w:rsidR="006A0BEB" w:rsidRDefault="006A0BEB" w:rsidP="008717FF">
      <w:pPr>
        <w:spacing w:after="0" w:line="240" w:lineRule="auto"/>
        <w:rPr>
          <w:rFonts w:ascii="Times New Roman" w:hAnsi="Times New Roman"/>
          <w:sz w:val="24"/>
          <w:szCs w:val="24"/>
        </w:rPr>
      </w:pPr>
    </w:p>
    <w:p w:rsidR="006A0BEB" w:rsidRDefault="006A0BEB" w:rsidP="008717FF">
      <w:pPr>
        <w:spacing w:after="0" w:line="240" w:lineRule="auto"/>
        <w:rPr>
          <w:rFonts w:ascii="Times New Roman" w:hAnsi="Times New Roman"/>
          <w:sz w:val="24"/>
          <w:szCs w:val="24"/>
        </w:rPr>
      </w:pPr>
    </w:p>
    <w:p w:rsidR="008717FF" w:rsidRDefault="008717FF" w:rsidP="008717FF">
      <w:pPr>
        <w:spacing w:after="0" w:line="240" w:lineRule="auto"/>
        <w:rPr>
          <w:rFonts w:ascii="Times New Roman" w:hAnsi="Times New Roman"/>
          <w:b/>
          <w:bCs/>
          <w:sz w:val="24"/>
          <w:szCs w:val="24"/>
        </w:rPr>
      </w:pPr>
      <w:r w:rsidRPr="008717FF">
        <w:rPr>
          <w:rFonts w:ascii="Times New Roman" w:hAnsi="Times New Roman"/>
          <w:b/>
          <w:bCs/>
          <w:sz w:val="24"/>
          <w:szCs w:val="24"/>
        </w:rPr>
        <w:lastRenderedPageBreak/>
        <w:t>4 Analysis and Discussion</w:t>
      </w:r>
    </w:p>
    <w:p w:rsidR="008717FF" w:rsidRPr="008717FF" w:rsidRDefault="008717FF" w:rsidP="008717FF">
      <w:pPr>
        <w:spacing w:after="0" w:line="240" w:lineRule="auto"/>
        <w:rPr>
          <w:rFonts w:ascii="Times New Roman" w:hAnsi="Times New Roman"/>
          <w:b/>
          <w:bCs/>
          <w:sz w:val="24"/>
          <w:szCs w:val="24"/>
        </w:rPr>
      </w:pPr>
    </w:p>
    <w:p w:rsidR="008717FF" w:rsidRPr="008717FF" w:rsidRDefault="008717FF" w:rsidP="008717FF">
      <w:pPr>
        <w:spacing w:after="0" w:line="240" w:lineRule="auto"/>
        <w:rPr>
          <w:rFonts w:ascii="Times New Roman" w:hAnsi="Times New Roman"/>
          <w:b/>
          <w:bCs/>
          <w:sz w:val="24"/>
          <w:szCs w:val="24"/>
        </w:rPr>
      </w:pPr>
      <w:r w:rsidRPr="008717FF">
        <w:rPr>
          <w:rFonts w:ascii="Times New Roman" w:hAnsi="Times New Roman"/>
          <w:b/>
          <w:bCs/>
          <w:sz w:val="24"/>
          <w:szCs w:val="24"/>
        </w:rPr>
        <w:t>4.1 Security Analysis: Quantum Resistance at Its Core</w:t>
      </w:r>
    </w:p>
    <w:p w:rsidR="008717FF" w:rsidRDefault="008717FF" w:rsidP="008717FF">
      <w:pPr>
        <w:spacing w:after="0" w:line="240" w:lineRule="auto"/>
        <w:rPr>
          <w:rFonts w:ascii="Times New Roman" w:hAnsi="Times New Roman"/>
          <w:sz w:val="24"/>
          <w:szCs w:val="24"/>
        </w:rPr>
      </w:pPr>
    </w:p>
    <w:p w:rsidR="008717FF" w:rsidRPr="008717FF" w:rsidRDefault="008717FF" w:rsidP="0037711A">
      <w:pPr>
        <w:spacing w:after="0" w:line="240" w:lineRule="auto"/>
        <w:jc w:val="both"/>
        <w:rPr>
          <w:rFonts w:ascii="Times New Roman" w:hAnsi="Times New Roman"/>
          <w:sz w:val="24"/>
          <w:szCs w:val="24"/>
        </w:rPr>
      </w:pPr>
      <w:r w:rsidRPr="008717FF">
        <w:rPr>
          <w:rFonts w:ascii="Times New Roman" w:hAnsi="Times New Roman"/>
          <w:sz w:val="24"/>
          <w:szCs w:val="24"/>
        </w:rPr>
        <w:t>CRYSTALS-KYBER's strong defence against quantum-based attacks is its main advantage. Even in the face of adaptive attacks, KYBER provides semantic security by taking advantage of the Module-LWE problem's difficulty [5]. Because of this, it is appropriate for critical infrastructure, like satellite systems, where low-latency, secure key exchange is crucial. Its suitability for secure ISS communication is further reinforced by its resistance to chosen-ciphertext attacks.</w:t>
      </w:r>
    </w:p>
    <w:p w:rsidR="008717FF" w:rsidRDefault="00CC2FE3" w:rsidP="008717FF">
      <w:pPr>
        <w:spacing w:after="0" w:line="240" w:lineRule="auto"/>
        <w:rPr>
          <w:rFonts w:ascii="Times New Roman" w:hAnsi="Times New Roman"/>
          <w:b/>
          <w:bCs/>
          <w:sz w:val="24"/>
          <w:szCs w:val="24"/>
        </w:rPr>
      </w:pPr>
      <w:r w:rsidRPr="00CC2FE3">
        <w:rPr>
          <w:rFonts w:ascii="Times New Roman" w:hAnsi="Times New Roman"/>
          <w:b/>
          <w:bCs/>
          <w:sz w:val="24"/>
          <w:szCs w:val="24"/>
        </w:rPr>
        <w:t>4.2 Performance and Practicality: Real-World Efficiency</w:t>
      </w:r>
    </w:p>
    <w:p w:rsidR="00CC2FE3" w:rsidRDefault="00CC2FE3" w:rsidP="008717FF">
      <w:pPr>
        <w:spacing w:after="0" w:line="240" w:lineRule="auto"/>
        <w:rPr>
          <w:rFonts w:ascii="Times New Roman" w:hAnsi="Times New Roman"/>
          <w:b/>
          <w:bCs/>
          <w:sz w:val="24"/>
          <w:szCs w:val="24"/>
        </w:rPr>
      </w:pPr>
    </w:p>
    <w:p w:rsidR="00CC2FE3" w:rsidRDefault="00CC2FE3" w:rsidP="0037711A">
      <w:pPr>
        <w:spacing w:after="0" w:line="240" w:lineRule="auto"/>
        <w:jc w:val="both"/>
        <w:rPr>
          <w:rFonts w:ascii="Times New Roman" w:hAnsi="Times New Roman"/>
          <w:sz w:val="24"/>
          <w:szCs w:val="24"/>
        </w:rPr>
      </w:pPr>
      <w:r w:rsidRPr="00CC2FE3">
        <w:rPr>
          <w:rFonts w:ascii="Times New Roman" w:hAnsi="Times New Roman"/>
          <w:sz w:val="24"/>
          <w:szCs w:val="24"/>
        </w:rPr>
        <w:t>With a small memory footprint, KYBER has been tuned for fast encryption and decryption [6]. Because of this, it is perfect for settings with limited resources, such as embedded systems on satellites. KYBER provides a better trade-off between key size and computational speed than RSA and ECC. For example, Kyber512 outperforms RSA's multi-kilobyte keys in terms of quantum security, requiring only 800 bytes for the public key [7].</w:t>
      </w:r>
    </w:p>
    <w:p w:rsidR="00CC2FE3" w:rsidRPr="00CC2FE3" w:rsidRDefault="00CC2FE3" w:rsidP="00CC2FE3">
      <w:pPr>
        <w:spacing w:after="0" w:line="240" w:lineRule="auto"/>
        <w:rPr>
          <w:rFonts w:ascii="Times New Roman" w:hAnsi="Times New Roman"/>
          <w:sz w:val="24"/>
          <w:szCs w:val="24"/>
        </w:rPr>
      </w:pPr>
    </w:p>
    <w:p w:rsidR="00CC2FE3" w:rsidRDefault="00CC2FE3" w:rsidP="00CC2FE3">
      <w:pPr>
        <w:spacing w:after="0" w:line="240" w:lineRule="auto"/>
        <w:rPr>
          <w:rFonts w:ascii="Times New Roman" w:hAnsi="Times New Roman"/>
          <w:b/>
          <w:bCs/>
          <w:sz w:val="24"/>
          <w:szCs w:val="24"/>
        </w:rPr>
      </w:pPr>
      <w:r w:rsidRPr="00CC2FE3">
        <w:rPr>
          <w:rFonts w:ascii="Times New Roman" w:hAnsi="Times New Roman"/>
          <w:b/>
          <w:bCs/>
          <w:sz w:val="24"/>
          <w:szCs w:val="24"/>
        </w:rPr>
        <w:t>4.3 Comparison with PQC Alternatives</w:t>
      </w:r>
    </w:p>
    <w:p w:rsidR="00CC2FE3" w:rsidRDefault="00CC2FE3" w:rsidP="00CC2FE3">
      <w:pPr>
        <w:spacing w:after="0" w:line="240" w:lineRule="auto"/>
        <w:rPr>
          <w:rFonts w:ascii="Times New Roman" w:hAnsi="Times New Roman"/>
          <w:b/>
          <w:bCs/>
          <w:sz w:val="24"/>
          <w:szCs w:val="24"/>
        </w:rPr>
      </w:pPr>
    </w:p>
    <w:p w:rsidR="00CC2FE3" w:rsidRDefault="00CC2FE3" w:rsidP="0037711A">
      <w:pPr>
        <w:spacing w:after="0" w:line="240" w:lineRule="auto"/>
        <w:jc w:val="both"/>
        <w:rPr>
          <w:rFonts w:ascii="Times New Roman" w:hAnsi="Times New Roman"/>
          <w:sz w:val="24"/>
          <w:szCs w:val="24"/>
        </w:rPr>
      </w:pPr>
      <w:r w:rsidRPr="00CC2FE3">
        <w:rPr>
          <w:rFonts w:ascii="Times New Roman" w:hAnsi="Times New Roman"/>
          <w:sz w:val="24"/>
          <w:szCs w:val="24"/>
        </w:rPr>
        <w:t>In contrast to other post-quantum cryptography contenders such as NTRU, SABRE, and BIKE, KYBER achieves a balance between security, ease of use, and efficiency. In certain situations, NTRU is quicker, but KYBER offers a better key size to security ratio. Similar resistance is offered by SABRE, but KYBER's incorporation into the CRYSTALS suite gives it a standardised and structured advantage that fits with deployment requirements in the real world, particularly for space communication systems [8].</w:t>
      </w:r>
    </w:p>
    <w:p w:rsidR="0037711A" w:rsidRDefault="0037711A"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Pr="00CC2FE3" w:rsidRDefault="006A0BEB" w:rsidP="0037711A">
      <w:pPr>
        <w:spacing w:after="0" w:line="240" w:lineRule="auto"/>
        <w:jc w:val="both"/>
        <w:rPr>
          <w:rFonts w:ascii="Times New Roman" w:hAnsi="Times New Roman"/>
          <w:sz w:val="24"/>
          <w:szCs w:val="24"/>
        </w:rPr>
      </w:pPr>
    </w:p>
    <w:p w:rsidR="00CC2FE3" w:rsidRPr="00CC2FE3" w:rsidRDefault="00CC2FE3" w:rsidP="00CC2FE3">
      <w:pPr>
        <w:spacing w:after="0" w:line="240" w:lineRule="auto"/>
        <w:rPr>
          <w:rFonts w:ascii="Times New Roman" w:hAnsi="Times New Roman"/>
          <w:b/>
          <w:bCs/>
          <w:sz w:val="24"/>
          <w:szCs w:val="24"/>
        </w:rPr>
      </w:pPr>
      <w:r w:rsidRPr="00CC2FE3">
        <w:rPr>
          <w:rFonts w:ascii="Times New Roman" w:hAnsi="Times New Roman"/>
          <w:b/>
          <w:bCs/>
          <w:sz w:val="24"/>
          <w:szCs w:val="24"/>
        </w:rPr>
        <w:lastRenderedPageBreak/>
        <w:t>5 Case Study</w:t>
      </w:r>
    </w:p>
    <w:p w:rsidR="00CC2FE3" w:rsidRDefault="00CC2FE3" w:rsidP="00CC2FE3">
      <w:pPr>
        <w:spacing w:after="0" w:line="240" w:lineRule="auto"/>
        <w:rPr>
          <w:rFonts w:ascii="Times New Roman" w:hAnsi="Times New Roman"/>
          <w:sz w:val="24"/>
          <w:szCs w:val="24"/>
        </w:rPr>
      </w:pPr>
    </w:p>
    <w:p w:rsidR="00CC2FE3" w:rsidRPr="00CC2FE3" w:rsidRDefault="00CC2FE3" w:rsidP="00CC2FE3">
      <w:pPr>
        <w:spacing w:after="0" w:line="240" w:lineRule="auto"/>
        <w:rPr>
          <w:rFonts w:ascii="Times New Roman" w:hAnsi="Times New Roman"/>
          <w:b/>
          <w:bCs/>
          <w:sz w:val="24"/>
          <w:szCs w:val="24"/>
        </w:rPr>
      </w:pPr>
      <w:r w:rsidRPr="00CC2FE3">
        <w:rPr>
          <w:rFonts w:ascii="Times New Roman" w:hAnsi="Times New Roman"/>
          <w:b/>
          <w:bCs/>
          <w:sz w:val="24"/>
          <w:szCs w:val="24"/>
        </w:rPr>
        <w:t>5.1 Introduction to the Case Study</w:t>
      </w:r>
    </w:p>
    <w:p w:rsidR="00CC2FE3" w:rsidRDefault="00CC2FE3" w:rsidP="00CC2FE3">
      <w:pPr>
        <w:spacing w:after="0" w:line="240" w:lineRule="auto"/>
        <w:rPr>
          <w:rFonts w:ascii="Times New Roman" w:hAnsi="Times New Roman"/>
          <w:sz w:val="24"/>
          <w:szCs w:val="24"/>
        </w:rPr>
      </w:pPr>
    </w:p>
    <w:p w:rsidR="00CC2FE3" w:rsidRPr="00CC2FE3" w:rsidRDefault="006A0BEB" w:rsidP="0037711A">
      <w:pPr>
        <w:spacing w:after="0" w:line="240" w:lineRule="auto"/>
        <w:jc w:val="both"/>
        <w:rPr>
          <w:rFonts w:ascii="Times New Roman" w:hAnsi="Times New Roman"/>
          <w:sz w:val="24"/>
          <w:szCs w:val="24"/>
        </w:rPr>
      </w:pPr>
      <w:r w:rsidRPr="006A0BEB">
        <w:rPr>
          <w:rFonts w:ascii="Times New Roman" w:hAnsi="Times New Roman"/>
          <w:sz w:val="24"/>
          <w:szCs w:val="24"/>
        </w:rPr>
        <w:t>This section examines the 2007 cyberattacks on U.S. satellites via the Svalbard ground station in Norway, a significant real-world incident that highlights the risks associated with unprotected satellite communications. When evaluating how antiquated cryptographic infrastructures and inadequate security protocols can leave even valuable government assets vulnerable to foreign meddling, these incidents provide an essential case study [14].</w:t>
      </w:r>
      <w:r w:rsidRPr="006A0BEB">
        <w:rPr>
          <w:rFonts w:ascii="Times New Roman" w:hAnsi="Times New Roman"/>
          <w:sz w:val="24"/>
          <w:szCs w:val="24"/>
        </w:rPr>
        <w:br/>
      </w:r>
    </w:p>
    <w:p w:rsidR="00CC2FE3" w:rsidRPr="00CC2FE3" w:rsidRDefault="00CC2FE3" w:rsidP="00CC2FE3">
      <w:pPr>
        <w:spacing w:after="0" w:line="240" w:lineRule="auto"/>
        <w:rPr>
          <w:rFonts w:ascii="Times New Roman" w:hAnsi="Times New Roman"/>
          <w:b/>
          <w:bCs/>
          <w:sz w:val="24"/>
          <w:szCs w:val="24"/>
        </w:rPr>
      </w:pPr>
      <w:r w:rsidRPr="00CC2FE3">
        <w:rPr>
          <w:rFonts w:ascii="Times New Roman" w:hAnsi="Times New Roman"/>
          <w:b/>
          <w:bCs/>
          <w:sz w:val="24"/>
          <w:szCs w:val="24"/>
        </w:rPr>
        <w:t>5.2 Description of the 2007 Svalbard Attack</w:t>
      </w:r>
    </w:p>
    <w:p w:rsidR="008717FF" w:rsidRDefault="008717FF" w:rsidP="008717FF">
      <w:pPr>
        <w:spacing w:after="0" w:line="240" w:lineRule="auto"/>
        <w:rPr>
          <w:rFonts w:ascii="Times New Roman" w:hAnsi="Times New Roman"/>
          <w:sz w:val="24"/>
          <w:szCs w:val="24"/>
        </w:rPr>
      </w:pPr>
    </w:p>
    <w:p w:rsidR="00CC2FE3" w:rsidRDefault="006A0BEB" w:rsidP="006A0BEB">
      <w:pPr>
        <w:spacing w:after="0" w:line="240" w:lineRule="auto"/>
        <w:jc w:val="both"/>
        <w:rPr>
          <w:rFonts w:ascii="Times New Roman" w:hAnsi="Times New Roman"/>
          <w:sz w:val="24"/>
          <w:szCs w:val="24"/>
        </w:rPr>
      </w:pPr>
      <w:r w:rsidRPr="006A0BEB">
        <w:rPr>
          <w:rFonts w:ascii="Times New Roman" w:hAnsi="Times New Roman"/>
          <w:sz w:val="24"/>
          <w:szCs w:val="24"/>
        </w:rPr>
        <w:t>Attackers believed to be connected to Chinese state-sponsored organisations illegally accessed American Earth observation satellites, including Terra and Landsat-7, between 2007 and 2008. Exploiting unencrypted data links between the satellites and the Svalbard ground station allowed for the intrusions. The attackers disrupted the satellite systems at least four times, twice gaining complete command-and-control authority for a few minutes [14]. The breach represented a significant breakdown in satellite-ground authentication and encryption systems, despite the fact that no reports of permanent damage or data manipulation were made.</w:t>
      </w:r>
    </w:p>
    <w:p w:rsidR="006A0BEB" w:rsidRDefault="006A0BEB" w:rsidP="006A0BEB">
      <w:pPr>
        <w:spacing w:after="0" w:line="240" w:lineRule="auto"/>
        <w:jc w:val="both"/>
        <w:rPr>
          <w:rFonts w:ascii="Times New Roman" w:hAnsi="Times New Roman"/>
          <w:sz w:val="24"/>
          <w:szCs w:val="24"/>
        </w:rPr>
      </w:pPr>
    </w:p>
    <w:p w:rsidR="006A0BEB" w:rsidRDefault="006A0BEB" w:rsidP="006A0BEB">
      <w:pPr>
        <w:spacing w:after="0" w:line="240" w:lineRule="auto"/>
        <w:jc w:val="both"/>
        <w:rPr>
          <w:rFonts w:ascii="Times New Roman" w:hAnsi="Times New Roman"/>
          <w:sz w:val="24"/>
          <w:szCs w:val="24"/>
        </w:rPr>
      </w:pPr>
      <w:r w:rsidRPr="006A0BEB">
        <w:rPr>
          <w:rFonts w:ascii="Times New Roman" w:hAnsi="Times New Roman"/>
          <w:sz w:val="24"/>
          <w:szCs w:val="24"/>
        </w:rPr>
        <w:t>The use of antiquated or inadequate communication protocols that did not facilitate encrypted payload delivery or mutual authentication constituted the main cryptographic flaw. Because of these flaws, adversaries were able to covertly intercept, replay, and possibly spoof ground-station signals.</w:t>
      </w:r>
    </w:p>
    <w:p w:rsidR="00B02F04" w:rsidRPr="006A0BEB" w:rsidRDefault="00B02F04" w:rsidP="006A0BEB">
      <w:pPr>
        <w:spacing w:after="0" w:line="240" w:lineRule="auto"/>
        <w:jc w:val="both"/>
        <w:rPr>
          <w:rFonts w:ascii="Times New Roman" w:hAnsi="Times New Roman"/>
          <w:sz w:val="24"/>
          <w:szCs w:val="24"/>
        </w:rPr>
      </w:pPr>
    </w:p>
    <w:p w:rsidR="006A0BEB" w:rsidRDefault="006A0BEB" w:rsidP="008717FF">
      <w:pPr>
        <w:spacing w:after="0" w:line="240" w:lineRule="auto"/>
        <w:rPr>
          <w:rFonts w:ascii="Times New Roman" w:hAnsi="Times New Roman"/>
          <w:sz w:val="24"/>
          <w:szCs w:val="24"/>
        </w:rPr>
      </w:pPr>
    </w:p>
    <w:p w:rsidR="00CC2FE3" w:rsidRPr="00CC2FE3" w:rsidRDefault="00CC2FE3" w:rsidP="00CC2FE3">
      <w:pPr>
        <w:spacing w:after="0" w:line="240" w:lineRule="auto"/>
        <w:rPr>
          <w:rFonts w:ascii="Times New Roman" w:hAnsi="Times New Roman"/>
          <w:b/>
          <w:bCs/>
          <w:sz w:val="24"/>
          <w:szCs w:val="24"/>
        </w:rPr>
      </w:pPr>
      <w:r w:rsidRPr="00CC2FE3">
        <w:rPr>
          <w:rFonts w:ascii="Times New Roman" w:hAnsi="Times New Roman"/>
          <w:b/>
          <w:bCs/>
          <w:sz w:val="24"/>
          <w:szCs w:val="24"/>
        </w:rPr>
        <w:t>5.3 Impact and Lessons Learned</w:t>
      </w:r>
    </w:p>
    <w:p w:rsidR="00CC2FE3" w:rsidRDefault="00CC2FE3" w:rsidP="008717FF">
      <w:pPr>
        <w:spacing w:after="0" w:line="240" w:lineRule="auto"/>
        <w:rPr>
          <w:rFonts w:ascii="Times New Roman" w:hAnsi="Times New Roman"/>
          <w:sz w:val="24"/>
          <w:szCs w:val="24"/>
        </w:rPr>
      </w:pPr>
    </w:p>
    <w:p w:rsidR="006A0BEB" w:rsidRDefault="006A0BEB" w:rsidP="006A0BEB">
      <w:pPr>
        <w:spacing w:after="0" w:line="240" w:lineRule="auto"/>
        <w:jc w:val="both"/>
        <w:rPr>
          <w:rFonts w:ascii="Times New Roman" w:hAnsi="Times New Roman"/>
          <w:sz w:val="24"/>
          <w:szCs w:val="24"/>
        </w:rPr>
      </w:pPr>
      <w:r w:rsidRPr="006A0BEB">
        <w:rPr>
          <w:rFonts w:ascii="Times New Roman" w:hAnsi="Times New Roman"/>
          <w:sz w:val="24"/>
          <w:szCs w:val="24"/>
        </w:rPr>
        <w:t>The defence and aerospace industries were rocked by the attacks. It became clear that sophisticated cyber threats could not be handled by satellite control systems, which frequently used outdated architectures. A number of lessons became apparent:</w:t>
      </w:r>
    </w:p>
    <w:p w:rsidR="006A0BEB" w:rsidRDefault="006A0BEB" w:rsidP="006A0BEB">
      <w:pPr>
        <w:pStyle w:val="ListParagraph"/>
        <w:numPr>
          <w:ilvl w:val="0"/>
          <w:numId w:val="9"/>
        </w:numPr>
        <w:spacing w:after="0" w:line="240" w:lineRule="auto"/>
        <w:jc w:val="both"/>
        <w:rPr>
          <w:rFonts w:ascii="Times New Roman" w:hAnsi="Times New Roman"/>
          <w:sz w:val="24"/>
          <w:szCs w:val="24"/>
        </w:rPr>
      </w:pPr>
      <w:r w:rsidRPr="006A0BEB">
        <w:rPr>
          <w:rFonts w:ascii="Times New Roman" w:hAnsi="Times New Roman"/>
          <w:sz w:val="24"/>
          <w:szCs w:val="24"/>
        </w:rPr>
        <w:t>All uplink and downlink transmissions must now be encrypted from beginning to end.</w:t>
      </w:r>
    </w:p>
    <w:p w:rsidR="006A0BEB" w:rsidRDefault="006A0BEB" w:rsidP="006A0BEB">
      <w:pPr>
        <w:pStyle w:val="ListParagraph"/>
        <w:spacing w:after="0" w:line="240" w:lineRule="auto"/>
        <w:jc w:val="both"/>
        <w:rPr>
          <w:rFonts w:ascii="Times New Roman" w:hAnsi="Times New Roman"/>
          <w:sz w:val="24"/>
          <w:szCs w:val="24"/>
        </w:rPr>
      </w:pPr>
    </w:p>
    <w:p w:rsidR="006A0BEB" w:rsidRDefault="006A0BEB" w:rsidP="006A0BEB">
      <w:pPr>
        <w:pStyle w:val="ListParagraph"/>
        <w:numPr>
          <w:ilvl w:val="0"/>
          <w:numId w:val="9"/>
        </w:numPr>
        <w:spacing w:after="0" w:line="240" w:lineRule="auto"/>
        <w:jc w:val="both"/>
        <w:rPr>
          <w:rFonts w:ascii="Times New Roman" w:hAnsi="Times New Roman"/>
          <w:sz w:val="24"/>
          <w:szCs w:val="24"/>
        </w:rPr>
      </w:pPr>
      <w:r w:rsidRPr="006A0BEB">
        <w:rPr>
          <w:rFonts w:ascii="Times New Roman" w:hAnsi="Times New Roman"/>
          <w:sz w:val="24"/>
          <w:szCs w:val="24"/>
        </w:rPr>
        <w:t>Upgrades and security audits had to be performed on the ground station infrastructure.</w:t>
      </w:r>
    </w:p>
    <w:p w:rsidR="006A0BEB" w:rsidRDefault="006A0BEB" w:rsidP="006A0BEB">
      <w:pPr>
        <w:pStyle w:val="ListParagraph"/>
        <w:spacing w:after="0" w:line="240" w:lineRule="auto"/>
        <w:jc w:val="both"/>
        <w:rPr>
          <w:rFonts w:ascii="Times New Roman" w:hAnsi="Times New Roman"/>
          <w:sz w:val="24"/>
          <w:szCs w:val="24"/>
        </w:rPr>
      </w:pPr>
    </w:p>
    <w:p w:rsidR="006A0BEB" w:rsidRDefault="006A0BEB" w:rsidP="006A0BEB">
      <w:pPr>
        <w:pStyle w:val="ListParagraph"/>
        <w:numPr>
          <w:ilvl w:val="0"/>
          <w:numId w:val="9"/>
        </w:numPr>
        <w:spacing w:after="0" w:line="240" w:lineRule="auto"/>
        <w:jc w:val="both"/>
        <w:rPr>
          <w:rFonts w:ascii="Times New Roman" w:hAnsi="Times New Roman"/>
          <w:sz w:val="24"/>
          <w:szCs w:val="24"/>
        </w:rPr>
      </w:pPr>
      <w:r w:rsidRPr="006A0BEB">
        <w:rPr>
          <w:rFonts w:ascii="Times New Roman" w:hAnsi="Times New Roman"/>
          <w:sz w:val="24"/>
          <w:szCs w:val="24"/>
        </w:rPr>
        <w:t>In order to transition from shared-key models to asymmetric public-key systems with more robust mathematical underpinnings, authentication protocols [14] [15].</w:t>
      </w:r>
      <w:r w:rsidRPr="006A0BEB">
        <w:rPr>
          <w:rFonts w:ascii="Times New Roman" w:hAnsi="Times New Roman"/>
          <w:sz w:val="24"/>
          <w:szCs w:val="24"/>
        </w:rPr>
        <w:br/>
      </w:r>
    </w:p>
    <w:p w:rsidR="006A0BEB" w:rsidRPr="006A0BEB" w:rsidRDefault="006A0BEB" w:rsidP="006A0BEB">
      <w:pPr>
        <w:pStyle w:val="ListParagraph"/>
        <w:rPr>
          <w:rFonts w:ascii="Times New Roman" w:hAnsi="Times New Roman"/>
          <w:sz w:val="24"/>
          <w:szCs w:val="24"/>
        </w:rPr>
      </w:pPr>
    </w:p>
    <w:p w:rsidR="006A0BEB" w:rsidRPr="006A0BEB" w:rsidRDefault="006A0BEB" w:rsidP="006A0BEB">
      <w:pPr>
        <w:spacing w:after="0" w:line="240" w:lineRule="auto"/>
        <w:jc w:val="both"/>
        <w:rPr>
          <w:rFonts w:ascii="Times New Roman" w:hAnsi="Times New Roman"/>
          <w:sz w:val="24"/>
          <w:szCs w:val="24"/>
        </w:rPr>
      </w:pPr>
      <w:r w:rsidRPr="006A0BEB">
        <w:rPr>
          <w:rFonts w:ascii="Times New Roman" w:hAnsi="Times New Roman"/>
          <w:sz w:val="24"/>
          <w:szCs w:val="24"/>
        </w:rPr>
        <w:t>The incident acted as a catalyst for the U.S. Air Force, NASA, and NOAA to review their cryptographic policies, enact mandatory hardware security modules (HSMs), and investigate new encryption paradigms, such as post-quantum cryptography (PQC) [16].</w:t>
      </w:r>
      <w:r w:rsidRPr="006A0BEB">
        <w:rPr>
          <w:rFonts w:ascii="Times New Roman" w:hAnsi="Times New Roman"/>
          <w:sz w:val="24"/>
          <w:szCs w:val="24"/>
        </w:rPr>
        <w:br/>
      </w:r>
    </w:p>
    <w:p w:rsidR="006A0BEB" w:rsidRDefault="006A0BEB" w:rsidP="006A0BEB">
      <w:pPr>
        <w:spacing w:after="0" w:line="240" w:lineRule="auto"/>
        <w:jc w:val="both"/>
        <w:rPr>
          <w:rFonts w:ascii="Times New Roman" w:hAnsi="Times New Roman"/>
          <w:sz w:val="24"/>
          <w:szCs w:val="24"/>
        </w:rPr>
      </w:pPr>
    </w:p>
    <w:p w:rsidR="006A0BEB" w:rsidRDefault="006A0BEB" w:rsidP="006A0BEB">
      <w:pPr>
        <w:spacing w:after="0" w:line="240" w:lineRule="auto"/>
        <w:jc w:val="both"/>
        <w:rPr>
          <w:rFonts w:ascii="Times New Roman" w:hAnsi="Times New Roman"/>
          <w:sz w:val="24"/>
          <w:szCs w:val="24"/>
        </w:rPr>
      </w:pPr>
    </w:p>
    <w:p w:rsidR="006A0BEB" w:rsidRDefault="006A0BEB" w:rsidP="006A0BEB">
      <w:pPr>
        <w:spacing w:after="0" w:line="240" w:lineRule="auto"/>
        <w:jc w:val="both"/>
        <w:rPr>
          <w:rFonts w:ascii="Times New Roman" w:hAnsi="Times New Roman"/>
          <w:sz w:val="24"/>
          <w:szCs w:val="24"/>
        </w:rPr>
      </w:pPr>
    </w:p>
    <w:p w:rsidR="006A0BEB" w:rsidRDefault="006A0BEB" w:rsidP="006A0BEB">
      <w:pPr>
        <w:spacing w:after="0" w:line="240" w:lineRule="auto"/>
        <w:jc w:val="both"/>
        <w:rPr>
          <w:rFonts w:ascii="Times New Roman" w:hAnsi="Times New Roman"/>
          <w:sz w:val="24"/>
          <w:szCs w:val="24"/>
        </w:rPr>
      </w:pPr>
    </w:p>
    <w:p w:rsidR="006A0BEB" w:rsidRPr="006A0BEB" w:rsidRDefault="006A0BEB" w:rsidP="006A0BEB">
      <w:pPr>
        <w:spacing w:after="0" w:line="240" w:lineRule="auto"/>
        <w:jc w:val="both"/>
        <w:rPr>
          <w:rFonts w:ascii="Times New Roman" w:hAnsi="Times New Roman"/>
          <w:sz w:val="24"/>
          <w:szCs w:val="24"/>
        </w:rPr>
      </w:pPr>
    </w:p>
    <w:p w:rsidR="00CC2FE3" w:rsidRDefault="00CC2FE3" w:rsidP="008717FF">
      <w:pPr>
        <w:spacing w:after="0" w:line="240" w:lineRule="auto"/>
        <w:rPr>
          <w:rFonts w:ascii="Times New Roman" w:hAnsi="Times New Roman"/>
          <w:sz w:val="24"/>
          <w:szCs w:val="24"/>
        </w:rPr>
      </w:pPr>
    </w:p>
    <w:p w:rsidR="006A0BEB" w:rsidRPr="006A0BEB" w:rsidRDefault="006A0BEB" w:rsidP="006A0BEB">
      <w:pPr>
        <w:spacing w:after="0" w:line="240" w:lineRule="auto"/>
        <w:rPr>
          <w:rFonts w:ascii="Times New Roman" w:hAnsi="Times New Roman"/>
          <w:b/>
          <w:bCs/>
          <w:sz w:val="24"/>
          <w:szCs w:val="24"/>
        </w:rPr>
      </w:pPr>
      <w:r w:rsidRPr="006A0BEB">
        <w:rPr>
          <w:rFonts w:ascii="Times New Roman" w:hAnsi="Times New Roman"/>
          <w:b/>
          <w:bCs/>
          <w:sz w:val="24"/>
          <w:szCs w:val="24"/>
        </w:rPr>
        <w:lastRenderedPageBreak/>
        <w:t>5.4 Measures Taken Post-Attack</w:t>
      </w:r>
    </w:p>
    <w:p w:rsidR="006A0BEB" w:rsidRDefault="006A0BEB" w:rsidP="008717FF">
      <w:pPr>
        <w:spacing w:after="0" w:line="240" w:lineRule="auto"/>
        <w:rPr>
          <w:rFonts w:ascii="Times New Roman" w:hAnsi="Times New Roman"/>
          <w:sz w:val="24"/>
          <w:szCs w:val="24"/>
        </w:rPr>
      </w:pPr>
    </w:p>
    <w:p w:rsidR="00590D1F" w:rsidRPr="00590D1F" w:rsidRDefault="00590D1F" w:rsidP="00590D1F">
      <w:pPr>
        <w:spacing w:after="0" w:line="240" w:lineRule="auto"/>
        <w:rPr>
          <w:rFonts w:ascii="Times New Roman" w:hAnsi="Times New Roman"/>
          <w:sz w:val="24"/>
          <w:szCs w:val="24"/>
        </w:rPr>
      </w:pPr>
      <w:r w:rsidRPr="00590D1F">
        <w:rPr>
          <w:rFonts w:ascii="Times New Roman" w:hAnsi="Times New Roman"/>
          <w:sz w:val="24"/>
          <w:szCs w:val="24"/>
        </w:rPr>
        <w:t>Several quick actions were taken after the breach:</w:t>
      </w:r>
      <w:r w:rsidRPr="00590D1F">
        <w:rPr>
          <w:rFonts w:ascii="Times New Roman" w:hAnsi="Times New Roman"/>
          <w:sz w:val="24"/>
          <w:szCs w:val="24"/>
        </w:rPr>
        <w:br/>
      </w:r>
    </w:p>
    <w:p w:rsidR="00590D1F" w:rsidRDefault="00590D1F" w:rsidP="00590D1F">
      <w:pPr>
        <w:pStyle w:val="ListParagraph"/>
        <w:numPr>
          <w:ilvl w:val="0"/>
          <w:numId w:val="10"/>
        </w:numPr>
        <w:spacing w:after="0" w:line="240" w:lineRule="auto"/>
        <w:rPr>
          <w:rFonts w:ascii="Times New Roman" w:hAnsi="Times New Roman"/>
          <w:sz w:val="24"/>
          <w:szCs w:val="24"/>
        </w:rPr>
      </w:pPr>
      <w:r w:rsidRPr="00590D1F">
        <w:rPr>
          <w:rFonts w:ascii="Times New Roman" w:hAnsi="Times New Roman"/>
          <w:sz w:val="24"/>
          <w:szCs w:val="24"/>
        </w:rPr>
        <w:t>Check for vulnerabilities in the signal pathways and satellite access points.</w:t>
      </w:r>
    </w:p>
    <w:p w:rsidR="00590D1F" w:rsidRDefault="00590D1F" w:rsidP="00590D1F">
      <w:pPr>
        <w:pStyle w:val="ListParagraph"/>
        <w:spacing w:after="0" w:line="240" w:lineRule="auto"/>
        <w:rPr>
          <w:rFonts w:ascii="Times New Roman" w:hAnsi="Times New Roman"/>
          <w:sz w:val="24"/>
          <w:szCs w:val="24"/>
        </w:rPr>
      </w:pPr>
    </w:p>
    <w:p w:rsidR="00590D1F" w:rsidRDefault="00590D1F" w:rsidP="00590D1F">
      <w:pPr>
        <w:pStyle w:val="ListParagraph"/>
        <w:numPr>
          <w:ilvl w:val="0"/>
          <w:numId w:val="10"/>
        </w:numPr>
        <w:spacing w:after="0" w:line="240" w:lineRule="auto"/>
        <w:rPr>
          <w:rFonts w:ascii="Times New Roman" w:hAnsi="Times New Roman"/>
          <w:sz w:val="24"/>
          <w:szCs w:val="24"/>
        </w:rPr>
      </w:pPr>
      <w:r w:rsidRPr="00590D1F">
        <w:rPr>
          <w:rFonts w:ascii="Times New Roman" w:hAnsi="Times New Roman"/>
          <w:sz w:val="24"/>
          <w:szCs w:val="24"/>
        </w:rPr>
        <w:t>Implementation of more robust access controls, such as two-factor authentication for ground command systems.</w:t>
      </w:r>
    </w:p>
    <w:p w:rsidR="00590D1F" w:rsidRPr="00590D1F" w:rsidRDefault="00590D1F" w:rsidP="00590D1F">
      <w:pPr>
        <w:spacing w:after="0" w:line="240" w:lineRule="auto"/>
        <w:rPr>
          <w:rFonts w:ascii="Times New Roman" w:hAnsi="Times New Roman"/>
          <w:sz w:val="24"/>
          <w:szCs w:val="24"/>
        </w:rPr>
      </w:pPr>
    </w:p>
    <w:p w:rsidR="00590D1F" w:rsidRDefault="00590D1F" w:rsidP="00590D1F">
      <w:pPr>
        <w:pStyle w:val="ListParagraph"/>
        <w:numPr>
          <w:ilvl w:val="0"/>
          <w:numId w:val="10"/>
        </w:numPr>
        <w:spacing w:after="0" w:line="240" w:lineRule="auto"/>
        <w:rPr>
          <w:rFonts w:ascii="Times New Roman" w:hAnsi="Times New Roman"/>
          <w:sz w:val="24"/>
          <w:szCs w:val="24"/>
        </w:rPr>
      </w:pPr>
      <w:r w:rsidRPr="00590D1F">
        <w:rPr>
          <w:rFonts w:ascii="Times New Roman" w:hAnsi="Times New Roman"/>
          <w:sz w:val="24"/>
          <w:szCs w:val="24"/>
        </w:rPr>
        <w:t>Growing interest in transitional cryptographic models known as Hybrid Key Encapsulation Mechanisms (Hybrid KEMs), which combine quantum-safe and classical algorithms [16].</w:t>
      </w:r>
    </w:p>
    <w:p w:rsidR="00590D1F" w:rsidRPr="00590D1F" w:rsidRDefault="00590D1F" w:rsidP="00590D1F">
      <w:pPr>
        <w:spacing w:after="0" w:line="240" w:lineRule="auto"/>
        <w:rPr>
          <w:rFonts w:ascii="Times New Roman" w:hAnsi="Times New Roman"/>
          <w:sz w:val="24"/>
          <w:szCs w:val="24"/>
        </w:rPr>
      </w:pPr>
    </w:p>
    <w:p w:rsidR="00590D1F" w:rsidRPr="00590D1F" w:rsidRDefault="00590D1F" w:rsidP="00590D1F">
      <w:pPr>
        <w:pStyle w:val="ListParagraph"/>
        <w:numPr>
          <w:ilvl w:val="0"/>
          <w:numId w:val="10"/>
        </w:numPr>
        <w:spacing w:after="0" w:line="240" w:lineRule="auto"/>
        <w:rPr>
          <w:rFonts w:ascii="Times New Roman" w:hAnsi="Times New Roman"/>
          <w:sz w:val="24"/>
          <w:szCs w:val="24"/>
        </w:rPr>
      </w:pPr>
      <w:r w:rsidRPr="00590D1F">
        <w:rPr>
          <w:rFonts w:ascii="Times New Roman" w:hAnsi="Times New Roman"/>
          <w:sz w:val="24"/>
          <w:szCs w:val="24"/>
        </w:rPr>
        <w:t>Red-teaming exercises and internal simulations are used to test actual exploit scenarios.</w:t>
      </w:r>
    </w:p>
    <w:p w:rsidR="006A0BEB" w:rsidRDefault="006A0BEB" w:rsidP="008717FF">
      <w:pPr>
        <w:spacing w:after="0" w:line="240" w:lineRule="auto"/>
        <w:rPr>
          <w:rFonts w:ascii="Times New Roman" w:hAnsi="Times New Roman"/>
          <w:sz w:val="24"/>
          <w:szCs w:val="24"/>
        </w:rPr>
      </w:pPr>
    </w:p>
    <w:p w:rsidR="00590D1F" w:rsidRDefault="00590D1F" w:rsidP="00590D1F">
      <w:pPr>
        <w:spacing w:after="0" w:line="240" w:lineRule="auto"/>
        <w:jc w:val="both"/>
        <w:rPr>
          <w:rFonts w:ascii="Times New Roman" w:hAnsi="Times New Roman"/>
          <w:sz w:val="24"/>
          <w:szCs w:val="24"/>
        </w:rPr>
      </w:pPr>
      <w:r w:rsidRPr="00590D1F">
        <w:rPr>
          <w:rFonts w:ascii="Times New Roman" w:hAnsi="Times New Roman"/>
          <w:sz w:val="24"/>
          <w:szCs w:val="24"/>
        </w:rPr>
        <w:t>The attacks also demonstrated the need for secure key exchange protocols that are impervious to man-in-the-middle attacks, which is a crucial benefit provided by PQC schemes such as CRYSTALS-KYBER [11].</w:t>
      </w:r>
    </w:p>
    <w:p w:rsidR="00590D1F" w:rsidRDefault="00590D1F" w:rsidP="00590D1F">
      <w:pPr>
        <w:spacing w:after="0" w:line="240" w:lineRule="auto"/>
        <w:jc w:val="both"/>
        <w:rPr>
          <w:rFonts w:ascii="Times New Roman" w:hAnsi="Times New Roman"/>
          <w:sz w:val="24"/>
          <w:szCs w:val="24"/>
        </w:rPr>
      </w:pPr>
    </w:p>
    <w:p w:rsidR="00590D1F" w:rsidRDefault="00590D1F" w:rsidP="00590D1F">
      <w:pPr>
        <w:spacing w:after="0" w:line="240" w:lineRule="auto"/>
        <w:jc w:val="both"/>
        <w:rPr>
          <w:rFonts w:ascii="Times New Roman" w:hAnsi="Times New Roman"/>
          <w:sz w:val="24"/>
          <w:szCs w:val="24"/>
        </w:rPr>
      </w:pPr>
    </w:p>
    <w:p w:rsidR="00590D1F" w:rsidRDefault="00590D1F" w:rsidP="00590D1F">
      <w:pPr>
        <w:spacing w:after="0" w:line="240" w:lineRule="auto"/>
        <w:rPr>
          <w:rFonts w:ascii="Times New Roman" w:hAnsi="Times New Roman"/>
          <w:b/>
          <w:bCs/>
          <w:sz w:val="24"/>
          <w:szCs w:val="24"/>
        </w:rPr>
      </w:pPr>
      <w:r w:rsidRPr="00590D1F">
        <w:rPr>
          <w:rFonts w:ascii="Times New Roman" w:hAnsi="Times New Roman"/>
          <w:b/>
          <w:bCs/>
          <w:sz w:val="24"/>
          <w:szCs w:val="24"/>
        </w:rPr>
        <w:t>5.5 Future Implications and Relevance to PQC</w:t>
      </w:r>
    </w:p>
    <w:p w:rsidR="00590D1F" w:rsidRPr="00590D1F" w:rsidRDefault="00590D1F" w:rsidP="00590D1F">
      <w:pPr>
        <w:spacing w:after="0" w:line="240" w:lineRule="auto"/>
        <w:rPr>
          <w:rFonts w:ascii="Times New Roman" w:hAnsi="Times New Roman"/>
          <w:b/>
          <w:bCs/>
          <w:sz w:val="24"/>
          <w:szCs w:val="24"/>
        </w:rPr>
      </w:pPr>
    </w:p>
    <w:p w:rsidR="0037711A" w:rsidRDefault="00590D1F" w:rsidP="00590D1F">
      <w:pPr>
        <w:spacing w:after="0" w:line="240" w:lineRule="auto"/>
        <w:jc w:val="both"/>
        <w:rPr>
          <w:rFonts w:ascii="Times New Roman" w:hAnsi="Times New Roman"/>
          <w:sz w:val="24"/>
          <w:szCs w:val="24"/>
        </w:rPr>
      </w:pPr>
      <w:r w:rsidRPr="00590D1F">
        <w:rPr>
          <w:rFonts w:ascii="Times New Roman" w:hAnsi="Times New Roman"/>
          <w:sz w:val="24"/>
          <w:szCs w:val="24"/>
        </w:rPr>
        <w:t>The Svalbard incident is particularly pertinent today, as classical encryption faces an existential threat from quantum computing. Confidential command streams could be cracked instantly if a similar breach happened today and the attacker had access to quantum decryption techniques.</w:t>
      </w:r>
    </w:p>
    <w:p w:rsidR="00590D1F" w:rsidRDefault="00590D1F" w:rsidP="00590D1F">
      <w:pPr>
        <w:spacing w:after="0" w:line="240" w:lineRule="auto"/>
        <w:jc w:val="both"/>
        <w:rPr>
          <w:rFonts w:ascii="Times New Roman" w:hAnsi="Times New Roman"/>
          <w:sz w:val="24"/>
          <w:szCs w:val="24"/>
        </w:rPr>
      </w:pPr>
    </w:p>
    <w:p w:rsidR="00590D1F" w:rsidRDefault="00590D1F" w:rsidP="00590D1F">
      <w:pPr>
        <w:spacing w:after="0" w:line="240" w:lineRule="auto"/>
        <w:jc w:val="both"/>
        <w:rPr>
          <w:rFonts w:ascii="Times New Roman" w:hAnsi="Times New Roman"/>
          <w:sz w:val="24"/>
          <w:szCs w:val="24"/>
        </w:rPr>
      </w:pPr>
      <w:r w:rsidRPr="00590D1F">
        <w:rPr>
          <w:rFonts w:ascii="Times New Roman" w:hAnsi="Times New Roman"/>
          <w:sz w:val="24"/>
          <w:szCs w:val="24"/>
        </w:rPr>
        <w:t>This emphasises how crucial it is to switch to lattice-based post-quantum cryptography algorithms like CRYSTALS-KYBER, which provide:</w:t>
      </w:r>
    </w:p>
    <w:p w:rsidR="00590D1F" w:rsidRDefault="00590D1F" w:rsidP="00590D1F">
      <w:pPr>
        <w:spacing w:after="0" w:line="240" w:lineRule="auto"/>
        <w:jc w:val="both"/>
        <w:rPr>
          <w:rFonts w:ascii="Times New Roman" w:hAnsi="Times New Roman"/>
          <w:sz w:val="24"/>
          <w:szCs w:val="24"/>
        </w:rPr>
      </w:pPr>
    </w:p>
    <w:p w:rsidR="00590D1F" w:rsidRDefault="00590D1F" w:rsidP="00590D1F">
      <w:pPr>
        <w:spacing w:after="0" w:line="240" w:lineRule="auto"/>
        <w:jc w:val="both"/>
        <w:rPr>
          <w:rFonts w:ascii="Times New Roman" w:hAnsi="Times New Roman"/>
          <w:sz w:val="24"/>
          <w:szCs w:val="24"/>
        </w:rPr>
      </w:pPr>
    </w:p>
    <w:p w:rsidR="00590D1F" w:rsidRDefault="00590D1F" w:rsidP="00590D1F">
      <w:pPr>
        <w:pStyle w:val="ListParagraph"/>
        <w:numPr>
          <w:ilvl w:val="0"/>
          <w:numId w:val="11"/>
        </w:numPr>
        <w:spacing w:after="0" w:line="240" w:lineRule="auto"/>
        <w:jc w:val="both"/>
        <w:rPr>
          <w:rFonts w:ascii="Times New Roman" w:hAnsi="Times New Roman"/>
          <w:sz w:val="24"/>
          <w:szCs w:val="24"/>
        </w:rPr>
      </w:pPr>
      <w:r w:rsidRPr="00590D1F">
        <w:rPr>
          <w:rFonts w:ascii="Times New Roman" w:hAnsi="Times New Roman"/>
          <w:sz w:val="24"/>
          <w:szCs w:val="24"/>
        </w:rPr>
        <w:t>Compact keys that work well in space systems with limited bandwidth</w:t>
      </w:r>
      <w:r>
        <w:rPr>
          <w:rFonts w:ascii="Times New Roman" w:hAnsi="Times New Roman"/>
          <w:sz w:val="24"/>
          <w:szCs w:val="24"/>
        </w:rPr>
        <w:t>.</w:t>
      </w:r>
    </w:p>
    <w:p w:rsidR="00590D1F" w:rsidRDefault="00590D1F" w:rsidP="00590D1F">
      <w:pPr>
        <w:pStyle w:val="ListParagraph"/>
        <w:spacing w:after="0" w:line="240" w:lineRule="auto"/>
        <w:jc w:val="both"/>
        <w:rPr>
          <w:rFonts w:ascii="Times New Roman" w:hAnsi="Times New Roman"/>
          <w:sz w:val="24"/>
          <w:szCs w:val="24"/>
        </w:rPr>
      </w:pPr>
    </w:p>
    <w:p w:rsidR="00590D1F" w:rsidRDefault="00590D1F" w:rsidP="00590D1F">
      <w:pPr>
        <w:pStyle w:val="ListParagraph"/>
        <w:numPr>
          <w:ilvl w:val="0"/>
          <w:numId w:val="11"/>
        </w:numPr>
        <w:spacing w:after="0" w:line="240" w:lineRule="auto"/>
        <w:jc w:val="both"/>
        <w:rPr>
          <w:rFonts w:ascii="Times New Roman" w:hAnsi="Times New Roman"/>
          <w:sz w:val="24"/>
          <w:szCs w:val="24"/>
        </w:rPr>
      </w:pPr>
      <w:r w:rsidRPr="00590D1F">
        <w:rPr>
          <w:rFonts w:ascii="Times New Roman" w:hAnsi="Times New Roman"/>
          <w:sz w:val="24"/>
          <w:szCs w:val="24"/>
        </w:rPr>
        <w:t>Robust semantic security despite models of adaptive attacks</w:t>
      </w:r>
      <w:r>
        <w:rPr>
          <w:rFonts w:ascii="Times New Roman" w:hAnsi="Times New Roman"/>
          <w:sz w:val="24"/>
          <w:szCs w:val="24"/>
        </w:rPr>
        <w:t>.</w:t>
      </w:r>
    </w:p>
    <w:p w:rsidR="00590D1F" w:rsidRPr="00590D1F" w:rsidRDefault="00590D1F" w:rsidP="00590D1F">
      <w:pPr>
        <w:spacing w:after="0" w:line="240" w:lineRule="auto"/>
        <w:jc w:val="both"/>
        <w:rPr>
          <w:rFonts w:ascii="Times New Roman" w:hAnsi="Times New Roman"/>
          <w:sz w:val="24"/>
          <w:szCs w:val="24"/>
        </w:rPr>
      </w:pPr>
    </w:p>
    <w:p w:rsidR="00590D1F" w:rsidRPr="00590D1F" w:rsidRDefault="00590D1F" w:rsidP="00590D1F">
      <w:pPr>
        <w:pStyle w:val="ListParagraph"/>
        <w:numPr>
          <w:ilvl w:val="0"/>
          <w:numId w:val="11"/>
        </w:numPr>
        <w:spacing w:after="0" w:line="240" w:lineRule="auto"/>
        <w:jc w:val="both"/>
        <w:rPr>
          <w:rFonts w:ascii="Times New Roman" w:hAnsi="Times New Roman"/>
          <w:sz w:val="24"/>
          <w:szCs w:val="24"/>
        </w:rPr>
      </w:pPr>
      <w:r w:rsidRPr="00590D1F">
        <w:rPr>
          <w:rFonts w:ascii="Times New Roman" w:hAnsi="Times New Roman"/>
          <w:sz w:val="24"/>
          <w:szCs w:val="24"/>
        </w:rPr>
        <w:t>Hybrid encryption framework compatibility for a phased implementation [11][13][16]</w:t>
      </w:r>
      <w:r>
        <w:rPr>
          <w:rFonts w:ascii="Times New Roman" w:hAnsi="Times New Roman"/>
          <w:sz w:val="24"/>
          <w:szCs w:val="24"/>
        </w:rPr>
        <w:t>.</w:t>
      </w:r>
    </w:p>
    <w:p w:rsidR="00590D1F" w:rsidRPr="00590D1F" w:rsidRDefault="00590D1F" w:rsidP="00590D1F">
      <w:pPr>
        <w:spacing w:after="0" w:line="240" w:lineRule="auto"/>
        <w:rPr>
          <w:rFonts w:ascii="Times New Roman" w:hAnsi="Times New Roman"/>
          <w:sz w:val="24"/>
          <w:szCs w:val="24"/>
        </w:rPr>
      </w:pPr>
    </w:p>
    <w:p w:rsidR="00590D1F" w:rsidRDefault="00590D1F" w:rsidP="00590D1F">
      <w:pPr>
        <w:spacing w:after="0" w:line="240" w:lineRule="auto"/>
        <w:rPr>
          <w:rFonts w:ascii="Times New Roman" w:hAnsi="Times New Roman"/>
          <w:sz w:val="24"/>
          <w:szCs w:val="24"/>
        </w:rPr>
      </w:pPr>
    </w:p>
    <w:p w:rsidR="006A0BEB" w:rsidRDefault="00590D1F" w:rsidP="0037711A">
      <w:pPr>
        <w:spacing w:after="0" w:line="240" w:lineRule="auto"/>
        <w:jc w:val="both"/>
        <w:rPr>
          <w:rFonts w:ascii="Times New Roman" w:hAnsi="Times New Roman"/>
          <w:sz w:val="24"/>
          <w:szCs w:val="24"/>
        </w:rPr>
      </w:pPr>
      <w:r w:rsidRPr="00590D1F">
        <w:rPr>
          <w:rFonts w:ascii="Times New Roman" w:hAnsi="Times New Roman"/>
          <w:sz w:val="24"/>
          <w:szCs w:val="24"/>
        </w:rPr>
        <w:t>Integrating PQC is not only a best practice, but also a requirement for upcoming space missions, including those involving the ISS.</w:t>
      </w: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Pr="00CC2FE3" w:rsidRDefault="006A0BEB" w:rsidP="0037711A">
      <w:pPr>
        <w:spacing w:after="0" w:line="240" w:lineRule="auto"/>
        <w:jc w:val="both"/>
        <w:rPr>
          <w:rFonts w:ascii="Times New Roman" w:hAnsi="Times New Roman"/>
          <w:sz w:val="24"/>
          <w:szCs w:val="24"/>
        </w:rPr>
      </w:pPr>
    </w:p>
    <w:p w:rsidR="00CC2FE3" w:rsidRPr="00CC2FE3" w:rsidRDefault="00CC2FE3" w:rsidP="00CC2FE3">
      <w:pPr>
        <w:spacing w:after="0" w:line="240" w:lineRule="auto"/>
        <w:rPr>
          <w:rFonts w:ascii="Times New Roman" w:hAnsi="Times New Roman"/>
          <w:b/>
          <w:bCs/>
          <w:sz w:val="24"/>
          <w:szCs w:val="24"/>
        </w:rPr>
      </w:pPr>
      <w:r w:rsidRPr="00CC2FE3">
        <w:rPr>
          <w:rFonts w:ascii="Times New Roman" w:hAnsi="Times New Roman"/>
          <w:b/>
          <w:bCs/>
          <w:sz w:val="24"/>
          <w:szCs w:val="24"/>
        </w:rPr>
        <w:lastRenderedPageBreak/>
        <w:t>6 Conclusion</w:t>
      </w:r>
    </w:p>
    <w:p w:rsidR="00CC2FE3" w:rsidRDefault="00CC2FE3" w:rsidP="008717FF">
      <w:pPr>
        <w:spacing w:after="0" w:line="240" w:lineRule="auto"/>
        <w:rPr>
          <w:rFonts w:ascii="Times New Roman" w:hAnsi="Times New Roman"/>
          <w:sz w:val="24"/>
          <w:szCs w:val="24"/>
        </w:rPr>
      </w:pPr>
    </w:p>
    <w:p w:rsidR="00CC2FE3" w:rsidRPr="00CC2FE3" w:rsidRDefault="00CC2FE3" w:rsidP="0037711A">
      <w:pPr>
        <w:spacing w:after="0" w:line="240" w:lineRule="auto"/>
        <w:jc w:val="both"/>
        <w:rPr>
          <w:rFonts w:ascii="Times New Roman" w:hAnsi="Times New Roman"/>
          <w:sz w:val="24"/>
          <w:szCs w:val="24"/>
        </w:rPr>
      </w:pPr>
      <w:r w:rsidRPr="00CC2FE3">
        <w:rPr>
          <w:rFonts w:ascii="Times New Roman" w:hAnsi="Times New Roman"/>
          <w:sz w:val="24"/>
          <w:szCs w:val="24"/>
        </w:rPr>
        <w:t>Securing satellite infrastructure's communication systems is crucial as it becomes more and more essential to scientific research and national security. This study showed how the lattice-based post-quantum algorithm CRYSTALS-KYBER offers a dependable and cutting-edge way to encrypt satellite communications, especially for valuable targets like the ISS.</w:t>
      </w:r>
    </w:p>
    <w:p w:rsidR="00CC2FE3" w:rsidRDefault="00CC2FE3" w:rsidP="008717FF">
      <w:pPr>
        <w:spacing w:after="0" w:line="240" w:lineRule="auto"/>
        <w:rPr>
          <w:rFonts w:ascii="Times New Roman" w:hAnsi="Times New Roman"/>
          <w:sz w:val="24"/>
          <w:szCs w:val="24"/>
        </w:rPr>
      </w:pPr>
    </w:p>
    <w:p w:rsidR="00CC2FE3" w:rsidRDefault="00CC2FE3" w:rsidP="0037711A">
      <w:pPr>
        <w:spacing w:after="0" w:line="240" w:lineRule="auto"/>
        <w:jc w:val="both"/>
        <w:rPr>
          <w:rFonts w:ascii="Times New Roman" w:hAnsi="Times New Roman"/>
          <w:sz w:val="24"/>
          <w:szCs w:val="24"/>
        </w:rPr>
      </w:pPr>
      <w:r w:rsidRPr="00CC2FE3">
        <w:rPr>
          <w:rFonts w:ascii="Times New Roman" w:hAnsi="Times New Roman"/>
          <w:sz w:val="24"/>
          <w:szCs w:val="24"/>
        </w:rPr>
        <w:t>It is clear from assessing KYBER's cryptographic underpinnings, implementation efficiency, and practicality that its adoption is both possible and required. The Svalbard attack case study emphasises the risks associated with antiquated encryption and the significance of incorporating quantum-resistant solutions. In order to incorporate PQC into space communication protocols before quantum threats materialise, cooperation between cryptographers, aerospace engineers, and legislators is essential going forward.</w:t>
      </w:r>
    </w:p>
    <w:p w:rsidR="002C21F8" w:rsidRDefault="002C21F8" w:rsidP="0037711A">
      <w:pPr>
        <w:spacing w:after="0" w:line="240" w:lineRule="auto"/>
        <w:jc w:val="both"/>
        <w:rPr>
          <w:rFonts w:ascii="Times New Roman" w:hAnsi="Times New Roman"/>
          <w:sz w:val="24"/>
          <w:szCs w:val="24"/>
        </w:rPr>
      </w:pPr>
    </w:p>
    <w:p w:rsidR="002C21F8" w:rsidRDefault="002C21F8" w:rsidP="0037711A">
      <w:pPr>
        <w:spacing w:after="0" w:line="240" w:lineRule="auto"/>
        <w:jc w:val="both"/>
        <w:rPr>
          <w:rFonts w:ascii="Times New Roman" w:hAnsi="Times New Roman"/>
          <w:sz w:val="24"/>
          <w:szCs w:val="24"/>
        </w:rPr>
      </w:pPr>
    </w:p>
    <w:p w:rsidR="002C21F8" w:rsidRDefault="002C21F8"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6A0BEB" w:rsidRDefault="006A0BEB" w:rsidP="0037711A">
      <w:pPr>
        <w:spacing w:after="0" w:line="240" w:lineRule="auto"/>
        <w:jc w:val="both"/>
        <w:rPr>
          <w:rFonts w:ascii="Times New Roman" w:hAnsi="Times New Roman"/>
          <w:sz w:val="24"/>
          <w:szCs w:val="24"/>
        </w:rPr>
      </w:pPr>
    </w:p>
    <w:p w:rsidR="00CC2FE3" w:rsidRDefault="00CC2FE3" w:rsidP="008717FF">
      <w:pPr>
        <w:spacing w:after="0" w:line="240" w:lineRule="auto"/>
        <w:rPr>
          <w:rFonts w:ascii="Times New Roman" w:hAnsi="Times New Roman"/>
          <w:sz w:val="24"/>
          <w:szCs w:val="24"/>
        </w:rPr>
      </w:pPr>
    </w:p>
    <w:p w:rsidR="006A0BEB" w:rsidRDefault="006A0BEB" w:rsidP="008717FF">
      <w:pPr>
        <w:spacing w:after="0" w:line="240" w:lineRule="auto"/>
        <w:rPr>
          <w:rFonts w:ascii="Times New Roman" w:hAnsi="Times New Roman"/>
          <w:sz w:val="24"/>
          <w:szCs w:val="24"/>
        </w:rPr>
      </w:pPr>
    </w:p>
    <w:p w:rsidR="006A0BEB" w:rsidRDefault="006A0BEB" w:rsidP="008717FF">
      <w:pPr>
        <w:spacing w:after="0" w:line="240" w:lineRule="auto"/>
        <w:rPr>
          <w:rFonts w:ascii="Times New Roman" w:hAnsi="Times New Roman"/>
          <w:sz w:val="24"/>
          <w:szCs w:val="24"/>
        </w:rPr>
      </w:pPr>
    </w:p>
    <w:p w:rsidR="00CC2FE3" w:rsidRPr="00CC2FE3" w:rsidRDefault="00CC2FE3" w:rsidP="00CC2FE3">
      <w:pPr>
        <w:spacing w:after="0" w:line="240" w:lineRule="auto"/>
        <w:rPr>
          <w:rFonts w:ascii="Times New Roman" w:hAnsi="Times New Roman"/>
          <w:b/>
          <w:bCs/>
          <w:sz w:val="24"/>
          <w:szCs w:val="24"/>
        </w:rPr>
      </w:pPr>
      <w:r w:rsidRPr="00CC2FE3">
        <w:rPr>
          <w:rFonts w:ascii="Times New Roman" w:hAnsi="Times New Roman"/>
          <w:b/>
          <w:bCs/>
          <w:sz w:val="24"/>
          <w:szCs w:val="24"/>
        </w:rPr>
        <w:lastRenderedPageBreak/>
        <w:t>7 References</w:t>
      </w:r>
    </w:p>
    <w:p w:rsidR="00CC2FE3" w:rsidRDefault="00CC2FE3" w:rsidP="008717FF">
      <w:pPr>
        <w:spacing w:after="0" w:line="240" w:lineRule="auto"/>
        <w:rPr>
          <w:rFonts w:ascii="Times New Roman" w:hAnsi="Times New Roman"/>
          <w:sz w:val="24"/>
          <w:szCs w:val="24"/>
        </w:rPr>
      </w:pPr>
    </w:p>
    <w:p w:rsidR="00CC2FE3" w:rsidRDefault="00CC2FE3" w:rsidP="00CC2FE3">
      <w:pPr>
        <w:spacing w:after="0" w:line="240" w:lineRule="auto"/>
        <w:rPr>
          <w:rFonts w:ascii="Times New Roman" w:hAnsi="Times New Roman"/>
          <w:sz w:val="24"/>
          <w:szCs w:val="24"/>
        </w:rPr>
      </w:pPr>
      <w:r w:rsidRPr="00CC2FE3">
        <w:rPr>
          <w:rFonts w:ascii="Times New Roman" w:hAnsi="Times New Roman"/>
          <w:sz w:val="24"/>
          <w:szCs w:val="24"/>
        </w:rPr>
        <w:t xml:space="preserve">[1] U.S.-China Economic and Security Review Commission. </w:t>
      </w:r>
      <w:r w:rsidRPr="00CC2FE3">
        <w:rPr>
          <w:rFonts w:ascii="Times New Roman" w:hAnsi="Times New Roman"/>
          <w:i/>
          <w:iCs/>
          <w:sz w:val="24"/>
          <w:szCs w:val="24"/>
        </w:rPr>
        <w:t>2011 Report to Congress</w:t>
      </w:r>
      <w:r w:rsidRPr="00CC2FE3">
        <w:rPr>
          <w:rFonts w:ascii="Times New Roman" w:hAnsi="Times New Roman"/>
          <w:sz w:val="24"/>
          <w:szCs w:val="24"/>
        </w:rPr>
        <w:t>. November 2011.</w:t>
      </w:r>
    </w:p>
    <w:p w:rsidR="00CC2FE3" w:rsidRDefault="00CC2FE3" w:rsidP="00CC2FE3">
      <w:pPr>
        <w:spacing w:after="0" w:line="240" w:lineRule="auto"/>
        <w:rPr>
          <w:rFonts w:ascii="Times New Roman" w:hAnsi="Times New Roman"/>
          <w:sz w:val="24"/>
          <w:szCs w:val="24"/>
        </w:rPr>
      </w:pPr>
      <w:r w:rsidRPr="00CC2FE3">
        <w:rPr>
          <w:rFonts w:ascii="Times New Roman" w:hAnsi="Times New Roman"/>
          <w:sz w:val="24"/>
          <w:szCs w:val="24"/>
        </w:rPr>
        <w:t xml:space="preserve"> </w:t>
      </w:r>
      <w:r w:rsidRPr="00CC2FE3">
        <w:rPr>
          <w:rFonts w:ascii="Times New Roman" w:hAnsi="Times New Roman"/>
          <w:sz w:val="24"/>
          <w:szCs w:val="24"/>
        </w:rPr>
        <w:br/>
        <w:t xml:space="preserve">[2] Shor, Peter W. “Algorithms for Quantum Computation: Discrete Logarithms and Factoring.” </w:t>
      </w:r>
      <w:r w:rsidRPr="00CC2FE3">
        <w:rPr>
          <w:rFonts w:ascii="Times New Roman" w:hAnsi="Times New Roman"/>
          <w:i/>
          <w:iCs/>
          <w:sz w:val="24"/>
          <w:szCs w:val="24"/>
        </w:rPr>
        <w:t>35th Annual Symposium on Foundations of Computer Science</w:t>
      </w:r>
      <w:r w:rsidRPr="00CC2FE3">
        <w:rPr>
          <w:rFonts w:ascii="Times New Roman" w:hAnsi="Times New Roman"/>
          <w:sz w:val="24"/>
          <w:szCs w:val="24"/>
        </w:rPr>
        <w:t>, IEEE, 1994.</w:t>
      </w:r>
    </w:p>
    <w:p w:rsidR="00CC2FE3" w:rsidRDefault="00CC2FE3" w:rsidP="00CC2FE3">
      <w:pPr>
        <w:spacing w:after="0" w:line="240" w:lineRule="auto"/>
        <w:rPr>
          <w:rFonts w:ascii="Times New Roman" w:hAnsi="Times New Roman"/>
          <w:sz w:val="24"/>
          <w:szCs w:val="24"/>
        </w:rPr>
      </w:pPr>
      <w:r w:rsidRPr="00CC2FE3">
        <w:rPr>
          <w:rFonts w:ascii="Times New Roman" w:hAnsi="Times New Roman"/>
          <w:sz w:val="24"/>
          <w:szCs w:val="24"/>
        </w:rPr>
        <w:br/>
        <w:t xml:space="preserve">[3] Peikert, Chris. “A Decade of Lattice Cryptography.” </w:t>
      </w:r>
      <w:r w:rsidRPr="00CC2FE3">
        <w:rPr>
          <w:rFonts w:ascii="Times New Roman" w:hAnsi="Times New Roman"/>
          <w:i/>
          <w:iCs/>
          <w:sz w:val="24"/>
          <w:szCs w:val="24"/>
        </w:rPr>
        <w:t>Foundations and Trends® in Theoretical Computer Science</w:t>
      </w:r>
      <w:r w:rsidRPr="00CC2FE3">
        <w:rPr>
          <w:rFonts w:ascii="Times New Roman" w:hAnsi="Times New Roman"/>
          <w:sz w:val="24"/>
          <w:szCs w:val="24"/>
        </w:rPr>
        <w:t>, vol. 10, no. 4, 2016, pp. 283–424.</w:t>
      </w:r>
    </w:p>
    <w:p w:rsidR="00CC2FE3" w:rsidRDefault="00CC2FE3" w:rsidP="00CC2FE3">
      <w:pPr>
        <w:spacing w:after="0" w:line="240" w:lineRule="auto"/>
        <w:rPr>
          <w:rFonts w:ascii="Times New Roman" w:hAnsi="Times New Roman"/>
          <w:sz w:val="24"/>
          <w:szCs w:val="24"/>
        </w:rPr>
      </w:pPr>
      <w:r w:rsidRPr="00CC2FE3">
        <w:rPr>
          <w:rFonts w:ascii="Times New Roman" w:hAnsi="Times New Roman"/>
          <w:sz w:val="24"/>
          <w:szCs w:val="24"/>
        </w:rPr>
        <w:br/>
        <w:t xml:space="preserve">[4] Regev, Oded. “On Lattices, Learning with Errors, Random Linear Codes, and Cryptography.” </w:t>
      </w:r>
      <w:r w:rsidRPr="00CC2FE3">
        <w:rPr>
          <w:rFonts w:ascii="Times New Roman" w:hAnsi="Times New Roman"/>
          <w:i/>
          <w:iCs/>
          <w:sz w:val="24"/>
          <w:szCs w:val="24"/>
        </w:rPr>
        <w:t>Journal of the ACM</w:t>
      </w:r>
      <w:r w:rsidRPr="00CC2FE3">
        <w:rPr>
          <w:rFonts w:ascii="Times New Roman" w:hAnsi="Times New Roman"/>
          <w:sz w:val="24"/>
          <w:szCs w:val="24"/>
        </w:rPr>
        <w:t>, vol. 56, no. 6, 2009, pp. 1–40.</w:t>
      </w:r>
    </w:p>
    <w:p w:rsidR="00CC2FE3" w:rsidRDefault="00CC2FE3" w:rsidP="00CC2FE3">
      <w:pPr>
        <w:spacing w:after="0" w:line="240" w:lineRule="auto"/>
        <w:rPr>
          <w:rFonts w:ascii="Times New Roman" w:hAnsi="Times New Roman"/>
          <w:sz w:val="24"/>
          <w:szCs w:val="24"/>
        </w:rPr>
      </w:pPr>
      <w:r w:rsidRPr="00CC2FE3">
        <w:rPr>
          <w:rFonts w:ascii="Times New Roman" w:hAnsi="Times New Roman"/>
          <w:sz w:val="24"/>
          <w:szCs w:val="24"/>
        </w:rPr>
        <w:br/>
        <w:t xml:space="preserve">[5] Bos, Joppe W., et al. “CRYSTALS–Kyber: A CCA-Secure Module-Lattice-Based KEM.” </w:t>
      </w:r>
      <w:r w:rsidRPr="00CC2FE3">
        <w:rPr>
          <w:rFonts w:ascii="Times New Roman" w:hAnsi="Times New Roman"/>
          <w:i/>
          <w:iCs/>
          <w:sz w:val="24"/>
          <w:szCs w:val="24"/>
        </w:rPr>
        <w:t>2018 IEEE European Symposium on Security and Privacy (</w:t>
      </w:r>
      <w:proofErr w:type="spellStart"/>
      <w:r w:rsidRPr="00CC2FE3">
        <w:rPr>
          <w:rFonts w:ascii="Times New Roman" w:hAnsi="Times New Roman"/>
          <w:i/>
          <w:iCs/>
          <w:sz w:val="24"/>
          <w:szCs w:val="24"/>
        </w:rPr>
        <w:t>EuroS&amp;P</w:t>
      </w:r>
      <w:proofErr w:type="spellEnd"/>
      <w:r w:rsidRPr="00CC2FE3">
        <w:rPr>
          <w:rFonts w:ascii="Times New Roman" w:hAnsi="Times New Roman"/>
          <w:i/>
          <w:iCs/>
          <w:sz w:val="24"/>
          <w:szCs w:val="24"/>
        </w:rPr>
        <w:t>)</w:t>
      </w:r>
      <w:r w:rsidRPr="00CC2FE3">
        <w:rPr>
          <w:rFonts w:ascii="Times New Roman" w:hAnsi="Times New Roman"/>
          <w:sz w:val="24"/>
          <w:szCs w:val="24"/>
        </w:rPr>
        <w:t>, IEEE, 2018.</w:t>
      </w:r>
    </w:p>
    <w:p w:rsidR="00CC2FE3" w:rsidRDefault="00CC2FE3" w:rsidP="00CC2FE3">
      <w:pPr>
        <w:spacing w:after="0" w:line="240" w:lineRule="auto"/>
        <w:rPr>
          <w:rFonts w:ascii="Times New Roman" w:hAnsi="Times New Roman"/>
          <w:sz w:val="24"/>
          <w:szCs w:val="24"/>
        </w:rPr>
      </w:pPr>
      <w:r w:rsidRPr="00CC2FE3">
        <w:rPr>
          <w:rFonts w:ascii="Times New Roman" w:hAnsi="Times New Roman"/>
          <w:sz w:val="24"/>
          <w:szCs w:val="24"/>
        </w:rPr>
        <w:br/>
        <w:t xml:space="preserve">[6] NIST. “Post-Quantum Cryptography Standardization.” </w:t>
      </w:r>
      <w:r w:rsidRPr="00CC2FE3">
        <w:rPr>
          <w:rFonts w:ascii="Times New Roman" w:hAnsi="Times New Roman"/>
          <w:i/>
          <w:iCs/>
          <w:sz w:val="24"/>
          <w:szCs w:val="24"/>
        </w:rPr>
        <w:t>National Institute of Standards and Technology</w:t>
      </w:r>
      <w:r w:rsidRPr="00CC2FE3">
        <w:rPr>
          <w:rFonts w:ascii="Times New Roman" w:hAnsi="Times New Roman"/>
          <w:sz w:val="24"/>
          <w:szCs w:val="24"/>
        </w:rPr>
        <w:t xml:space="preserve">, 2022. </w:t>
      </w:r>
    </w:p>
    <w:p w:rsidR="00CC2FE3" w:rsidRDefault="00CC2FE3" w:rsidP="00CC2FE3">
      <w:pPr>
        <w:spacing w:after="0" w:line="240" w:lineRule="auto"/>
        <w:rPr>
          <w:rFonts w:ascii="Times New Roman" w:hAnsi="Times New Roman"/>
          <w:sz w:val="24"/>
          <w:szCs w:val="24"/>
        </w:rPr>
      </w:pPr>
      <w:r w:rsidRPr="00CC2FE3">
        <w:rPr>
          <w:rFonts w:ascii="Times New Roman" w:hAnsi="Times New Roman"/>
          <w:sz w:val="24"/>
          <w:szCs w:val="24"/>
        </w:rPr>
        <w:br/>
        <w:t xml:space="preserve">[7] Albrecht, Martin R., et al. “The Cost of Post-Quantum Security.” </w:t>
      </w:r>
      <w:r w:rsidRPr="00CC2FE3">
        <w:rPr>
          <w:rFonts w:ascii="Times New Roman" w:hAnsi="Times New Roman"/>
          <w:i/>
          <w:iCs/>
          <w:sz w:val="24"/>
          <w:szCs w:val="24"/>
        </w:rPr>
        <w:t>Lecture Notes in Computer Science</w:t>
      </w:r>
      <w:r w:rsidRPr="00CC2FE3">
        <w:rPr>
          <w:rFonts w:ascii="Times New Roman" w:hAnsi="Times New Roman"/>
          <w:sz w:val="24"/>
          <w:szCs w:val="24"/>
        </w:rPr>
        <w:t>, vol. 10401, Springer, 2017, pp. 169–190.</w:t>
      </w:r>
    </w:p>
    <w:p w:rsidR="00CC2FE3" w:rsidRPr="00CC2FE3" w:rsidRDefault="00CC2FE3" w:rsidP="00CC2FE3">
      <w:pPr>
        <w:spacing w:after="0" w:line="240" w:lineRule="auto"/>
        <w:rPr>
          <w:rFonts w:ascii="Times New Roman" w:hAnsi="Times New Roman"/>
          <w:sz w:val="24"/>
          <w:szCs w:val="24"/>
        </w:rPr>
      </w:pPr>
      <w:r w:rsidRPr="00CC2FE3">
        <w:rPr>
          <w:rFonts w:ascii="Times New Roman" w:hAnsi="Times New Roman"/>
          <w:sz w:val="24"/>
          <w:szCs w:val="24"/>
        </w:rPr>
        <w:br/>
        <w:t xml:space="preserve">[8] </w:t>
      </w:r>
      <w:proofErr w:type="spellStart"/>
      <w:r w:rsidRPr="00CC2FE3">
        <w:rPr>
          <w:rFonts w:ascii="Times New Roman" w:hAnsi="Times New Roman"/>
          <w:sz w:val="24"/>
          <w:szCs w:val="24"/>
        </w:rPr>
        <w:t>Hülsing</w:t>
      </w:r>
      <w:proofErr w:type="spellEnd"/>
      <w:r w:rsidRPr="00CC2FE3">
        <w:rPr>
          <w:rFonts w:ascii="Times New Roman" w:hAnsi="Times New Roman"/>
          <w:sz w:val="24"/>
          <w:szCs w:val="24"/>
        </w:rPr>
        <w:t xml:space="preserve">, Andreas, et al. “Post-Quantum Cryptography: State of the Art.” </w:t>
      </w:r>
      <w:r w:rsidRPr="00CC2FE3">
        <w:rPr>
          <w:rFonts w:ascii="Times New Roman" w:hAnsi="Times New Roman"/>
          <w:i/>
          <w:iCs/>
          <w:sz w:val="24"/>
          <w:szCs w:val="24"/>
        </w:rPr>
        <w:t>Communications of the ACM</w:t>
      </w:r>
      <w:r w:rsidRPr="00CC2FE3">
        <w:rPr>
          <w:rFonts w:ascii="Times New Roman" w:hAnsi="Times New Roman"/>
          <w:sz w:val="24"/>
          <w:szCs w:val="24"/>
        </w:rPr>
        <w:t>, vol. 64, no. 4, 2021, pp. 72–81.</w:t>
      </w:r>
    </w:p>
    <w:p w:rsidR="00CC2FE3" w:rsidRPr="008717FF" w:rsidRDefault="00CC2FE3" w:rsidP="008717FF">
      <w:pPr>
        <w:spacing w:after="0" w:line="240" w:lineRule="auto"/>
        <w:rPr>
          <w:rFonts w:ascii="Times New Roman" w:hAnsi="Times New Roman"/>
          <w:sz w:val="24"/>
          <w:szCs w:val="24"/>
        </w:rPr>
      </w:pPr>
    </w:p>
    <w:p w:rsidR="002C21F8" w:rsidRDefault="002C21F8" w:rsidP="002C21F8">
      <w:pPr>
        <w:rPr>
          <w:rFonts w:ascii="Times New Roman" w:hAnsi="Times New Roman"/>
          <w:sz w:val="24"/>
          <w:szCs w:val="24"/>
        </w:rPr>
      </w:pPr>
      <w:r w:rsidRPr="002C21F8">
        <w:rPr>
          <w:rFonts w:ascii="Times New Roman" w:hAnsi="Times New Roman"/>
          <w:sz w:val="24"/>
          <w:szCs w:val="24"/>
        </w:rPr>
        <w:t xml:space="preserve">[9] Chen, Lily, et al. “Report on Post-Quantum Cryptography.” National Institute of Standards and Technology, 2016. </w:t>
      </w:r>
    </w:p>
    <w:p w:rsidR="002C21F8" w:rsidRDefault="002C21F8" w:rsidP="002C21F8">
      <w:pPr>
        <w:rPr>
          <w:rFonts w:ascii="Times New Roman" w:hAnsi="Times New Roman"/>
          <w:sz w:val="24"/>
          <w:szCs w:val="24"/>
        </w:rPr>
      </w:pPr>
      <w:r w:rsidRPr="002C21F8">
        <w:rPr>
          <w:rFonts w:ascii="Times New Roman" w:hAnsi="Times New Roman"/>
          <w:sz w:val="24"/>
          <w:szCs w:val="24"/>
        </w:rPr>
        <w:t xml:space="preserve">[10] Aggarwal, Divesh, et al. “Quantum Attacks on Public-Key Cryptosystems.” </w:t>
      </w:r>
      <w:r w:rsidRPr="002C21F8">
        <w:rPr>
          <w:rFonts w:ascii="Times New Roman" w:hAnsi="Times New Roman"/>
          <w:i/>
          <w:iCs/>
          <w:sz w:val="24"/>
          <w:szCs w:val="24"/>
        </w:rPr>
        <w:t>Nature Reviews Physics</w:t>
      </w:r>
      <w:r w:rsidRPr="002C21F8">
        <w:rPr>
          <w:rFonts w:ascii="Times New Roman" w:hAnsi="Times New Roman"/>
          <w:sz w:val="24"/>
          <w:szCs w:val="24"/>
        </w:rPr>
        <w:t xml:space="preserve">, vol. 1, 2019, pp. 367–380. </w:t>
      </w:r>
    </w:p>
    <w:p w:rsidR="002C21F8" w:rsidRDefault="002C21F8" w:rsidP="002C21F8">
      <w:pPr>
        <w:rPr>
          <w:rFonts w:ascii="Times New Roman" w:hAnsi="Times New Roman"/>
          <w:sz w:val="24"/>
          <w:szCs w:val="24"/>
        </w:rPr>
      </w:pPr>
      <w:r w:rsidRPr="002C21F8">
        <w:rPr>
          <w:rFonts w:ascii="Times New Roman" w:hAnsi="Times New Roman"/>
          <w:sz w:val="24"/>
          <w:szCs w:val="24"/>
        </w:rPr>
        <w:br/>
        <w:t>[11] Bos, Joppe W., et al. “CRYSTALS–Kyber: A CCA-Secure Module-Lattice-Based</w:t>
      </w:r>
      <w:r>
        <w:rPr>
          <w:rFonts w:ascii="Times New Roman" w:hAnsi="Times New Roman"/>
          <w:sz w:val="24"/>
          <w:szCs w:val="24"/>
        </w:rPr>
        <w:t xml:space="preserve"> </w:t>
      </w:r>
      <w:r w:rsidRPr="002C21F8">
        <w:rPr>
          <w:rFonts w:ascii="Times New Roman" w:hAnsi="Times New Roman"/>
          <w:sz w:val="24"/>
          <w:szCs w:val="24"/>
        </w:rPr>
        <w:t xml:space="preserve">KEM.” </w:t>
      </w:r>
      <w:r w:rsidRPr="002C21F8">
        <w:rPr>
          <w:rFonts w:ascii="Times New Roman" w:hAnsi="Times New Roman"/>
          <w:i/>
          <w:iCs/>
          <w:sz w:val="24"/>
          <w:szCs w:val="24"/>
        </w:rPr>
        <w:t>2018 IEEE European Symposium on Security and Privacy (</w:t>
      </w:r>
      <w:proofErr w:type="spellStart"/>
      <w:r w:rsidRPr="002C21F8">
        <w:rPr>
          <w:rFonts w:ascii="Times New Roman" w:hAnsi="Times New Roman"/>
          <w:i/>
          <w:iCs/>
          <w:sz w:val="24"/>
          <w:szCs w:val="24"/>
        </w:rPr>
        <w:t>EuroS&amp;P</w:t>
      </w:r>
      <w:proofErr w:type="spellEnd"/>
      <w:r w:rsidRPr="002C21F8">
        <w:rPr>
          <w:rFonts w:ascii="Times New Roman" w:hAnsi="Times New Roman"/>
          <w:i/>
          <w:iCs/>
          <w:sz w:val="24"/>
          <w:szCs w:val="24"/>
        </w:rPr>
        <w:t>)</w:t>
      </w:r>
      <w:r w:rsidRPr="002C21F8">
        <w:rPr>
          <w:rFonts w:ascii="Times New Roman" w:hAnsi="Times New Roman"/>
          <w:sz w:val="24"/>
          <w:szCs w:val="24"/>
        </w:rPr>
        <w:t>, IEEE, 2018.</w:t>
      </w:r>
    </w:p>
    <w:p w:rsidR="002C21F8" w:rsidRDefault="002C21F8" w:rsidP="002C21F8">
      <w:pPr>
        <w:rPr>
          <w:rFonts w:ascii="Times New Roman" w:hAnsi="Times New Roman"/>
          <w:sz w:val="24"/>
          <w:szCs w:val="24"/>
        </w:rPr>
      </w:pPr>
      <w:r w:rsidRPr="002C21F8">
        <w:rPr>
          <w:rFonts w:ascii="Times New Roman" w:hAnsi="Times New Roman"/>
          <w:sz w:val="24"/>
          <w:szCs w:val="24"/>
        </w:rPr>
        <w:br/>
        <w:t xml:space="preserve">[12] Regev, Oded. “On Lattices, Learning with Errors, Random Linear Codes, and Cryptography.” </w:t>
      </w:r>
      <w:r w:rsidRPr="002C21F8">
        <w:rPr>
          <w:rFonts w:ascii="Times New Roman" w:hAnsi="Times New Roman"/>
          <w:i/>
          <w:iCs/>
          <w:sz w:val="24"/>
          <w:szCs w:val="24"/>
        </w:rPr>
        <w:t>Journal of the ACM</w:t>
      </w:r>
      <w:r w:rsidRPr="002C21F8">
        <w:rPr>
          <w:rFonts w:ascii="Times New Roman" w:hAnsi="Times New Roman"/>
          <w:sz w:val="24"/>
          <w:szCs w:val="24"/>
        </w:rPr>
        <w:t>, vol. 56, no. 6, 2009, pp. 1–40.</w:t>
      </w:r>
    </w:p>
    <w:p w:rsidR="002C21F8" w:rsidRDefault="002C21F8" w:rsidP="002C21F8">
      <w:pPr>
        <w:rPr>
          <w:rFonts w:ascii="Times New Roman" w:hAnsi="Times New Roman"/>
          <w:sz w:val="24"/>
          <w:szCs w:val="24"/>
        </w:rPr>
      </w:pPr>
      <w:r w:rsidRPr="002C21F8">
        <w:rPr>
          <w:rFonts w:ascii="Times New Roman" w:hAnsi="Times New Roman"/>
          <w:sz w:val="24"/>
          <w:szCs w:val="24"/>
        </w:rPr>
        <w:t xml:space="preserve">[13] Howe, John. “A Practical Guide to Post-Quantum Cryptography.” </w:t>
      </w:r>
      <w:r w:rsidRPr="002C21F8">
        <w:rPr>
          <w:rFonts w:ascii="Times New Roman" w:hAnsi="Times New Roman"/>
          <w:i/>
          <w:iCs/>
          <w:sz w:val="24"/>
          <w:szCs w:val="24"/>
        </w:rPr>
        <w:t>Cybersecurity Journal</w:t>
      </w:r>
      <w:r w:rsidRPr="002C21F8">
        <w:rPr>
          <w:rFonts w:ascii="Times New Roman" w:hAnsi="Times New Roman"/>
          <w:sz w:val="24"/>
          <w:szCs w:val="24"/>
        </w:rPr>
        <w:t>, vol. 12, no. 2, 2021, pp. 110–124.</w:t>
      </w:r>
    </w:p>
    <w:p w:rsidR="002C21F8" w:rsidRDefault="002C21F8" w:rsidP="002C21F8">
      <w:pPr>
        <w:rPr>
          <w:rFonts w:ascii="Times New Roman" w:hAnsi="Times New Roman"/>
          <w:sz w:val="24"/>
          <w:szCs w:val="24"/>
        </w:rPr>
      </w:pPr>
      <w:r w:rsidRPr="002C21F8">
        <w:rPr>
          <w:rFonts w:ascii="Times New Roman" w:hAnsi="Times New Roman"/>
          <w:sz w:val="24"/>
          <w:szCs w:val="24"/>
        </w:rPr>
        <w:br/>
        <w:t xml:space="preserve">[14] U.S.-China Economic and Security Review Commission. “2011 Report to Congress.” November 2011. </w:t>
      </w:r>
    </w:p>
    <w:p w:rsidR="002C21F8" w:rsidRPr="002C21F8" w:rsidRDefault="002C21F8" w:rsidP="002C21F8">
      <w:pPr>
        <w:rPr>
          <w:rFonts w:ascii="Times New Roman" w:hAnsi="Times New Roman"/>
          <w:sz w:val="24"/>
          <w:szCs w:val="24"/>
        </w:rPr>
      </w:pPr>
      <w:r w:rsidRPr="002C21F8">
        <w:rPr>
          <w:rFonts w:ascii="Times New Roman" w:hAnsi="Times New Roman"/>
          <w:sz w:val="24"/>
          <w:szCs w:val="24"/>
        </w:rPr>
        <w:br/>
        <w:t>[1</w:t>
      </w:r>
      <w:r w:rsidR="00BA0E58">
        <w:rPr>
          <w:rFonts w:ascii="Times New Roman" w:hAnsi="Times New Roman"/>
          <w:sz w:val="24"/>
          <w:szCs w:val="24"/>
        </w:rPr>
        <w:t>5</w:t>
      </w:r>
      <w:r w:rsidRPr="002C21F8">
        <w:rPr>
          <w:rFonts w:ascii="Times New Roman" w:hAnsi="Times New Roman"/>
          <w:sz w:val="24"/>
          <w:szCs w:val="24"/>
        </w:rPr>
        <w:t xml:space="preserve">] Bindel, Nina, et al. “Hybrid Key Encapsulation Mechanisms and Authenticated Key Exchange.” </w:t>
      </w:r>
      <w:r w:rsidRPr="002C21F8">
        <w:rPr>
          <w:rFonts w:ascii="Times New Roman" w:hAnsi="Times New Roman"/>
          <w:i/>
          <w:iCs/>
          <w:sz w:val="24"/>
          <w:szCs w:val="24"/>
        </w:rPr>
        <w:t>Post-Quantum Cryptography</w:t>
      </w:r>
      <w:r w:rsidRPr="002C21F8">
        <w:rPr>
          <w:rFonts w:ascii="Times New Roman" w:hAnsi="Times New Roman"/>
          <w:sz w:val="24"/>
          <w:szCs w:val="24"/>
        </w:rPr>
        <w:t>, Springer, 2020, pp. 206–226.</w:t>
      </w:r>
    </w:p>
    <w:p w:rsidR="001E563A" w:rsidRDefault="001E563A"/>
    <w:sectPr w:rsidR="001E5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44A4"/>
    <w:multiLevelType w:val="multilevel"/>
    <w:tmpl w:val="F996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C3CF1"/>
    <w:multiLevelType w:val="hybridMultilevel"/>
    <w:tmpl w:val="6BD2D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2B15FB"/>
    <w:multiLevelType w:val="hybridMultilevel"/>
    <w:tmpl w:val="0F2422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A84FC6"/>
    <w:multiLevelType w:val="hybridMultilevel"/>
    <w:tmpl w:val="4C106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2A20DA"/>
    <w:multiLevelType w:val="multilevel"/>
    <w:tmpl w:val="1B7A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37C0C"/>
    <w:multiLevelType w:val="hybridMultilevel"/>
    <w:tmpl w:val="46E8B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F00DB8"/>
    <w:multiLevelType w:val="hybridMultilevel"/>
    <w:tmpl w:val="F9503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255782"/>
    <w:multiLevelType w:val="hybridMultilevel"/>
    <w:tmpl w:val="0F242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901F6D"/>
    <w:multiLevelType w:val="multilevel"/>
    <w:tmpl w:val="B156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21D96"/>
    <w:multiLevelType w:val="hybridMultilevel"/>
    <w:tmpl w:val="8ABE1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BC2A7A"/>
    <w:multiLevelType w:val="hybridMultilevel"/>
    <w:tmpl w:val="B0BEF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8305765">
    <w:abstractNumId w:val="7"/>
  </w:num>
  <w:num w:numId="2" w16cid:durableId="1975066287">
    <w:abstractNumId w:val="2"/>
  </w:num>
  <w:num w:numId="3" w16cid:durableId="1727610257">
    <w:abstractNumId w:val="0"/>
  </w:num>
  <w:num w:numId="4" w16cid:durableId="1628198491">
    <w:abstractNumId w:val="6"/>
  </w:num>
  <w:num w:numId="5" w16cid:durableId="864250278">
    <w:abstractNumId w:val="10"/>
  </w:num>
  <w:num w:numId="6" w16cid:durableId="1167401651">
    <w:abstractNumId w:val="4"/>
  </w:num>
  <w:num w:numId="7" w16cid:durableId="461002779">
    <w:abstractNumId w:val="8"/>
  </w:num>
  <w:num w:numId="8" w16cid:durableId="504562618">
    <w:abstractNumId w:val="3"/>
  </w:num>
  <w:num w:numId="9" w16cid:durableId="209339947">
    <w:abstractNumId w:val="5"/>
  </w:num>
  <w:num w:numId="10" w16cid:durableId="297491063">
    <w:abstractNumId w:val="9"/>
  </w:num>
  <w:num w:numId="11" w16cid:durableId="1152909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3A"/>
    <w:rsid w:val="001A2260"/>
    <w:rsid w:val="001E563A"/>
    <w:rsid w:val="002C19A0"/>
    <w:rsid w:val="002C21F8"/>
    <w:rsid w:val="0037711A"/>
    <w:rsid w:val="004B0089"/>
    <w:rsid w:val="00590D1F"/>
    <w:rsid w:val="005F198B"/>
    <w:rsid w:val="006A0BEB"/>
    <w:rsid w:val="0085033A"/>
    <w:rsid w:val="008717FF"/>
    <w:rsid w:val="00B02F04"/>
    <w:rsid w:val="00BA0E58"/>
    <w:rsid w:val="00CC2FE3"/>
    <w:rsid w:val="00DD0A69"/>
    <w:rsid w:val="00E83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9E8B"/>
  <w15:chartTrackingRefBased/>
  <w15:docId w15:val="{B4B246EB-AF96-4F02-B15D-9B5DA81D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63A"/>
    <w:pPr>
      <w:spacing w:line="259" w:lineRule="auto"/>
    </w:pPr>
    <w:rPr>
      <w:rFonts w:ascii="Calibri" w:eastAsia="Times New Roman" w:hAnsi="Calibri" w:cs="Times New Roman"/>
      <w:kern w:val="0"/>
      <w:sz w:val="22"/>
      <w:szCs w:val="22"/>
      <w:lang w:eastAsia="en-IN"/>
      <w14:ligatures w14:val="none"/>
    </w:rPr>
  </w:style>
  <w:style w:type="paragraph" w:styleId="Heading1">
    <w:name w:val="heading 1"/>
    <w:basedOn w:val="Normal"/>
    <w:next w:val="Normal"/>
    <w:link w:val="Heading1Char"/>
    <w:uiPriority w:val="9"/>
    <w:qFormat/>
    <w:rsid w:val="001E56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56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56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56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56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5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6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56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56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56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56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5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63A"/>
    <w:rPr>
      <w:rFonts w:eastAsiaTheme="majorEastAsia" w:cstheme="majorBidi"/>
      <w:color w:val="272727" w:themeColor="text1" w:themeTint="D8"/>
    </w:rPr>
  </w:style>
  <w:style w:type="paragraph" w:styleId="Title">
    <w:name w:val="Title"/>
    <w:basedOn w:val="Normal"/>
    <w:next w:val="Normal"/>
    <w:link w:val="TitleChar"/>
    <w:uiPriority w:val="10"/>
    <w:qFormat/>
    <w:rsid w:val="001E5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63A"/>
    <w:pPr>
      <w:spacing w:before="160"/>
      <w:jc w:val="center"/>
    </w:pPr>
    <w:rPr>
      <w:i/>
      <w:iCs/>
      <w:color w:val="404040" w:themeColor="text1" w:themeTint="BF"/>
    </w:rPr>
  </w:style>
  <w:style w:type="character" w:customStyle="1" w:styleId="QuoteChar">
    <w:name w:val="Quote Char"/>
    <w:basedOn w:val="DefaultParagraphFont"/>
    <w:link w:val="Quote"/>
    <w:uiPriority w:val="29"/>
    <w:rsid w:val="001E563A"/>
    <w:rPr>
      <w:i/>
      <w:iCs/>
      <w:color w:val="404040" w:themeColor="text1" w:themeTint="BF"/>
    </w:rPr>
  </w:style>
  <w:style w:type="paragraph" w:styleId="ListParagraph">
    <w:name w:val="List Paragraph"/>
    <w:basedOn w:val="Normal"/>
    <w:uiPriority w:val="34"/>
    <w:qFormat/>
    <w:rsid w:val="001E563A"/>
    <w:pPr>
      <w:ind w:left="720"/>
      <w:contextualSpacing/>
    </w:pPr>
  </w:style>
  <w:style w:type="character" w:styleId="IntenseEmphasis">
    <w:name w:val="Intense Emphasis"/>
    <w:basedOn w:val="DefaultParagraphFont"/>
    <w:uiPriority w:val="21"/>
    <w:qFormat/>
    <w:rsid w:val="001E563A"/>
    <w:rPr>
      <w:i/>
      <w:iCs/>
      <w:color w:val="2F5496" w:themeColor="accent1" w:themeShade="BF"/>
    </w:rPr>
  </w:style>
  <w:style w:type="paragraph" w:styleId="IntenseQuote">
    <w:name w:val="Intense Quote"/>
    <w:basedOn w:val="Normal"/>
    <w:next w:val="Normal"/>
    <w:link w:val="IntenseQuoteChar"/>
    <w:uiPriority w:val="30"/>
    <w:qFormat/>
    <w:rsid w:val="001E56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563A"/>
    <w:rPr>
      <w:i/>
      <w:iCs/>
      <w:color w:val="2F5496" w:themeColor="accent1" w:themeShade="BF"/>
    </w:rPr>
  </w:style>
  <w:style w:type="character" w:styleId="IntenseReference">
    <w:name w:val="Intense Reference"/>
    <w:basedOn w:val="DefaultParagraphFont"/>
    <w:uiPriority w:val="32"/>
    <w:qFormat/>
    <w:rsid w:val="001E563A"/>
    <w:rPr>
      <w:b/>
      <w:bCs/>
      <w:smallCaps/>
      <w:color w:val="2F5496" w:themeColor="accent1" w:themeShade="BF"/>
      <w:spacing w:val="5"/>
    </w:rPr>
  </w:style>
  <w:style w:type="paragraph" w:styleId="NormalWeb">
    <w:name w:val="Normal (Web)"/>
    <w:basedOn w:val="Normal"/>
    <w:uiPriority w:val="99"/>
    <w:semiHidden/>
    <w:unhideWhenUsed/>
    <w:rsid w:val="001E563A"/>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1E563A"/>
    <w:rPr>
      <w:b/>
      <w:bCs/>
    </w:rPr>
  </w:style>
  <w:style w:type="table" w:styleId="TableGrid">
    <w:name w:val="Table Grid"/>
    <w:basedOn w:val="TableNormal"/>
    <w:uiPriority w:val="39"/>
    <w:rsid w:val="001A2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1F8"/>
    <w:rPr>
      <w:color w:val="0563C1" w:themeColor="hyperlink"/>
      <w:u w:val="single"/>
    </w:rPr>
  </w:style>
  <w:style w:type="character" w:styleId="UnresolvedMention">
    <w:name w:val="Unresolved Mention"/>
    <w:basedOn w:val="DefaultParagraphFont"/>
    <w:uiPriority w:val="99"/>
    <w:semiHidden/>
    <w:unhideWhenUsed/>
    <w:rsid w:val="002C2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8686">
      <w:bodyDiv w:val="1"/>
      <w:marLeft w:val="0"/>
      <w:marRight w:val="0"/>
      <w:marTop w:val="0"/>
      <w:marBottom w:val="0"/>
      <w:divBdr>
        <w:top w:val="none" w:sz="0" w:space="0" w:color="auto"/>
        <w:left w:val="none" w:sz="0" w:space="0" w:color="auto"/>
        <w:bottom w:val="none" w:sz="0" w:space="0" w:color="auto"/>
        <w:right w:val="none" w:sz="0" w:space="0" w:color="auto"/>
      </w:divBdr>
    </w:div>
    <w:div w:id="32387960">
      <w:bodyDiv w:val="1"/>
      <w:marLeft w:val="0"/>
      <w:marRight w:val="0"/>
      <w:marTop w:val="0"/>
      <w:marBottom w:val="0"/>
      <w:divBdr>
        <w:top w:val="none" w:sz="0" w:space="0" w:color="auto"/>
        <w:left w:val="none" w:sz="0" w:space="0" w:color="auto"/>
        <w:bottom w:val="none" w:sz="0" w:space="0" w:color="auto"/>
        <w:right w:val="none" w:sz="0" w:space="0" w:color="auto"/>
      </w:divBdr>
    </w:div>
    <w:div w:id="54933726">
      <w:bodyDiv w:val="1"/>
      <w:marLeft w:val="0"/>
      <w:marRight w:val="0"/>
      <w:marTop w:val="0"/>
      <w:marBottom w:val="0"/>
      <w:divBdr>
        <w:top w:val="none" w:sz="0" w:space="0" w:color="auto"/>
        <w:left w:val="none" w:sz="0" w:space="0" w:color="auto"/>
        <w:bottom w:val="none" w:sz="0" w:space="0" w:color="auto"/>
        <w:right w:val="none" w:sz="0" w:space="0" w:color="auto"/>
      </w:divBdr>
    </w:div>
    <w:div w:id="62872508">
      <w:bodyDiv w:val="1"/>
      <w:marLeft w:val="0"/>
      <w:marRight w:val="0"/>
      <w:marTop w:val="0"/>
      <w:marBottom w:val="0"/>
      <w:divBdr>
        <w:top w:val="none" w:sz="0" w:space="0" w:color="auto"/>
        <w:left w:val="none" w:sz="0" w:space="0" w:color="auto"/>
        <w:bottom w:val="none" w:sz="0" w:space="0" w:color="auto"/>
        <w:right w:val="none" w:sz="0" w:space="0" w:color="auto"/>
      </w:divBdr>
    </w:div>
    <w:div w:id="74597265">
      <w:bodyDiv w:val="1"/>
      <w:marLeft w:val="0"/>
      <w:marRight w:val="0"/>
      <w:marTop w:val="0"/>
      <w:marBottom w:val="0"/>
      <w:divBdr>
        <w:top w:val="none" w:sz="0" w:space="0" w:color="auto"/>
        <w:left w:val="none" w:sz="0" w:space="0" w:color="auto"/>
        <w:bottom w:val="none" w:sz="0" w:space="0" w:color="auto"/>
        <w:right w:val="none" w:sz="0" w:space="0" w:color="auto"/>
      </w:divBdr>
    </w:div>
    <w:div w:id="76442898">
      <w:bodyDiv w:val="1"/>
      <w:marLeft w:val="0"/>
      <w:marRight w:val="0"/>
      <w:marTop w:val="0"/>
      <w:marBottom w:val="0"/>
      <w:divBdr>
        <w:top w:val="none" w:sz="0" w:space="0" w:color="auto"/>
        <w:left w:val="none" w:sz="0" w:space="0" w:color="auto"/>
        <w:bottom w:val="none" w:sz="0" w:space="0" w:color="auto"/>
        <w:right w:val="none" w:sz="0" w:space="0" w:color="auto"/>
      </w:divBdr>
    </w:div>
    <w:div w:id="88964391">
      <w:bodyDiv w:val="1"/>
      <w:marLeft w:val="0"/>
      <w:marRight w:val="0"/>
      <w:marTop w:val="0"/>
      <w:marBottom w:val="0"/>
      <w:divBdr>
        <w:top w:val="none" w:sz="0" w:space="0" w:color="auto"/>
        <w:left w:val="none" w:sz="0" w:space="0" w:color="auto"/>
        <w:bottom w:val="none" w:sz="0" w:space="0" w:color="auto"/>
        <w:right w:val="none" w:sz="0" w:space="0" w:color="auto"/>
      </w:divBdr>
    </w:div>
    <w:div w:id="101341616">
      <w:bodyDiv w:val="1"/>
      <w:marLeft w:val="0"/>
      <w:marRight w:val="0"/>
      <w:marTop w:val="0"/>
      <w:marBottom w:val="0"/>
      <w:divBdr>
        <w:top w:val="none" w:sz="0" w:space="0" w:color="auto"/>
        <w:left w:val="none" w:sz="0" w:space="0" w:color="auto"/>
        <w:bottom w:val="none" w:sz="0" w:space="0" w:color="auto"/>
        <w:right w:val="none" w:sz="0" w:space="0" w:color="auto"/>
      </w:divBdr>
    </w:div>
    <w:div w:id="112948214">
      <w:bodyDiv w:val="1"/>
      <w:marLeft w:val="0"/>
      <w:marRight w:val="0"/>
      <w:marTop w:val="0"/>
      <w:marBottom w:val="0"/>
      <w:divBdr>
        <w:top w:val="none" w:sz="0" w:space="0" w:color="auto"/>
        <w:left w:val="none" w:sz="0" w:space="0" w:color="auto"/>
        <w:bottom w:val="none" w:sz="0" w:space="0" w:color="auto"/>
        <w:right w:val="none" w:sz="0" w:space="0" w:color="auto"/>
      </w:divBdr>
    </w:div>
    <w:div w:id="128862883">
      <w:bodyDiv w:val="1"/>
      <w:marLeft w:val="0"/>
      <w:marRight w:val="0"/>
      <w:marTop w:val="0"/>
      <w:marBottom w:val="0"/>
      <w:divBdr>
        <w:top w:val="none" w:sz="0" w:space="0" w:color="auto"/>
        <w:left w:val="none" w:sz="0" w:space="0" w:color="auto"/>
        <w:bottom w:val="none" w:sz="0" w:space="0" w:color="auto"/>
        <w:right w:val="none" w:sz="0" w:space="0" w:color="auto"/>
      </w:divBdr>
    </w:div>
    <w:div w:id="129637916">
      <w:bodyDiv w:val="1"/>
      <w:marLeft w:val="0"/>
      <w:marRight w:val="0"/>
      <w:marTop w:val="0"/>
      <w:marBottom w:val="0"/>
      <w:divBdr>
        <w:top w:val="none" w:sz="0" w:space="0" w:color="auto"/>
        <w:left w:val="none" w:sz="0" w:space="0" w:color="auto"/>
        <w:bottom w:val="none" w:sz="0" w:space="0" w:color="auto"/>
        <w:right w:val="none" w:sz="0" w:space="0" w:color="auto"/>
      </w:divBdr>
    </w:div>
    <w:div w:id="143400484">
      <w:bodyDiv w:val="1"/>
      <w:marLeft w:val="0"/>
      <w:marRight w:val="0"/>
      <w:marTop w:val="0"/>
      <w:marBottom w:val="0"/>
      <w:divBdr>
        <w:top w:val="none" w:sz="0" w:space="0" w:color="auto"/>
        <w:left w:val="none" w:sz="0" w:space="0" w:color="auto"/>
        <w:bottom w:val="none" w:sz="0" w:space="0" w:color="auto"/>
        <w:right w:val="none" w:sz="0" w:space="0" w:color="auto"/>
      </w:divBdr>
    </w:div>
    <w:div w:id="148832326">
      <w:bodyDiv w:val="1"/>
      <w:marLeft w:val="0"/>
      <w:marRight w:val="0"/>
      <w:marTop w:val="0"/>
      <w:marBottom w:val="0"/>
      <w:divBdr>
        <w:top w:val="none" w:sz="0" w:space="0" w:color="auto"/>
        <w:left w:val="none" w:sz="0" w:space="0" w:color="auto"/>
        <w:bottom w:val="none" w:sz="0" w:space="0" w:color="auto"/>
        <w:right w:val="none" w:sz="0" w:space="0" w:color="auto"/>
      </w:divBdr>
    </w:div>
    <w:div w:id="162548206">
      <w:bodyDiv w:val="1"/>
      <w:marLeft w:val="0"/>
      <w:marRight w:val="0"/>
      <w:marTop w:val="0"/>
      <w:marBottom w:val="0"/>
      <w:divBdr>
        <w:top w:val="none" w:sz="0" w:space="0" w:color="auto"/>
        <w:left w:val="none" w:sz="0" w:space="0" w:color="auto"/>
        <w:bottom w:val="none" w:sz="0" w:space="0" w:color="auto"/>
        <w:right w:val="none" w:sz="0" w:space="0" w:color="auto"/>
      </w:divBdr>
    </w:div>
    <w:div w:id="163514290">
      <w:bodyDiv w:val="1"/>
      <w:marLeft w:val="0"/>
      <w:marRight w:val="0"/>
      <w:marTop w:val="0"/>
      <w:marBottom w:val="0"/>
      <w:divBdr>
        <w:top w:val="none" w:sz="0" w:space="0" w:color="auto"/>
        <w:left w:val="none" w:sz="0" w:space="0" w:color="auto"/>
        <w:bottom w:val="none" w:sz="0" w:space="0" w:color="auto"/>
        <w:right w:val="none" w:sz="0" w:space="0" w:color="auto"/>
      </w:divBdr>
    </w:div>
    <w:div w:id="170923773">
      <w:bodyDiv w:val="1"/>
      <w:marLeft w:val="0"/>
      <w:marRight w:val="0"/>
      <w:marTop w:val="0"/>
      <w:marBottom w:val="0"/>
      <w:divBdr>
        <w:top w:val="none" w:sz="0" w:space="0" w:color="auto"/>
        <w:left w:val="none" w:sz="0" w:space="0" w:color="auto"/>
        <w:bottom w:val="none" w:sz="0" w:space="0" w:color="auto"/>
        <w:right w:val="none" w:sz="0" w:space="0" w:color="auto"/>
      </w:divBdr>
    </w:div>
    <w:div w:id="196238255">
      <w:bodyDiv w:val="1"/>
      <w:marLeft w:val="0"/>
      <w:marRight w:val="0"/>
      <w:marTop w:val="0"/>
      <w:marBottom w:val="0"/>
      <w:divBdr>
        <w:top w:val="none" w:sz="0" w:space="0" w:color="auto"/>
        <w:left w:val="none" w:sz="0" w:space="0" w:color="auto"/>
        <w:bottom w:val="none" w:sz="0" w:space="0" w:color="auto"/>
        <w:right w:val="none" w:sz="0" w:space="0" w:color="auto"/>
      </w:divBdr>
    </w:div>
    <w:div w:id="220135991">
      <w:bodyDiv w:val="1"/>
      <w:marLeft w:val="0"/>
      <w:marRight w:val="0"/>
      <w:marTop w:val="0"/>
      <w:marBottom w:val="0"/>
      <w:divBdr>
        <w:top w:val="none" w:sz="0" w:space="0" w:color="auto"/>
        <w:left w:val="none" w:sz="0" w:space="0" w:color="auto"/>
        <w:bottom w:val="none" w:sz="0" w:space="0" w:color="auto"/>
        <w:right w:val="none" w:sz="0" w:space="0" w:color="auto"/>
      </w:divBdr>
    </w:div>
    <w:div w:id="250823592">
      <w:bodyDiv w:val="1"/>
      <w:marLeft w:val="0"/>
      <w:marRight w:val="0"/>
      <w:marTop w:val="0"/>
      <w:marBottom w:val="0"/>
      <w:divBdr>
        <w:top w:val="none" w:sz="0" w:space="0" w:color="auto"/>
        <w:left w:val="none" w:sz="0" w:space="0" w:color="auto"/>
        <w:bottom w:val="none" w:sz="0" w:space="0" w:color="auto"/>
        <w:right w:val="none" w:sz="0" w:space="0" w:color="auto"/>
      </w:divBdr>
    </w:div>
    <w:div w:id="255946820">
      <w:bodyDiv w:val="1"/>
      <w:marLeft w:val="0"/>
      <w:marRight w:val="0"/>
      <w:marTop w:val="0"/>
      <w:marBottom w:val="0"/>
      <w:divBdr>
        <w:top w:val="none" w:sz="0" w:space="0" w:color="auto"/>
        <w:left w:val="none" w:sz="0" w:space="0" w:color="auto"/>
        <w:bottom w:val="none" w:sz="0" w:space="0" w:color="auto"/>
        <w:right w:val="none" w:sz="0" w:space="0" w:color="auto"/>
      </w:divBdr>
    </w:div>
    <w:div w:id="273247899">
      <w:bodyDiv w:val="1"/>
      <w:marLeft w:val="0"/>
      <w:marRight w:val="0"/>
      <w:marTop w:val="0"/>
      <w:marBottom w:val="0"/>
      <w:divBdr>
        <w:top w:val="none" w:sz="0" w:space="0" w:color="auto"/>
        <w:left w:val="none" w:sz="0" w:space="0" w:color="auto"/>
        <w:bottom w:val="none" w:sz="0" w:space="0" w:color="auto"/>
        <w:right w:val="none" w:sz="0" w:space="0" w:color="auto"/>
      </w:divBdr>
    </w:div>
    <w:div w:id="280765010">
      <w:bodyDiv w:val="1"/>
      <w:marLeft w:val="0"/>
      <w:marRight w:val="0"/>
      <w:marTop w:val="0"/>
      <w:marBottom w:val="0"/>
      <w:divBdr>
        <w:top w:val="none" w:sz="0" w:space="0" w:color="auto"/>
        <w:left w:val="none" w:sz="0" w:space="0" w:color="auto"/>
        <w:bottom w:val="none" w:sz="0" w:space="0" w:color="auto"/>
        <w:right w:val="none" w:sz="0" w:space="0" w:color="auto"/>
      </w:divBdr>
    </w:div>
    <w:div w:id="283468327">
      <w:bodyDiv w:val="1"/>
      <w:marLeft w:val="0"/>
      <w:marRight w:val="0"/>
      <w:marTop w:val="0"/>
      <w:marBottom w:val="0"/>
      <w:divBdr>
        <w:top w:val="none" w:sz="0" w:space="0" w:color="auto"/>
        <w:left w:val="none" w:sz="0" w:space="0" w:color="auto"/>
        <w:bottom w:val="none" w:sz="0" w:space="0" w:color="auto"/>
        <w:right w:val="none" w:sz="0" w:space="0" w:color="auto"/>
      </w:divBdr>
    </w:div>
    <w:div w:id="297338977">
      <w:bodyDiv w:val="1"/>
      <w:marLeft w:val="0"/>
      <w:marRight w:val="0"/>
      <w:marTop w:val="0"/>
      <w:marBottom w:val="0"/>
      <w:divBdr>
        <w:top w:val="none" w:sz="0" w:space="0" w:color="auto"/>
        <w:left w:val="none" w:sz="0" w:space="0" w:color="auto"/>
        <w:bottom w:val="none" w:sz="0" w:space="0" w:color="auto"/>
        <w:right w:val="none" w:sz="0" w:space="0" w:color="auto"/>
      </w:divBdr>
    </w:div>
    <w:div w:id="353502893">
      <w:bodyDiv w:val="1"/>
      <w:marLeft w:val="0"/>
      <w:marRight w:val="0"/>
      <w:marTop w:val="0"/>
      <w:marBottom w:val="0"/>
      <w:divBdr>
        <w:top w:val="none" w:sz="0" w:space="0" w:color="auto"/>
        <w:left w:val="none" w:sz="0" w:space="0" w:color="auto"/>
        <w:bottom w:val="none" w:sz="0" w:space="0" w:color="auto"/>
        <w:right w:val="none" w:sz="0" w:space="0" w:color="auto"/>
      </w:divBdr>
    </w:div>
    <w:div w:id="357662204">
      <w:bodyDiv w:val="1"/>
      <w:marLeft w:val="0"/>
      <w:marRight w:val="0"/>
      <w:marTop w:val="0"/>
      <w:marBottom w:val="0"/>
      <w:divBdr>
        <w:top w:val="none" w:sz="0" w:space="0" w:color="auto"/>
        <w:left w:val="none" w:sz="0" w:space="0" w:color="auto"/>
        <w:bottom w:val="none" w:sz="0" w:space="0" w:color="auto"/>
        <w:right w:val="none" w:sz="0" w:space="0" w:color="auto"/>
      </w:divBdr>
    </w:div>
    <w:div w:id="371393370">
      <w:bodyDiv w:val="1"/>
      <w:marLeft w:val="0"/>
      <w:marRight w:val="0"/>
      <w:marTop w:val="0"/>
      <w:marBottom w:val="0"/>
      <w:divBdr>
        <w:top w:val="none" w:sz="0" w:space="0" w:color="auto"/>
        <w:left w:val="none" w:sz="0" w:space="0" w:color="auto"/>
        <w:bottom w:val="none" w:sz="0" w:space="0" w:color="auto"/>
        <w:right w:val="none" w:sz="0" w:space="0" w:color="auto"/>
      </w:divBdr>
    </w:div>
    <w:div w:id="383068001">
      <w:bodyDiv w:val="1"/>
      <w:marLeft w:val="0"/>
      <w:marRight w:val="0"/>
      <w:marTop w:val="0"/>
      <w:marBottom w:val="0"/>
      <w:divBdr>
        <w:top w:val="none" w:sz="0" w:space="0" w:color="auto"/>
        <w:left w:val="none" w:sz="0" w:space="0" w:color="auto"/>
        <w:bottom w:val="none" w:sz="0" w:space="0" w:color="auto"/>
        <w:right w:val="none" w:sz="0" w:space="0" w:color="auto"/>
      </w:divBdr>
    </w:div>
    <w:div w:id="402220043">
      <w:bodyDiv w:val="1"/>
      <w:marLeft w:val="0"/>
      <w:marRight w:val="0"/>
      <w:marTop w:val="0"/>
      <w:marBottom w:val="0"/>
      <w:divBdr>
        <w:top w:val="none" w:sz="0" w:space="0" w:color="auto"/>
        <w:left w:val="none" w:sz="0" w:space="0" w:color="auto"/>
        <w:bottom w:val="none" w:sz="0" w:space="0" w:color="auto"/>
        <w:right w:val="none" w:sz="0" w:space="0" w:color="auto"/>
      </w:divBdr>
    </w:div>
    <w:div w:id="408230259">
      <w:bodyDiv w:val="1"/>
      <w:marLeft w:val="0"/>
      <w:marRight w:val="0"/>
      <w:marTop w:val="0"/>
      <w:marBottom w:val="0"/>
      <w:divBdr>
        <w:top w:val="none" w:sz="0" w:space="0" w:color="auto"/>
        <w:left w:val="none" w:sz="0" w:space="0" w:color="auto"/>
        <w:bottom w:val="none" w:sz="0" w:space="0" w:color="auto"/>
        <w:right w:val="none" w:sz="0" w:space="0" w:color="auto"/>
      </w:divBdr>
    </w:div>
    <w:div w:id="458501012">
      <w:bodyDiv w:val="1"/>
      <w:marLeft w:val="0"/>
      <w:marRight w:val="0"/>
      <w:marTop w:val="0"/>
      <w:marBottom w:val="0"/>
      <w:divBdr>
        <w:top w:val="none" w:sz="0" w:space="0" w:color="auto"/>
        <w:left w:val="none" w:sz="0" w:space="0" w:color="auto"/>
        <w:bottom w:val="none" w:sz="0" w:space="0" w:color="auto"/>
        <w:right w:val="none" w:sz="0" w:space="0" w:color="auto"/>
      </w:divBdr>
    </w:div>
    <w:div w:id="460340261">
      <w:bodyDiv w:val="1"/>
      <w:marLeft w:val="0"/>
      <w:marRight w:val="0"/>
      <w:marTop w:val="0"/>
      <w:marBottom w:val="0"/>
      <w:divBdr>
        <w:top w:val="none" w:sz="0" w:space="0" w:color="auto"/>
        <w:left w:val="none" w:sz="0" w:space="0" w:color="auto"/>
        <w:bottom w:val="none" w:sz="0" w:space="0" w:color="auto"/>
        <w:right w:val="none" w:sz="0" w:space="0" w:color="auto"/>
      </w:divBdr>
    </w:div>
    <w:div w:id="469131489">
      <w:bodyDiv w:val="1"/>
      <w:marLeft w:val="0"/>
      <w:marRight w:val="0"/>
      <w:marTop w:val="0"/>
      <w:marBottom w:val="0"/>
      <w:divBdr>
        <w:top w:val="none" w:sz="0" w:space="0" w:color="auto"/>
        <w:left w:val="none" w:sz="0" w:space="0" w:color="auto"/>
        <w:bottom w:val="none" w:sz="0" w:space="0" w:color="auto"/>
        <w:right w:val="none" w:sz="0" w:space="0" w:color="auto"/>
      </w:divBdr>
    </w:div>
    <w:div w:id="488137041">
      <w:bodyDiv w:val="1"/>
      <w:marLeft w:val="0"/>
      <w:marRight w:val="0"/>
      <w:marTop w:val="0"/>
      <w:marBottom w:val="0"/>
      <w:divBdr>
        <w:top w:val="none" w:sz="0" w:space="0" w:color="auto"/>
        <w:left w:val="none" w:sz="0" w:space="0" w:color="auto"/>
        <w:bottom w:val="none" w:sz="0" w:space="0" w:color="auto"/>
        <w:right w:val="none" w:sz="0" w:space="0" w:color="auto"/>
      </w:divBdr>
    </w:div>
    <w:div w:id="505948456">
      <w:bodyDiv w:val="1"/>
      <w:marLeft w:val="0"/>
      <w:marRight w:val="0"/>
      <w:marTop w:val="0"/>
      <w:marBottom w:val="0"/>
      <w:divBdr>
        <w:top w:val="none" w:sz="0" w:space="0" w:color="auto"/>
        <w:left w:val="none" w:sz="0" w:space="0" w:color="auto"/>
        <w:bottom w:val="none" w:sz="0" w:space="0" w:color="auto"/>
        <w:right w:val="none" w:sz="0" w:space="0" w:color="auto"/>
      </w:divBdr>
    </w:div>
    <w:div w:id="507017872">
      <w:bodyDiv w:val="1"/>
      <w:marLeft w:val="0"/>
      <w:marRight w:val="0"/>
      <w:marTop w:val="0"/>
      <w:marBottom w:val="0"/>
      <w:divBdr>
        <w:top w:val="none" w:sz="0" w:space="0" w:color="auto"/>
        <w:left w:val="none" w:sz="0" w:space="0" w:color="auto"/>
        <w:bottom w:val="none" w:sz="0" w:space="0" w:color="auto"/>
        <w:right w:val="none" w:sz="0" w:space="0" w:color="auto"/>
      </w:divBdr>
    </w:div>
    <w:div w:id="521170218">
      <w:bodyDiv w:val="1"/>
      <w:marLeft w:val="0"/>
      <w:marRight w:val="0"/>
      <w:marTop w:val="0"/>
      <w:marBottom w:val="0"/>
      <w:divBdr>
        <w:top w:val="none" w:sz="0" w:space="0" w:color="auto"/>
        <w:left w:val="none" w:sz="0" w:space="0" w:color="auto"/>
        <w:bottom w:val="none" w:sz="0" w:space="0" w:color="auto"/>
        <w:right w:val="none" w:sz="0" w:space="0" w:color="auto"/>
      </w:divBdr>
    </w:div>
    <w:div w:id="527917717">
      <w:bodyDiv w:val="1"/>
      <w:marLeft w:val="0"/>
      <w:marRight w:val="0"/>
      <w:marTop w:val="0"/>
      <w:marBottom w:val="0"/>
      <w:divBdr>
        <w:top w:val="none" w:sz="0" w:space="0" w:color="auto"/>
        <w:left w:val="none" w:sz="0" w:space="0" w:color="auto"/>
        <w:bottom w:val="none" w:sz="0" w:space="0" w:color="auto"/>
        <w:right w:val="none" w:sz="0" w:space="0" w:color="auto"/>
      </w:divBdr>
    </w:div>
    <w:div w:id="532693740">
      <w:bodyDiv w:val="1"/>
      <w:marLeft w:val="0"/>
      <w:marRight w:val="0"/>
      <w:marTop w:val="0"/>
      <w:marBottom w:val="0"/>
      <w:divBdr>
        <w:top w:val="none" w:sz="0" w:space="0" w:color="auto"/>
        <w:left w:val="none" w:sz="0" w:space="0" w:color="auto"/>
        <w:bottom w:val="none" w:sz="0" w:space="0" w:color="auto"/>
        <w:right w:val="none" w:sz="0" w:space="0" w:color="auto"/>
      </w:divBdr>
    </w:div>
    <w:div w:id="533932094">
      <w:bodyDiv w:val="1"/>
      <w:marLeft w:val="0"/>
      <w:marRight w:val="0"/>
      <w:marTop w:val="0"/>
      <w:marBottom w:val="0"/>
      <w:divBdr>
        <w:top w:val="none" w:sz="0" w:space="0" w:color="auto"/>
        <w:left w:val="none" w:sz="0" w:space="0" w:color="auto"/>
        <w:bottom w:val="none" w:sz="0" w:space="0" w:color="auto"/>
        <w:right w:val="none" w:sz="0" w:space="0" w:color="auto"/>
      </w:divBdr>
    </w:div>
    <w:div w:id="543835527">
      <w:bodyDiv w:val="1"/>
      <w:marLeft w:val="0"/>
      <w:marRight w:val="0"/>
      <w:marTop w:val="0"/>
      <w:marBottom w:val="0"/>
      <w:divBdr>
        <w:top w:val="none" w:sz="0" w:space="0" w:color="auto"/>
        <w:left w:val="none" w:sz="0" w:space="0" w:color="auto"/>
        <w:bottom w:val="none" w:sz="0" w:space="0" w:color="auto"/>
        <w:right w:val="none" w:sz="0" w:space="0" w:color="auto"/>
      </w:divBdr>
    </w:div>
    <w:div w:id="569121947">
      <w:bodyDiv w:val="1"/>
      <w:marLeft w:val="0"/>
      <w:marRight w:val="0"/>
      <w:marTop w:val="0"/>
      <w:marBottom w:val="0"/>
      <w:divBdr>
        <w:top w:val="none" w:sz="0" w:space="0" w:color="auto"/>
        <w:left w:val="none" w:sz="0" w:space="0" w:color="auto"/>
        <w:bottom w:val="none" w:sz="0" w:space="0" w:color="auto"/>
        <w:right w:val="none" w:sz="0" w:space="0" w:color="auto"/>
      </w:divBdr>
    </w:div>
    <w:div w:id="574976679">
      <w:bodyDiv w:val="1"/>
      <w:marLeft w:val="0"/>
      <w:marRight w:val="0"/>
      <w:marTop w:val="0"/>
      <w:marBottom w:val="0"/>
      <w:divBdr>
        <w:top w:val="none" w:sz="0" w:space="0" w:color="auto"/>
        <w:left w:val="none" w:sz="0" w:space="0" w:color="auto"/>
        <w:bottom w:val="none" w:sz="0" w:space="0" w:color="auto"/>
        <w:right w:val="none" w:sz="0" w:space="0" w:color="auto"/>
      </w:divBdr>
    </w:div>
    <w:div w:id="592471005">
      <w:bodyDiv w:val="1"/>
      <w:marLeft w:val="0"/>
      <w:marRight w:val="0"/>
      <w:marTop w:val="0"/>
      <w:marBottom w:val="0"/>
      <w:divBdr>
        <w:top w:val="none" w:sz="0" w:space="0" w:color="auto"/>
        <w:left w:val="none" w:sz="0" w:space="0" w:color="auto"/>
        <w:bottom w:val="none" w:sz="0" w:space="0" w:color="auto"/>
        <w:right w:val="none" w:sz="0" w:space="0" w:color="auto"/>
      </w:divBdr>
    </w:div>
    <w:div w:id="634020942">
      <w:bodyDiv w:val="1"/>
      <w:marLeft w:val="0"/>
      <w:marRight w:val="0"/>
      <w:marTop w:val="0"/>
      <w:marBottom w:val="0"/>
      <w:divBdr>
        <w:top w:val="none" w:sz="0" w:space="0" w:color="auto"/>
        <w:left w:val="none" w:sz="0" w:space="0" w:color="auto"/>
        <w:bottom w:val="none" w:sz="0" w:space="0" w:color="auto"/>
        <w:right w:val="none" w:sz="0" w:space="0" w:color="auto"/>
      </w:divBdr>
    </w:div>
    <w:div w:id="638389346">
      <w:bodyDiv w:val="1"/>
      <w:marLeft w:val="0"/>
      <w:marRight w:val="0"/>
      <w:marTop w:val="0"/>
      <w:marBottom w:val="0"/>
      <w:divBdr>
        <w:top w:val="none" w:sz="0" w:space="0" w:color="auto"/>
        <w:left w:val="none" w:sz="0" w:space="0" w:color="auto"/>
        <w:bottom w:val="none" w:sz="0" w:space="0" w:color="auto"/>
        <w:right w:val="none" w:sz="0" w:space="0" w:color="auto"/>
      </w:divBdr>
    </w:div>
    <w:div w:id="638850390">
      <w:bodyDiv w:val="1"/>
      <w:marLeft w:val="0"/>
      <w:marRight w:val="0"/>
      <w:marTop w:val="0"/>
      <w:marBottom w:val="0"/>
      <w:divBdr>
        <w:top w:val="none" w:sz="0" w:space="0" w:color="auto"/>
        <w:left w:val="none" w:sz="0" w:space="0" w:color="auto"/>
        <w:bottom w:val="none" w:sz="0" w:space="0" w:color="auto"/>
        <w:right w:val="none" w:sz="0" w:space="0" w:color="auto"/>
      </w:divBdr>
    </w:div>
    <w:div w:id="649333886">
      <w:bodyDiv w:val="1"/>
      <w:marLeft w:val="0"/>
      <w:marRight w:val="0"/>
      <w:marTop w:val="0"/>
      <w:marBottom w:val="0"/>
      <w:divBdr>
        <w:top w:val="none" w:sz="0" w:space="0" w:color="auto"/>
        <w:left w:val="none" w:sz="0" w:space="0" w:color="auto"/>
        <w:bottom w:val="none" w:sz="0" w:space="0" w:color="auto"/>
        <w:right w:val="none" w:sz="0" w:space="0" w:color="auto"/>
      </w:divBdr>
    </w:div>
    <w:div w:id="667175888">
      <w:bodyDiv w:val="1"/>
      <w:marLeft w:val="0"/>
      <w:marRight w:val="0"/>
      <w:marTop w:val="0"/>
      <w:marBottom w:val="0"/>
      <w:divBdr>
        <w:top w:val="none" w:sz="0" w:space="0" w:color="auto"/>
        <w:left w:val="none" w:sz="0" w:space="0" w:color="auto"/>
        <w:bottom w:val="none" w:sz="0" w:space="0" w:color="auto"/>
        <w:right w:val="none" w:sz="0" w:space="0" w:color="auto"/>
      </w:divBdr>
    </w:div>
    <w:div w:id="673454949">
      <w:bodyDiv w:val="1"/>
      <w:marLeft w:val="0"/>
      <w:marRight w:val="0"/>
      <w:marTop w:val="0"/>
      <w:marBottom w:val="0"/>
      <w:divBdr>
        <w:top w:val="none" w:sz="0" w:space="0" w:color="auto"/>
        <w:left w:val="none" w:sz="0" w:space="0" w:color="auto"/>
        <w:bottom w:val="none" w:sz="0" w:space="0" w:color="auto"/>
        <w:right w:val="none" w:sz="0" w:space="0" w:color="auto"/>
      </w:divBdr>
    </w:div>
    <w:div w:id="678233574">
      <w:bodyDiv w:val="1"/>
      <w:marLeft w:val="0"/>
      <w:marRight w:val="0"/>
      <w:marTop w:val="0"/>
      <w:marBottom w:val="0"/>
      <w:divBdr>
        <w:top w:val="none" w:sz="0" w:space="0" w:color="auto"/>
        <w:left w:val="none" w:sz="0" w:space="0" w:color="auto"/>
        <w:bottom w:val="none" w:sz="0" w:space="0" w:color="auto"/>
        <w:right w:val="none" w:sz="0" w:space="0" w:color="auto"/>
      </w:divBdr>
    </w:div>
    <w:div w:id="716130320">
      <w:bodyDiv w:val="1"/>
      <w:marLeft w:val="0"/>
      <w:marRight w:val="0"/>
      <w:marTop w:val="0"/>
      <w:marBottom w:val="0"/>
      <w:divBdr>
        <w:top w:val="none" w:sz="0" w:space="0" w:color="auto"/>
        <w:left w:val="none" w:sz="0" w:space="0" w:color="auto"/>
        <w:bottom w:val="none" w:sz="0" w:space="0" w:color="auto"/>
        <w:right w:val="none" w:sz="0" w:space="0" w:color="auto"/>
      </w:divBdr>
    </w:div>
    <w:div w:id="723259585">
      <w:bodyDiv w:val="1"/>
      <w:marLeft w:val="0"/>
      <w:marRight w:val="0"/>
      <w:marTop w:val="0"/>
      <w:marBottom w:val="0"/>
      <w:divBdr>
        <w:top w:val="none" w:sz="0" w:space="0" w:color="auto"/>
        <w:left w:val="none" w:sz="0" w:space="0" w:color="auto"/>
        <w:bottom w:val="none" w:sz="0" w:space="0" w:color="auto"/>
        <w:right w:val="none" w:sz="0" w:space="0" w:color="auto"/>
      </w:divBdr>
    </w:div>
    <w:div w:id="723531570">
      <w:bodyDiv w:val="1"/>
      <w:marLeft w:val="0"/>
      <w:marRight w:val="0"/>
      <w:marTop w:val="0"/>
      <w:marBottom w:val="0"/>
      <w:divBdr>
        <w:top w:val="none" w:sz="0" w:space="0" w:color="auto"/>
        <w:left w:val="none" w:sz="0" w:space="0" w:color="auto"/>
        <w:bottom w:val="none" w:sz="0" w:space="0" w:color="auto"/>
        <w:right w:val="none" w:sz="0" w:space="0" w:color="auto"/>
      </w:divBdr>
    </w:div>
    <w:div w:id="724305059">
      <w:bodyDiv w:val="1"/>
      <w:marLeft w:val="0"/>
      <w:marRight w:val="0"/>
      <w:marTop w:val="0"/>
      <w:marBottom w:val="0"/>
      <w:divBdr>
        <w:top w:val="none" w:sz="0" w:space="0" w:color="auto"/>
        <w:left w:val="none" w:sz="0" w:space="0" w:color="auto"/>
        <w:bottom w:val="none" w:sz="0" w:space="0" w:color="auto"/>
        <w:right w:val="none" w:sz="0" w:space="0" w:color="auto"/>
      </w:divBdr>
    </w:div>
    <w:div w:id="753087308">
      <w:bodyDiv w:val="1"/>
      <w:marLeft w:val="0"/>
      <w:marRight w:val="0"/>
      <w:marTop w:val="0"/>
      <w:marBottom w:val="0"/>
      <w:divBdr>
        <w:top w:val="none" w:sz="0" w:space="0" w:color="auto"/>
        <w:left w:val="none" w:sz="0" w:space="0" w:color="auto"/>
        <w:bottom w:val="none" w:sz="0" w:space="0" w:color="auto"/>
        <w:right w:val="none" w:sz="0" w:space="0" w:color="auto"/>
      </w:divBdr>
    </w:div>
    <w:div w:id="764224266">
      <w:bodyDiv w:val="1"/>
      <w:marLeft w:val="0"/>
      <w:marRight w:val="0"/>
      <w:marTop w:val="0"/>
      <w:marBottom w:val="0"/>
      <w:divBdr>
        <w:top w:val="none" w:sz="0" w:space="0" w:color="auto"/>
        <w:left w:val="none" w:sz="0" w:space="0" w:color="auto"/>
        <w:bottom w:val="none" w:sz="0" w:space="0" w:color="auto"/>
        <w:right w:val="none" w:sz="0" w:space="0" w:color="auto"/>
      </w:divBdr>
    </w:div>
    <w:div w:id="771125723">
      <w:bodyDiv w:val="1"/>
      <w:marLeft w:val="0"/>
      <w:marRight w:val="0"/>
      <w:marTop w:val="0"/>
      <w:marBottom w:val="0"/>
      <w:divBdr>
        <w:top w:val="none" w:sz="0" w:space="0" w:color="auto"/>
        <w:left w:val="none" w:sz="0" w:space="0" w:color="auto"/>
        <w:bottom w:val="none" w:sz="0" w:space="0" w:color="auto"/>
        <w:right w:val="none" w:sz="0" w:space="0" w:color="auto"/>
      </w:divBdr>
    </w:div>
    <w:div w:id="781415359">
      <w:bodyDiv w:val="1"/>
      <w:marLeft w:val="0"/>
      <w:marRight w:val="0"/>
      <w:marTop w:val="0"/>
      <w:marBottom w:val="0"/>
      <w:divBdr>
        <w:top w:val="none" w:sz="0" w:space="0" w:color="auto"/>
        <w:left w:val="none" w:sz="0" w:space="0" w:color="auto"/>
        <w:bottom w:val="none" w:sz="0" w:space="0" w:color="auto"/>
        <w:right w:val="none" w:sz="0" w:space="0" w:color="auto"/>
      </w:divBdr>
    </w:div>
    <w:div w:id="803616483">
      <w:bodyDiv w:val="1"/>
      <w:marLeft w:val="0"/>
      <w:marRight w:val="0"/>
      <w:marTop w:val="0"/>
      <w:marBottom w:val="0"/>
      <w:divBdr>
        <w:top w:val="none" w:sz="0" w:space="0" w:color="auto"/>
        <w:left w:val="none" w:sz="0" w:space="0" w:color="auto"/>
        <w:bottom w:val="none" w:sz="0" w:space="0" w:color="auto"/>
        <w:right w:val="none" w:sz="0" w:space="0" w:color="auto"/>
      </w:divBdr>
    </w:div>
    <w:div w:id="813643978">
      <w:bodyDiv w:val="1"/>
      <w:marLeft w:val="0"/>
      <w:marRight w:val="0"/>
      <w:marTop w:val="0"/>
      <w:marBottom w:val="0"/>
      <w:divBdr>
        <w:top w:val="none" w:sz="0" w:space="0" w:color="auto"/>
        <w:left w:val="none" w:sz="0" w:space="0" w:color="auto"/>
        <w:bottom w:val="none" w:sz="0" w:space="0" w:color="auto"/>
        <w:right w:val="none" w:sz="0" w:space="0" w:color="auto"/>
      </w:divBdr>
    </w:div>
    <w:div w:id="813793059">
      <w:bodyDiv w:val="1"/>
      <w:marLeft w:val="0"/>
      <w:marRight w:val="0"/>
      <w:marTop w:val="0"/>
      <w:marBottom w:val="0"/>
      <w:divBdr>
        <w:top w:val="none" w:sz="0" w:space="0" w:color="auto"/>
        <w:left w:val="none" w:sz="0" w:space="0" w:color="auto"/>
        <w:bottom w:val="none" w:sz="0" w:space="0" w:color="auto"/>
        <w:right w:val="none" w:sz="0" w:space="0" w:color="auto"/>
      </w:divBdr>
    </w:div>
    <w:div w:id="826088242">
      <w:bodyDiv w:val="1"/>
      <w:marLeft w:val="0"/>
      <w:marRight w:val="0"/>
      <w:marTop w:val="0"/>
      <w:marBottom w:val="0"/>
      <w:divBdr>
        <w:top w:val="none" w:sz="0" w:space="0" w:color="auto"/>
        <w:left w:val="none" w:sz="0" w:space="0" w:color="auto"/>
        <w:bottom w:val="none" w:sz="0" w:space="0" w:color="auto"/>
        <w:right w:val="none" w:sz="0" w:space="0" w:color="auto"/>
      </w:divBdr>
    </w:div>
    <w:div w:id="836534099">
      <w:bodyDiv w:val="1"/>
      <w:marLeft w:val="0"/>
      <w:marRight w:val="0"/>
      <w:marTop w:val="0"/>
      <w:marBottom w:val="0"/>
      <w:divBdr>
        <w:top w:val="none" w:sz="0" w:space="0" w:color="auto"/>
        <w:left w:val="none" w:sz="0" w:space="0" w:color="auto"/>
        <w:bottom w:val="none" w:sz="0" w:space="0" w:color="auto"/>
        <w:right w:val="none" w:sz="0" w:space="0" w:color="auto"/>
      </w:divBdr>
    </w:div>
    <w:div w:id="865019195">
      <w:bodyDiv w:val="1"/>
      <w:marLeft w:val="0"/>
      <w:marRight w:val="0"/>
      <w:marTop w:val="0"/>
      <w:marBottom w:val="0"/>
      <w:divBdr>
        <w:top w:val="none" w:sz="0" w:space="0" w:color="auto"/>
        <w:left w:val="none" w:sz="0" w:space="0" w:color="auto"/>
        <w:bottom w:val="none" w:sz="0" w:space="0" w:color="auto"/>
        <w:right w:val="none" w:sz="0" w:space="0" w:color="auto"/>
      </w:divBdr>
    </w:div>
    <w:div w:id="875967888">
      <w:bodyDiv w:val="1"/>
      <w:marLeft w:val="0"/>
      <w:marRight w:val="0"/>
      <w:marTop w:val="0"/>
      <w:marBottom w:val="0"/>
      <w:divBdr>
        <w:top w:val="none" w:sz="0" w:space="0" w:color="auto"/>
        <w:left w:val="none" w:sz="0" w:space="0" w:color="auto"/>
        <w:bottom w:val="none" w:sz="0" w:space="0" w:color="auto"/>
        <w:right w:val="none" w:sz="0" w:space="0" w:color="auto"/>
      </w:divBdr>
    </w:div>
    <w:div w:id="892889803">
      <w:bodyDiv w:val="1"/>
      <w:marLeft w:val="0"/>
      <w:marRight w:val="0"/>
      <w:marTop w:val="0"/>
      <w:marBottom w:val="0"/>
      <w:divBdr>
        <w:top w:val="none" w:sz="0" w:space="0" w:color="auto"/>
        <w:left w:val="none" w:sz="0" w:space="0" w:color="auto"/>
        <w:bottom w:val="none" w:sz="0" w:space="0" w:color="auto"/>
        <w:right w:val="none" w:sz="0" w:space="0" w:color="auto"/>
      </w:divBdr>
    </w:div>
    <w:div w:id="945649649">
      <w:bodyDiv w:val="1"/>
      <w:marLeft w:val="0"/>
      <w:marRight w:val="0"/>
      <w:marTop w:val="0"/>
      <w:marBottom w:val="0"/>
      <w:divBdr>
        <w:top w:val="none" w:sz="0" w:space="0" w:color="auto"/>
        <w:left w:val="none" w:sz="0" w:space="0" w:color="auto"/>
        <w:bottom w:val="none" w:sz="0" w:space="0" w:color="auto"/>
        <w:right w:val="none" w:sz="0" w:space="0" w:color="auto"/>
      </w:divBdr>
    </w:div>
    <w:div w:id="950278280">
      <w:bodyDiv w:val="1"/>
      <w:marLeft w:val="0"/>
      <w:marRight w:val="0"/>
      <w:marTop w:val="0"/>
      <w:marBottom w:val="0"/>
      <w:divBdr>
        <w:top w:val="none" w:sz="0" w:space="0" w:color="auto"/>
        <w:left w:val="none" w:sz="0" w:space="0" w:color="auto"/>
        <w:bottom w:val="none" w:sz="0" w:space="0" w:color="auto"/>
        <w:right w:val="none" w:sz="0" w:space="0" w:color="auto"/>
      </w:divBdr>
    </w:div>
    <w:div w:id="973170568">
      <w:bodyDiv w:val="1"/>
      <w:marLeft w:val="0"/>
      <w:marRight w:val="0"/>
      <w:marTop w:val="0"/>
      <w:marBottom w:val="0"/>
      <w:divBdr>
        <w:top w:val="none" w:sz="0" w:space="0" w:color="auto"/>
        <w:left w:val="none" w:sz="0" w:space="0" w:color="auto"/>
        <w:bottom w:val="none" w:sz="0" w:space="0" w:color="auto"/>
        <w:right w:val="none" w:sz="0" w:space="0" w:color="auto"/>
      </w:divBdr>
    </w:div>
    <w:div w:id="977030854">
      <w:bodyDiv w:val="1"/>
      <w:marLeft w:val="0"/>
      <w:marRight w:val="0"/>
      <w:marTop w:val="0"/>
      <w:marBottom w:val="0"/>
      <w:divBdr>
        <w:top w:val="none" w:sz="0" w:space="0" w:color="auto"/>
        <w:left w:val="none" w:sz="0" w:space="0" w:color="auto"/>
        <w:bottom w:val="none" w:sz="0" w:space="0" w:color="auto"/>
        <w:right w:val="none" w:sz="0" w:space="0" w:color="auto"/>
      </w:divBdr>
    </w:div>
    <w:div w:id="984435153">
      <w:bodyDiv w:val="1"/>
      <w:marLeft w:val="0"/>
      <w:marRight w:val="0"/>
      <w:marTop w:val="0"/>
      <w:marBottom w:val="0"/>
      <w:divBdr>
        <w:top w:val="none" w:sz="0" w:space="0" w:color="auto"/>
        <w:left w:val="none" w:sz="0" w:space="0" w:color="auto"/>
        <w:bottom w:val="none" w:sz="0" w:space="0" w:color="auto"/>
        <w:right w:val="none" w:sz="0" w:space="0" w:color="auto"/>
      </w:divBdr>
    </w:div>
    <w:div w:id="994917833">
      <w:bodyDiv w:val="1"/>
      <w:marLeft w:val="0"/>
      <w:marRight w:val="0"/>
      <w:marTop w:val="0"/>
      <w:marBottom w:val="0"/>
      <w:divBdr>
        <w:top w:val="none" w:sz="0" w:space="0" w:color="auto"/>
        <w:left w:val="none" w:sz="0" w:space="0" w:color="auto"/>
        <w:bottom w:val="none" w:sz="0" w:space="0" w:color="auto"/>
        <w:right w:val="none" w:sz="0" w:space="0" w:color="auto"/>
      </w:divBdr>
    </w:div>
    <w:div w:id="1007058388">
      <w:bodyDiv w:val="1"/>
      <w:marLeft w:val="0"/>
      <w:marRight w:val="0"/>
      <w:marTop w:val="0"/>
      <w:marBottom w:val="0"/>
      <w:divBdr>
        <w:top w:val="none" w:sz="0" w:space="0" w:color="auto"/>
        <w:left w:val="none" w:sz="0" w:space="0" w:color="auto"/>
        <w:bottom w:val="none" w:sz="0" w:space="0" w:color="auto"/>
        <w:right w:val="none" w:sz="0" w:space="0" w:color="auto"/>
      </w:divBdr>
    </w:div>
    <w:div w:id="1014309627">
      <w:bodyDiv w:val="1"/>
      <w:marLeft w:val="0"/>
      <w:marRight w:val="0"/>
      <w:marTop w:val="0"/>
      <w:marBottom w:val="0"/>
      <w:divBdr>
        <w:top w:val="none" w:sz="0" w:space="0" w:color="auto"/>
        <w:left w:val="none" w:sz="0" w:space="0" w:color="auto"/>
        <w:bottom w:val="none" w:sz="0" w:space="0" w:color="auto"/>
        <w:right w:val="none" w:sz="0" w:space="0" w:color="auto"/>
      </w:divBdr>
    </w:div>
    <w:div w:id="1021590322">
      <w:bodyDiv w:val="1"/>
      <w:marLeft w:val="0"/>
      <w:marRight w:val="0"/>
      <w:marTop w:val="0"/>
      <w:marBottom w:val="0"/>
      <w:divBdr>
        <w:top w:val="none" w:sz="0" w:space="0" w:color="auto"/>
        <w:left w:val="none" w:sz="0" w:space="0" w:color="auto"/>
        <w:bottom w:val="none" w:sz="0" w:space="0" w:color="auto"/>
        <w:right w:val="none" w:sz="0" w:space="0" w:color="auto"/>
      </w:divBdr>
    </w:div>
    <w:div w:id="1048064701">
      <w:bodyDiv w:val="1"/>
      <w:marLeft w:val="0"/>
      <w:marRight w:val="0"/>
      <w:marTop w:val="0"/>
      <w:marBottom w:val="0"/>
      <w:divBdr>
        <w:top w:val="none" w:sz="0" w:space="0" w:color="auto"/>
        <w:left w:val="none" w:sz="0" w:space="0" w:color="auto"/>
        <w:bottom w:val="none" w:sz="0" w:space="0" w:color="auto"/>
        <w:right w:val="none" w:sz="0" w:space="0" w:color="auto"/>
      </w:divBdr>
    </w:div>
    <w:div w:id="1054355774">
      <w:bodyDiv w:val="1"/>
      <w:marLeft w:val="0"/>
      <w:marRight w:val="0"/>
      <w:marTop w:val="0"/>
      <w:marBottom w:val="0"/>
      <w:divBdr>
        <w:top w:val="none" w:sz="0" w:space="0" w:color="auto"/>
        <w:left w:val="none" w:sz="0" w:space="0" w:color="auto"/>
        <w:bottom w:val="none" w:sz="0" w:space="0" w:color="auto"/>
        <w:right w:val="none" w:sz="0" w:space="0" w:color="auto"/>
      </w:divBdr>
    </w:div>
    <w:div w:id="1058936383">
      <w:bodyDiv w:val="1"/>
      <w:marLeft w:val="0"/>
      <w:marRight w:val="0"/>
      <w:marTop w:val="0"/>
      <w:marBottom w:val="0"/>
      <w:divBdr>
        <w:top w:val="none" w:sz="0" w:space="0" w:color="auto"/>
        <w:left w:val="none" w:sz="0" w:space="0" w:color="auto"/>
        <w:bottom w:val="none" w:sz="0" w:space="0" w:color="auto"/>
        <w:right w:val="none" w:sz="0" w:space="0" w:color="auto"/>
      </w:divBdr>
    </w:div>
    <w:div w:id="1062748844">
      <w:bodyDiv w:val="1"/>
      <w:marLeft w:val="0"/>
      <w:marRight w:val="0"/>
      <w:marTop w:val="0"/>
      <w:marBottom w:val="0"/>
      <w:divBdr>
        <w:top w:val="none" w:sz="0" w:space="0" w:color="auto"/>
        <w:left w:val="none" w:sz="0" w:space="0" w:color="auto"/>
        <w:bottom w:val="none" w:sz="0" w:space="0" w:color="auto"/>
        <w:right w:val="none" w:sz="0" w:space="0" w:color="auto"/>
      </w:divBdr>
    </w:div>
    <w:div w:id="1090157397">
      <w:bodyDiv w:val="1"/>
      <w:marLeft w:val="0"/>
      <w:marRight w:val="0"/>
      <w:marTop w:val="0"/>
      <w:marBottom w:val="0"/>
      <w:divBdr>
        <w:top w:val="none" w:sz="0" w:space="0" w:color="auto"/>
        <w:left w:val="none" w:sz="0" w:space="0" w:color="auto"/>
        <w:bottom w:val="none" w:sz="0" w:space="0" w:color="auto"/>
        <w:right w:val="none" w:sz="0" w:space="0" w:color="auto"/>
      </w:divBdr>
    </w:div>
    <w:div w:id="1092119369">
      <w:bodyDiv w:val="1"/>
      <w:marLeft w:val="0"/>
      <w:marRight w:val="0"/>
      <w:marTop w:val="0"/>
      <w:marBottom w:val="0"/>
      <w:divBdr>
        <w:top w:val="none" w:sz="0" w:space="0" w:color="auto"/>
        <w:left w:val="none" w:sz="0" w:space="0" w:color="auto"/>
        <w:bottom w:val="none" w:sz="0" w:space="0" w:color="auto"/>
        <w:right w:val="none" w:sz="0" w:space="0" w:color="auto"/>
      </w:divBdr>
    </w:div>
    <w:div w:id="1102915533">
      <w:bodyDiv w:val="1"/>
      <w:marLeft w:val="0"/>
      <w:marRight w:val="0"/>
      <w:marTop w:val="0"/>
      <w:marBottom w:val="0"/>
      <w:divBdr>
        <w:top w:val="none" w:sz="0" w:space="0" w:color="auto"/>
        <w:left w:val="none" w:sz="0" w:space="0" w:color="auto"/>
        <w:bottom w:val="none" w:sz="0" w:space="0" w:color="auto"/>
        <w:right w:val="none" w:sz="0" w:space="0" w:color="auto"/>
      </w:divBdr>
    </w:div>
    <w:div w:id="1113863027">
      <w:bodyDiv w:val="1"/>
      <w:marLeft w:val="0"/>
      <w:marRight w:val="0"/>
      <w:marTop w:val="0"/>
      <w:marBottom w:val="0"/>
      <w:divBdr>
        <w:top w:val="none" w:sz="0" w:space="0" w:color="auto"/>
        <w:left w:val="none" w:sz="0" w:space="0" w:color="auto"/>
        <w:bottom w:val="none" w:sz="0" w:space="0" w:color="auto"/>
        <w:right w:val="none" w:sz="0" w:space="0" w:color="auto"/>
      </w:divBdr>
    </w:div>
    <w:div w:id="1132865312">
      <w:bodyDiv w:val="1"/>
      <w:marLeft w:val="0"/>
      <w:marRight w:val="0"/>
      <w:marTop w:val="0"/>
      <w:marBottom w:val="0"/>
      <w:divBdr>
        <w:top w:val="none" w:sz="0" w:space="0" w:color="auto"/>
        <w:left w:val="none" w:sz="0" w:space="0" w:color="auto"/>
        <w:bottom w:val="none" w:sz="0" w:space="0" w:color="auto"/>
        <w:right w:val="none" w:sz="0" w:space="0" w:color="auto"/>
      </w:divBdr>
    </w:div>
    <w:div w:id="1136993288">
      <w:bodyDiv w:val="1"/>
      <w:marLeft w:val="0"/>
      <w:marRight w:val="0"/>
      <w:marTop w:val="0"/>
      <w:marBottom w:val="0"/>
      <w:divBdr>
        <w:top w:val="none" w:sz="0" w:space="0" w:color="auto"/>
        <w:left w:val="none" w:sz="0" w:space="0" w:color="auto"/>
        <w:bottom w:val="none" w:sz="0" w:space="0" w:color="auto"/>
        <w:right w:val="none" w:sz="0" w:space="0" w:color="auto"/>
      </w:divBdr>
    </w:div>
    <w:div w:id="1153063839">
      <w:bodyDiv w:val="1"/>
      <w:marLeft w:val="0"/>
      <w:marRight w:val="0"/>
      <w:marTop w:val="0"/>
      <w:marBottom w:val="0"/>
      <w:divBdr>
        <w:top w:val="none" w:sz="0" w:space="0" w:color="auto"/>
        <w:left w:val="none" w:sz="0" w:space="0" w:color="auto"/>
        <w:bottom w:val="none" w:sz="0" w:space="0" w:color="auto"/>
        <w:right w:val="none" w:sz="0" w:space="0" w:color="auto"/>
      </w:divBdr>
    </w:div>
    <w:div w:id="1174762599">
      <w:bodyDiv w:val="1"/>
      <w:marLeft w:val="0"/>
      <w:marRight w:val="0"/>
      <w:marTop w:val="0"/>
      <w:marBottom w:val="0"/>
      <w:divBdr>
        <w:top w:val="none" w:sz="0" w:space="0" w:color="auto"/>
        <w:left w:val="none" w:sz="0" w:space="0" w:color="auto"/>
        <w:bottom w:val="none" w:sz="0" w:space="0" w:color="auto"/>
        <w:right w:val="none" w:sz="0" w:space="0" w:color="auto"/>
      </w:divBdr>
    </w:div>
    <w:div w:id="1179465072">
      <w:bodyDiv w:val="1"/>
      <w:marLeft w:val="0"/>
      <w:marRight w:val="0"/>
      <w:marTop w:val="0"/>
      <w:marBottom w:val="0"/>
      <w:divBdr>
        <w:top w:val="none" w:sz="0" w:space="0" w:color="auto"/>
        <w:left w:val="none" w:sz="0" w:space="0" w:color="auto"/>
        <w:bottom w:val="none" w:sz="0" w:space="0" w:color="auto"/>
        <w:right w:val="none" w:sz="0" w:space="0" w:color="auto"/>
      </w:divBdr>
    </w:div>
    <w:div w:id="1201012740">
      <w:bodyDiv w:val="1"/>
      <w:marLeft w:val="0"/>
      <w:marRight w:val="0"/>
      <w:marTop w:val="0"/>
      <w:marBottom w:val="0"/>
      <w:divBdr>
        <w:top w:val="none" w:sz="0" w:space="0" w:color="auto"/>
        <w:left w:val="none" w:sz="0" w:space="0" w:color="auto"/>
        <w:bottom w:val="none" w:sz="0" w:space="0" w:color="auto"/>
        <w:right w:val="none" w:sz="0" w:space="0" w:color="auto"/>
      </w:divBdr>
    </w:div>
    <w:div w:id="1212308706">
      <w:bodyDiv w:val="1"/>
      <w:marLeft w:val="0"/>
      <w:marRight w:val="0"/>
      <w:marTop w:val="0"/>
      <w:marBottom w:val="0"/>
      <w:divBdr>
        <w:top w:val="none" w:sz="0" w:space="0" w:color="auto"/>
        <w:left w:val="none" w:sz="0" w:space="0" w:color="auto"/>
        <w:bottom w:val="none" w:sz="0" w:space="0" w:color="auto"/>
        <w:right w:val="none" w:sz="0" w:space="0" w:color="auto"/>
      </w:divBdr>
    </w:div>
    <w:div w:id="1225607031">
      <w:bodyDiv w:val="1"/>
      <w:marLeft w:val="0"/>
      <w:marRight w:val="0"/>
      <w:marTop w:val="0"/>
      <w:marBottom w:val="0"/>
      <w:divBdr>
        <w:top w:val="none" w:sz="0" w:space="0" w:color="auto"/>
        <w:left w:val="none" w:sz="0" w:space="0" w:color="auto"/>
        <w:bottom w:val="none" w:sz="0" w:space="0" w:color="auto"/>
        <w:right w:val="none" w:sz="0" w:space="0" w:color="auto"/>
      </w:divBdr>
    </w:div>
    <w:div w:id="1227296518">
      <w:bodyDiv w:val="1"/>
      <w:marLeft w:val="0"/>
      <w:marRight w:val="0"/>
      <w:marTop w:val="0"/>
      <w:marBottom w:val="0"/>
      <w:divBdr>
        <w:top w:val="none" w:sz="0" w:space="0" w:color="auto"/>
        <w:left w:val="none" w:sz="0" w:space="0" w:color="auto"/>
        <w:bottom w:val="none" w:sz="0" w:space="0" w:color="auto"/>
        <w:right w:val="none" w:sz="0" w:space="0" w:color="auto"/>
      </w:divBdr>
    </w:div>
    <w:div w:id="1234852790">
      <w:bodyDiv w:val="1"/>
      <w:marLeft w:val="0"/>
      <w:marRight w:val="0"/>
      <w:marTop w:val="0"/>
      <w:marBottom w:val="0"/>
      <w:divBdr>
        <w:top w:val="none" w:sz="0" w:space="0" w:color="auto"/>
        <w:left w:val="none" w:sz="0" w:space="0" w:color="auto"/>
        <w:bottom w:val="none" w:sz="0" w:space="0" w:color="auto"/>
        <w:right w:val="none" w:sz="0" w:space="0" w:color="auto"/>
      </w:divBdr>
    </w:div>
    <w:div w:id="1259217710">
      <w:bodyDiv w:val="1"/>
      <w:marLeft w:val="0"/>
      <w:marRight w:val="0"/>
      <w:marTop w:val="0"/>
      <w:marBottom w:val="0"/>
      <w:divBdr>
        <w:top w:val="none" w:sz="0" w:space="0" w:color="auto"/>
        <w:left w:val="none" w:sz="0" w:space="0" w:color="auto"/>
        <w:bottom w:val="none" w:sz="0" w:space="0" w:color="auto"/>
        <w:right w:val="none" w:sz="0" w:space="0" w:color="auto"/>
      </w:divBdr>
    </w:div>
    <w:div w:id="1272014430">
      <w:bodyDiv w:val="1"/>
      <w:marLeft w:val="0"/>
      <w:marRight w:val="0"/>
      <w:marTop w:val="0"/>
      <w:marBottom w:val="0"/>
      <w:divBdr>
        <w:top w:val="none" w:sz="0" w:space="0" w:color="auto"/>
        <w:left w:val="none" w:sz="0" w:space="0" w:color="auto"/>
        <w:bottom w:val="none" w:sz="0" w:space="0" w:color="auto"/>
        <w:right w:val="none" w:sz="0" w:space="0" w:color="auto"/>
      </w:divBdr>
    </w:div>
    <w:div w:id="1281759853">
      <w:bodyDiv w:val="1"/>
      <w:marLeft w:val="0"/>
      <w:marRight w:val="0"/>
      <w:marTop w:val="0"/>
      <w:marBottom w:val="0"/>
      <w:divBdr>
        <w:top w:val="none" w:sz="0" w:space="0" w:color="auto"/>
        <w:left w:val="none" w:sz="0" w:space="0" w:color="auto"/>
        <w:bottom w:val="none" w:sz="0" w:space="0" w:color="auto"/>
        <w:right w:val="none" w:sz="0" w:space="0" w:color="auto"/>
      </w:divBdr>
    </w:div>
    <w:div w:id="1286693257">
      <w:bodyDiv w:val="1"/>
      <w:marLeft w:val="0"/>
      <w:marRight w:val="0"/>
      <w:marTop w:val="0"/>
      <w:marBottom w:val="0"/>
      <w:divBdr>
        <w:top w:val="none" w:sz="0" w:space="0" w:color="auto"/>
        <w:left w:val="none" w:sz="0" w:space="0" w:color="auto"/>
        <w:bottom w:val="none" w:sz="0" w:space="0" w:color="auto"/>
        <w:right w:val="none" w:sz="0" w:space="0" w:color="auto"/>
      </w:divBdr>
    </w:div>
    <w:div w:id="1289820908">
      <w:bodyDiv w:val="1"/>
      <w:marLeft w:val="0"/>
      <w:marRight w:val="0"/>
      <w:marTop w:val="0"/>
      <w:marBottom w:val="0"/>
      <w:divBdr>
        <w:top w:val="none" w:sz="0" w:space="0" w:color="auto"/>
        <w:left w:val="none" w:sz="0" w:space="0" w:color="auto"/>
        <w:bottom w:val="none" w:sz="0" w:space="0" w:color="auto"/>
        <w:right w:val="none" w:sz="0" w:space="0" w:color="auto"/>
      </w:divBdr>
    </w:div>
    <w:div w:id="1310861729">
      <w:bodyDiv w:val="1"/>
      <w:marLeft w:val="0"/>
      <w:marRight w:val="0"/>
      <w:marTop w:val="0"/>
      <w:marBottom w:val="0"/>
      <w:divBdr>
        <w:top w:val="none" w:sz="0" w:space="0" w:color="auto"/>
        <w:left w:val="none" w:sz="0" w:space="0" w:color="auto"/>
        <w:bottom w:val="none" w:sz="0" w:space="0" w:color="auto"/>
        <w:right w:val="none" w:sz="0" w:space="0" w:color="auto"/>
      </w:divBdr>
    </w:div>
    <w:div w:id="1312246701">
      <w:bodyDiv w:val="1"/>
      <w:marLeft w:val="0"/>
      <w:marRight w:val="0"/>
      <w:marTop w:val="0"/>
      <w:marBottom w:val="0"/>
      <w:divBdr>
        <w:top w:val="none" w:sz="0" w:space="0" w:color="auto"/>
        <w:left w:val="none" w:sz="0" w:space="0" w:color="auto"/>
        <w:bottom w:val="none" w:sz="0" w:space="0" w:color="auto"/>
        <w:right w:val="none" w:sz="0" w:space="0" w:color="auto"/>
      </w:divBdr>
    </w:div>
    <w:div w:id="1322274211">
      <w:bodyDiv w:val="1"/>
      <w:marLeft w:val="0"/>
      <w:marRight w:val="0"/>
      <w:marTop w:val="0"/>
      <w:marBottom w:val="0"/>
      <w:divBdr>
        <w:top w:val="none" w:sz="0" w:space="0" w:color="auto"/>
        <w:left w:val="none" w:sz="0" w:space="0" w:color="auto"/>
        <w:bottom w:val="none" w:sz="0" w:space="0" w:color="auto"/>
        <w:right w:val="none" w:sz="0" w:space="0" w:color="auto"/>
      </w:divBdr>
    </w:div>
    <w:div w:id="1332561119">
      <w:bodyDiv w:val="1"/>
      <w:marLeft w:val="0"/>
      <w:marRight w:val="0"/>
      <w:marTop w:val="0"/>
      <w:marBottom w:val="0"/>
      <w:divBdr>
        <w:top w:val="none" w:sz="0" w:space="0" w:color="auto"/>
        <w:left w:val="none" w:sz="0" w:space="0" w:color="auto"/>
        <w:bottom w:val="none" w:sz="0" w:space="0" w:color="auto"/>
        <w:right w:val="none" w:sz="0" w:space="0" w:color="auto"/>
      </w:divBdr>
    </w:div>
    <w:div w:id="1350064256">
      <w:bodyDiv w:val="1"/>
      <w:marLeft w:val="0"/>
      <w:marRight w:val="0"/>
      <w:marTop w:val="0"/>
      <w:marBottom w:val="0"/>
      <w:divBdr>
        <w:top w:val="none" w:sz="0" w:space="0" w:color="auto"/>
        <w:left w:val="none" w:sz="0" w:space="0" w:color="auto"/>
        <w:bottom w:val="none" w:sz="0" w:space="0" w:color="auto"/>
        <w:right w:val="none" w:sz="0" w:space="0" w:color="auto"/>
      </w:divBdr>
    </w:div>
    <w:div w:id="1392192681">
      <w:bodyDiv w:val="1"/>
      <w:marLeft w:val="0"/>
      <w:marRight w:val="0"/>
      <w:marTop w:val="0"/>
      <w:marBottom w:val="0"/>
      <w:divBdr>
        <w:top w:val="none" w:sz="0" w:space="0" w:color="auto"/>
        <w:left w:val="none" w:sz="0" w:space="0" w:color="auto"/>
        <w:bottom w:val="none" w:sz="0" w:space="0" w:color="auto"/>
        <w:right w:val="none" w:sz="0" w:space="0" w:color="auto"/>
      </w:divBdr>
    </w:div>
    <w:div w:id="1393235556">
      <w:bodyDiv w:val="1"/>
      <w:marLeft w:val="0"/>
      <w:marRight w:val="0"/>
      <w:marTop w:val="0"/>
      <w:marBottom w:val="0"/>
      <w:divBdr>
        <w:top w:val="none" w:sz="0" w:space="0" w:color="auto"/>
        <w:left w:val="none" w:sz="0" w:space="0" w:color="auto"/>
        <w:bottom w:val="none" w:sz="0" w:space="0" w:color="auto"/>
        <w:right w:val="none" w:sz="0" w:space="0" w:color="auto"/>
      </w:divBdr>
    </w:div>
    <w:div w:id="1394231489">
      <w:bodyDiv w:val="1"/>
      <w:marLeft w:val="0"/>
      <w:marRight w:val="0"/>
      <w:marTop w:val="0"/>
      <w:marBottom w:val="0"/>
      <w:divBdr>
        <w:top w:val="none" w:sz="0" w:space="0" w:color="auto"/>
        <w:left w:val="none" w:sz="0" w:space="0" w:color="auto"/>
        <w:bottom w:val="none" w:sz="0" w:space="0" w:color="auto"/>
        <w:right w:val="none" w:sz="0" w:space="0" w:color="auto"/>
      </w:divBdr>
    </w:div>
    <w:div w:id="1401488038">
      <w:bodyDiv w:val="1"/>
      <w:marLeft w:val="0"/>
      <w:marRight w:val="0"/>
      <w:marTop w:val="0"/>
      <w:marBottom w:val="0"/>
      <w:divBdr>
        <w:top w:val="none" w:sz="0" w:space="0" w:color="auto"/>
        <w:left w:val="none" w:sz="0" w:space="0" w:color="auto"/>
        <w:bottom w:val="none" w:sz="0" w:space="0" w:color="auto"/>
        <w:right w:val="none" w:sz="0" w:space="0" w:color="auto"/>
      </w:divBdr>
    </w:div>
    <w:div w:id="1404063926">
      <w:bodyDiv w:val="1"/>
      <w:marLeft w:val="0"/>
      <w:marRight w:val="0"/>
      <w:marTop w:val="0"/>
      <w:marBottom w:val="0"/>
      <w:divBdr>
        <w:top w:val="none" w:sz="0" w:space="0" w:color="auto"/>
        <w:left w:val="none" w:sz="0" w:space="0" w:color="auto"/>
        <w:bottom w:val="none" w:sz="0" w:space="0" w:color="auto"/>
        <w:right w:val="none" w:sz="0" w:space="0" w:color="auto"/>
      </w:divBdr>
    </w:div>
    <w:div w:id="1416829126">
      <w:bodyDiv w:val="1"/>
      <w:marLeft w:val="0"/>
      <w:marRight w:val="0"/>
      <w:marTop w:val="0"/>
      <w:marBottom w:val="0"/>
      <w:divBdr>
        <w:top w:val="none" w:sz="0" w:space="0" w:color="auto"/>
        <w:left w:val="none" w:sz="0" w:space="0" w:color="auto"/>
        <w:bottom w:val="none" w:sz="0" w:space="0" w:color="auto"/>
        <w:right w:val="none" w:sz="0" w:space="0" w:color="auto"/>
      </w:divBdr>
    </w:div>
    <w:div w:id="1429230936">
      <w:bodyDiv w:val="1"/>
      <w:marLeft w:val="0"/>
      <w:marRight w:val="0"/>
      <w:marTop w:val="0"/>
      <w:marBottom w:val="0"/>
      <w:divBdr>
        <w:top w:val="none" w:sz="0" w:space="0" w:color="auto"/>
        <w:left w:val="none" w:sz="0" w:space="0" w:color="auto"/>
        <w:bottom w:val="none" w:sz="0" w:space="0" w:color="auto"/>
        <w:right w:val="none" w:sz="0" w:space="0" w:color="auto"/>
      </w:divBdr>
    </w:div>
    <w:div w:id="1505704092">
      <w:bodyDiv w:val="1"/>
      <w:marLeft w:val="0"/>
      <w:marRight w:val="0"/>
      <w:marTop w:val="0"/>
      <w:marBottom w:val="0"/>
      <w:divBdr>
        <w:top w:val="none" w:sz="0" w:space="0" w:color="auto"/>
        <w:left w:val="none" w:sz="0" w:space="0" w:color="auto"/>
        <w:bottom w:val="none" w:sz="0" w:space="0" w:color="auto"/>
        <w:right w:val="none" w:sz="0" w:space="0" w:color="auto"/>
      </w:divBdr>
    </w:div>
    <w:div w:id="1517228337">
      <w:bodyDiv w:val="1"/>
      <w:marLeft w:val="0"/>
      <w:marRight w:val="0"/>
      <w:marTop w:val="0"/>
      <w:marBottom w:val="0"/>
      <w:divBdr>
        <w:top w:val="none" w:sz="0" w:space="0" w:color="auto"/>
        <w:left w:val="none" w:sz="0" w:space="0" w:color="auto"/>
        <w:bottom w:val="none" w:sz="0" w:space="0" w:color="auto"/>
        <w:right w:val="none" w:sz="0" w:space="0" w:color="auto"/>
      </w:divBdr>
    </w:div>
    <w:div w:id="1539590592">
      <w:bodyDiv w:val="1"/>
      <w:marLeft w:val="0"/>
      <w:marRight w:val="0"/>
      <w:marTop w:val="0"/>
      <w:marBottom w:val="0"/>
      <w:divBdr>
        <w:top w:val="none" w:sz="0" w:space="0" w:color="auto"/>
        <w:left w:val="none" w:sz="0" w:space="0" w:color="auto"/>
        <w:bottom w:val="none" w:sz="0" w:space="0" w:color="auto"/>
        <w:right w:val="none" w:sz="0" w:space="0" w:color="auto"/>
      </w:divBdr>
    </w:div>
    <w:div w:id="1563636149">
      <w:bodyDiv w:val="1"/>
      <w:marLeft w:val="0"/>
      <w:marRight w:val="0"/>
      <w:marTop w:val="0"/>
      <w:marBottom w:val="0"/>
      <w:divBdr>
        <w:top w:val="none" w:sz="0" w:space="0" w:color="auto"/>
        <w:left w:val="none" w:sz="0" w:space="0" w:color="auto"/>
        <w:bottom w:val="none" w:sz="0" w:space="0" w:color="auto"/>
        <w:right w:val="none" w:sz="0" w:space="0" w:color="auto"/>
      </w:divBdr>
    </w:div>
    <w:div w:id="1609237287">
      <w:bodyDiv w:val="1"/>
      <w:marLeft w:val="0"/>
      <w:marRight w:val="0"/>
      <w:marTop w:val="0"/>
      <w:marBottom w:val="0"/>
      <w:divBdr>
        <w:top w:val="none" w:sz="0" w:space="0" w:color="auto"/>
        <w:left w:val="none" w:sz="0" w:space="0" w:color="auto"/>
        <w:bottom w:val="none" w:sz="0" w:space="0" w:color="auto"/>
        <w:right w:val="none" w:sz="0" w:space="0" w:color="auto"/>
      </w:divBdr>
    </w:div>
    <w:div w:id="1611817823">
      <w:bodyDiv w:val="1"/>
      <w:marLeft w:val="0"/>
      <w:marRight w:val="0"/>
      <w:marTop w:val="0"/>
      <w:marBottom w:val="0"/>
      <w:divBdr>
        <w:top w:val="none" w:sz="0" w:space="0" w:color="auto"/>
        <w:left w:val="none" w:sz="0" w:space="0" w:color="auto"/>
        <w:bottom w:val="none" w:sz="0" w:space="0" w:color="auto"/>
        <w:right w:val="none" w:sz="0" w:space="0" w:color="auto"/>
      </w:divBdr>
    </w:div>
    <w:div w:id="1612084401">
      <w:bodyDiv w:val="1"/>
      <w:marLeft w:val="0"/>
      <w:marRight w:val="0"/>
      <w:marTop w:val="0"/>
      <w:marBottom w:val="0"/>
      <w:divBdr>
        <w:top w:val="none" w:sz="0" w:space="0" w:color="auto"/>
        <w:left w:val="none" w:sz="0" w:space="0" w:color="auto"/>
        <w:bottom w:val="none" w:sz="0" w:space="0" w:color="auto"/>
        <w:right w:val="none" w:sz="0" w:space="0" w:color="auto"/>
      </w:divBdr>
    </w:div>
    <w:div w:id="1616864011">
      <w:bodyDiv w:val="1"/>
      <w:marLeft w:val="0"/>
      <w:marRight w:val="0"/>
      <w:marTop w:val="0"/>
      <w:marBottom w:val="0"/>
      <w:divBdr>
        <w:top w:val="none" w:sz="0" w:space="0" w:color="auto"/>
        <w:left w:val="none" w:sz="0" w:space="0" w:color="auto"/>
        <w:bottom w:val="none" w:sz="0" w:space="0" w:color="auto"/>
        <w:right w:val="none" w:sz="0" w:space="0" w:color="auto"/>
      </w:divBdr>
    </w:div>
    <w:div w:id="1622374355">
      <w:bodyDiv w:val="1"/>
      <w:marLeft w:val="0"/>
      <w:marRight w:val="0"/>
      <w:marTop w:val="0"/>
      <w:marBottom w:val="0"/>
      <w:divBdr>
        <w:top w:val="none" w:sz="0" w:space="0" w:color="auto"/>
        <w:left w:val="none" w:sz="0" w:space="0" w:color="auto"/>
        <w:bottom w:val="none" w:sz="0" w:space="0" w:color="auto"/>
        <w:right w:val="none" w:sz="0" w:space="0" w:color="auto"/>
      </w:divBdr>
    </w:div>
    <w:div w:id="1626890150">
      <w:bodyDiv w:val="1"/>
      <w:marLeft w:val="0"/>
      <w:marRight w:val="0"/>
      <w:marTop w:val="0"/>
      <w:marBottom w:val="0"/>
      <w:divBdr>
        <w:top w:val="none" w:sz="0" w:space="0" w:color="auto"/>
        <w:left w:val="none" w:sz="0" w:space="0" w:color="auto"/>
        <w:bottom w:val="none" w:sz="0" w:space="0" w:color="auto"/>
        <w:right w:val="none" w:sz="0" w:space="0" w:color="auto"/>
      </w:divBdr>
    </w:div>
    <w:div w:id="1664507018">
      <w:bodyDiv w:val="1"/>
      <w:marLeft w:val="0"/>
      <w:marRight w:val="0"/>
      <w:marTop w:val="0"/>
      <w:marBottom w:val="0"/>
      <w:divBdr>
        <w:top w:val="none" w:sz="0" w:space="0" w:color="auto"/>
        <w:left w:val="none" w:sz="0" w:space="0" w:color="auto"/>
        <w:bottom w:val="none" w:sz="0" w:space="0" w:color="auto"/>
        <w:right w:val="none" w:sz="0" w:space="0" w:color="auto"/>
      </w:divBdr>
    </w:div>
    <w:div w:id="1706099008">
      <w:bodyDiv w:val="1"/>
      <w:marLeft w:val="0"/>
      <w:marRight w:val="0"/>
      <w:marTop w:val="0"/>
      <w:marBottom w:val="0"/>
      <w:divBdr>
        <w:top w:val="none" w:sz="0" w:space="0" w:color="auto"/>
        <w:left w:val="none" w:sz="0" w:space="0" w:color="auto"/>
        <w:bottom w:val="none" w:sz="0" w:space="0" w:color="auto"/>
        <w:right w:val="none" w:sz="0" w:space="0" w:color="auto"/>
      </w:divBdr>
    </w:div>
    <w:div w:id="1711686430">
      <w:bodyDiv w:val="1"/>
      <w:marLeft w:val="0"/>
      <w:marRight w:val="0"/>
      <w:marTop w:val="0"/>
      <w:marBottom w:val="0"/>
      <w:divBdr>
        <w:top w:val="none" w:sz="0" w:space="0" w:color="auto"/>
        <w:left w:val="none" w:sz="0" w:space="0" w:color="auto"/>
        <w:bottom w:val="none" w:sz="0" w:space="0" w:color="auto"/>
        <w:right w:val="none" w:sz="0" w:space="0" w:color="auto"/>
      </w:divBdr>
    </w:div>
    <w:div w:id="1717777457">
      <w:bodyDiv w:val="1"/>
      <w:marLeft w:val="0"/>
      <w:marRight w:val="0"/>
      <w:marTop w:val="0"/>
      <w:marBottom w:val="0"/>
      <w:divBdr>
        <w:top w:val="none" w:sz="0" w:space="0" w:color="auto"/>
        <w:left w:val="none" w:sz="0" w:space="0" w:color="auto"/>
        <w:bottom w:val="none" w:sz="0" w:space="0" w:color="auto"/>
        <w:right w:val="none" w:sz="0" w:space="0" w:color="auto"/>
      </w:divBdr>
    </w:div>
    <w:div w:id="1724908759">
      <w:bodyDiv w:val="1"/>
      <w:marLeft w:val="0"/>
      <w:marRight w:val="0"/>
      <w:marTop w:val="0"/>
      <w:marBottom w:val="0"/>
      <w:divBdr>
        <w:top w:val="none" w:sz="0" w:space="0" w:color="auto"/>
        <w:left w:val="none" w:sz="0" w:space="0" w:color="auto"/>
        <w:bottom w:val="none" w:sz="0" w:space="0" w:color="auto"/>
        <w:right w:val="none" w:sz="0" w:space="0" w:color="auto"/>
      </w:divBdr>
    </w:div>
    <w:div w:id="1737777737">
      <w:bodyDiv w:val="1"/>
      <w:marLeft w:val="0"/>
      <w:marRight w:val="0"/>
      <w:marTop w:val="0"/>
      <w:marBottom w:val="0"/>
      <w:divBdr>
        <w:top w:val="none" w:sz="0" w:space="0" w:color="auto"/>
        <w:left w:val="none" w:sz="0" w:space="0" w:color="auto"/>
        <w:bottom w:val="none" w:sz="0" w:space="0" w:color="auto"/>
        <w:right w:val="none" w:sz="0" w:space="0" w:color="auto"/>
      </w:divBdr>
    </w:div>
    <w:div w:id="1744915835">
      <w:bodyDiv w:val="1"/>
      <w:marLeft w:val="0"/>
      <w:marRight w:val="0"/>
      <w:marTop w:val="0"/>
      <w:marBottom w:val="0"/>
      <w:divBdr>
        <w:top w:val="none" w:sz="0" w:space="0" w:color="auto"/>
        <w:left w:val="none" w:sz="0" w:space="0" w:color="auto"/>
        <w:bottom w:val="none" w:sz="0" w:space="0" w:color="auto"/>
        <w:right w:val="none" w:sz="0" w:space="0" w:color="auto"/>
      </w:divBdr>
    </w:div>
    <w:div w:id="1748266196">
      <w:bodyDiv w:val="1"/>
      <w:marLeft w:val="0"/>
      <w:marRight w:val="0"/>
      <w:marTop w:val="0"/>
      <w:marBottom w:val="0"/>
      <w:divBdr>
        <w:top w:val="none" w:sz="0" w:space="0" w:color="auto"/>
        <w:left w:val="none" w:sz="0" w:space="0" w:color="auto"/>
        <w:bottom w:val="none" w:sz="0" w:space="0" w:color="auto"/>
        <w:right w:val="none" w:sz="0" w:space="0" w:color="auto"/>
      </w:divBdr>
    </w:div>
    <w:div w:id="1762873328">
      <w:bodyDiv w:val="1"/>
      <w:marLeft w:val="0"/>
      <w:marRight w:val="0"/>
      <w:marTop w:val="0"/>
      <w:marBottom w:val="0"/>
      <w:divBdr>
        <w:top w:val="none" w:sz="0" w:space="0" w:color="auto"/>
        <w:left w:val="none" w:sz="0" w:space="0" w:color="auto"/>
        <w:bottom w:val="none" w:sz="0" w:space="0" w:color="auto"/>
        <w:right w:val="none" w:sz="0" w:space="0" w:color="auto"/>
      </w:divBdr>
    </w:div>
    <w:div w:id="1768043742">
      <w:bodyDiv w:val="1"/>
      <w:marLeft w:val="0"/>
      <w:marRight w:val="0"/>
      <w:marTop w:val="0"/>
      <w:marBottom w:val="0"/>
      <w:divBdr>
        <w:top w:val="none" w:sz="0" w:space="0" w:color="auto"/>
        <w:left w:val="none" w:sz="0" w:space="0" w:color="auto"/>
        <w:bottom w:val="none" w:sz="0" w:space="0" w:color="auto"/>
        <w:right w:val="none" w:sz="0" w:space="0" w:color="auto"/>
      </w:divBdr>
    </w:div>
    <w:div w:id="1777629325">
      <w:bodyDiv w:val="1"/>
      <w:marLeft w:val="0"/>
      <w:marRight w:val="0"/>
      <w:marTop w:val="0"/>
      <w:marBottom w:val="0"/>
      <w:divBdr>
        <w:top w:val="none" w:sz="0" w:space="0" w:color="auto"/>
        <w:left w:val="none" w:sz="0" w:space="0" w:color="auto"/>
        <w:bottom w:val="none" w:sz="0" w:space="0" w:color="auto"/>
        <w:right w:val="none" w:sz="0" w:space="0" w:color="auto"/>
      </w:divBdr>
    </w:div>
    <w:div w:id="1778872203">
      <w:bodyDiv w:val="1"/>
      <w:marLeft w:val="0"/>
      <w:marRight w:val="0"/>
      <w:marTop w:val="0"/>
      <w:marBottom w:val="0"/>
      <w:divBdr>
        <w:top w:val="none" w:sz="0" w:space="0" w:color="auto"/>
        <w:left w:val="none" w:sz="0" w:space="0" w:color="auto"/>
        <w:bottom w:val="none" w:sz="0" w:space="0" w:color="auto"/>
        <w:right w:val="none" w:sz="0" w:space="0" w:color="auto"/>
      </w:divBdr>
    </w:div>
    <w:div w:id="1782529769">
      <w:bodyDiv w:val="1"/>
      <w:marLeft w:val="0"/>
      <w:marRight w:val="0"/>
      <w:marTop w:val="0"/>
      <w:marBottom w:val="0"/>
      <w:divBdr>
        <w:top w:val="none" w:sz="0" w:space="0" w:color="auto"/>
        <w:left w:val="none" w:sz="0" w:space="0" w:color="auto"/>
        <w:bottom w:val="none" w:sz="0" w:space="0" w:color="auto"/>
        <w:right w:val="none" w:sz="0" w:space="0" w:color="auto"/>
      </w:divBdr>
    </w:div>
    <w:div w:id="1798598895">
      <w:bodyDiv w:val="1"/>
      <w:marLeft w:val="0"/>
      <w:marRight w:val="0"/>
      <w:marTop w:val="0"/>
      <w:marBottom w:val="0"/>
      <w:divBdr>
        <w:top w:val="none" w:sz="0" w:space="0" w:color="auto"/>
        <w:left w:val="none" w:sz="0" w:space="0" w:color="auto"/>
        <w:bottom w:val="none" w:sz="0" w:space="0" w:color="auto"/>
        <w:right w:val="none" w:sz="0" w:space="0" w:color="auto"/>
      </w:divBdr>
    </w:div>
    <w:div w:id="1834370135">
      <w:bodyDiv w:val="1"/>
      <w:marLeft w:val="0"/>
      <w:marRight w:val="0"/>
      <w:marTop w:val="0"/>
      <w:marBottom w:val="0"/>
      <w:divBdr>
        <w:top w:val="none" w:sz="0" w:space="0" w:color="auto"/>
        <w:left w:val="none" w:sz="0" w:space="0" w:color="auto"/>
        <w:bottom w:val="none" w:sz="0" w:space="0" w:color="auto"/>
        <w:right w:val="none" w:sz="0" w:space="0" w:color="auto"/>
      </w:divBdr>
    </w:div>
    <w:div w:id="1844781917">
      <w:bodyDiv w:val="1"/>
      <w:marLeft w:val="0"/>
      <w:marRight w:val="0"/>
      <w:marTop w:val="0"/>
      <w:marBottom w:val="0"/>
      <w:divBdr>
        <w:top w:val="none" w:sz="0" w:space="0" w:color="auto"/>
        <w:left w:val="none" w:sz="0" w:space="0" w:color="auto"/>
        <w:bottom w:val="none" w:sz="0" w:space="0" w:color="auto"/>
        <w:right w:val="none" w:sz="0" w:space="0" w:color="auto"/>
      </w:divBdr>
    </w:div>
    <w:div w:id="1849521592">
      <w:bodyDiv w:val="1"/>
      <w:marLeft w:val="0"/>
      <w:marRight w:val="0"/>
      <w:marTop w:val="0"/>
      <w:marBottom w:val="0"/>
      <w:divBdr>
        <w:top w:val="none" w:sz="0" w:space="0" w:color="auto"/>
        <w:left w:val="none" w:sz="0" w:space="0" w:color="auto"/>
        <w:bottom w:val="none" w:sz="0" w:space="0" w:color="auto"/>
        <w:right w:val="none" w:sz="0" w:space="0" w:color="auto"/>
      </w:divBdr>
    </w:div>
    <w:div w:id="1851093943">
      <w:bodyDiv w:val="1"/>
      <w:marLeft w:val="0"/>
      <w:marRight w:val="0"/>
      <w:marTop w:val="0"/>
      <w:marBottom w:val="0"/>
      <w:divBdr>
        <w:top w:val="none" w:sz="0" w:space="0" w:color="auto"/>
        <w:left w:val="none" w:sz="0" w:space="0" w:color="auto"/>
        <w:bottom w:val="none" w:sz="0" w:space="0" w:color="auto"/>
        <w:right w:val="none" w:sz="0" w:space="0" w:color="auto"/>
      </w:divBdr>
    </w:div>
    <w:div w:id="1854487245">
      <w:bodyDiv w:val="1"/>
      <w:marLeft w:val="0"/>
      <w:marRight w:val="0"/>
      <w:marTop w:val="0"/>
      <w:marBottom w:val="0"/>
      <w:divBdr>
        <w:top w:val="none" w:sz="0" w:space="0" w:color="auto"/>
        <w:left w:val="none" w:sz="0" w:space="0" w:color="auto"/>
        <w:bottom w:val="none" w:sz="0" w:space="0" w:color="auto"/>
        <w:right w:val="none" w:sz="0" w:space="0" w:color="auto"/>
      </w:divBdr>
    </w:div>
    <w:div w:id="1861434372">
      <w:bodyDiv w:val="1"/>
      <w:marLeft w:val="0"/>
      <w:marRight w:val="0"/>
      <w:marTop w:val="0"/>
      <w:marBottom w:val="0"/>
      <w:divBdr>
        <w:top w:val="none" w:sz="0" w:space="0" w:color="auto"/>
        <w:left w:val="none" w:sz="0" w:space="0" w:color="auto"/>
        <w:bottom w:val="none" w:sz="0" w:space="0" w:color="auto"/>
        <w:right w:val="none" w:sz="0" w:space="0" w:color="auto"/>
      </w:divBdr>
    </w:div>
    <w:div w:id="1872650459">
      <w:bodyDiv w:val="1"/>
      <w:marLeft w:val="0"/>
      <w:marRight w:val="0"/>
      <w:marTop w:val="0"/>
      <w:marBottom w:val="0"/>
      <w:divBdr>
        <w:top w:val="none" w:sz="0" w:space="0" w:color="auto"/>
        <w:left w:val="none" w:sz="0" w:space="0" w:color="auto"/>
        <w:bottom w:val="none" w:sz="0" w:space="0" w:color="auto"/>
        <w:right w:val="none" w:sz="0" w:space="0" w:color="auto"/>
      </w:divBdr>
    </w:div>
    <w:div w:id="1872842186">
      <w:bodyDiv w:val="1"/>
      <w:marLeft w:val="0"/>
      <w:marRight w:val="0"/>
      <w:marTop w:val="0"/>
      <w:marBottom w:val="0"/>
      <w:divBdr>
        <w:top w:val="none" w:sz="0" w:space="0" w:color="auto"/>
        <w:left w:val="none" w:sz="0" w:space="0" w:color="auto"/>
        <w:bottom w:val="none" w:sz="0" w:space="0" w:color="auto"/>
        <w:right w:val="none" w:sz="0" w:space="0" w:color="auto"/>
      </w:divBdr>
    </w:div>
    <w:div w:id="1876311868">
      <w:bodyDiv w:val="1"/>
      <w:marLeft w:val="0"/>
      <w:marRight w:val="0"/>
      <w:marTop w:val="0"/>
      <w:marBottom w:val="0"/>
      <w:divBdr>
        <w:top w:val="none" w:sz="0" w:space="0" w:color="auto"/>
        <w:left w:val="none" w:sz="0" w:space="0" w:color="auto"/>
        <w:bottom w:val="none" w:sz="0" w:space="0" w:color="auto"/>
        <w:right w:val="none" w:sz="0" w:space="0" w:color="auto"/>
      </w:divBdr>
    </w:div>
    <w:div w:id="1886332947">
      <w:bodyDiv w:val="1"/>
      <w:marLeft w:val="0"/>
      <w:marRight w:val="0"/>
      <w:marTop w:val="0"/>
      <w:marBottom w:val="0"/>
      <w:divBdr>
        <w:top w:val="none" w:sz="0" w:space="0" w:color="auto"/>
        <w:left w:val="none" w:sz="0" w:space="0" w:color="auto"/>
        <w:bottom w:val="none" w:sz="0" w:space="0" w:color="auto"/>
        <w:right w:val="none" w:sz="0" w:space="0" w:color="auto"/>
      </w:divBdr>
    </w:div>
    <w:div w:id="1898583739">
      <w:bodyDiv w:val="1"/>
      <w:marLeft w:val="0"/>
      <w:marRight w:val="0"/>
      <w:marTop w:val="0"/>
      <w:marBottom w:val="0"/>
      <w:divBdr>
        <w:top w:val="none" w:sz="0" w:space="0" w:color="auto"/>
        <w:left w:val="none" w:sz="0" w:space="0" w:color="auto"/>
        <w:bottom w:val="none" w:sz="0" w:space="0" w:color="auto"/>
        <w:right w:val="none" w:sz="0" w:space="0" w:color="auto"/>
      </w:divBdr>
    </w:div>
    <w:div w:id="1915895780">
      <w:bodyDiv w:val="1"/>
      <w:marLeft w:val="0"/>
      <w:marRight w:val="0"/>
      <w:marTop w:val="0"/>
      <w:marBottom w:val="0"/>
      <w:divBdr>
        <w:top w:val="none" w:sz="0" w:space="0" w:color="auto"/>
        <w:left w:val="none" w:sz="0" w:space="0" w:color="auto"/>
        <w:bottom w:val="none" w:sz="0" w:space="0" w:color="auto"/>
        <w:right w:val="none" w:sz="0" w:space="0" w:color="auto"/>
      </w:divBdr>
    </w:div>
    <w:div w:id="1920361059">
      <w:bodyDiv w:val="1"/>
      <w:marLeft w:val="0"/>
      <w:marRight w:val="0"/>
      <w:marTop w:val="0"/>
      <w:marBottom w:val="0"/>
      <w:divBdr>
        <w:top w:val="none" w:sz="0" w:space="0" w:color="auto"/>
        <w:left w:val="none" w:sz="0" w:space="0" w:color="auto"/>
        <w:bottom w:val="none" w:sz="0" w:space="0" w:color="auto"/>
        <w:right w:val="none" w:sz="0" w:space="0" w:color="auto"/>
      </w:divBdr>
    </w:div>
    <w:div w:id="1927108156">
      <w:bodyDiv w:val="1"/>
      <w:marLeft w:val="0"/>
      <w:marRight w:val="0"/>
      <w:marTop w:val="0"/>
      <w:marBottom w:val="0"/>
      <w:divBdr>
        <w:top w:val="none" w:sz="0" w:space="0" w:color="auto"/>
        <w:left w:val="none" w:sz="0" w:space="0" w:color="auto"/>
        <w:bottom w:val="none" w:sz="0" w:space="0" w:color="auto"/>
        <w:right w:val="none" w:sz="0" w:space="0" w:color="auto"/>
      </w:divBdr>
    </w:div>
    <w:div w:id="1928268130">
      <w:bodyDiv w:val="1"/>
      <w:marLeft w:val="0"/>
      <w:marRight w:val="0"/>
      <w:marTop w:val="0"/>
      <w:marBottom w:val="0"/>
      <w:divBdr>
        <w:top w:val="none" w:sz="0" w:space="0" w:color="auto"/>
        <w:left w:val="none" w:sz="0" w:space="0" w:color="auto"/>
        <w:bottom w:val="none" w:sz="0" w:space="0" w:color="auto"/>
        <w:right w:val="none" w:sz="0" w:space="0" w:color="auto"/>
      </w:divBdr>
    </w:div>
    <w:div w:id="1938980327">
      <w:bodyDiv w:val="1"/>
      <w:marLeft w:val="0"/>
      <w:marRight w:val="0"/>
      <w:marTop w:val="0"/>
      <w:marBottom w:val="0"/>
      <w:divBdr>
        <w:top w:val="none" w:sz="0" w:space="0" w:color="auto"/>
        <w:left w:val="none" w:sz="0" w:space="0" w:color="auto"/>
        <w:bottom w:val="none" w:sz="0" w:space="0" w:color="auto"/>
        <w:right w:val="none" w:sz="0" w:space="0" w:color="auto"/>
      </w:divBdr>
    </w:div>
    <w:div w:id="1945845428">
      <w:bodyDiv w:val="1"/>
      <w:marLeft w:val="0"/>
      <w:marRight w:val="0"/>
      <w:marTop w:val="0"/>
      <w:marBottom w:val="0"/>
      <w:divBdr>
        <w:top w:val="none" w:sz="0" w:space="0" w:color="auto"/>
        <w:left w:val="none" w:sz="0" w:space="0" w:color="auto"/>
        <w:bottom w:val="none" w:sz="0" w:space="0" w:color="auto"/>
        <w:right w:val="none" w:sz="0" w:space="0" w:color="auto"/>
      </w:divBdr>
    </w:div>
    <w:div w:id="1952735441">
      <w:bodyDiv w:val="1"/>
      <w:marLeft w:val="0"/>
      <w:marRight w:val="0"/>
      <w:marTop w:val="0"/>
      <w:marBottom w:val="0"/>
      <w:divBdr>
        <w:top w:val="none" w:sz="0" w:space="0" w:color="auto"/>
        <w:left w:val="none" w:sz="0" w:space="0" w:color="auto"/>
        <w:bottom w:val="none" w:sz="0" w:space="0" w:color="auto"/>
        <w:right w:val="none" w:sz="0" w:space="0" w:color="auto"/>
      </w:divBdr>
    </w:div>
    <w:div w:id="1957757797">
      <w:bodyDiv w:val="1"/>
      <w:marLeft w:val="0"/>
      <w:marRight w:val="0"/>
      <w:marTop w:val="0"/>
      <w:marBottom w:val="0"/>
      <w:divBdr>
        <w:top w:val="none" w:sz="0" w:space="0" w:color="auto"/>
        <w:left w:val="none" w:sz="0" w:space="0" w:color="auto"/>
        <w:bottom w:val="none" w:sz="0" w:space="0" w:color="auto"/>
        <w:right w:val="none" w:sz="0" w:space="0" w:color="auto"/>
      </w:divBdr>
    </w:div>
    <w:div w:id="1967269984">
      <w:bodyDiv w:val="1"/>
      <w:marLeft w:val="0"/>
      <w:marRight w:val="0"/>
      <w:marTop w:val="0"/>
      <w:marBottom w:val="0"/>
      <w:divBdr>
        <w:top w:val="none" w:sz="0" w:space="0" w:color="auto"/>
        <w:left w:val="none" w:sz="0" w:space="0" w:color="auto"/>
        <w:bottom w:val="none" w:sz="0" w:space="0" w:color="auto"/>
        <w:right w:val="none" w:sz="0" w:space="0" w:color="auto"/>
      </w:divBdr>
    </w:div>
    <w:div w:id="1971981919">
      <w:bodyDiv w:val="1"/>
      <w:marLeft w:val="0"/>
      <w:marRight w:val="0"/>
      <w:marTop w:val="0"/>
      <w:marBottom w:val="0"/>
      <w:divBdr>
        <w:top w:val="none" w:sz="0" w:space="0" w:color="auto"/>
        <w:left w:val="none" w:sz="0" w:space="0" w:color="auto"/>
        <w:bottom w:val="none" w:sz="0" w:space="0" w:color="auto"/>
        <w:right w:val="none" w:sz="0" w:space="0" w:color="auto"/>
      </w:divBdr>
    </w:div>
    <w:div w:id="1993833210">
      <w:bodyDiv w:val="1"/>
      <w:marLeft w:val="0"/>
      <w:marRight w:val="0"/>
      <w:marTop w:val="0"/>
      <w:marBottom w:val="0"/>
      <w:divBdr>
        <w:top w:val="none" w:sz="0" w:space="0" w:color="auto"/>
        <w:left w:val="none" w:sz="0" w:space="0" w:color="auto"/>
        <w:bottom w:val="none" w:sz="0" w:space="0" w:color="auto"/>
        <w:right w:val="none" w:sz="0" w:space="0" w:color="auto"/>
      </w:divBdr>
    </w:div>
    <w:div w:id="2012679590">
      <w:bodyDiv w:val="1"/>
      <w:marLeft w:val="0"/>
      <w:marRight w:val="0"/>
      <w:marTop w:val="0"/>
      <w:marBottom w:val="0"/>
      <w:divBdr>
        <w:top w:val="none" w:sz="0" w:space="0" w:color="auto"/>
        <w:left w:val="none" w:sz="0" w:space="0" w:color="auto"/>
        <w:bottom w:val="none" w:sz="0" w:space="0" w:color="auto"/>
        <w:right w:val="none" w:sz="0" w:space="0" w:color="auto"/>
      </w:divBdr>
    </w:div>
    <w:div w:id="2015840307">
      <w:bodyDiv w:val="1"/>
      <w:marLeft w:val="0"/>
      <w:marRight w:val="0"/>
      <w:marTop w:val="0"/>
      <w:marBottom w:val="0"/>
      <w:divBdr>
        <w:top w:val="none" w:sz="0" w:space="0" w:color="auto"/>
        <w:left w:val="none" w:sz="0" w:space="0" w:color="auto"/>
        <w:bottom w:val="none" w:sz="0" w:space="0" w:color="auto"/>
        <w:right w:val="none" w:sz="0" w:space="0" w:color="auto"/>
      </w:divBdr>
    </w:div>
    <w:div w:id="2025281457">
      <w:bodyDiv w:val="1"/>
      <w:marLeft w:val="0"/>
      <w:marRight w:val="0"/>
      <w:marTop w:val="0"/>
      <w:marBottom w:val="0"/>
      <w:divBdr>
        <w:top w:val="none" w:sz="0" w:space="0" w:color="auto"/>
        <w:left w:val="none" w:sz="0" w:space="0" w:color="auto"/>
        <w:bottom w:val="none" w:sz="0" w:space="0" w:color="auto"/>
        <w:right w:val="none" w:sz="0" w:space="0" w:color="auto"/>
      </w:divBdr>
    </w:div>
    <w:div w:id="2047943260">
      <w:bodyDiv w:val="1"/>
      <w:marLeft w:val="0"/>
      <w:marRight w:val="0"/>
      <w:marTop w:val="0"/>
      <w:marBottom w:val="0"/>
      <w:divBdr>
        <w:top w:val="none" w:sz="0" w:space="0" w:color="auto"/>
        <w:left w:val="none" w:sz="0" w:space="0" w:color="auto"/>
        <w:bottom w:val="none" w:sz="0" w:space="0" w:color="auto"/>
        <w:right w:val="none" w:sz="0" w:space="0" w:color="auto"/>
      </w:divBdr>
    </w:div>
    <w:div w:id="2059158793">
      <w:bodyDiv w:val="1"/>
      <w:marLeft w:val="0"/>
      <w:marRight w:val="0"/>
      <w:marTop w:val="0"/>
      <w:marBottom w:val="0"/>
      <w:divBdr>
        <w:top w:val="none" w:sz="0" w:space="0" w:color="auto"/>
        <w:left w:val="none" w:sz="0" w:space="0" w:color="auto"/>
        <w:bottom w:val="none" w:sz="0" w:space="0" w:color="auto"/>
        <w:right w:val="none" w:sz="0" w:space="0" w:color="auto"/>
      </w:divBdr>
    </w:div>
    <w:div w:id="2059740986">
      <w:bodyDiv w:val="1"/>
      <w:marLeft w:val="0"/>
      <w:marRight w:val="0"/>
      <w:marTop w:val="0"/>
      <w:marBottom w:val="0"/>
      <w:divBdr>
        <w:top w:val="none" w:sz="0" w:space="0" w:color="auto"/>
        <w:left w:val="none" w:sz="0" w:space="0" w:color="auto"/>
        <w:bottom w:val="none" w:sz="0" w:space="0" w:color="auto"/>
        <w:right w:val="none" w:sz="0" w:space="0" w:color="auto"/>
      </w:divBdr>
    </w:div>
    <w:div w:id="2082828259">
      <w:bodyDiv w:val="1"/>
      <w:marLeft w:val="0"/>
      <w:marRight w:val="0"/>
      <w:marTop w:val="0"/>
      <w:marBottom w:val="0"/>
      <w:divBdr>
        <w:top w:val="none" w:sz="0" w:space="0" w:color="auto"/>
        <w:left w:val="none" w:sz="0" w:space="0" w:color="auto"/>
        <w:bottom w:val="none" w:sz="0" w:space="0" w:color="auto"/>
        <w:right w:val="none" w:sz="0" w:space="0" w:color="auto"/>
      </w:divBdr>
    </w:div>
    <w:div w:id="2090734694">
      <w:bodyDiv w:val="1"/>
      <w:marLeft w:val="0"/>
      <w:marRight w:val="0"/>
      <w:marTop w:val="0"/>
      <w:marBottom w:val="0"/>
      <w:divBdr>
        <w:top w:val="none" w:sz="0" w:space="0" w:color="auto"/>
        <w:left w:val="none" w:sz="0" w:space="0" w:color="auto"/>
        <w:bottom w:val="none" w:sz="0" w:space="0" w:color="auto"/>
        <w:right w:val="none" w:sz="0" w:space="0" w:color="auto"/>
      </w:divBdr>
    </w:div>
    <w:div w:id="2091779109">
      <w:bodyDiv w:val="1"/>
      <w:marLeft w:val="0"/>
      <w:marRight w:val="0"/>
      <w:marTop w:val="0"/>
      <w:marBottom w:val="0"/>
      <w:divBdr>
        <w:top w:val="none" w:sz="0" w:space="0" w:color="auto"/>
        <w:left w:val="none" w:sz="0" w:space="0" w:color="auto"/>
        <w:bottom w:val="none" w:sz="0" w:space="0" w:color="auto"/>
        <w:right w:val="none" w:sz="0" w:space="0" w:color="auto"/>
      </w:divBdr>
    </w:div>
    <w:div w:id="2094278339">
      <w:bodyDiv w:val="1"/>
      <w:marLeft w:val="0"/>
      <w:marRight w:val="0"/>
      <w:marTop w:val="0"/>
      <w:marBottom w:val="0"/>
      <w:divBdr>
        <w:top w:val="none" w:sz="0" w:space="0" w:color="auto"/>
        <w:left w:val="none" w:sz="0" w:space="0" w:color="auto"/>
        <w:bottom w:val="none" w:sz="0" w:space="0" w:color="auto"/>
        <w:right w:val="none" w:sz="0" w:space="0" w:color="auto"/>
      </w:divBdr>
    </w:div>
    <w:div w:id="2112700353">
      <w:bodyDiv w:val="1"/>
      <w:marLeft w:val="0"/>
      <w:marRight w:val="0"/>
      <w:marTop w:val="0"/>
      <w:marBottom w:val="0"/>
      <w:divBdr>
        <w:top w:val="none" w:sz="0" w:space="0" w:color="auto"/>
        <w:left w:val="none" w:sz="0" w:space="0" w:color="auto"/>
        <w:bottom w:val="none" w:sz="0" w:space="0" w:color="auto"/>
        <w:right w:val="none" w:sz="0" w:space="0" w:color="auto"/>
      </w:divBdr>
    </w:div>
    <w:div w:id="2113697677">
      <w:bodyDiv w:val="1"/>
      <w:marLeft w:val="0"/>
      <w:marRight w:val="0"/>
      <w:marTop w:val="0"/>
      <w:marBottom w:val="0"/>
      <w:divBdr>
        <w:top w:val="none" w:sz="0" w:space="0" w:color="auto"/>
        <w:left w:val="none" w:sz="0" w:space="0" w:color="auto"/>
        <w:bottom w:val="none" w:sz="0" w:space="0" w:color="auto"/>
        <w:right w:val="none" w:sz="0" w:space="0" w:color="auto"/>
      </w:divBdr>
    </w:div>
    <w:div w:id="2116052222">
      <w:bodyDiv w:val="1"/>
      <w:marLeft w:val="0"/>
      <w:marRight w:val="0"/>
      <w:marTop w:val="0"/>
      <w:marBottom w:val="0"/>
      <w:divBdr>
        <w:top w:val="none" w:sz="0" w:space="0" w:color="auto"/>
        <w:left w:val="none" w:sz="0" w:space="0" w:color="auto"/>
        <w:bottom w:val="none" w:sz="0" w:space="0" w:color="auto"/>
        <w:right w:val="none" w:sz="0" w:space="0" w:color="auto"/>
      </w:divBdr>
    </w:div>
    <w:div w:id="2120686717">
      <w:bodyDiv w:val="1"/>
      <w:marLeft w:val="0"/>
      <w:marRight w:val="0"/>
      <w:marTop w:val="0"/>
      <w:marBottom w:val="0"/>
      <w:divBdr>
        <w:top w:val="none" w:sz="0" w:space="0" w:color="auto"/>
        <w:left w:val="none" w:sz="0" w:space="0" w:color="auto"/>
        <w:bottom w:val="none" w:sz="0" w:space="0" w:color="auto"/>
        <w:right w:val="none" w:sz="0" w:space="0" w:color="auto"/>
      </w:divBdr>
    </w:div>
    <w:div w:id="213228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mendiratta</dc:creator>
  <cp:keywords/>
  <dc:description/>
  <cp:lastModifiedBy>dhruv mendiratta</cp:lastModifiedBy>
  <cp:revision>6</cp:revision>
  <dcterms:created xsi:type="dcterms:W3CDTF">2025-04-09T12:06:00Z</dcterms:created>
  <dcterms:modified xsi:type="dcterms:W3CDTF">2025-04-09T16:39:00Z</dcterms:modified>
</cp:coreProperties>
</file>