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Software Requirements Specification — xSquad</w:t>
      </w:r>
    </w:p>
    <w:p>
      <w:pPr>
        <w:pStyle w:val="Author"/>
      </w:pPr>
      <w:r>
        <w:t xml:space="preserve">Dhruv Mehrish</w:t>
      </w:r>
    </w:p>
    <w:p>
      <w:pPr>
        <w:pStyle w:val="Date"/>
      </w:pPr>
      <w:r>
        <w:t xml:space="preserve">2026-07-12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9" w:name="software-requirements-specification"/>
    <w:p>
      <w:pPr>
        <w:pStyle w:val="Heading1"/>
      </w:pPr>
      <w:r>
        <w:t xml:space="preserve">Software Requirements Specification</w:t>
      </w:r>
    </w:p>
    <w:bookmarkStart w:id="9" w:name="Xa0957d0bfc5b5c8ffe70cb013937ebf982363f1"/>
    <w:p>
      <w:pPr>
        <w:pStyle w:val="Heading2"/>
      </w:pPr>
      <w:r>
        <w:t xml:space="preserve">xSquad — Optimal Premier League Fantasy Team Generator</w:t>
      </w:r>
    </w:p>
    <w:p>
      <w:pPr>
        <w:pStyle w:val="FirstParagraph"/>
      </w:pPr>
      <w:r>
        <w:rPr>
          <w:i/>
          <w:iCs/>
        </w:rPr>
        <w:t xml:space="preserve">(Product formerly named</w:t>
      </w:r>
      <w:r>
        <w:rPr>
          <w:i/>
          <w:iCs/>
        </w:rPr>
        <w:t xml:space="preserve"> </w:t>
      </w:r>
      <w:r>
        <w:rPr>
          <w:i/>
          <w:iCs/>
        </w:rPr>
        <w:t xml:space="preserve">“FPL Optimizer”</w:t>
      </w:r>
      <w:r>
        <w:rPr>
          <w:i/>
          <w:iCs/>
        </w:rPr>
        <w:t xml:space="preserve">; renamed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xSquad</w:t>
      </w:r>
      <w:r>
        <w:rPr>
          <w:i/>
          <w:iCs/>
        </w:rPr>
        <w:t xml:space="preserve"> </w:t>
      </w:r>
      <w:r>
        <w:rPr>
          <w:i/>
          <w:iCs/>
        </w:rPr>
        <w:t xml:space="preserve">2026-07-12. Body text</w:t>
      </w:r>
      <w:r>
        <w:rPr>
          <w:i/>
          <w:iCs/>
        </w:rPr>
        <w:t xml:space="preserve"> </w:t>
      </w:r>
      <w:r>
        <w:rPr>
          <w:i/>
          <w:iCs/>
        </w:rPr>
        <w:t xml:space="preserve">retains the original name where historically accurate.)</w:t>
      </w:r>
    </w:p>
    <w:p>
      <w:pPr>
        <w:pStyle w:val="BodyText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1.5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2026-07-04</w:t>
      </w:r>
      <w:r>
        <w:t xml:space="preserve"> </w:t>
      </w:r>
      <w:r>
        <w:rPr>
          <w:b/>
          <w:bCs/>
        </w:rPr>
        <w:t xml:space="preserve">Prepared for:</w:t>
      </w:r>
      <w:r>
        <w:t xml:space="preserve"> </w:t>
      </w:r>
      <w:r>
        <w:t xml:space="preserve">Dhruv Mehrish</w:t>
      </w:r>
      <w:r>
        <w:t xml:space="preserve"> </w:t>
      </w:r>
      <w:r>
        <w:rPr>
          <w:b/>
          <w:bCs/>
        </w:rPr>
        <w:t xml:space="preserve">Standard:</w:t>
      </w:r>
      <w:r>
        <w:t xml:space="preserve"> </w:t>
      </w:r>
      <w:r>
        <w:t xml:space="preserve">IEEE Std 830-1998 (Recommended Practice for Software Requirements Specifications)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Approved (2026-07-04) — implementation authorized</w:t>
      </w:r>
    </w:p>
    <w:p>
      <w:pPr>
        <w:pStyle w:val="BodyText"/>
      </w:pPr>
      <w:r>
        <w:rPr>
          <w:b/>
          <w:bCs/>
        </w:rP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2501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2026-07-04</w:t>
            </w:r>
          </w:p>
        </w:tc>
        <w:tc>
          <w:tcPr/>
          <w:p>
            <w:pPr>
              <w:pStyle w:val="Compact"/>
            </w:pPr>
            <w:r>
              <w:t xml:space="preserve">Initial approved baseline.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2026-07-04</w:t>
            </w:r>
          </w:p>
        </w:tc>
        <w:tc>
          <w:tcPr/>
          <w:p>
            <w:pPr>
              <w:pStyle w:val="Compact"/>
            </w:pPr>
            <w:r>
              <w:t xml:space="preserve">CR-1 (Appendix F): primary match-rating source changed from FotMob (unlicensed, found blocked in practice) to</w:t>
            </w:r>
            <w:r>
              <w:t xml:space="preserve"> </w:t>
            </w:r>
            <w:r>
              <w:rPr>
                <w:b/>
                <w:bCs/>
              </w:rPr>
              <w:t xml:space="preserve">API-Football</w:t>
            </w:r>
            <w:r>
              <w:t xml:space="preserve"> </w:t>
            </w:r>
            <w:r>
              <w:t xml:space="preserve">(licensed, free tier) with an</w:t>
            </w:r>
            <w:r>
              <w:t xml:space="preserve"> </w:t>
            </w:r>
            <w:r>
              <w:rPr>
                <w:b/>
                <w:bCs/>
              </w:rPr>
              <w:t xml:space="preserve">FPL BPS pseudo-rating fallback</w:t>
            </w:r>
            <w:r>
              <w:t xml:space="preserve">. Amends SW-02, FR-DATA-03/04/06, C-5, Appendix A FotMobForm term.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2026-07-04</w:t>
            </w:r>
          </w:p>
        </w:tc>
        <w:tc>
          <w:tcPr/>
          <w:p>
            <w:pPr>
              <w:pStyle w:val="Compact"/>
            </w:pPr>
            <w:r>
              <w:t xml:space="preserve">CR-2 (Appendix F): scoring model generalized to a</w:t>
            </w:r>
            <w:r>
              <w:t xml:space="preserve"> </w:t>
            </w:r>
            <w:r>
              <w:rPr>
                <w:b/>
                <w:bCs/>
              </w:rPr>
              <w:t xml:space="preserve">dynamic source registry</w:t>
            </w:r>
            <w:r>
              <w:t xml:space="preserve">; added</w:t>
            </w:r>
            <w:r>
              <w:t xml:space="preserve"> </w:t>
            </w:r>
            <w:r>
              <w:rPr>
                <w:b/>
                <w:bCs/>
              </w:rPr>
              <w:t xml:space="preserve">FPL ICT index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bookmaker anytime-scorer odds</w:t>
            </w:r>
            <w:r>
              <w:t xml:space="preserve"> </w:t>
            </w:r>
            <w:r>
              <w:t xml:space="preserve">(The Odds API, keyed) as weighted terms. Per-player unavailable terms redistribute weight pro-rata. Amends Appendix A formula, FR-SCORE-04, UI-05. Records the API-Football free-tier season restriction discovered at integration.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2026-07-04</w:t>
            </w:r>
          </w:p>
        </w:tc>
        <w:tc>
          <w:tcPr/>
          <w:p>
            <w:pPr>
              <w:pStyle w:val="Compact"/>
            </w:pPr>
            <w:r>
              <w:t xml:space="preserve">CR-3 (Appendix F):</w:t>
            </w:r>
            <w:r>
              <w:t xml:space="preserve"> </w:t>
            </w:r>
            <w:r>
              <w:rPr>
                <w:b/>
                <w:bCs/>
              </w:rPr>
              <w:t xml:space="preserve">custom match-rating engine v1.1</w:t>
            </w:r>
            <w:r>
              <w:t xml:space="preserve"> </w:t>
            </w:r>
            <w:r>
              <w:t xml:space="preserve">(per RATING_SPEC.md) becomes the primary rating source — positional z-score model over official per-match raw stats (xG/xA/xGC/saves/defensive contributions), volume-adjusted,</w:t>
            </w:r>
            <w:r>
              <w:t xml:space="preserve"> </w:t>
            </w:r>
            <w:r>
              <w:rPr>
                <w:b/>
                <w:bCs/>
              </w:rPr>
              <w:t xml:space="preserve">backtest-gated</w:t>
            </w:r>
            <w:r>
              <w:t xml:space="preserve"> </w:t>
            </w:r>
            <w:r>
              <w:t xml:space="preserve">(Spearman +0.178 vs BPS +0.147 on 2025-26 hold-out; activation controlled by the gate flag). Source chain: custom engine → API-Football → BPS.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t xml:space="preserve">2026-07-08</w:t>
            </w:r>
          </w:p>
        </w:tc>
        <w:tc>
          <w:tcPr/>
          <w:p>
            <w:pPr>
              <w:pStyle w:val="Compact"/>
            </w:pPr>
            <w:r>
              <w:t xml:space="preserve">CR-4 (Appendix F): scoring registry trimmed to</w:t>
            </w:r>
            <w:r>
              <w:t xml:space="preserve"> </w:t>
            </w:r>
            <w:r>
              <w:rPr>
                <w:b/>
                <w:bCs/>
              </w:rPr>
              <w:t xml:space="preserve">match rating / FPL form / FPL xP</w:t>
            </w:r>
            <w:r>
              <w:t xml:space="preserve"> </w:t>
            </w:r>
            <w:r>
              <w:t xml:space="preserve">— ICT index, fixture-ease, and scorer-odds terms removed at product-owner request; API key management (API-Football, The Odds API) removed from the UI and stored keys deleted. Fixture context is retained via the rating engine’s opponent-difficulty adjustment and blank-GW zeroing (O-5). Partially reverses CR-2.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2026-07-08</w:t>
            </w:r>
          </w:p>
        </w:tc>
        <w:tc>
          <w:tcPr/>
          <w:p>
            <w:pPr>
              <w:pStyle w:val="Compact"/>
            </w:pPr>
            <w:r>
              <w:t xml:space="preserve">CR-5 (Appendix F):</w:t>
            </w:r>
            <w:r>
              <w:t xml:space="preserve"> </w:t>
            </w:r>
            <w:r>
              <w:rPr>
                <w:b/>
                <w:bCs/>
              </w:rPr>
              <w:t xml:space="preserve">fixture-ease term restored; FPL form term removed</w:t>
            </w:r>
            <w:r>
              <w:t xml:space="preserve"> </w:t>
            </w:r>
            <w:r>
              <w:t xml:space="preserve">at product-owner request. Registry: match rating (0.50) / fixture ease (0.30) / FPL xP (0.20). Restores FDR-based opponent weighting and double-GW upweighting (O-5) to the blend.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e3d0fc0bea9a42ce7605565d0964033d7f6ee47">
        <w:r>
          <w:rPr>
            <w:rStyle w:val="Hyperlink"/>
          </w:rPr>
          <w:t xml:space="preserve">Introduction</w:t>
        </w:r>
      </w:hyperlink>
    </w:p>
    <w:p>
      <w:pPr>
        <w:pStyle w:val="Compact"/>
        <w:numPr>
          <w:ilvl w:val="1"/>
          <w:numId w:val="1002"/>
        </w:numPr>
      </w:pPr>
      <w:hyperlink w:anchor="Xe94c4103db6bb764aa3b798144b782dac27f424">
        <w:r>
          <w:rPr>
            <w:rStyle w:val="Hyperlink"/>
          </w:rPr>
          <w:t xml:space="preserve">Purpose</w:t>
        </w:r>
      </w:hyperlink>
    </w:p>
    <w:p>
      <w:pPr>
        <w:pStyle w:val="Compact"/>
        <w:numPr>
          <w:ilvl w:val="1"/>
          <w:numId w:val="1002"/>
        </w:numPr>
      </w:pPr>
      <w:hyperlink w:anchor="X3378fde8998068a01e48267892e5cd923e9bc15">
        <w:r>
          <w:rPr>
            <w:rStyle w:val="Hyperlink"/>
          </w:rPr>
          <w:t xml:space="preserve">Scope</w:t>
        </w:r>
      </w:hyperlink>
    </w:p>
    <w:p>
      <w:pPr>
        <w:pStyle w:val="Compact"/>
        <w:numPr>
          <w:ilvl w:val="1"/>
          <w:numId w:val="1002"/>
        </w:numPr>
      </w:pPr>
      <w:hyperlink w:anchor="Xd5a0e21e2c4be1b3f832452d2b85caef2992d2e">
        <w:r>
          <w:rPr>
            <w:rStyle w:val="Hyperlink"/>
          </w:rPr>
          <w:t xml:space="preserve">Definitions, Acronyms, and Abbreviations</w:t>
        </w:r>
      </w:hyperlink>
    </w:p>
    <w:p>
      <w:pPr>
        <w:pStyle w:val="Compact"/>
        <w:numPr>
          <w:ilvl w:val="1"/>
          <w:numId w:val="1002"/>
        </w:numPr>
      </w:pPr>
      <w:hyperlink w:anchor="Xf8afe345782cbed00f3c2830abd05d0a5ea4b9a">
        <w:r>
          <w:rPr>
            <w:rStyle w:val="Hyperlink"/>
          </w:rPr>
          <w:t xml:space="preserve">References</w:t>
        </w:r>
      </w:hyperlink>
    </w:p>
    <w:p>
      <w:pPr>
        <w:pStyle w:val="Compact"/>
        <w:numPr>
          <w:ilvl w:val="1"/>
          <w:numId w:val="1002"/>
        </w:numPr>
      </w:pPr>
      <w:hyperlink w:anchor="X47aa0a01224443998130e0c09340720d33327c5">
        <w:r>
          <w:rPr>
            <w:rStyle w:val="Hyperlink"/>
          </w:rPr>
          <w:t xml:space="preserve">Overview</w:t>
        </w:r>
      </w:hyperlink>
    </w:p>
    <w:p>
      <w:pPr>
        <w:pStyle w:val="Compact"/>
        <w:numPr>
          <w:ilvl w:val="0"/>
          <w:numId w:val="1001"/>
        </w:numPr>
      </w:pPr>
      <w:hyperlink w:anchor="X9193add25e2ce1e86c38972eca5adfa00384b97">
        <w:r>
          <w:rPr>
            <w:rStyle w:val="Hyperlink"/>
          </w:rPr>
          <w:t xml:space="preserve">Overall Description</w:t>
        </w:r>
      </w:hyperlink>
    </w:p>
    <w:p>
      <w:pPr>
        <w:pStyle w:val="Compact"/>
        <w:numPr>
          <w:ilvl w:val="1"/>
          <w:numId w:val="1003"/>
        </w:numPr>
      </w:pPr>
      <w:hyperlink w:anchor="X40679f18d7e6714a9b5771b70f2e7757bd6390a">
        <w:r>
          <w:rPr>
            <w:rStyle w:val="Hyperlink"/>
          </w:rPr>
          <w:t xml:space="preserve">Product Perspective</w:t>
        </w:r>
      </w:hyperlink>
    </w:p>
    <w:p>
      <w:pPr>
        <w:pStyle w:val="Compact"/>
        <w:numPr>
          <w:ilvl w:val="1"/>
          <w:numId w:val="1003"/>
        </w:numPr>
      </w:pPr>
      <w:hyperlink w:anchor="X8a79d0d6a0ced62c3451ef7400d041837550cfe">
        <w:r>
          <w:rPr>
            <w:rStyle w:val="Hyperlink"/>
          </w:rPr>
          <w:t xml:space="preserve">Product Functions</w:t>
        </w:r>
      </w:hyperlink>
    </w:p>
    <w:p>
      <w:pPr>
        <w:pStyle w:val="Compact"/>
        <w:numPr>
          <w:ilvl w:val="1"/>
          <w:numId w:val="1003"/>
        </w:numPr>
      </w:pPr>
      <w:hyperlink w:anchor="Xd2f70ac4050bfb0f41ce4f9357738f18c684a1e">
        <w:r>
          <w:rPr>
            <w:rStyle w:val="Hyperlink"/>
          </w:rPr>
          <w:t xml:space="preserve">User Characteristics</w:t>
        </w:r>
      </w:hyperlink>
    </w:p>
    <w:p>
      <w:pPr>
        <w:pStyle w:val="Compact"/>
        <w:numPr>
          <w:ilvl w:val="1"/>
          <w:numId w:val="1003"/>
        </w:numPr>
      </w:pPr>
      <w:hyperlink w:anchor="X1d37ca2cf2c6517ebe12098404c292ffcd35a5b">
        <w:r>
          <w:rPr>
            <w:rStyle w:val="Hyperlink"/>
          </w:rPr>
          <w:t xml:space="preserve">Constraints</w:t>
        </w:r>
      </w:hyperlink>
    </w:p>
    <w:p>
      <w:pPr>
        <w:pStyle w:val="Compact"/>
        <w:numPr>
          <w:ilvl w:val="1"/>
          <w:numId w:val="1003"/>
        </w:numPr>
      </w:pPr>
      <w:hyperlink w:anchor="X64d2af84293eeb3b79c868ce9364e2198597b19">
        <w:r>
          <w:rPr>
            <w:rStyle w:val="Hyperlink"/>
          </w:rPr>
          <w:t xml:space="preserve">Assumptions and Dependencies</w:t>
        </w:r>
      </w:hyperlink>
    </w:p>
    <w:p>
      <w:pPr>
        <w:pStyle w:val="Compact"/>
        <w:numPr>
          <w:ilvl w:val="1"/>
          <w:numId w:val="1003"/>
        </w:numPr>
      </w:pPr>
      <w:hyperlink w:anchor="X0b16740b997ee7aaedf55cccdc645dfa7fda240">
        <w:r>
          <w:rPr>
            <w:rStyle w:val="Hyperlink"/>
          </w:rPr>
          <w:t xml:space="preserve">Apportioning of Requirements</w:t>
        </w:r>
      </w:hyperlink>
    </w:p>
    <w:p>
      <w:pPr>
        <w:pStyle w:val="Compact"/>
        <w:numPr>
          <w:ilvl w:val="0"/>
          <w:numId w:val="1001"/>
        </w:numPr>
      </w:pPr>
      <w:hyperlink w:anchor="X5dda2b241dc00e3ec14c03b46419d3c5696914f">
        <w:r>
          <w:rPr>
            <w:rStyle w:val="Hyperlink"/>
          </w:rPr>
          <w:t xml:space="preserve">Specific Requirements</w:t>
        </w:r>
      </w:hyperlink>
    </w:p>
    <w:p>
      <w:pPr>
        <w:pStyle w:val="Compact"/>
        <w:numPr>
          <w:ilvl w:val="1"/>
          <w:numId w:val="1004"/>
        </w:numPr>
      </w:pPr>
      <w:hyperlink w:anchor="Xefad733336efa4c29f92f6358fd102997fbe54d">
        <w:r>
          <w:rPr>
            <w:rStyle w:val="Hyperlink"/>
          </w:rPr>
          <w:t xml:space="preserve">External Interface Requirements</w:t>
        </w:r>
      </w:hyperlink>
    </w:p>
    <w:p>
      <w:pPr>
        <w:pStyle w:val="Compact"/>
        <w:numPr>
          <w:ilvl w:val="1"/>
          <w:numId w:val="1004"/>
        </w:numPr>
      </w:pPr>
      <w:hyperlink w:anchor="X300987ccc90818774657a84e3f6531a4214d11b">
        <w:r>
          <w:rPr>
            <w:rStyle w:val="Hyperlink"/>
          </w:rPr>
          <w:t xml:space="preserve">Functional Requirements</w:t>
        </w:r>
      </w:hyperlink>
    </w:p>
    <w:p>
      <w:pPr>
        <w:pStyle w:val="Compact"/>
        <w:numPr>
          <w:ilvl w:val="1"/>
          <w:numId w:val="1004"/>
        </w:numPr>
      </w:pPr>
      <w:hyperlink w:anchor="X9601a6820bc39cbeb6d277078856080a6fddc8f">
        <w:r>
          <w:rPr>
            <w:rStyle w:val="Hyperlink"/>
          </w:rPr>
          <w:t xml:space="preserve">Performance Requirements</w:t>
        </w:r>
      </w:hyperlink>
    </w:p>
    <w:p>
      <w:pPr>
        <w:pStyle w:val="Compact"/>
        <w:numPr>
          <w:ilvl w:val="1"/>
          <w:numId w:val="1004"/>
        </w:numPr>
      </w:pPr>
      <w:hyperlink w:anchor="Xad03cca857bb46e45091d3c2d2f9854be91c0e0">
        <w:r>
          <w:rPr>
            <w:rStyle w:val="Hyperlink"/>
          </w:rPr>
          <w:t xml:space="preserve">Design Constraints</w:t>
        </w:r>
      </w:hyperlink>
    </w:p>
    <w:p>
      <w:pPr>
        <w:pStyle w:val="Compact"/>
        <w:numPr>
          <w:ilvl w:val="1"/>
          <w:numId w:val="1004"/>
        </w:numPr>
      </w:pPr>
      <w:hyperlink w:anchor="X3533aa65dbd0e73582e35bce7a10de7985776ab">
        <w:r>
          <w:rPr>
            <w:rStyle w:val="Hyperlink"/>
          </w:rPr>
          <w:t xml:space="preserve">Software System Attributes</w:t>
        </w:r>
      </w:hyperlink>
    </w:p>
    <w:p>
      <w:pPr>
        <w:pStyle w:val="Compact"/>
        <w:numPr>
          <w:ilvl w:val="1"/>
          <w:numId w:val="1004"/>
        </w:numPr>
      </w:pPr>
      <w:hyperlink w:anchor="Xd5be0886ba70ad85d4c47479610ccff53fed15b">
        <w:r>
          <w:rPr>
            <w:rStyle w:val="Hyperlink"/>
          </w:rPr>
          <w:t xml:space="preserve">Other Requirements</w:t>
        </w:r>
      </w:hyperlink>
    </w:p>
    <w:p>
      <w:pPr>
        <w:pStyle w:val="Compact"/>
        <w:numPr>
          <w:ilvl w:val="0"/>
          <w:numId w:val="1001"/>
        </w:numPr>
      </w:pPr>
      <w:hyperlink w:anchor="X586f90a9eabf82730719baaeedb58a8a2ab6a32">
        <w:r>
          <w:rPr>
            <w:rStyle w:val="Hyperlink"/>
          </w:rPr>
          <w:t xml:space="preserve">Appendices</w:t>
        </w:r>
      </w:hyperlink>
    </w:p>
    <w:p>
      <w:pPr>
        <w:pStyle w:val="Compact"/>
        <w:numPr>
          <w:ilvl w:val="1"/>
          <w:numId w:val="1005"/>
        </w:numPr>
      </w:pPr>
      <w:hyperlink w:anchor="appendix-a-scoring-model-specification">
        <w:r>
          <w:rPr>
            <w:rStyle w:val="Hyperlink"/>
          </w:rPr>
          <w:t xml:space="preserve">Appendix A: Scoring Model Specification</w:t>
        </w:r>
      </w:hyperlink>
    </w:p>
    <w:p>
      <w:pPr>
        <w:pStyle w:val="Compact"/>
        <w:numPr>
          <w:ilvl w:val="1"/>
          <w:numId w:val="1005"/>
        </w:numPr>
      </w:pPr>
      <w:hyperlink w:anchor="X3354c9f82a1f554ef6ad442c2f8db81ebc62ef7">
        <w:r>
          <w:rPr>
            <w:rStyle w:val="Hyperlink"/>
          </w:rPr>
          <w:t xml:space="preserve">Appendix B: Optimization Model (ILP) Specification</w:t>
        </w:r>
      </w:hyperlink>
    </w:p>
    <w:p>
      <w:pPr>
        <w:pStyle w:val="Compact"/>
        <w:numPr>
          <w:ilvl w:val="1"/>
          <w:numId w:val="1005"/>
        </w:numPr>
      </w:pPr>
      <w:hyperlink w:anchor="appendix-c-analysis-models">
        <w:r>
          <w:rPr>
            <w:rStyle w:val="Hyperlink"/>
          </w:rPr>
          <w:t xml:space="preserve">Appendix C: Analysis Models</w:t>
        </w:r>
      </w:hyperlink>
    </w:p>
    <w:p>
      <w:pPr>
        <w:pStyle w:val="Compact"/>
        <w:numPr>
          <w:ilvl w:val="1"/>
          <w:numId w:val="1005"/>
        </w:numPr>
      </w:pPr>
      <w:hyperlink w:anchor="Xaae60d181b54d18b4d1563026f0f7ab8ad55c4a">
        <w:r>
          <w:rPr>
            <w:rStyle w:val="Hyperlink"/>
          </w:rPr>
          <w:t xml:space="preserve">Appendix D: Requirements Traceability Matrix</w:t>
        </w:r>
      </w:hyperlink>
    </w:p>
    <w:p>
      <w:pPr>
        <w:pStyle w:val="Compact"/>
        <w:numPr>
          <w:ilvl w:val="1"/>
          <w:numId w:val="1005"/>
        </w:numPr>
      </w:pPr>
      <w:hyperlink w:anchor="appendix-e-open-issues">
        <w:r>
          <w:rPr>
            <w:rStyle w:val="Hyperlink"/>
          </w:rPr>
          <w:t xml:space="preserve">Appendix E: Open Issues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6" w:name="introduction"/>
    <w:p>
      <w:pPr>
        <w:pStyle w:val="Heading2"/>
      </w:pPr>
      <w:r>
        <w:t xml:space="preserve">1. Introduction</w:t>
      </w:r>
    </w:p>
    <w:bookmarkStart w:id="11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Software Requirements Specification (SRS) defines the functional and non-functional</w:t>
      </w:r>
      <w:r>
        <w:t xml:space="preserve"> </w:t>
      </w:r>
      <w:r>
        <w:t xml:space="preserve">requirements for</w:t>
      </w:r>
      <w:r>
        <w:t xml:space="preserve"> </w:t>
      </w:r>
      <w:r>
        <w:rPr>
          <w:b/>
          <w:bCs/>
        </w:rPr>
        <w:t xml:space="preserve">FPL Optimizer</w:t>
      </w:r>
      <w:r>
        <w:t xml:space="preserve">, a web application that recommends the mathematically</w:t>
      </w:r>
      <w:r>
        <w:t xml:space="preserve"> </w:t>
      </w:r>
      <w:r>
        <w:t xml:space="preserve">optimal Fantasy Premier League (FPL) squad for each gameweek, subject to the official rules</w:t>
      </w:r>
      <w:r>
        <w:t xml:space="preserve"> </w:t>
      </w:r>
      <w:r>
        <w:t xml:space="preserve">and budget of the game.</w:t>
      </w:r>
    </w:p>
    <w:p>
      <w:pPr>
        <w:pStyle w:val="BodyText"/>
      </w:pPr>
      <w:r>
        <w:t xml:space="preserve">The intended audience is: the product owner/end user (the author of the originating request),</w:t>
      </w:r>
      <w:r>
        <w:t xml:space="preserve"> </w:t>
      </w:r>
      <w:r>
        <w:t xml:space="preserve">the developer(s) implementing the system, and any reviewer validating that the delivered</w:t>
      </w:r>
      <w:r>
        <w:t xml:space="preserve"> </w:t>
      </w:r>
      <w:r>
        <w:t xml:space="preserve">software meets the agreed requirements. This document is the contractual basis for</w:t>
      </w:r>
      <w:r>
        <w:t xml:space="preserve"> </w:t>
      </w:r>
      <w:r>
        <w:t xml:space="preserve">implementation and acceptance; coding begins only after it is approved.</w:t>
      </w:r>
    </w:p>
    <w:bookmarkEnd w:id="11"/>
    <w:bookmarkStart w:id="12" w:name="scope"/>
    <w:p>
      <w:pPr>
        <w:pStyle w:val="Heading3"/>
      </w:pPr>
      <w:r>
        <w:t xml:space="preserve">1.2 Scope</w:t>
      </w:r>
    </w:p>
    <w:p>
      <w:pPr>
        <w:pStyle w:val="FirstParagraph"/>
      </w:pPr>
      <w:r>
        <w:rPr>
          <w:b/>
          <w:bCs/>
        </w:rPr>
        <w:t xml:space="preserve">Product name:</w:t>
      </w:r>
      <w:r>
        <w:t xml:space="preserve"> </w:t>
      </w:r>
      <w:r>
        <w:t xml:space="preserve">FPL Optimizer.</w:t>
      </w:r>
    </w:p>
    <w:p>
      <w:pPr>
        <w:pStyle w:val="BodyText"/>
      </w:pPr>
      <w:r>
        <w:rPr>
          <w:b/>
          <w:bCs/>
        </w:rPr>
        <w:t xml:space="preserve">What the software will do:</w:t>
      </w:r>
    </w:p>
    <w:p>
      <w:pPr>
        <w:pStyle w:val="Compact"/>
        <w:numPr>
          <w:ilvl w:val="0"/>
          <w:numId w:val="1006"/>
        </w:numPr>
      </w:pPr>
      <w:r>
        <w:t xml:space="preserve">Ingest Premier League player data each gameweek from the</w:t>
      </w:r>
      <w:r>
        <w:t xml:space="preserve"> </w:t>
      </w:r>
      <w:r>
        <w:rPr>
          <w:b/>
          <w:bCs/>
        </w:rPr>
        <w:t xml:space="preserve">official FPL public API</w:t>
      </w:r>
      <w:r>
        <w:t xml:space="preserve"> </w:t>
      </w:r>
      <w:r>
        <w:t xml:space="preserve">(prices, positions, clubs, form, injury/availability status, fixtures, expected points,</w:t>
      </w:r>
      <w:r>
        <w:t xml:space="preserve"> </w:t>
      </w:r>
      <w:r>
        <w:t xml:space="preserve">and ownership).</w:t>
      </w:r>
    </w:p>
    <w:p>
      <w:pPr>
        <w:pStyle w:val="Compact"/>
        <w:numPr>
          <w:ilvl w:val="0"/>
          <w:numId w:val="1006"/>
        </w:numPr>
      </w:pPr>
      <w:r>
        <w:t xml:space="preserve">Ingest</w:t>
      </w:r>
      <w:r>
        <w:t xml:space="preserve"> </w:t>
      </w:r>
      <w:r>
        <w:rPr>
          <w:b/>
          <w:bCs/>
        </w:rPr>
        <w:t xml:space="preserve">FotMob player match ratings</w:t>
      </w:r>
      <w:r>
        <w:t xml:space="preserve"> </w:t>
      </w:r>
      <w:r>
        <w:t xml:space="preserve">on a best-effort basis via FotMob’s internal</w:t>
      </w:r>
      <w:r>
        <w:t xml:space="preserve"> </w:t>
      </w:r>
      <w:r>
        <w:t xml:space="preserve">(undocumented) endpoints, to serve as the</w:t>
      </w:r>
      <w:r>
        <w:t xml:space="preserve"> </w:t>
      </w:r>
      <w:r>
        <w:rPr>
          <w:i/>
          <w:iCs/>
        </w:rPr>
        <w:t xml:space="preserve">dominant</w:t>
      </w:r>
      <w:r>
        <w:t xml:space="preserve"> </w:t>
      </w:r>
      <w:r>
        <w:t xml:space="preserve">quality signal in the scoring model.</w:t>
      </w:r>
    </w:p>
    <w:p>
      <w:pPr>
        <w:pStyle w:val="Compact"/>
        <w:numPr>
          <w:ilvl w:val="0"/>
          <w:numId w:val="1006"/>
        </w:numPr>
      </w:pPr>
      <w:r>
        <w:t xml:space="preserve">Compute a single</w:t>
      </w:r>
      <w:r>
        <w:t xml:space="preserve"> </w:t>
      </w:r>
      <w:r>
        <w:rPr>
          <w:b/>
          <w:bCs/>
        </w:rPr>
        <w:t xml:space="preserve">projected-points score</w:t>
      </w:r>
      <w:r>
        <w:t xml:space="preserve"> </w:t>
      </w:r>
      <w:r>
        <w:t xml:space="preserve">per player per gameweek by combining, in</w:t>
      </w:r>
      <w:r>
        <w:t xml:space="preserve"> </w:t>
      </w:r>
      <w:r>
        <w:t xml:space="preserve">priority order, FotMob recent match ratings, FPL recent form, fixture difficulty, and</w:t>
      </w:r>
      <w:r>
        <w:t xml:space="preserve"> </w:t>
      </w:r>
      <w:r>
        <w:t xml:space="preserve">availability (see</w:t>
      </w:r>
      <w:r>
        <w:t xml:space="preserve"> </w:t>
      </w:r>
      <w:hyperlink w:anchor="appendix-a-scoring-model-specification">
        <w:r>
          <w:rPr>
            <w:rStyle w:val="Hyperlink"/>
          </w:rPr>
          <w:t xml:space="preserve">Appendix A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Solve, via</w:t>
      </w:r>
      <w:r>
        <w:t xml:space="preserve"> </w:t>
      </w:r>
      <w:r>
        <w:rPr>
          <w:b/>
          <w:bCs/>
        </w:rPr>
        <w:t xml:space="preserve">Integer Linear Programming (ILP)</w:t>
      </w:r>
      <w:r>
        <w:t xml:space="preserve">, for the squad that maximizes total</w:t>
      </w:r>
      <w:r>
        <w:t xml:space="preserve"> </w:t>
      </w:r>
      <w:r>
        <w:t xml:space="preserve">projected points subject to all official FPL constraints:</w:t>
      </w:r>
    </w:p>
    <w:p>
      <w:pPr>
        <w:pStyle w:val="Compact"/>
        <w:numPr>
          <w:ilvl w:val="1"/>
          <w:numId w:val="1007"/>
        </w:numPr>
      </w:pPr>
      <w:r>
        <w:t xml:space="preserve">Total price ≤</w:t>
      </w:r>
      <w:r>
        <w:t xml:space="preserve"> </w:t>
      </w:r>
      <w:r>
        <w:rPr>
          <w:b/>
          <w:bCs/>
        </w:rPr>
        <w:t xml:space="preserve">£100.0m</w:t>
      </w:r>
      <w:r>
        <w:t xml:space="preserve"> </w:t>
      </w:r>
      <w:r>
        <w:t xml:space="preserve">budget.</w:t>
      </w:r>
    </w:p>
    <w:p>
      <w:pPr>
        <w:pStyle w:val="Compact"/>
        <w:numPr>
          <w:ilvl w:val="1"/>
          <w:numId w:val="1007"/>
        </w:numPr>
      </w:pPr>
      <w:r>
        <w:t xml:space="preserve">Exactly</w:t>
      </w:r>
      <w:r>
        <w:t xml:space="preserve"> </w:t>
      </w:r>
      <w:r>
        <w:rPr>
          <w:b/>
          <w:bCs/>
        </w:rPr>
        <w:t xml:space="preserve">15 players</w:t>
      </w:r>
      <w:r>
        <w:t xml:space="preserve">: 2 goalkeepers, 5 defenders, 5 midfielders, 3 forwards.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Maximum 3 players per Premier League club.</w:t>
      </w:r>
    </w:p>
    <w:p>
      <w:pPr>
        <w:pStyle w:val="Compact"/>
        <w:numPr>
          <w:ilvl w:val="1"/>
          <w:numId w:val="1007"/>
        </w:numPr>
      </w:pPr>
      <w:r>
        <w:t xml:space="preserve">A legal</w:t>
      </w:r>
      <w:r>
        <w:t xml:space="preserve"> </w:t>
      </w:r>
      <w:r>
        <w:rPr>
          <w:b/>
          <w:bCs/>
        </w:rPr>
        <w:t xml:space="preserve">starting XI</w:t>
      </w:r>
      <w:r>
        <w:t xml:space="preserve"> </w:t>
      </w:r>
      <w:r>
        <w:t xml:space="preserve">(valid formation), plus</w:t>
      </w:r>
      <w:r>
        <w:t xml:space="preserve"> </w:t>
      </w:r>
      <w:r>
        <w:rPr>
          <w:b/>
          <w:bCs/>
        </w:rPr>
        <w:t xml:space="preserve">captain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vice-captain</w:t>
      </w:r>
      <w:r>
        <w:t xml:space="preserve">, plus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bench order</w:t>
      </w:r>
      <w:r>
        <w:t xml:space="preserve"> </w:t>
      </w:r>
      <w:r>
        <w:t xml:space="preserve">for the remaining 4.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Import the user’s existing squad</w:t>
      </w:r>
      <w:r>
        <w:t xml:space="preserve"> </w:t>
      </w:r>
      <w:r>
        <w:t xml:space="preserve">from their public FPL team ID and, from gameweek to</w:t>
      </w:r>
      <w:r>
        <w:t xml:space="preserve"> </w:t>
      </w:r>
      <w:r>
        <w:t xml:space="preserve">gameweek, produce</w:t>
      </w:r>
      <w:r>
        <w:t xml:space="preserve"> </w:t>
      </w:r>
      <w:r>
        <w:rPr>
          <w:b/>
          <w:bCs/>
        </w:rPr>
        <w:t xml:space="preserve">transfer suggestions</w:t>
      </w:r>
      <w:r>
        <w:t xml:space="preserve"> </w:t>
      </w:r>
      <w:r>
        <w:t xml:space="preserve">that respect the free-transfer allowance and the</w:t>
      </w:r>
      <w:r>
        <w:t xml:space="preserve"> </w:t>
      </w:r>
      <w:r>
        <w:t xml:space="preserve">−4 point penalty per additional transfer.</w:t>
      </w:r>
    </w:p>
    <w:p>
      <w:pPr>
        <w:pStyle w:val="Compact"/>
        <w:numPr>
          <w:ilvl w:val="0"/>
          <w:numId w:val="1006"/>
        </w:numPr>
      </w:pPr>
      <w:r>
        <w:t xml:space="preserve">Provide</w:t>
      </w:r>
      <w:r>
        <w:t xml:space="preserve"> </w:t>
      </w:r>
      <w:r>
        <w:rPr>
          <w:b/>
          <w:bCs/>
        </w:rPr>
        <w:t xml:space="preserve">chip advice</w:t>
      </w:r>
      <w:r>
        <w:t xml:space="preserve">: recommend when to play Wildcard, Free Hit, Bench Boost, and Triple</w:t>
      </w:r>
      <w:r>
        <w:t xml:space="preserve"> </w:t>
      </w:r>
      <w:r>
        <w:t xml:space="preserve">Captain based on projected gains.</w:t>
      </w:r>
    </w:p>
    <w:p>
      <w:pPr>
        <w:pStyle w:val="Compact"/>
        <w:numPr>
          <w:ilvl w:val="0"/>
          <w:numId w:val="1006"/>
        </w:numPr>
      </w:pPr>
      <w:r>
        <w:t xml:space="preserve">Present all of the above through a</w:t>
      </w:r>
      <w:r>
        <w:t xml:space="preserve"> </w:t>
      </w:r>
      <w:r>
        <w:rPr>
          <w:b/>
          <w:bCs/>
        </w:rPr>
        <w:t xml:space="preserve">web user interface</w:t>
      </w:r>
      <w:r>
        <w:t xml:space="preserve"> </w:t>
      </w:r>
      <w:r>
        <w:t xml:space="preserve">(players on a pitch, prices,</w:t>
      </w:r>
      <w:r>
        <w:t xml:space="preserve"> </w:t>
      </w:r>
      <w:r>
        <w:t xml:space="preserve">projected scores, and suggested swaps), backed by a Python service that runs the solver.</w:t>
      </w:r>
    </w:p>
    <w:p>
      <w:pPr>
        <w:pStyle w:val="FirstParagraph"/>
      </w:pPr>
      <w:r>
        <w:rPr>
          <w:b/>
          <w:bCs/>
        </w:rPr>
        <w:t xml:space="preserve">What the software will NOT do (out of scope for v1.0):</w:t>
      </w:r>
    </w:p>
    <w:p>
      <w:pPr>
        <w:pStyle w:val="Compact"/>
        <w:numPr>
          <w:ilvl w:val="0"/>
          <w:numId w:val="1008"/>
        </w:numPr>
      </w:pPr>
      <w:r>
        <w:t xml:space="preserve">It will not automatically submit or make transfers on the user’s real FPL account (advisory</w:t>
      </w:r>
      <w:r>
        <w:t xml:space="preserve"> </w:t>
      </w:r>
      <w:r>
        <w:t xml:space="preserve">only; no write access to the FPL account).</w:t>
      </w:r>
    </w:p>
    <w:p>
      <w:pPr>
        <w:pStyle w:val="Compact"/>
        <w:numPr>
          <w:ilvl w:val="0"/>
          <w:numId w:val="1008"/>
        </w:numPr>
      </w:pPr>
      <w:r>
        <w:t xml:space="preserve">It will not guarantee real-world points outcomes; all outputs are projections.</w:t>
      </w:r>
    </w:p>
    <w:p>
      <w:pPr>
        <w:pStyle w:val="Compact"/>
        <w:numPr>
          <w:ilvl w:val="0"/>
          <w:numId w:val="1008"/>
        </w:numPr>
      </w:pPr>
      <w:r>
        <w:t xml:space="preserve">It will not provide betting, odds, or wagering functionality.</w:t>
      </w:r>
    </w:p>
    <w:p>
      <w:pPr>
        <w:pStyle w:val="Compact"/>
        <w:numPr>
          <w:ilvl w:val="0"/>
          <w:numId w:val="1008"/>
        </w:numPr>
      </w:pPr>
      <w:r>
        <w:t xml:space="preserve">It will not support fantasy formats other than the official Premier League Fantasy game.</w:t>
      </w:r>
    </w:p>
    <w:p>
      <w:pPr>
        <w:pStyle w:val="Compact"/>
        <w:numPr>
          <w:ilvl w:val="0"/>
          <w:numId w:val="1008"/>
        </w:numPr>
      </w:pPr>
      <w:r>
        <w:t xml:space="preserve">It will not redistribute or expose raw FotMob data beyond what is needed to display a</w:t>
      </w:r>
      <w:r>
        <w:t xml:space="preserve"> </w:t>
      </w:r>
      <w:r>
        <w:t xml:space="preserve">player’s rating within the app.</w:t>
      </w:r>
    </w:p>
    <w:p>
      <w:pPr>
        <w:pStyle w:val="FirstParagraph"/>
      </w:pPr>
      <w:r>
        <w:rPr>
          <w:b/>
          <w:bCs/>
        </w:rPr>
        <w:t xml:space="preserve">Benefits / objectives:</w:t>
      </w:r>
      <w:r>
        <w:t xml:space="preserve"> </w:t>
      </w:r>
      <w:r>
        <w:t xml:space="preserve">reduce the manual research burden of picking a squad each gameweek,</w:t>
      </w:r>
      <w:r>
        <w:t xml:space="preserve"> </w:t>
      </w:r>
      <w:r>
        <w:t xml:space="preserve">and produce a defensible, rules-compliant, budget-constrained recommendation that is at least</w:t>
      </w:r>
      <w:r>
        <w:t xml:space="preserve"> </w:t>
      </w:r>
      <w:r>
        <w:t xml:space="preserve">as good as (and typically better than) an unaided manual selection under the chosen scoring</w:t>
      </w:r>
      <w:r>
        <w:t xml:space="preserve"> </w:t>
      </w:r>
      <w:r>
        <w:t xml:space="preserve">model.</w:t>
      </w:r>
    </w:p>
    <w:bookmarkEnd w:id="12"/>
    <w:bookmarkStart w:id="13" w:name="definitions-acronyms-and-abbreviations"/>
    <w:p>
      <w:pPr>
        <w:pStyle w:val="Heading3"/>
      </w:pPr>
      <w:r>
        <w:t xml:space="preserve">1.3 Definitions, Acronyms, and Abbreviations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FPL</w:t>
            </w:r>
          </w:p>
        </w:tc>
        <w:tc>
          <w:tcPr/>
          <w:p>
            <w:pPr>
              <w:pStyle w:val="Compact"/>
            </w:pPr>
            <w:r>
              <w:t xml:space="preserve">Fantasy Premier League — the official fantasy game at fantasy.premierleague.com.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Gameweek (GW)</w:t>
            </w:r>
          </w:p>
        </w:tc>
        <w:tc>
          <w:tcPr/>
          <w:p>
            <w:pPr>
              <w:pStyle w:val="Compact"/>
            </w:pPr>
            <w:r>
              <w:t xml:space="preserve">A round of Premier League fixtures forming one FPL scoring period.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Squad</w:t>
            </w:r>
          </w:p>
        </w:tc>
        <w:tc>
          <w:tcPr/>
          <w:p>
            <w:pPr>
              <w:pStyle w:val="Compact"/>
            </w:pPr>
            <w:r>
              <w:t xml:space="preserve">The full set of 15 selected players.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Starting XI</w:t>
            </w:r>
          </w:p>
        </w:tc>
        <w:tc>
          <w:tcPr/>
          <w:p>
            <w:pPr>
              <w:pStyle w:val="Compact"/>
            </w:pPr>
            <w:r>
              <w:t xml:space="preserve">The 11 players who score points in a gameweek; the other 4 are the bench.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Formation</w:t>
            </w:r>
          </w:p>
        </w:tc>
        <w:tc>
          <w:tcPr/>
          <w:p>
            <w:pPr>
              <w:pStyle w:val="Compact"/>
            </w:pPr>
            <w:r>
              <w:t xml:space="preserve">The distribution of the starting XI across DEF/MID/FWD (GK always 1). Legal FPL formations require exactly 1 GK, 3–5 DEF, 2–5 MID, 1–3 FWD, totaling 11.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Captain (C)</w:t>
            </w:r>
          </w:p>
        </w:tc>
        <w:tc>
          <w:tcPr/>
          <w:p>
            <w:pPr>
              <w:pStyle w:val="Compact"/>
            </w:pPr>
            <w:r>
              <w:t xml:space="preserve">Player whose points are doubled for the gameweek.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Vice-captain (VC)</w:t>
            </w:r>
          </w:p>
        </w:tc>
        <w:tc>
          <w:tcPr/>
          <w:p>
            <w:pPr>
              <w:pStyle w:val="Compact"/>
            </w:pPr>
            <w:r>
              <w:t xml:space="preserve">Player who receives the captain multiplier if the captain does not play.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Budget</w:t>
            </w:r>
          </w:p>
        </w:tc>
        <w:tc>
          <w:tcPr/>
          <w:p>
            <w:pPr>
              <w:pStyle w:val="Compact"/>
            </w:pPr>
            <w:r>
              <w:t xml:space="preserve">The spending cap for the 15-man squad: £100.0m (represented internally as 1000 tenths-of-a-million).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FDR</w:t>
            </w:r>
          </w:p>
        </w:tc>
        <w:tc>
          <w:tcPr/>
          <w:p>
            <w:pPr>
              <w:pStyle w:val="Compact"/>
            </w:pPr>
            <w:r>
              <w:t xml:space="preserve">Fixture Difficulty Rating — a measure of how hard a player’s upcoming opponent is.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xP</w:t>
            </w:r>
          </w:p>
        </w:tc>
        <w:tc>
          <w:tcPr/>
          <w:p>
            <w:pPr>
              <w:pStyle w:val="Compact"/>
            </w:pPr>
            <w:r>
              <w:t xml:space="preserve">Expected Points — FPL’s own model of a player’s projected points.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ICT Index</w:t>
            </w:r>
          </w:p>
        </w:tc>
        <w:tc>
          <w:tcPr/>
          <w:p>
            <w:pPr>
              <w:pStyle w:val="Compact"/>
            </w:pPr>
            <w:r>
              <w:t xml:space="preserve">FPL’s Influence, Creativity, Threat composite metric.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FotMob rating</w:t>
            </w:r>
          </w:p>
        </w:tc>
        <w:tc>
          <w:tcPr/>
          <w:p>
            <w:pPr>
              <w:pStyle w:val="Compact"/>
            </w:pPr>
            <w:r>
              <w:t xml:space="preserve">A per-match performance rating (approx. 0–10 scale) published by FotMob.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Chip</w:t>
            </w:r>
          </w:p>
        </w:tc>
        <w:tc>
          <w:tcPr/>
          <w:p>
            <w:pPr>
              <w:pStyle w:val="Compact"/>
            </w:pPr>
            <w:r>
              <w:t xml:space="preserve">A single-use FPL power: Wildcard, Free Hit, Bench Boost, Triple Captain.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Free transfer (FT)</w:t>
            </w:r>
          </w:p>
        </w:tc>
        <w:tc>
          <w:tcPr/>
          <w:p>
            <w:pPr>
              <w:pStyle w:val="Compact"/>
            </w:pPr>
            <w:r>
              <w:t xml:space="preserve">A transfer that incurs no points penalty; normally 1 per GW, bankable up to a capped maximum.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Hit</w:t>
            </w:r>
          </w:p>
        </w:tc>
        <w:tc>
          <w:tcPr/>
          <w:p>
            <w:pPr>
              <w:pStyle w:val="Compact"/>
            </w:pPr>
            <w:r>
              <w:t xml:space="preserve">A −4 point penalty applied for each transfer beyond the free-transfer allowance.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ILP</w:t>
            </w:r>
          </w:p>
        </w:tc>
        <w:tc>
          <w:tcPr/>
          <w:p>
            <w:pPr>
              <w:pStyle w:val="Compact"/>
            </w:pPr>
            <w:r>
              <w:t xml:space="preserve">Integer Linear Programming — the optimization technique used to select the squad.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 ID</w:t>
            </w:r>
          </w:p>
        </w:tc>
        <w:tc>
          <w:tcPr/>
          <w:p>
            <w:pPr>
              <w:pStyle w:val="Compact"/>
            </w:pPr>
            <w:r>
              <w:t xml:space="preserve">The public numeric identifier of a user’s FPL entry, used to fetch their squad.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ToS</w:t>
            </w:r>
          </w:p>
        </w:tc>
        <w:tc>
          <w:tcPr/>
          <w:p>
            <w:pPr>
              <w:pStyle w:val="Compact"/>
            </w:pPr>
            <w:r>
              <w:t xml:space="preserve">Terms of Service.</w:t>
            </w:r>
          </w:p>
        </w:tc>
      </w:tr>
    </w:tbl>
    <w:bookmarkEnd w:id="13"/>
    <w:bookmarkStart w:id="14" w:name="references"/>
    <w:p>
      <w:pPr>
        <w:pStyle w:val="Heading3"/>
      </w:pPr>
      <w:r>
        <w:t xml:space="preserve">1.4 References</w:t>
      </w:r>
    </w:p>
    <w:p>
      <w:pPr>
        <w:pStyle w:val="Compact"/>
        <w:numPr>
          <w:ilvl w:val="0"/>
          <w:numId w:val="1009"/>
        </w:numPr>
      </w:pPr>
      <w:r>
        <w:t xml:space="preserve">IEEE Std 830-1998,</w:t>
      </w:r>
      <w:r>
        <w:t xml:space="preserve"> </w:t>
      </w:r>
      <w:r>
        <w:rPr>
          <w:i/>
          <w:iCs/>
        </w:rPr>
        <w:t xml:space="preserve">IEEE Recommended Practice for Software Requirements Specifications.</w:t>
      </w:r>
    </w:p>
    <w:p>
      <w:pPr>
        <w:pStyle w:val="Compact"/>
        <w:numPr>
          <w:ilvl w:val="0"/>
          <w:numId w:val="1009"/>
        </w:numPr>
      </w:pPr>
      <w:r>
        <w:t xml:space="preserve">Official Fantasy Premier League rules — https://fantasy.premierleague.com/help/rules</w:t>
      </w:r>
    </w:p>
    <w:p>
      <w:pPr>
        <w:pStyle w:val="Compact"/>
        <w:numPr>
          <w:ilvl w:val="0"/>
          <w:numId w:val="1009"/>
        </w:numPr>
      </w:pPr>
      <w:r>
        <w:t xml:space="preserve">FPL public API (undocumented but public) —</w:t>
      </w:r>
      <w:r>
        <w:t xml:space="preserve"> </w:t>
      </w:r>
      <w:r>
        <w:rPr>
          <w:rStyle w:val="VerbatimChar"/>
        </w:rPr>
        <w:t xml:space="preserve">https://fantasy.premierleague.com/api/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bootstrap-static/</w:t>
      </w:r>
      <w:r>
        <w:t xml:space="preserve">,</w:t>
      </w:r>
      <w:r>
        <w:t xml:space="preserve"> </w:t>
      </w:r>
      <w:r>
        <w:rPr>
          <w:rStyle w:val="VerbatimChar"/>
        </w:rPr>
        <w:t xml:space="preserve">fixtures/</w:t>
      </w:r>
      <w:r>
        <w:t xml:space="preserve">,</w:t>
      </w:r>
      <w:r>
        <w:t xml:space="preserve"> </w:t>
      </w:r>
      <w:r>
        <w:rPr>
          <w:rStyle w:val="VerbatimChar"/>
        </w:rPr>
        <w:t xml:space="preserve">entry/{team_id}/</w:t>
      </w:r>
      <w:r>
        <w:t xml:space="preserve">,</w:t>
      </w:r>
      <w:r>
        <w:t xml:space="preserve"> </w:t>
      </w:r>
      <w:r>
        <w:rPr>
          <w:rStyle w:val="VerbatimChar"/>
        </w:rPr>
        <w:t xml:space="preserve">element-summary/{id}/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FotMob —</w:t>
      </w:r>
      <w:r>
        <w:t xml:space="preserve"> </w:t>
      </w:r>
      <w:r>
        <w:rPr>
          <w:rStyle w:val="VerbatimChar"/>
        </w:rPr>
        <w:t xml:space="preserve">https://www.fotmob.com/</w:t>
      </w:r>
      <w:r>
        <w:t xml:space="preserve"> </w:t>
      </w:r>
      <w:r>
        <w:t xml:space="preserve">(internal endpoints under</w:t>
      </w:r>
      <w:r>
        <w:t xml:space="preserve"> </w:t>
      </w:r>
      <w:r>
        <w:rPr>
          <w:rStyle w:val="VerbatimChar"/>
        </w:rPr>
        <w:t xml:space="preserve">/api/</w:t>
      </w:r>
      <w:r>
        <w:t xml:space="preserve">; no official</w:t>
      </w:r>
      <w:r>
        <w:t xml:space="preserve"> </w:t>
      </w:r>
      <w:r>
        <w:t xml:space="preserve">developer API or license).</w:t>
      </w:r>
    </w:p>
    <w:p>
      <w:pPr>
        <w:pStyle w:val="Compact"/>
        <w:numPr>
          <w:ilvl w:val="0"/>
          <w:numId w:val="1009"/>
        </w:numPr>
      </w:pPr>
      <w:r>
        <w:t xml:space="preserve">Originating user request (2026-07-04) and two rounds of refinement captured in</w:t>
      </w:r>
      <w:r>
        <w:t xml:space="preserve"> </w:t>
      </w:r>
      <w:hyperlink w:anchor="appendix-e-open-issues">
        <w:r>
          <w:rPr>
            <w:rStyle w:val="Hyperlink"/>
          </w:rPr>
          <w:t xml:space="preserve">Appendix E</w:t>
        </w:r>
      </w:hyperlink>
      <w:r>
        <w:t xml:space="preserve"> </w:t>
      </w:r>
      <w:r>
        <w:t xml:space="preserve">/ decision log below.</w:t>
      </w:r>
    </w:p>
    <w:bookmarkEnd w:id="14"/>
    <w:bookmarkStart w:id="15" w:name="overview"/>
    <w:p>
      <w:pPr>
        <w:pStyle w:val="Heading3"/>
      </w:pPr>
      <w:r>
        <w:t xml:space="preserve">1.5 Overview</w:t>
      </w:r>
    </w:p>
    <w:p>
      <w:pPr>
        <w:pStyle w:val="FirstParagraph"/>
      </w:pPr>
      <w:r>
        <w:t xml:space="preserve">Section 2 gives a high-level description of the product, its context, principal functions,</w:t>
      </w:r>
      <w:r>
        <w:t xml:space="preserve"> </w:t>
      </w:r>
      <w:r>
        <w:t xml:space="preserve">users, constraints, and dependencies. Section 3 states the detailed, verifiable requirements</w:t>
      </w:r>
      <w:r>
        <w:t xml:space="preserve"> </w:t>
      </w:r>
      <w:r>
        <w:t xml:space="preserve">(interfaces, functional behavior, performance, and quality attributes). The appendices define</w:t>
      </w:r>
      <w:r>
        <w:t xml:space="preserve"> </w:t>
      </w:r>
      <w:r>
        <w:t xml:space="preserve">the scoring formula, the formal optimization model, analysis diagrams, a traceability matrix,</w:t>
      </w:r>
      <w:r>
        <w:t xml:space="preserve"> </w:t>
      </w:r>
      <w:r>
        <w:t xml:space="preserve">and outstanding decisions.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3" w:name="overall-description"/>
    <w:p>
      <w:pPr>
        <w:pStyle w:val="Heading2"/>
      </w:pPr>
      <w:r>
        <w:t xml:space="preserve">2. Overall Description</w:t>
      </w:r>
    </w:p>
    <w:bookmarkStart w:id="17" w:name="product-perspective"/>
    <w:p>
      <w:pPr>
        <w:pStyle w:val="Heading3"/>
      </w:pPr>
      <w:r>
        <w:t xml:space="preserve">2.1 Product Perspective</w:t>
      </w:r>
    </w:p>
    <w:p>
      <w:pPr>
        <w:pStyle w:val="FirstParagraph"/>
      </w:pPr>
      <w:r>
        <w:t xml:space="preserve">FPL Optimizer is a new, self-contained application that runs primarily on the user’s local</w:t>
      </w:r>
      <w:r>
        <w:t xml:space="preserve"> </w:t>
      </w:r>
      <w:r>
        <w:t xml:space="preserve">machine (a Python full-stack web app served locally).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part of, endorsed by, or</w:t>
      </w:r>
      <w:r>
        <w:t xml:space="preserve"> </w:t>
      </w:r>
      <w:r>
        <w:t xml:space="preserve">integrated (for writes) with the official FPL platform. It depends on two external data</w:t>
      </w:r>
      <w:r>
        <w:t xml:space="preserve"> </w:t>
      </w:r>
      <w:r>
        <w:t xml:space="preserve">sources: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FPL public API</w:t>
      </w:r>
      <w:r>
        <w:t xml:space="preserve"> </w:t>
      </w:r>
      <w:r>
        <w:t xml:space="preserve">— treated as the reliable, authoritative backbone for prices, structure,</w:t>
      </w:r>
      <w:r>
        <w:t xml:space="preserve"> </w:t>
      </w:r>
      <w:r>
        <w:t xml:space="preserve">form, availability, fixtures, and the user’s current squad.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FotMob internal endpoints</w:t>
      </w:r>
      <w:r>
        <w:t xml:space="preserve"> </w:t>
      </w:r>
      <w:r>
        <w:t xml:space="preserve">— treated as a</w:t>
      </w:r>
      <w:r>
        <w:t xml:space="preserve"> </w:t>
      </w:r>
      <w:r>
        <w:rPr>
          <w:i/>
          <w:iCs/>
        </w:rPr>
        <w:t xml:space="preserve">best-effort</w:t>
      </w:r>
      <w:r>
        <w:t xml:space="preserve"> </w:t>
      </w:r>
      <w:r>
        <w:t xml:space="preserve">enrichment source for player</w:t>
      </w:r>
      <w:r>
        <w:t xml:space="preserve"> </w:t>
      </w:r>
      <w:r>
        <w:t xml:space="preserve">match ratings. Because FotMob provides no official API, the system must degrade gracefully</w:t>
      </w:r>
      <w:r>
        <w:t xml:space="preserve"> </w:t>
      </w:r>
      <w:r>
        <w:t xml:space="preserve">when FotMob data is unavailable (see FR-DATA-06 and the constraint in 2.4).</w:t>
      </w:r>
    </w:p>
    <w:p>
      <w:pPr>
        <w:pStyle w:val="FirstParagraph"/>
      </w:pPr>
      <w:r>
        <w:t xml:space="preserve">System context:</w:t>
      </w:r>
    </w:p>
    <w:p>
      <w:pPr>
        <w:pStyle w:val="SourceCode"/>
      </w:pPr>
      <w:r>
        <w:rPr>
          <w:rStyle w:val="VerbatimChar"/>
        </w:rPr>
        <w:t xml:space="preserve">        +-------------------+           +--------------------+</w:t>
      </w:r>
      <w:r>
        <w:br/>
      </w:r>
      <w:r>
        <w:rPr>
          <w:rStyle w:val="VerbatimChar"/>
        </w:rPr>
        <w:t xml:space="preserve">        |   FPL Public API  |           |  FotMob Endpoints  |</w:t>
      </w:r>
      <w:r>
        <w:br/>
      </w:r>
      <w:r>
        <w:rPr>
          <w:rStyle w:val="VerbatimChar"/>
        </w:rPr>
        <w:t xml:space="preserve">        | (prices, form,    |           | (match ratings)    |</w:t>
      </w:r>
      <w:r>
        <w:br/>
      </w:r>
      <w:r>
        <w:rPr>
          <w:rStyle w:val="VerbatimChar"/>
        </w:rPr>
        <w:t xml:space="preserve">        |  fixtures, squad) |           |  best-effort only  |</w:t>
      </w:r>
      <w:r>
        <w:br/>
      </w:r>
      <w:r>
        <w:rPr>
          <w:rStyle w:val="VerbatimChar"/>
        </w:rPr>
        <w:t xml:space="preserve">        +---------+---------+           +----------+---------+</w:t>
      </w:r>
      <w:r>
        <w:br/>
      </w:r>
      <w:r>
        <w:rPr>
          <w:rStyle w:val="VerbatimChar"/>
        </w:rPr>
        <w:t xml:space="preserve">                  |                                |</w:t>
      </w:r>
      <w:r>
        <w:br/>
      </w:r>
      <w:r>
        <w:rPr>
          <w:rStyle w:val="VerbatimChar"/>
        </w:rPr>
        <w:t xml:space="preserve">                  v                                v</w:t>
      </w:r>
      <w:r>
        <w:br/>
      </w:r>
      <w:r>
        <w:rPr>
          <w:rStyle w:val="VerbatimChar"/>
        </w:rPr>
        <w:t xml:space="preserve">        +--------------------------------------------------+</w:t>
      </w:r>
      <w:r>
        <w:br/>
      </w:r>
      <w:r>
        <w:rPr>
          <w:rStyle w:val="VerbatimChar"/>
        </w:rPr>
        <w:t xml:space="preserve">        |             FPL Optimizer Backend (Python)       |</w:t>
      </w:r>
      <w:r>
        <w:br/>
      </w:r>
      <w:r>
        <w:rPr>
          <w:rStyle w:val="VerbatimChar"/>
        </w:rPr>
        <w:t xml:space="preserve">        |  Ingestion -&gt; Scoring Model -&gt; ILP Optimizer     |</w:t>
      </w:r>
      <w:r>
        <w:br/>
      </w:r>
      <w:r>
        <w:rPr>
          <w:rStyle w:val="VerbatimChar"/>
        </w:rPr>
        <w:t xml:space="preserve">        |  -&gt; Transfer/Chip Advisor -&gt; Local Database      |</w:t>
      </w:r>
      <w:r>
        <w:br/>
      </w:r>
      <w:r>
        <w:rPr>
          <w:rStyle w:val="VerbatimChar"/>
        </w:rPr>
        <w:t xml:space="preserve">        +-----------------------+--------------------------+</w:t>
      </w:r>
      <w:r>
        <w:br/>
      </w:r>
      <w:r>
        <w:rPr>
          <w:rStyle w:val="VerbatimChar"/>
        </w:rPr>
        <w:t xml:space="preserve">                                |</w:t>
      </w:r>
      <w:r>
        <w:br/>
      </w:r>
      <w:r>
        <w:rPr>
          <w:rStyle w:val="VerbatimChar"/>
        </w:rPr>
        <w:t xml:space="preserve">                                v</w:t>
      </w:r>
      <w:r>
        <w:br/>
      </w:r>
      <w:r>
        <w:rPr>
          <w:rStyle w:val="VerbatimChar"/>
        </w:rPr>
        <w:t xml:space="preserve">                    +-----------------------+</w:t>
      </w:r>
      <w:r>
        <w:br/>
      </w:r>
      <w:r>
        <w:rPr>
          <w:rStyle w:val="VerbatimChar"/>
        </w:rPr>
        <w:t xml:space="preserve">                    |   Web UI (browser)    |</w:t>
      </w:r>
      <w:r>
        <w:br/>
      </w:r>
      <w:r>
        <w:rPr>
          <w:rStyle w:val="VerbatimChar"/>
        </w:rPr>
        <w:t xml:space="preserve">                    |  pitch, prices, swaps |</w:t>
      </w:r>
      <w:r>
        <w:br/>
      </w:r>
      <w:r>
        <w:rPr>
          <w:rStyle w:val="VerbatimChar"/>
        </w:rPr>
        <w:t xml:space="preserve">                    +-----------------------+</w:t>
      </w:r>
    </w:p>
    <w:p>
      <w:pPr>
        <w:pStyle w:val="FirstParagraph"/>
      </w:pPr>
      <w:r>
        <w:t xml:space="preserve">The backend exposes an HTTP/JSON API consumed by the web front end. Persistent state</w:t>
      </w:r>
      <w:r>
        <w:t xml:space="preserve"> </w:t>
      </w:r>
      <w:r>
        <w:t xml:space="preserve">(cached data, user’s team ID, historical squads, tunable weights) is stored in a local</w:t>
      </w:r>
      <w:r>
        <w:t xml:space="preserve"> </w:t>
      </w:r>
      <w:r>
        <w:t xml:space="preserve">database.</w:t>
      </w:r>
    </w:p>
    <w:bookmarkEnd w:id="17"/>
    <w:bookmarkStart w:id="18" w:name="product-functions"/>
    <w:p>
      <w:pPr>
        <w:pStyle w:val="Heading3"/>
      </w:pPr>
      <w:r>
        <w:t xml:space="preserve">2.2 Product Functions</w:t>
      </w:r>
    </w:p>
    <w:p>
      <w:pPr>
        <w:pStyle w:val="FirstParagraph"/>
      </w:pPr>
      <w:r>
        <w:t xml:space="preserve">At a summary level, the system shall: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Fetch and cache</w:t>
      </w:r>
      <w:r>
        <w:t xml:space="preserve"> </w:t>
      </w:r>
      <w:r>
        <w:t xml:space="preserve">gameweek data from the FPL API and (best-effort) FotMob.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Score</w:t>
      </w:r>
      <w:r>
        <w:t xml:space="preserve"> </w:t>
      </w:r>
      <w:r>
        <w:t xml:space="preserve">every eligible player with a single projected-points value.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Optimize</w:t>
      </w:r>
      <w:r>
        <w:t xml:space="preserve"> </w:t>
      </w:r>
      <w:r>
        <w:t xml:space="preserve">a legal, budget-compliant 15-man squad plus XI/captain/bench.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Import</w:t>
      </w:r>
      <w:r>
        <w:t xml:space="preserve"> </w:t>
      </w:r>
      <w:r>
        <w:t xml:space="preserve">the user’s real squad by team ID and store squad history.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Advise transfers</w:t>
      </w:r>
      <w:r>
        <w:t xml:space="preserve"> </w:t>
      </w:r>
      <w:r>
        <w:t xml:space="preserve">week to week, accounting for free transfers and −4 hits.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Advise chips</w:t>
      </w:r>
      <w:r>
        <w:t xml:space="preserve"> </w:t>
      </w:r>
      <w:r>
        <w:t xml:space="preserve">(Wildcard, Free Hit, Bench Boost, Triple Captain).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Present</w:t>
      </w:r>
      <w:r>
        <w:t xml:space="preserve"> </w:t>
      </w:r>
      <w:r>
        <w:t xml:space="preserve">results in a web UI and allow the user to tune scoring weights and re-run.</w:t>
      </w:r>
    </w:p>
    <w:bookmarkEnd w:id="18"/>
    <w:bookmarkStart w:id="19" w:name="user-characteristics"/>
    <w:p>
      <w:pPr>
        <w:pStyle w:val="Heading3"/>
      </w:pPr>
      <w:r>
        <w:t xml:space="preserve">2.3 User Characteristics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Primary user:</w:t>
      </w:r>
      <w:r>
        <w:t xml:space="preserve"> </w:t>
      </w:r>
      <w:r>
        <w:t xml:space="preserve">a single FPL manager (the product owner), technically comfortable enough</w:t>
      </w:r>
      <w:r>
        <w:t xml:space="preserve"> </w:t>
      </w:r>
      <w:r>
        <w:t xml:space="preserve">to run a local web app and enter their FPL team ID. Understands FPL rules. Expects clear,</w:t>
      </w:r>
      <w:r>
        <w:t xml:space="preserve"> </w:t>
      </w:r>
      <w:r>
        <w:t xml:space="preserve">actionable recommendations and the ability to tweak model weights.</w:t>
      </w:r>
    </w:p>
    <w:p>
      <w:pPr>
        <w:pStyle w:val="Compact"/>
        <w:numPr>
          <w:ilvl w:val="0"/>
          <w:numId w:val="1012"/>
        </w:numPr>
      </w:pPr>
      <w:r>
        <w:t xml:space="preserve">No administrative or multi-tenant user roles are required in v1.0 (single-user app).</w:t>
      </w:r>
    </w:p>
    <w:bookmarkEnd w:id="19"/>
    <w:bookmarkStart w:id="20" w:name="constraints"/>
    <w:p>
      <w:pPr>
        <w:pStyle w:val="Heading3"/>
      </w:pPr>
      <w:r>
        <w:t xml:space="preserve">2.4 Constraints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C-1 (Budget):</w:t>
      </w:r>
      <w:r>
        <w:t xml:space="preserve"> </w:t>
      </w:r>
      <w:r>
        <w:t xml:space="preserve">Total squad price must not exceed £100.0m.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C-2 (Squad structure):</w:t>
      </w:r>
      <w:r>
        <w:t xml:space="preserve"> </w:t>
      </w:r>
      <w:r>
        <w:t xml:space="preserve">Exactly 2 GK, 5 DEF, 5 MID, 3 FWD.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C-3 (Club cap):</w:t>
      </w:r>
      <w:r>
        <w:t xml:space="preserve"> </w:t>
      </w:r>
      <w:r>
        <w:t xml:space="preserve">At most 3 players from any single Premier League club.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C-4 (Legal XI):</w:t>
      </w:r>
      <w:r>
        <w:t xml:space="preserve"> </w:t>
      </w:r>
      <w:r>
        <w:t xml:space="preserve">Starting XI must satisfy 1 GK, 3–5 DEF, 2–5 MID, 1–3 FWD = 11. By</w:t>
      </w:r>
      <w:r>
        <w:t xml:space="preserve"> </w:t>
      </w:r>
      <w:r>
        <w:t xml:space="preserve">default the optimizer chooses the best legal formation; the user may optionally</w:t>
      </w:r>
      <w:r>
        <w:t xml:space="preserve"> </w:t>
      </w:r>
      <w:r>
        <w:rPr>
          <w:b/>
          <w:bCs/>
        </w:rPr>
        <w:t xml:space="preserve">lock</w:t>
      </w:r>
      <w:r>
        <w:t xml:space="preserve"> </w:t>
      </w:r>
      <w:r>
        <w:t xml:space="preserve">a</w:t>
      </w:r>
      <w:r>
        <w:t xml:space="preserve"> </w:t>
      </w:r>
      <w:r>
        <w:t xml:space="preserve">specific formation (see FR-OPT-05), in which case the XI must match the locked shape exactly.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C-5 (FotMob legality/reliability):</w:t>
      </w:r>
      <w:r>
        <w:t xml:space="preserve"> </w:t>
      </w:r>
      <w:r>
        <w:t xml:space="preserve">FotMob has</w:t>
      </w:r>
      <w:r>
        <w:t xml:space="preserve"> </w:t>
      </w:r>
      <w:r>
        <w:rPr>
          <w:b/>
          <w:bCs/>
        </w:rPr>
        <w:t xml:space="preserve">no official API or license</w:t>
      </w:r>
      <w:r>
        <w:t xml:space="preserve">. Use of its</w:t>
      </w:r>
      <w:r>
        <w:t xml:space="preserve"> </w:t>
      </w:r>
      <w:r>
        <w:t xml:space="preserve">internal endpoints may violate FotMob’s ToS and may be rate-limited or blocked without</w:t>
      </w:r>
      <w:r>
        <w:t xml:space="preserve"> </w:t>
      </w:r>
      <w:r>
        <w:t xml:space="preserve">notice. The system must (a) throttle and cache requests conservatively, (b) never hard-fail</w:t>
      </w:r>
      <w:r>
        <w:t xml:space="preserve"> </w:t>
      </w:r>
      <w:r>
        <w:t xml:space="preserve">when FotMob is unavailable, and (c) keep FotMob data confined to internal scoring and</w:t>
      </w:r>
      <w:r>
        <w:t xml:space="preserve"> </w:t>
      </w:r>
      <w:r>
        <w:t xml:space="preserve">single-player display.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C-6 (Advisory only):</w:t>
      </w:r>
      <w:r>
        <w:t xml:space="preserve"> </w:t>
      </w:r>
      <w:r>
        <w:t xml:space="preserve">The system must not perform writes to the user’s FPL account.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C-7 (Language/stack):</w:t>
      </w:r>
      <w:r>
        <w:t xml:space="preserve"> </w:t>
      </w:r>
      <w:r>
        <w:t xml:space="preserve">Backend in Python (required for the ILP solver); delivered as a</w:t>
      </w:r>
      <w:r>
        <w:t xml:space="preserve"> </w:t>
      </w:r>
      <w:r>
        <w:t xml:space="preserve">Python full-stack web app.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C-8 (Prices in tenths):</w:t>
      </w:r>
      <w:r>
        <w:t xml:space="preserve"> </w:t>
      </w:r>
      <w:r>
        <w:t xml:space="preserve">FPL prices are in units of £0.1m; the optimizer must use integer</w:t>
      </w:r>
      <w:r>
        <w:t xml:space="preserve"> </w:t>
      </w:r>
      <w:r>
        <w:t xml:space="preserve">tenths to avoid floating-point budget errors.</w:t>
      </w:r>
    </w:p>
    <w:bookmarkEnd w:id="20"/>
    <w:bookmarkStart w:id="21" w:name="assumptions-and-dependencies"/>
    <w:p>
      <w:pPr>
        <w:pStyle w:val="Heading3"/>
      </w:pPr>
      <w:r>
        <w:t xml:space="preserve">2.5 Assumptions and Dependencies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A-1:</w:t>
      </w:r>
      <w:r>
        <w:t xml:space="preserve"> </w:t>
      </w:r>
      <w:r>
        <w:t xml:space="preserve">The FPL public API remains reachable and backward-compatible in its current shape.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A-2:</w:t>
      </w:r>
      <w:r>
        <w:t xml:space="preserve"> </w:t>
      </w:r>
      <w:r>
        <w:t xml:space="preserve">FotMob player ratings can be matched to FPL players by name/club/position with an</w:t>
      </w:r>
      <w:r>
        <w:t xml:space="preserve"> </w:t>
      </w:r>
      <w:r>
        <w:t xml:space="preserve">acceptable match rate; unmatched players fall back to FPL-only scoring.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A-3:</w:t>
      </w:r>
      <w:r>
        <w:t xml:space="preserve"> </w:t>
      </w:r>
      <w:r>
        <w:t xml:space="preserve">The user can supply a valid public FPL team ID.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A-4:</w:t>
      </w:r>
      <w:r>
        <w:t xml:space="preserve"> </w:t>
      </w:r>
      <w:r>
        <w:t xml:space="preserve">The user runs the app in an environment with outbound internet access and Python</w:t>
      </w:r>
      <w:r>
        <w:t xml:space="preserve"> </w:t>
      </w:r>
      <w:r>
        <w:t xml:space="preserve">installed.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A-5:</w:t>
      </w:r>
      <w:r>
        <w:t xml:space="preserve"> </w:t>
      </w:r>
      <w:r>
        <w:t xml:space="preserve">“£100,000,000 budget”</w:t>
      </w:r>
      <w:r>
        <w:t xml:space="preserve"> </w:t>
      </w:r>
      <w:r>
        <w:t xml:space="preserve">in the original request corresponds to the FPL in-game</w:t>
      </w:r>
      <w:r>
        <w:t xml:space="preserve"> </w:t>
      </w:r>
      <w:r>
        <w:t xml:space="preserve">£100.0m cap; the</w:t>
      </w:r>
      <w:r>
        <w:t xml:space="preserve"> </w:t>
      </w:r>
      <w:r>
        <w:t xml:space="preserve">“$”</w:t>
      </w:r>
      <w:r>
        <w:t xml:space="preserve"> </w:t>
      </w:r>
      <w:r>
        <w:t xml:space="preserve">was informal.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Dependency:</w:t>
      </w:r>
      <w:r>
        <w:t xml:space="preserve"> </w:t>
      </w:r>
      <w:r>
        <w:t xml:space="preserve">An ILP solver library (e.g., PuLP with CBC, or OR-Tools) is available.</w:t>
      </w:r>
    </w:p>
    <w:bookmarkEnd w:id="21"/>
    <w:bookmarkStart w:id="22" w:name="apportioning-of-requirements"/>
    <w:p>
      <w:pPr>
        <w:pStyle w:val="Heading3"/>
      </w:pPr>
      <w:r>
        <w:t xml:space="preserve">2.6 Apportioning of Requirements</w:t>
      </w:r>
    </w:p>
    <w:p>
      <w:pPr>
        <w:pStyle w:val="FirstParagraph"/>
      </w:pPr>
      <w:r>
        <w:t xml:space="preserve">Requirements marked</w:t>
      </w:r>
      <w:r>
        <w:t xml:space="preserve"> </w:t>
      </w:r>
      <w:r>
        <w:rPr>
          <w:b/>
          <w:bCs/>
        </w:rPr>
        <w:t xml:space="preserve">[v1.0]</w:t>
      </w:r>
      <w:r>
        <w:t xml:space="preserve"> </w:t>
      </w:r>
      <w:r>
        <w:t xml:space="preserve">are in the initial release. Requirements marked</w:t>
      </w:r>
      <w:r>
        <w:t xml:space="preserve"> </w:t>
      </w:r>
      <w:r>
        <w:rPr>
          <w:b/>
          <w:bCs/>
        </w:rPr>
        <w:t xml:space="preserve">[future]</w:t>
      </w:r>
      <w:r>
        <w:t xml:space="preserve"> </w:t>
      </w:r>
      <w:r>
        <w:t xml:space="preserve">are desirable but deferred (e.g., multi-user accounts, mobile-native UI, automated</w:t>
      </w:r>
      <w:r>
        <w:t xml:space="preserve"> </w:t>
      </w:r>
      <w:r>
        <w:t xml:space="preserve">transfer execution, backtesting dashboards).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41" w:name="specific-requirements"/>
    <w:p>
      <w:pPr>
        <w:pStyle w:val="Heading2"/>
      </w:pPr>
      <w:r>
        <w:t xml:space="preserve">3. Specific Requirements</w:t>
      </w:r>
    </w:p>
    <w:p>
      <w:pPr>
        <w:pStyle w:val="FirstParagraph"/>
      </w:pPr>
      <w:r>
        <w:t xml:space="preserve">Each requirement has a unique ID and is stated to be testable. Priority:</w:t>
      </w:r>
      <w:r>
        <w:t xml:space="preserve"> </w:t>
      </w:r>
      <w:r>
        <w:rPr>
          <w:b/>
          <w:bCs/>
        </w:rPr>
        <w:t xml:space="preserve">M</w:t>
      </w:r>
      <w:r>
        <w:t xml:space="preserve"> </w:t>
      </w:r>
      <w:r>
        <w:t xml:space="preserve">= Mandatory,</w:t>
      </w:r>
      <w:r>
        <w:t xml:space="preserve"> </w:t>
      </w:r>
      <w:r>
        <w:rPr>
          <w:b/>
          <w:bCs/>
        </w:rPr>
        <w:t xml:space="preserve">S</w:t>
      </w:r>
      <w:r>
        <w:t xml:space="preserve"> </w:t>
      </w:r>
      <w:r>
        <w:t xml:space="preserve">= Should,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= Could.</w:t>
      </w:r>
    </w:p>
    <w:bookmarkStart w:id="28" w:name="external-interface-requirements"/>
    <w:p>
      <w:pPr>
        <w:pStyle w:val="Heading3"/>
      </w:pPr>
      <w:r>
        <w:t xml:space="preserve">3.1 External Interface Requirements</w:t>
      </w:r>
    </w:p>
    <w:bookmarkStart w:id="24" w:name="user-interfaces"/>
    <w:p>
      <w:pPr>
        <w:pStyle w:val="Heading4"/>
      </w:pPr>
      <w:r>
        <w:t xml:space="preserve">3.1.1 User Interfaces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UI-01 (M):</w:t>
      </w:r>
      <w:r>
        <w:t xml:space="preserve"> </w:t>
      </w:r>
      <w:r>
        <w:t xml:space="preserve">A web UI shall render the recommended 15-man squad, visually separating the</w:t>
      </w:r>
      <w:r>
        <w:t xml:space="preserve"> </w:t>
      </w:r>
      <w:r>
        <w:t xml:space="preserve">starting XI (on a pitch) from the 4 bench players (ordered), and shall mark the captain (C)</w:t>
      </w:r>
      <w:r>
        <w:t xml:space="preserve"> </w:t>
      </w:r>
      <w:r>
        <w:t xml:space="preserve">and vice-captain (VC).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UI-02 (M):</w:t>
      </w:r>
      <w:r>
        <w:t xml:space="preserve"> </w:t>
      </w:r>
      <w:r>
        <w:t xml:space="preserve">For each player the UI shall display: name, club, position, FPL price,</w:t>
      </w:r>
      <w:r>
        <w:t xml:space="preserve"> </w:t>
      </w:r>
      <w:r>
        <w:t xml:space="preserve">projected-points score, FotMob recent rating (or</w:t>
      </w:r>
      <w:r>
        <w:t xml:space="preserve"> </w:t>
      </w:r>
      <w:r>
        <w:t xml:space="preserve">“N/A”</w:t>
      </w:r>
      <w:r>
        <w:t xml:space="preserve"> </w:t>
      </w:r>
      <w:r>
        <w:t xml:space="preserve">if unavailable), FPL form, next</w:t>
      </w:r>
      <w:r>
        <w:t xml:space="preserve"> </w:t>
      </w:r>
      <w:r>
        <w:t xml:space="preserve">opponent, and availability/injury flag.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UI-03 (M):</w:t>
      </w:r>
      <w:r>
        <w:t xml:space="preserve"> </w:t>
      </w:r>
      <w:r>
        <w:t xml:space="preserve">The UI shall display total squad cost, remaining budget, and per-club counts,</w:t>
      </w:r>
      <w:r>
        <w:t xml:space="preserve"> </w:t>
      </w:r>
      <w:r>
        <w:t xml:space="preserve">and shall visibly warn if any constraint is (or would be) violated.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UI-04 (M):</w:t>
      </w:r>
      <w:r>
        <w:t xml:space="preserve"> </w:t>
      </w:r>
      <w:r>
        <w:t xml:space="preserve">The UI shall provide an input for the user’s FPL team ID and a control to</w:t>
      </w:r>
      <w:r>
        <w:t xml:space="preserve"> </w:t>
      </w:r>
      <w:r>
        <w:t xml:space="preserve">import/refresh the current squad.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UI-05 (S):</w:t>
      </w:r>
      <w:r>
        <w:t xml:space="preserve"> </w:t>
      </w:r>
      <w:r>
        <w:t xml:space="preserve">The UI shall let the user adjust scoring weights (see Appendix A) and re-run</w:t>
      </w:r>
      <w:r>
        <w:t xml:space="preserve"> </w:t>
      </w:r>
      <w:r>
        <w:t xml:space="preserve">the optimization without restarting the app.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UI-06 (M):</w:t>
      </w:r>
      <w:r>
        <w:t xml:space="preserve"> </w:t>
      </w:r>
      <w:r>
        <w:t xml:space="preserve">The UI shall present the transfer suggestions for the upcoming gameweek,</w:t>
      </w:r>
      <w:r>
        <w:t xml:space="preserve"> </w:t>
      </w:r>
      <w:r>
        <w:t xml:space="preserve">including projected point gain and any −4 hit cost, and the chip recommendation (if any).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UI-07 (M):</w:t>
      </w:r>
      <w:r>
        <w:t xml:space="preserve"> </w:t>
      </w:r>
      <w:r>
        <w:t xml:space="preserve">The UI shall provide a formation control offering</w:t>
      </w:r>
      <w:r>
        <w:t xml:space="preserve"> </w:t>
      </w:r>
      <w:r>
        <w:rPr>
          <w:b/>
          <w:bCs/>
        </w:rPr>
        <w:t xml:space="preserve">Auto</w:t>
      </w:r>
      <w:r>
        <w:t xml:space="preserve"> </w:t>
      </w:r>
      <w:r>
        <w:t xml:space="preserve">(default) or a</w:t>
      </w:r>
      <w:r>
        <w:t xml:space="preserve"> </w:t>
      </w:r>
      <w:r>
        <w:rPr>
          <w:b/>
          <w:bCs/>
        </w:rPr>
        <w:t xml:space="preserve">Locked</w:t>
      </w:r>
      <w:r>
        <w:t xml:space="preserve"> </w:t>
      </w:r>
      <w:r>
        <w:t xml:space="preserve">formation chosen from the legal formations only, and shall re-run the optimization</w:t>
      </w:r>
      <w:r>
        <w:t xml:space="preserve"> </w:t>
      </w:r>
      <w:r>
        <w:t xml:space="preserve">on change (supports FR-OPT-05/FR-OPT-06). When Locked is active, the pitch view shall render</w:t>
      </w:r>
      <w:r>
        <w:t xml:space="preserve"> </w:t>
      </w:r>
      <w:r>
        <w:t xml:space="preserve">the XI in the selected shape.</w:t>
      </w:r>
    </w:p>
    <w:bookmarkEnd w:id="24"/>
    <w:bookmarkStart w:id="25" w:name="hardware-interfaces"/>
    <w:p>
      <w:pPr>
        <w:pStyle w:val="Heading4"/>
      </w:pPr>
      <w:r>
        <w:t xml:space="preserve">3.1.2 Hardware Interfaces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HW-01:</w:t>
      </w:r>
      <w:r>
        <w:t xml:space="preserve"> </w:t>
      </w:r>
      <w:r>
        <w:t xml:space="preserve">None beyond a standard personal computer capable of running Python and a modern</w:t>
      </w:r>
      <w:r>
        <w:t xml:space="preserve"> </w:t>
      </w:r>
      <w:r>
        <w:t xml:space="preserve">web browser. No specialized hardware required.</w:t>
      </w:r>
    </w:p>
    <w:bookmarkEnd w:id="25"/>
    <w:bookmarkStart w:id="26" w:name="software-interfaces"/>
    <w:p>
      <w:pPr>
        <w:pStyle w:val="Heading4"/>
      </w:pPr>
      <w:r>
        <w:t xml:space="preserve">3.1.3 Software Interfaces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SW-01 (M):</w:t>
      </w:r>
      <w:r>
        <w:t xml:space="preserve"> </w:t>
      </w:r>
      <w:r>
        <w:t xml:space="preserve">The system shall consume the FPL public API endpoints, at minimum:</w:t>
      </w:r>
      <w:r>
        <w:t xml:space="preserve"> </w:t>
      </w:r>
      <w:r>
        <w:rPr>
          <w:rStyle w:val="VerbatimChar"/>
        </w:rPr>
        <w:t xml:space="preserve">bootstrap-static/</w:t>
      </w:r>
      <w:r>
        <w:t xml:space="preserve"> </w:t>
      </w:r>
      <w:r>
        <w:t xml:space="preserve">(players, teams, prices, form, availability, positions, events),</w:t>
      </w:r>
      <w:r>
        <w:t xml:space="preserve"> </w:t>
      </w:r>
      <w:r>
        <w:rPr>
          <w:rStyle w:val="VerbatimChar"/>
        </w:rPr>
        <w:t xml:space="preserve">fixtures/</w:t>
      </w:r>
      <w:r>
        <w:t xml:space="preserve"> </w:t>
      </w:r>
      <w:r>
        <w:t xml:space="preserve">(fixtures and difficulty),</w:t>
      </w:r>
      <w:r>
        <w:t xml:space="preserve"> </w:t>
      </w:r>
      <w:r>
        <w:rPr>
          <w:rStyle w:val="VerbatimChar"/>
        </w:rPr>
        <w:t xml:space="preserve">entry/{team_id}/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entry/{team_id}/event/{gw}/picks/</w:t>
      </w:r>
      <w:r>
        <w:t xml:space="preserve"> </w:t>
      </w:r>
      <w:r>
        <w:t xml:space="preserve">(user squad), and</w:t>
      </w:r>
      <w:r>
        <w:t xml:space="preserve"> </w:t>
      </w:r>
      <w:r>
        <w:rPr>
          <w:rStyle w:val="VerbatimChar"/>
        </w:rPr>
        <w:t xml:space="preserve">element-summary/{id}/</w:t>
      </w:r>
      <w:r>
        <w:t xml:space="preserve"> </w:t>
      </w:r>
      <w:r>
        <w:t xml:space="preserve">(per-player</w:t>
      </w:r>
      <w:r>
        <w:t xml:space="preserve"> </w:t>
      </w:r>
      <w:r>
        <w:t xml:space="preserve">history/fixtures).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SW-02 (M):</w:t>
      </w:r>
      <w:r>
        <w:t xml:space="preserve"> </w:t>
      </w:r>
      <w:r>
        <w:t xml:space="preserve">The system shall consume FotMob internal endpoints to retrieve player match</w:t>
      </w:r>
      <w:r>
        <w:t xml:space="preserve"> </w:t>
      </w:r>
      <w:r>
        <w:t xml:space="preserve">ratings, subject to constraint C-5, with request throttling and local caching.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SW-03 (M):</w:t>
      </w:r>
      <w:r>
        <w:t xml:space="preserve"> </w:t>
      </w:r>
      <w:r>
        <w:t xml:space="preserve">The backend shall expose an internal HTTP/JSON API to the front end for:</w:t>
      </w:r>
      <w:r>
        <w:t xml:space="preserve"> </w:t>
      </w:r>
      <w:r>
        <w:t xml:space="preserve">data refresh, optimization run, squad import, transfer advice, and weight configuration.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SW-04 (M):</w:t>
      </w:r>
      <w:r>
        <w:t xml:space="preserve"> </w:t>
      </w:r>
      <w:r>
        <w:t xml:space="preserve">A local persistent store (e.g., SQLite) shall hold cached external data,</w:t>
      </w:r>
      <w:r>
        <w:t xml:space="preserve"> </w:t>
      </w:r>
      <w:r>
        <w:t xml:space="preserve">the user’s team ID, historical squads per gameweek, and scoring weights.</w:t>
      </w:r>
    </w:p>
    <w:bookmarkEnd w:id="26"/>
    <w:bookmarkStart w:id="27" w:name="communications-interfaces"/>
    <w:p>
      <w:pPr>
        <w:pStyle w:val="Heading4"/>
      </w:pPr>
      <w:r>
        <w:t xml:space="preserve">3.1.4 Communications Interfaces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COM-01 (M):</w:t>
      </w:r>
      <w:r>
        <w:t xml:space="preserve"> </w:t>
      </w:r>
      <w:r>
        <w:t xml:space="preserve">All external data retrieval shall use HTTPS.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COM-02 (M):</w:t>
      </w:r>
      <w:r>
        <w:t xml:space="preserve"> </w:t>
      </w:r>
      <w:r>
        <w:t xml:space="preserve">Outbound requests shall send a reasonable request rate and identify a</w:t>
      </w:r>
      <w:r>
        <w:t xml:space="preserve"> </w:t>
      </w:r>
      <w:r>
        <w:t xml:space="preserve">configurable User-Agent; the system shall honor HTTP 429/backoff signals.</w:t>
      </w:r>
    </w:p>
    <w:bookmarkEnd w:id="27"/>
    <w:bookmarkEnd w:id="28"/>
    <w:bookmarkStart w:id="36" w:name="functional-requirements"/>
    <w:p>
      <w:pPr>
        <w:pStyle w:val="Heading3"/>
      </w:pPr>
      <w:r>
        <w:t xml:space="preserve">3.2 Functional Requirements</w:t>
      </w:r>
    </w:p>
    <w:bookmarkStart w:id="29" w:name="data-ingestion"/>
    <w:p>
      <w:pPr>
        <w:pStyle w:val="Heading4"/>
      </w:pPr>
      <w:r>
        <w:t xml:space="preserve">3.2.1 Data Ingestion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FR-DATA-01 (M):</w:t>
      </w:r>
      <w:r>
        <w:t xml:space="preserve"> </w:t>
      </w:r>
      <w:r>
        <w:t xml:space="preserve">The system shall fetch the current gameweek’s player universe from the</w:t>
      </w:r>
      <w:r>
        <w:t xml:space="preserve"> </w:t>
      </w:r>
      <w:r>
        <w:t xml:space="preserve">FPL API, including price (in tenths), position, club, form, availability/injury status, and</w:t>
      </w:r>
      <w:r>
        <w:t xml:space="preserve"> </w:t>
      </w:r>
      <w:r>
        <w:t xml:space="preserve">the player’s upcoming fixture(s) and difficulty.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FR-DATA-02 (M):</w:t>
      </w:r>
      <w:r>
        <w:t xml:space="preserve"> </w:t>
      </w:r>
      <w:r>
        <w:t xml:space="preserve">The system shall fetch fixtures and derive a per-player fixture-difficulty</w:t>
      </w:r>
      <w:r>
        <w:t xml:space="preserve"> </w:t>
      </w:r>
      <w:r>
        <w:t xml:space="preserve">value for the target gameweek.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FR-DATA-03 (M):</w:t>
      </w:r>
      <w:r>
        <w:t xml:space="preserve"> </w:t>
      </w:r>
      <w:r>
        <w:t xml:space="preserve">The system shall fetch FotMob match ratings for players on a best-effort</w:t>
      </w:r>
      <w:r>
        <w:t xml:space="preserve"> </w:t>
      </w:r>
      <w:r>
        <w:t xml:space="preserve">basis and compute a recent-form rating (e.g., a weighted average of the last N matches).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FR-DATA-04 (M):</w:t>
      </w:r>
      <w:r>
        <w:t xml:space="preserve"> </w:t>
      </w:r>
      <w:r>
        <w:t xml:space="preserve">The system shall reconcile FotMob players to FPL players (by name/club/</w:t>
      </w:r>
      <w:r>
        <w:t xml:space="preserve"> </w:t>
      </w:r>
      <w:r>
        <w:t xml:space="preserve">position) and record the match confidence; unmatched players are flagged FotMob-N/A.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FR-DATA-05 (M):</w:t>
      </w:r>
      <w:r>
        <w:t xml:space="preserve"> </w:t>
      </w:r>
      <w:r>
        <w:t xml:space="preserve">The system shall cache all fetched data locally with a timestamp and</w:t>
      </w:r>
      <w:r>
        <w:t xml:space="preserve"> </w:t>
      </w:r>
      <w:r>
        <w:t xml:space="preserve">shall not re-fetch within a configurable freshness window unless the user forces a refresh.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FR-DATA-06 (M):</w:t>
      </w:r>
      <w:r>
        <w:t xml:space="preserve"> </w:t>
      </w:r>
      <w:r>
        <w:t xml:space="preserve">If FotMob data is unavailable, stale, or unmatched for a player, the</w:t>
      </w:r>
      <w:r>
        <w:t xml:space="preserve"> </w:t>
      </w:r>
      <w:r>
        <w:t xml:space="preserve">system shall degrade gracefully to FPL-only scoring for that player and clearly indicate</w:t>
      </w:r>
      <w:r>
        <w:t xml:space="preserve"> </w:t>
      </w:r>
      <w:r>
        <w:t xml:space="preserve">the fallback in the UI (satisfying C-5).</w:t>
      </w:r>
    </w:p>
    <w:bookmarkEnd w:id="29"/>
    <w:bookmarkStart w:id="30" w:name="player-scoring"/>
    <w:p>
      <w:pPr>
        <w:pStyle w:val="Heading4"/>
      </w:pPr>
      <w:r>
        <w:t xml:space="preserve">3.2.2 Player Scoring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FR-SCORE-01 (M):</w:t>
      </w:r>
      <w:r>
        <w:t xml:space="preserve"> </w:t>
      </w:r>
      <w:r>
        <w:t xml:space="preserve">The system shall compute exactly one</w:t>
      </w:r>
      <w:r>
        <w:t xml:space="preserve"> </w:t>
      </w:r>
      <w:r>
        <w:rPr>
          <w:b/>
          <w:bCs/>
        </w:rPr>
        <w:t xml:space="preserve">projected-points score</w:t>
      </w:r>
      <w:r>
        <w:t xml:space="preserve"> </w:t>
      </w:r>
      <w:r>
        <w:t xml:space="preserve">per</w:t>
      </w:r>
      <w:r>
        <w:t xml:space="preserve"> </w:t>
      </w:r>
      <w:r>
        <w:t xml:space="preserve">eligible player per gameweek using the model in</w:t>
      </w:r>
      <w:r>
        <w:t xml:space="preserve"> </w:t>
      </w:r>
      <w:hyperlink w:anchor="appendix-a-scoring-model-specification">
        <w:r>
          <w:rPr>
            <w:rStyle w:val="Hyperlink"/>
          </w:rPr>
          <w:t xml:space="preserve">Appendix A</w:t>
        </w:r>
      </w:hyperlink>
      <w:r>
        <w:t xml:space="preserve">,</w:t>
      </w:r>
      <w:r>
        <w:t xml:space="preserve"> </w:t>
      </w:r>
      <w:r>
        <w:t xml:space="preserve">in which the</w:t>
      </w:r>
      <w:r>
        <w:t xml:space="preserve"> </w:t>
      </w:r>
      <w:r>
        <w:rPr>
          <w:b/>
          <w:bCs/>
        </w:rPr>
        <w:t xml:space="preserve">FotMob recent rating is the dominant term</w:t>
      </w:r>
      <w:r>
        <w:t xml:space="preserve">, adjusted by FPL form, fixture</w:t>
      </w:r>
      <w:r>
        <w:t xml:space="preserve"> </w:t>
      </w:r>
      <w:r>
        <w:t xml:space="preserve">difficulty, and availability.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FR-SCORE-02 (M):</w:t>
      </w:r>
      <w:r>
        <w:t xml:space="preserve"> </w:t>
      </w:r>
      <w:r>
        <w:t xml:space="preserve">A player flagged unavailable/injured/suspended (or with low chance of</w:t>
      </w:r>
      <w:r>
        <w:t xml:space="preserve"> </w:t>
      </w:r>
      <w:r>
        <w:t xml:space="preserve">playing) shall have their score reduced proportionally to availability, down to effectively</w:t>
      </w:r>
      <w:r>
        <w:t xml:space="preserve"> </w:t>
      </w:r>
      <w:r>
        <w:t xml:space="preserve">zero when ruled out, so the optimizer avoids them.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FR-SCORE-03 (M):</w:t>
      </w:r>
      <w:r>
        <w:t xml:space="preserve"> </w:t>
      </w:r>
      <w:r>
        <w:t xml:space="preserve">Price shall be treated as a</w:t>
      </w:r>
      <w:r>
        <w:t xml:space="preserve"> </w:t>
      </w:r>
      <w:r>
        <w:rPr>
          <w:b/>
          <w:bCs/>
        </w:rPr>
        <w:t xml:space="preserve">cost/constraint input</w:t>
      </w:r>
      <w:r>
        <w:t xml:space="preserve">, not as a term</w:t>
      </w:r>
      <w:r>
        <w:t xml:space="preserve"> </w:t>
      </w:r>
      <w:r>
        <w:t xml:space="preserve">that inflates the projected score. (Per the original request, price reflects prior-season</w:t>
      </w:r>
      <w:r>
        <w:t xml:space="preserve"> </w:t>
      </w:r>
      <w:r>
        <w:t xml:space="preserve">quality but must be spent within budget; the optimizer trades score against price.)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FR-SCORE-04 (S):</w:t>
      </w:r>
      <w:r>
        <w:t xml:space="preserve"> </w:t>
      </w:r>
      <w:r>
        <w:t xml:space="preserve">Scoring weights shall be externally configurable (config + UI) without</w:t>
      </w:r>
      <w:r>
        <w:t xml:space="preserve"> </w:t>
      </w:r>
      <w:r>
        <w:t xml:space="preserve">code changes, and the system shall recompute scores on demand.</w:t>
      </w:r>
    </w:p>
    <w:bookmarkEnd w:id="30"/>
    <w:bookmarkStart w:id="31" w:name="squad-optimization"/>
    <w:p>
      <w:pPr>
        <w:pStyle w:val="Heading4"/>
      </w:pPr>
      <w:r>
        <w:t xml:space="preserve">3.2.3 Squad Optimization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FR-OPT-01 (M):</w:t>
      </w:r>
      <w:r>
        <w:t xml:space="preserve"> </w:t>
      </w:r>
      <w:r>
        <w:t xml:space="preserve">The system shall select the 15-man squad that</w:t>
      </w:r>
      <w:r>
        <w:t xml:space="preserve"> </w:t>
      </w:r>
      <w:r>
        <w:rPr>
          <w:b/>
          <w:bCs/>
        </w:rPr>
        <w:t xml:space="preserve">maximizes total projected</w:t>
      </w:r>
      <w:r>
        <w:rPr>
          <w:b/>
          <w:bCs/>
        </w:rPr>
        <w:t xml:space="preserve"> </w:t>
      </w:r>
      <w:r>
        <w:rPr>
          <w:b/>
          <w:bCs/>
        </w:rPr>
        <w:t xml:space="preserve">points</w:t>
      </w:r>
      <w:r>
        <w:t xml:space="preserve"> </w:t>
      </w:r>
      <w:r>
        <w:t xml:space="preserve">subject to constraints C-1 through C-3, formalized as the ILP in</w:t>
      </w:r>
      <w:r>
        <w:t xml:space="preserve"> </w:t>
      </w:r>
      <w:hyperlink w:anchor="X3354c9f82a1f554ef6ad442c2f8db81ebc62ef7">
        <w:r>
          <w:rPr>
            <w:rStyle w:val="Hyperlink"/>
          </w:rPr>
          <w:t xml:space="preserve">Appendix B</w:t>
        </w:r>
      </w:hyperlink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FR-OPT-02 (M):</w:t>
      </w:r>
      <w:r>
        <w:t xml:space="preserve"> </w:t>
      </w:r>
      <w:r>
        <w:t xml:space="preserve">The system shall choose a legal starting XI (constraint C-4) maximizing</w:t>
      </w:r>
      <w:r>
        <w:t xml:space="preserve"> </w:t>
      </w:r>
      <w:r>
        <w:t xml:space="preserve">projected points among the 15, designate the highest-projected eligible starter as</w:t>
      </w:r>
      <w:r>
        <w:t xml:space="preserve"> </w:t>
      </w:r>
      <w:r>
        <w:rPr>
          <w:b/>
          <w:bCs/>
        </w:rPr>
        <w:t xml:space="preserve">captain</w:t>
      </w:r>
      <w:r>
        <w:t xml:space="preserve"> </w:t>
      </w:r>
      <w:r>
        <w:t xml:space="preserve">and the next as</w:t>
      </w:r>
      <w:r>
        <w:t xml:space="preserve"> </w:t>
      </w:r>
      <w:r>
        <w:rPr>
          <w:b/>
          <w:bCs/>
        </w:rPr>
        <w:t xml:space="preserve">vice-captain</w:t>
      </w:r>
      <w:r>
        <w:t xml:space="preserve">, and order the bench by projected points.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FR-OPT-03 (M):</w:t>
      </w:r>
      <w:r>
        <w:t xml:space="preserve"> </w:t>
      </w:r>
      <w:r>
        <w:t xml:space="preserve">The optimizer shall guarantee a true optimum (not a heuristic</w:t>
      </w:r>
      <w:r>
        <w:t xml:space="preserve"> </w:t>
      </w:r>
      <w:r>
        <w:t xml:space="preserve">approximation) whenever a feasible solution exists; if infeasible, it shall report why</w:t>
      </w:r>
      <w:r>
        <w:t xml:space="preserve"> </w:t>
      </w:r>
      <w:r>
        <w:t xml:space="preserve">(e.g., budget too low for a valid squad).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FR-OPT-04 (S):</w:t>
      </w:r>
      <w:r>
        <w:t xml:space="preserve"> </w:t>
      </w:r>
      <w:r>
        <w:t xml:space="preserve">The optimizer shall optionally maximize an objective that weights the</w:t>
      </w:r>
      <w:r>
        <w:t xml:space="preserve"> </w:t>
      </w:r>
      <w:r>
        <w:t xml:space="preserve">captain’s projected points at ×2 to reflect the captaincy multiplier.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FR-OPT-05 (M):</w:t>
      </w:r>
      <w:r>
        <w:t xml:space="preserve"> </w:t>
      </w:r>
      <w:r>
        <w:t xml:space="preserve">The system shall support two formation modes:</w:t>
      </w:r>
      <w:r>
        <w:t xml:space="preserve"> </w:t>
      </w:r>
      <w:r>
        <w:rPr>
          <w:b/>
          <w:bCs/>
        </w:rPr>
        <w:t xml:space="preserve">(a) Auto</w:t>
      </w:r>
      <w:r>
        <w:t xml:space="preserve"> </w:t>
      </w:r>
      <w:r>
        <w:t xml:space="preserve">(default) — the</w:t>
      </w:r>
      <w:r>
        <w:t xml:space="preserve"> </w:t>
      </w:r>
      <w:r>
        <w:t xml:space="preserve">optimizer selects the best legal formation per FR-OPT-02; and</w:t>
      </w:r>
      <w:r>
        <w:t xml:space="preserve"> </w:t>
      </w:r>
      <w:r>
        <w:rPr>
          <w:b/>
          <w:bCs/>
        </w:rPr>
        <w:t xml:space="preserve">(b) Locked</w:t>
      </w:r>
      <w:r>
        <w:t xml:space="preserve"> </w:t>
      </w:r>
      <w:r>
        <w:t xml:space="preserve">— the user</w:t>
      </w:r>
      <w:r>
        <w:t xml:space="preserve"> </w:t>
      </w:r>
      <w:r>
        <w:t xml:space="preserve">selects a specific legal formation (e.g., 3-4-3, 3-5-2, 4-4-2, 4-3-3, 5-3-2, etc.), and the</w:t>
      </w:r>
      <w:r>
        <w:t xml:space="preserve"> </w:t>
      </w:r>
      <w:r>
        <w:t xml:space="preserve">starting XI must match that exact shape. The user may switch modes and re-run without</w:t>
      </w:r>
      <w:r>
        <w:t xml:space="preserve"> </w:t>
      </w:r>
      <w:r>
        <w:t xml:space="preserve">restarting. Only legal FPL formations shall be selectable, and the system shall reject or</w:t>
      </w:r>
      <w:r>
        <w:t xml:space="preserve"> </w:t>
      </w:r>
      <w:r>
        <w:t xml:space="preserve">hide illegal ones.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FR-OPT-06 (M):</w:t>
      </w:r>
      <w:r>
        <w:t xml:space="preserve"> </w:t>
      </w:r>
      <w:r>
        <w:t xml:space="preserve">When a formation is locked, the optimizer shall</w:t>
      </w:r>
      <w:r>
        <w:t xml:space="preserve"> </w:t>
      </w:r>
      <w:r>
        <w:rPr>
          <w:b/>
          <w:bCs/>
        </w:rPr>
        <w:t xml:space="preserve">bias the entire 15-man</w:t>
      </w:r>
      <w:r>
        <w:rPr>
          <w:b/>
          <w:bCs/>
        </w:rPr>
        <w:t xml:space="preserve"> </w:t>
      </w:r>
      <w:r>
        <w:rPr>
          <w:b/>
          <w:bCs/>
        </w:rPr>
        <w:t xml:space="preserve">squad</w:t>
      </w:r>
      <w:r>
        <w:t xml:space="preserve"> </w:t>
      </w:r>
      <w:r>
        <w:t xml:space="preserve">toward that shape while still satisfying the mandatory 2/5/5/3 squad structure (C-2).</w:t>
      </w:r>
      <w:r>
        <w:t xml:space="preserve"> </w:t>
      </w:r>
      <w:r>
        <w:t xml:space="preserve">Concretely, squad selection and XI selection shall be solved jointly against the locked</w:t>
      </w:r>
      <w:r>
        <w:t xml:space="preserve"> </w:t>
      </w:r>
      <w:r>
        <w:t xml:space="preserve">formation, so budget is preferentially allocated to the positions that will field starters</w:t>
      </w:r>
      <w:r>
        <w:t xml:space="preserve"> </w:t>
      </w:r>
      <w:r>
        <w:t xml:space="preserve">(e.g., under a locked 3-5-2 the two non-starting defenders may be minimum-price bench</w:t>
      </w:r>
      <w:r>
        <w:t xml:space="preserve"> </w:t>
      </w:r>
      <w:r>
        <w:t xml:space="preserve">players, freeing budget for midfielders). Bench players shall be the lowest-cost legal</w:t>
      </w:r>
      <w:r>
        <w:t xml:space="preserve"> </w:t>
      </w:r>
      <w:r>
        <w:t xml:space="preserve">choices consistent with squad legality unless Bench Boost optimization (FR-CHIP-03) is</w:t>
      </w:r>
      <w:r>
        <w:t xml:space="preserve"> </w:t>
      </w:r>
      <w:r>
        <w:t xml:space="preserve">active.</w:t>
      </w:r>
    </w:p>
    <w:bookmarkEnd w:id="31"/>
    <w:bookmarkStart w:id="32" w:name="squad-import-state"/>
    <w:p>
      <w:pPr>
        <w:pStyle w:val="Heading4"/>
      </w:pPr>
      <w:r>
        <w:t xml:space="preserve">3.2.4 Squad Import &amp; State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FR-STATE-01 (M):</w:t>
      </w:r>
      <w:r>
        <w:t xml:space="preserve"> </w:t>
      </w:r>
      <w:r>
        <w:t xml:space="preserve">Given a valid FPL team ID, the system shall import the user’s current</w:t>
      </w:r>
      <w:r>
        <w:t xml:space="preserve"> </w:t>
      </w:r>
      <w:r>
        <w:t xml:space="preserve">15-man squad, bank/budget, and free-transfer count from the FPL public API.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FR-STATE-02 (M):</w:t>
      </w:r>
      <w:r>
        <w:t xml:space="preserve"> </w:t>
      </w:r>
      <w:r>
        <w:t xml:space="preserve">The system shall persist the user’s squad per gameweek to enable</w:t>
      </w:r>
      <w:r>
        <w:t xml:space="preserve"> </w:t>
      </w:r>
      <w:r>
        <w:t xml:space="preserve">week-to-week comparison and transfer advice.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FR-STATE-03 (M):</w:t>
      </w:r>
      <w:r>
        <w:t xml:space="preserve"> </w:t>
      </w:r>
      <w:r>
        <w:t xml:space="preserve">If import fails or no team ID is provided, the system shall still allow</w:t>
      </w:r>
      <w:r>
        <w:t xml:space="preserve"> </w:t>
      </w:r>
      <w:r>
        <w:t xml:space="preserve">a from-scratch optimal squad to be generated and used as the baseline.</w:t>
      </w:r>
    </w:p>
    <w:bookmarkEnd w:id="32"/>
    <w:bookmarkStart w:id="33" w:name="transfer-advice"/>
    <w:p>
      <w:pPr>
        <w:pStyle w:val="Heading4"/>
      </w:pPr>
      <w:r>
        <w:t xml:space="preserve">3.2.5 Transfer Advice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FR-TRANSFER-01 (M):</w:t>
      </w:r>
      <w:r>
        <w:t xml:space="preserve"> </w:t>
      </w:r>
      <w:r>
        <w:t xml:space="preserve">The system shall compare the user’s current squad against the</w:t>
      </w:r>
      <w:r>
        <w:t xml:space="preserve"> </w:t>
      </w:r>
      <w:r>
        <w:t xml:space="preserve">projected-optimal squad and produce a ranked list of suggested transfers (out/in pairs) for</w:t>
      </w:r>
      <w:r>
        <w:t xml:space="preserve"> </w:t>
      </w:r>
      <w:r>
        <w:t xml:space="preserve">the upcoming gameweek.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FR-TRANSFER-02 (M):</w:t>
      </w:r>
      <w:r>
        <w:t xml:space="preserve"> </w:t>
      </w:r>
      <w:r>
        <w:t xml:space="preserve">Transfer suggestions shall respect the free-transfer allowance and</w:t>
      </w:r>
      <w:r>
        <w:t xml:space="preserve"> </w:t>
      </w:r>
      <w:r>
        <w:t xml:space="preserve">compute the net projected gain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subtracting any −4 hit for each transfer beyond the</w:t>
      </w:r>
      <w:r>
        <w:t xml:space="preserve"> </w:t>
      </w:r>
      <w:r>
        <w:t xml:space="preserve">allowance; the system shall not recommend a transfer whose net projected gain is negative</w:t>
      </w:r>
      <w:r>
        <w:t xml:space="preserve"> </w:t>
      </w:r>
      <w:r>
        <w:t xml:space="preserve">unless explicitly requested.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FR-TRANSFER-03 (M):</w:t>
      </w:r>
      <w:r>
        <w:t xml:space="preserve"> </w:t>
      </w:r>
      <w:r>
        <w:t xml:space="preserve">All suggested post-transfer squads must remain within budget and</w:t>
      </w:r>
      <w:r>
        <w:t xml:space="preserve"> </w:t>
      </w:r>
      <w:r>
        <w:t xml:space="preserve">satisfy constraints C-1 through C-4.</w:t>
      </w:r>
    </w:p>
    <w:bookmarkEnd w:id="33"/>
    <w:bookmarkStart w:id="34" w:name="chip-advice"/>
    <w:p>
      <w:pPr>
        <w:pStyle w:val="Heading4"/>
      </w:pPr>
      <w:r>
        <w:t xml:space="preserve">3.2.6 Chip Advice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FR-CHIP-01 (M):</w:t>
      </w:r>
      <w:r>
        <w:t xml:space="preserve"> </w:t>
      </w:r>
      <w:r>
        <w:t xml:space="preserve">The system shall recommend when to play</w:t>
      </w:r>
      <w:r>
        <w:t xml:space="preserve"> </w:t>
      </w:r>
      <w:r>
        <w:rPr>
          <w:b/>
          <w:bCs/>
        </w:rPr>
        <w:t xml:space="preserve">Wildcard</w:t>
      </w:r>
      <w:r>
        <w:t xml:space="preserve"> </w:t>
      </w:r>
      <w:r>
        <w:t xml:space="preserve">(unlimited free</w:t>
      </w:r>
      <w:r>
        <w:t xml:space="preserve"> </w:t>
      </w:r>
      <w:r>
        <w:t xml:space="preserve">transfers) based on the projected gain of a full re-optimization exceeding cumulative hit</w:t>
      </w:r>
      <w:r>
        <w:t xml:space="preserve"> </w:t>
      </w:r>
      <w:r>
        <w:t xml:space="preserve">costs.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FR-CHIP-02 (M):</w:t>
      </w:r>
      <w:r>
        <w:t xml:space="preserve"> </w:t>
      </w:r>
      <w:r>
        <w:t xml:space="preserve">The system shall recommend when to play</w:t>
      </w:r>
      <w:r>
        <w:t xml:space="preserve"> </w:t>
      </w:r>
      <w:r>
        <w:rPr>
          <w:b/>
          <w:bCs/>
        </w:rPr>
        <w:t xml:space="preserve">Free Hit</w:t>
      </w:r>
      <w:r>
        <w:t xml:space="preserve"> </w:t>
      </w:r>
      <w:r>
        <w:t xml:space="preserve">based on projected</w:t>
      </w:r>
      <w:r>
        <w:t xml:space="preserve"> </w:t>
      </w:r>
      <w:r>
        <w:t xml:space="preserve">one-week gain for a temporary optimal squad.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FR-CHIP-03 (M):</w:t>
      </w:r>
      <w:r>
        <w:t xml:space="preserve"> </w:t>
      </w:r>
      <w:r>
        <w:t xml:space="preserve">The system shall recommend</w:t>
      </w:r>
      <w:r>
        <w:t xml:space="preserve"> </w:t>
      </w:r>
      <w:r>
        <w:rPr>
          <w:b/>
          <w:bCs/>
        </w:rPr>
        <w:t xml:space="preserve">Bench Boost</w:t>
      </w:r>
      <w:r>
        <w:t xml:space="preserve"> </w:t>
      </w:r>
      <w:r>
        <w:t xml:space="preserve">in gameweeks where the bench’s</w:t>
      </w:r>
      <w:r>
        <w:t xml:space="preserve"> </w:t>
      </w:r>
      <w:r>
        <w:t xml:space="preserve">combined projected points are highest.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FR-CHIP-04 (M):</w:t>
      </w:r>
      <w:r>
        <w:t xml:space="preserve"> </w:t>
      </w:r>
      <w:r>
        <w:t xml:space="preserve">The system shall recommend</w:t>
      </w:r>
      <w:r>
        <w:t xml:space="preserve"> </w:t>
      </w:r>
      <w:r>
        <w:rPr>
          <w:b/>
          <w:bCs/>
        </w:rPr>
        <w:t xml:space="preserve">Triple Captain</w:t>
      </w:r>
      <w:r>
        <w:t xml:space="preserve"> </w:t>
      </w:r>
      <w:r>
        <w:t xml:space="preserve">in gameweeks where the</w:t>
      </w:r>
      <w:r>
        <w:t xml:space="preserve"> </w:t>
      </w:r>
      <w:r>
        <w:t xml:space="preserve">captain’s projected points (and favorable fixture) are highest.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FR-CHIP-05 (S):</w:t>
      </w:r>
      <w:r>
        <w:t xml:space="preserve"> </w:t>
      </w:r>
      <w:r>
        <w:t xml:space="preserve">Chip advice shall be advisory and never assume more than one chip is</w:t>
      </w:r>
      <w:r>
        <w:t xml:space="preserve"> </w:t>
      </w:r>
      <w:r>
        <w:t xml:space="preserve">played in the same gameweek (per FPL rules).</w:t>
      </w:r>
    </w:p>
    <w:bookmarkEnd w:id="34"/>
    <w:bookmarkStart w:id="35" w:name="presentation-configuration"/>
    <w:p>
      <w:pPr>
        <w:pStyle w:val="Heading4"/>
      </w:pPr>
      <w:r>
        <w:t xml:space="preserve">3.2.7 Presentation &amp; Configuration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FR-UI-01 (M):</w:t>
      </w:r>
      <w:r>
        <w:t xml:space="preserve"> </w:t>
      </w:r>
      <w:r>
        <w:t xml:space="preserve">The system shall render all optimization outputs in the web UI per UI-01</w:t>
      </w:r>
      <w:r>
        <w:t xml:space="preserve"> </w:t>
      </w:r>
      <w:r>
        <w:t xml:space="preserve">through UI-06.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FR-UI-02 (S):</w:t>
      </w:r>
      <w:r>
        <w:t xml:space="preserve"> </w:t>
      </w:r>
      <w:r>
        <w:t xml:space="preserve">The system shall allow the user to export the recommended squad and</w:t>
      </w:r>
      <w:r>
        <w:t xml:space="preserve"> </w:t>
      </w:r>
      <w:r>
        <w:t xml:space="preserve">transfer plan (e.g., JSON/CSV).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FR-CFG-01 (S):</w:t>
      </w:r>
      <w:r>
        <w:t xml:space="preserve"> </w:t>
      </w:r>
      <w:r>
        <w:t xml:space="preserve">The system shall expose configuration for freshness window, scoring</w:t>
      </w:r>
      <w:r>
        <w:t xml:space="preserve"> </w:t>
      </w:r>
      <w:r>
        <w:t xml:space="preserve">weights, target gameweek, and the</w:t>
      </w:r>
      <w:r>
        <w:t xml:space="preserve"> </w:t>
      </w:r>
      <w:r>
        <w:t xml:space="preserve">“recent matches”</w:t>
      </w:r>
      <w:r>
        <w:t xml:space="preserve"> </w:t>
      </w:r>
      <w:r>
        <w:t xml:space="preserve">window N for FotMob form.</w:t>
      </w:r>
    </w:p>
    <w:bookmarkEnd w:id="35"/>
    <w:bookmarkEnd w:id="36"/>
    <w:bookmarkStart w:id="37" w:name="performance-requirements"/>
    <w:p>
      <w:pPr>
        <w:pStyle w:val="Heading3"/>
      </w:pPr>
      <w:r>
        <w:t xml:space="preserve">3.3 Performance Requirements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PERF-01 (M):</w:t>
      </w:r>
      <w:r>
        <w:t xml:space="preserve"> </w:t>
      </w:r>
      <w:r>
        <w:t xml:space="preserve">With data already cached, a full optimization run (score + ILP + XI/captain</w:t>
      </w:r>
      <w:r>
        <w:t xml:space="preserve"> </w:t>
      </w:r>
      <w:r>
        <w:t xml:space="preserve">selection) shall complete in</w:t>
      </w:r>
      <w:r>
        <w:t xml:space="preserve"> </w:t>
      </w:r>
      <w:r>
        <w:rPr>
          <w:b/>
          <w:bCs/>
        </w:rPr>
        <w:t xml:space="preserve">≤ 10 seconds</w:t>
      </w:r>
      <w:r>
        <w:t xml:space="preserve"> </w:t>
      </w:r>
      <w:r>
        <w:t xml:space="preserve">on a typical personal computer.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PERF-02 (M):</w:t>
      </w:r>
      <w:r>
        <w:t xml:space="preserve"> </w:t>
      </w:r>
      <w:r>
        <w:t xml:space="preserve">A cold data refresh (FPL + best-effort FotMob for the full player universe)</w:t>
      </w:r>
      <w:r>
        <w:t xml:space="preserve"> </w:t>
      </w:r>
      <w:r>
        <w:t xml:space="preserve">shall complete in</w:t>
      </w:r>
      <w:r>
        <w:t xml:space="preserve"> </w:t>
      </w:r>
      <w:r>
        <w:rPr>
          <w:b/>
          <w:bCs/>
        </w:rPr>
        <w:t xml:space="preserve">≤ 3 minutes</w:t>
      </w:r>
      <w:r>
        <w:t xml:space="preserve">, subject to external API latency and rate limits.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PERF-03 (S):</w:t>
      </w:r>
      <w:r>
        <w:t xml:space="preserve"> </w:t>
      </w:r>
      <w:r>
        <w:t xml:space="preserve">The web UI shall render the recommended squad within</w:t>
      </w:r>
      <w:r>
        <w:t xml:space="preserve"> </w:t>
      </w:r>
      <w:r>
        <w:rPr>
          <w:b/>
          <w:bCs/>
        </w:rPr>
        <w:t xml:space="preserve">≤ 2 seconds</w:t>
      </w:r>
      <w:r>
        <w:t xml:space="preserve"> </w:t>
      </w:r>
      <w:r>
        <w:t xml:space="preserve">of</w:t>
      </w:r>
      <w:r>
        <w:t xml:space="preserve"> </w:t>
      </w:r>
      <w:r>
        <w:t xml:space="preserve">receiving the backend response.</w:t>
      </w:r>
    </w:p>
    <w:bookmarkEnd w:id="37"/>
    <w:bookmarkStart w:id="38" w:name="design-constraints"/>
    <w:p>
      <w:pPr>
        <w:pStyle w:val="Heading3"/>
      </w:pPr>
      <w:r>
        <w:t xml:space="preserve">3.4 Design Constraints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DC-01 (M):</w:t>
      </w:r>
      <w:r>
        <w:t xml:space="preserve"> </w:t>
      </w:r>
      <w:r>
        <w:t xml:space="preserve">Backend implemented in Python; ILP via an established solver (PuLP/CBC or</w:t>
      </w:r>
      <w:r>
        <w:t xml:space="preserve"> </w:t>
      </w:r>
      <w:r>
        <w:t xml:space="preserve">OR-Tools).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DC-02 (M):</w:t>
      </w:r>
      <w:r>
        <w:t xml:space="preserve"> </w:t>
      </w:r>
      <w:r>
        <w:t xml:space="preserve">Prices and budget handled as integer tenths of a million (C-8).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DC-03 (M):</w:t>
      </w:r>
      <w:r>
        <w:t xml:space="preserve"> </w:t>
      </w:r>
      <w:r>
        <w:t xml:space="preserve">External-source access layer must be isolated behind an interface so FotMob</w:t>
      </w:r>
      <w:r>
        <w:t xml:space="preserve"> </w:t>
      </w:r>
      <w:r>
        <w:t xml:space="preserve">can be disabled/replaced without affecting the optimizer (supports C-5, FR-DATA-06).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DC-04 (S):</w:t>
      </w:r>
      <w:r>
        <w:t xml:space="preserve"> </w:t>
      </w:r>
      <w:r>
        <w:t xml:space="preserve">Configuration and secrets (e.g., team ID) stored locally, not hard-coded.</w:t>
      </w:r>
    </w:p>
    <w:bookmarkEnd w:id="38"/>
    <w:bookmarkStart w:id="39" w:name="software-system-attributes"/>
    <w:p>
      <w:pPr>
        <w:pStyle w:val="Heading3"/>
      </w:pPr>
      <w:r>
        <w:t xml:space="preserve">3.5 Software System Attributes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REL-01 (Reliability, M):</w:t>
      </w:r>
      <w:r>
        <w:t xml:space="preserve"> </w:t>
      </w:r>
      <w:r>
        <w:t xml:space="preserve">Failure of the FotMob source shall not cause overall failure;</w:t>
      </w:r>
      <w:r>
        <w:t xml:space="preserve"> </w:t>
      </w:r>
      <w:r>
        <w:t xml:space="preserve">the system remains usable on FPL data alone.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AVL-01 (Availability, S):</w:t>
      </w:r>
      <w:r>
        <w:t xml:space="preserve"> </w:t>
      </w:r>
      <w:r>
        <w:t xml:space="preserve">The app is single-user/local; availability equals the user’s</w:t>
      </w:r>
      <w:r>
        <w:t xml:space="preserve"> </w:t>
      </w:r>
      <w:r>
        <w:t xml:space="preserve">ability to run it. No uptime SLA.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SEC-01 (Security, M):</w:t>
      </w:r>
      <w:r>
        <w:t xml:space="preserve"> </w:t>
      </w:r>
      <w:r>
        <w:t xml:space="preserve">No credentials to the user’s FPL account are collected or stored;</w:t>
      </w:r>
      <w:r>
        <w:t xml:space="preserve"> </w:t>
      </w:r>
      <w:r>
        <w:t xml:space="preserve">only the public team ID is used. Cached third-party data is stored locally only.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MNT-01 (Maintainability, M):</w:t>
      </w:r>
      <w:r>
        <w:t xml:space="preserve"> </w:t>
      </w:r>
      <w:r>
        <w:t xml:space="preserve">Ingestion, scoring, optimization, and advice are separated</w:t>
      </w:r>
      <w:r>
        <w:t xml:space="preserve"> </w:t>
      </w:r>
      <w:r>
        <w:t xml:space="preserve">into distinct modules with defined interfaces to allow independent change.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POR-01 (Portability, S):</w:t>
      </w:r>
      <w:r>
        <w:t xml:space="preserve"> </w:t>
      </w:r>
      <w:r>
        <w:t xml:space="preserve">Runs on macOS/Linux/Windows with Python and a modern browser.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USE-01 (Usability, S):</w:t>
      </w:r>
      <w:r>
        <w:t xml:space="preserve"> </w:t>
      </w:r>
      <w:r>
        <w:t xml:space="preserve">A first-time user can produce a recommended squad in ≤ 3 actions</w:t>
      </w:r>
      <w:r>
        <w:t xml:space="preserve"> </w:t>
      </w:r>
      <w:r>
        <w:t xml:space="preserve">(enter team ID → refresh data → run optimization), or in ≤ 2 actions from cache.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LEG-01 (Legal/Compliance, M):</w:t>
      </w:r>
      <w:r>
        <w:t xml:space="preserve"> </w:t>
      </w:r>
      <w:r>
        <w:t xml:space="preserve">The system shall respect rate limits and shall keep FotMob</w:t>
      </w:r>
      <w:r>
        <w:t xml:space="preserve"> </w:t>
      </w:r>
      <w:r>
        <w:t xml:space="preserve">data usage confined to internal scoring/single-player display (C-5); it shall not</w:t>
      </w:r>
      <w:r>
        <w:t xml:space="preserve"> </w:t>
      </w:r>
      <w:r>
        <w:t xml:space="preserve">redistribute bulk FotMob data.</w:t>
      </w:r>
    </w:p>
    <w:bookmarkEnd w:id="39"/>
    <w:bookmarkStart w:id="40" w:name="other-requirements"/>
    <w:p>
      <w:pPr>
        <w:pStyle w:val="Heading3"/>
      </w:pPr>
      <w:r>
        <w:t xml:space="preserve">3.6 Other Requirements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OTH-01 (S):</w:t>
      </w:r>
      <w:r>
        <w:t xml:space="preserve"> </w:t>
      </w:r>
      <w:r>
        <w:t xml:space="preserve">The system shall log each optimization run (inputs, chosen squad, objective</w:t>
      </w:r>
      <w:r>
        <w:t xml:space="preserve"> </w:t>
      </w:r>
      <w:r>
        <w:t xml:space="preserve">value) to support reproducibility and later backtesting</w:t>
      </w:r>
      <w:r>
        <w:t xml:space="preserve"> </w:t>
      </w:r>
      <w:r>
        <w:rPr>
          <w:b/>
          <w:bCs/>
        </w:rPr>
        <w:t xml:space="preserve">[future extension]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8" w:name="appendices"/>
    <w:p>
      <w:pPr>
        <w:pStyle w:val="Heading2"/>
      </w:pPr>
      <w:r>
        <w:t xml:space="preserve">4. Appendices</w:t>
      </w:r>
    </w:p>
    <w:bookmarkStart w:id="42" w:name="appendix-a-scoring-model-specification"/>
    <w:p>
      <w:pPr>
        <w:pStyle w:val="Heading3"/>
      </w:pPr>
      <w:r>
        <w:t xml:space="preserve">Appendix A: Scoring Model Specification</w:t>
      </w:r>
    </w:p>
    <w:p>
      <w:pPr>
        <w:pStyle w:val="FirstParagraph"/>
      </w:pPr>
      <w:r>
        <w:t xml:space="preserve">The projected-points score for player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in the target gameweek is a</w:t>
      </w:r>
      <w:r>
        <w:t xml:space="preserve"> </w:t>
      </w:r>
      <w:r>
        <w:rPr>
          <w:b/>
          <w:bCs/>
        </w:rPr>
        <w:t xml:space="preserve">FotMob-dominant</w:t>
      </w:r>
      <w:r>
        <w:t xml:space="preserve"> </w:t>
      </w:r>
      <w:r>
        <w:t xml:space="preserve">blend. Each component is normalized to a comparable scale (e.g., 0–1) before weighting.</w:t>
      </w:r>
    </w:p>
    <w:p>
      <w:pPr>
        <w:pStyle w:val="SourceCode"/>
      </w:pPr>
      <w:r>
        <w:rPr>
          <w:rStyle w:val="VerbatimChar"/>
        </w:rPr>
        <w:t xml:space="preserve">Score_i = Availability_i × (</w:t>
      </w:r>
      <w:r>
        <w:br/>
      </w:r>
      <w:r>
        <w:rPr>
          <w:rStyle w:val="VerbatimChar"/>
        </w:rPr>
        <w:t xml:space="preserve">            w_fotmob   × FotMobForm_i          # DOMINANT term</w:t>
      </w:r>
      <w:r>
        <w:br/>
      </w:r>
      <w:r>
        <w:rPr>
          <w:rStyle w:val="VerbatimChar"/>
        </w:rPr>
        <w:t xml:space="preserve">          + w_fplform  × FPLForm_i</w:t>
      </w:r>
      <w:r>
        <w:br/>
      </w:r>
      <w:r>
        <w:rPr>
          <w:rStyle w:val="VerbatimChar"/>
        </w:rPr>
        <w:t xml:space="preserve">          + w_fixture  × FixtureEase_i</w:t>
      </w:r>
      <w:r>
        <w:br/>
      </w:r>
      <w:r>
        <w:rPr>
          <w:rStyle w:val="VerbatimChar"/>
        </w:rPr>
        <w:t xml:space="preserve">          + w_xp       × FPL_xP_i              # optional supporting term</w:t>
      </w:r>
      <w:r>
        <w:br/>
      </w:r>
      <w:r>
        <w:rPr>
          <w:rStyle w:val="VerbatimChar"/>
        </w:rPr>
        <w:t xml:space="preserve">          )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FotMobForm_i</w:t>
      </w:r>
      <w:r>
        <w:t xml:space="preserve"> </w:t>
      </w:r>
      <w:r>
        <w:t xml:space="preserve">— weighted average of player</w:t>
      </w:r>
      <w:r>
        <w:t xml:space="preserve"> </w:t>
      </w:r>
      <w:r>
        <w:rPr>
          <w:i/>
          <w:iCs/>
        </w:rPr>
        <w:t xml:space="preserve">i</w:t>
      </w:r>
      <w:r>
        <w:t xml:space="preserve">’s FotMob match ratings over the last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matches (default N = 5), recency-weighted; normalized. This is the</w:t>
      </w:r>
      <w:r>
        <w:t xml:space="preserve"> </w:t>
      </w:r>
      <w:r>
        <w:rPr>
          <w:b/>
          <w:bCs/>
        </w:rPr>
        <w:t xml:space="preserve">dominant</w:t>
      </w:r>
      <w:r>
        <w:t xml:space="preserve"> </w:t>
      </w:r>
      <w:r>
        <w:t xml:space="preserve">signal, so by</w:t>
      </w:r>
      <w:r>
        <w:t xml:space="preserve"> </w:t>
      </w:r>
      <w:r>
        <w:t xml:space="preserve">default</w:t>
      </w:r>
      <w:r>
        <w:t xml:space="preserve"> </w:t>
      </w:r>
      <w:r>
        <w:rPr>
          <w:b/>
          <w:bCs/>
        </w:rPr>
        <w:t xml:space="preserve">w_fotmob is the largest weight</w:t>
      </w:r>
      <w:r>
        <w:t xml:space="preserve"> </w:t>
      </w:r>
      <w:r>
        <w:t xml:space="preserve">(e.g., default weights w_fotmob = 0.50,</w:t>
      </w:r>
      <w:r>
        <w:t xml:space="preserve"> </w:t>
      </w:r>
      <w:r>
        <w:t xml:space="preserve">w_fplform = 0.25, w_fixture = 0.15, w_xp = 0.10 — all user-tunable per FR-SCORE-04).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FPLForm_i</w:t>
      </w:r>
      <w:r>
        <w:t xml:space="preserve"> </w:t>
      </w:r>
      <w:r>
        <w:t xml:space="preserve">— FPL’s rolling form value, normalized.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FixtureEase_i</w:t>
      </w:r>
      <w:r>
        <w:t xml:space="preserve"> </w:t>
      </w:r>
      <w:r>
        <w:t xml:space="preserve">— derived from FDR for the upcoming fixture; easier opponents score higher</w:t>
      </w:r>
      <w:r>
        <w:t xml:space="preserve"> </w:t>
      </w:r>
      <w:r>
        <w:t xml:space="preserve">(accounts for the player’s opponent, per the original request).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FPL_xP_i</w:t>
      </w:r>
      <w:r>
        <w:t xml:space="preserve"> </w:t>
      </w:r>
      <w:r>
        <w:t xml:space="preserve">— FPL’s own expected-points value, normalized (supporting term).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Availability_i</w:t>
      </w:r>
      <w:r>
        <w:t xml:space="preserve"> </w:t>
      </w:r>
      <w:r>
        <w:t xml:space="preserve">— a multiplier in [0, 1] from FPL availability/chance-of-playing and</w:t>
      </w:r>
      <w:r>
        <w:t xml:space="preserve"> </w:t>
      </w:r>
      <w:r>
        <w:t xml:space="preserve">injury/suspension flags (per FR-SCORE-02); a ruled-out player → ~0.</w:t>
      </w:r>
    </w:p>
    <w:p>
      <w:pPr>
        <w:pStyle w:val="FirstParagraph"/>
      </w:pPr>
      <w:r>
        <w:t xml:space="preserve">Notes:</w:t>
      </w:r>
      <w:r>
        <w:t xml:space="preserve"> </w:t>
      </w:r>
      <w:r>
        <w:t xml:space="preserve">- If FotMobForm_i is unavailable (FR-DATA-06), its weight is redistributed to the remaining</w:t>
      </w:r>
      <w:r>
        <w:t xml:space="preserve"> </w:t>
      </w:r>
      <w:r>
        <w:t xml:space="preserve">terms and the player is flagged FotMob-N/A.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Price is not part of Score.</w:t>
      </w:r>
      <w:r>
        <w:t xml:space="preserve"> </w:t>
      </w:r>
      <w:r>
        <w:t xml:space="preserve">Price enters only as a constraint/cost in Appendix B</w:t>
      </w:r>
      <w:r>
        <w:t xml:space="preserve"> </w:t>
      </w:r>
      <w:r>
        <w:t xml:space="preserve">(per FR-SCORE-03).</w:t>
      </w:r>
    </w:p>
    <w:bookmarkEnd w:id="42"/>
    <w:bookmarkStart w:id="43" w:name="X3354c9f82a1f554ef6ad442c2f8db81ebc62ef7"/>
    <w:p>
      <w:pPr>
        <w:pStyle w:val="Heading3"/>
      </w:pPr>
      <w:r>
        <w:t xml:space="preserve">Appendix B: Optimization Model (ILP) Specification</w:t>
      </w:r>
    </w:p>
    <w:p>
      <w:pPr>
        <w:pStyle w:val="FirstParagraph"/>
      </w:pPr>
      <w:r>
        <w:rPr>
          <w:b/>
          <w:bCs/>
        </w:rPr>
        <w:t xml:space="preserve">Sets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= players;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= clubs; positions GK, DEF, MID, FWD.</w:t>
      </w:r>
    </w:p>
    <w:p>
      <w:pPr>
        <w:pStyle w:val="BodyText"/>
      </w:pPr>
      <w:r>
        <w:rPr>
          <w:b/>
          <w:bCs/>
        </w:rPr>
        <w:t xml:space="preserve">Parameters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s_i</w:t>
      </w:r>
      <w:r>
        <w:t xml:space="preserve"> </w:t>
      </w:r>
      <w:r>
        <w:t xml:space="preserve">= projected score of player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(Appendix A).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c_i</w:t>
      </w:r>
      <w:r>
        <w:t xml:space="preserve"> </w:t>
      </w:r>
      <w:r>
        <w:t xml:space="preserve">= price of player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in integer tenths of £1m.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club(i)</w:t>
      </w:r>
      <w:r>
        <w:t xml:space="preserve"> </w:t>
      </w:r>
      <w:r>
        <w:t xml:space="preserve">= club of player</w:t>
      </w:r>
      <w:r>
        <w:t xml:space="preserve"> </w:t>
      </w:r>
      <w:r>
        <w:rPr>
          <w:i/>
          <w:iCs/>
        </w:rPr>
        <w:t xml:space="preserve">i</w:t>
      </w:r>
      <w:r>
        <w:t xml:space="preserve">;</w:t>
      </w:r>
      <w:r>
        <w:t xml:space="preserve"> </w:t>
      </w:r>
      <w:r>
        <w:rPr>
          <w:rStyle w:val="VerbatimChar"/>
        </w:rPr>
        <w:t xml:space="preserve">pos(i)</w:t>
      </w:r>
      <w:r>
        <w:t xml:space="preserve"> </w:t>
      </w:r>
      <w:r>
        <w:t xml:space="preserve">= position of player</w:t>
      </w:r>
      <w:r>
        <w:t xml:space="preserve"> </w:t>
      </w:r>
      <w:r>
        <w:rPr>
          <w:i/>
          <w:iCs/>
        </w:rPr>
        <w:t xml:space="preserve">i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= 1000 (i.e., £100.0m in tenths).</w:t>
      </w:r>
    </w:p>
    <w:p>
      <w:pPr>
        <w:pStyle w:val="BodyText"/>
      </w:pPr>
      <w:r>
        <w:rPr>
          <w:b/>
          <w:bCs/>
        </w:rPr>
        <w:t xml:space="preserve">Decision variables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x_i ∈ {0,1}</w:t>
      </w:r>
      <w:r>
        <w:t xml:space="preserve"> </w:t>
      </w:r>
      <w:r>
        <w:t xml:space="preserve">— player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selected in the 15-man squad.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y_i ∈ {0,1}</w:t>
      </w:r>
      <w:r>
        <w:t xml:space="preserve"> </w:t>
      </w:r>
      <w:r>
        <w:t xml:space="preserve">— player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in the starting XI (</w:t>
      </w:r>
      <w:r>
        <w:rPr>
          <w:rStyle w:val="VerbatimChar"/>
        </w:rPr>
        <w:t xml:space="preserve">y_i ≤ x_i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z_i ∈ {0,1}</w:t>
      </w:r>
      <w:r>
        <w:t xml:space="preserve"> </w:t>
      </w:r>
      <w:r>
        <w:t xml:space="preserve">— player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is captain (</w:t>
      </w:r>
      <w:r>
        <w:rPr>
          <w:rStyle w:val="VerbatimChar"/>
        </w:rPr>
        <w:t xml:space="preserve">z_i ≤ y_i</w:t>
      </w:r>
      <w:r>
        <w:t xml:space="preserve">,</w:t>
      </w:r>
      <w:r>
        <w:t xml:space="preserve"> </w:t>
      </w:r>
      <w:r>
        <w:rPr>
          <w:rStyle w:val="VerbatimChar"/>
        </w:rPr>
        <w:t xml:space="preserve">Σ z_i = 1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Objective (squad selection, captaincy-aware per FR-OPT-04)</w:t>
      </w:r>
    </w:p>
    <w:p>
      <w:pPr>
        <w:pStyle w:val="SourceCode"/>
      </w:pPr>
      <w:r>
        <w:rPr>
          <w:rStyle w:val="VerbatimChar"/>
        </w:rPr>
        <w:t xml:space="preserve">maximize  Σ_i s_i · y_i  +  Σ_i s_i · z_i        (captain counted twice ⇒ ×2)</w:t>
      </w:r>
    </w:p>
    <w:p>
      <w:pPr>
        <w:pStyle w:val="FirstParagraph"/>
      </w:pPr>
      <w:r>
        <w:t xml:space="preserve">(The bench contributes to squad legality/robustness; a bench-inclusive objective variant is</w:t>
      </w:r>
      <w:r>
        <w:t xml:space="preserve"> </w:t>
      </w:r>
      <w:r>
        <w:t xml:space="preserve">used for Bench Boost gameweeks.)</w:t>
      </w:r>
    </w:p>
    <w:p>
      <w:pPr>
        <w:pStyle w:val="BodyText"/>
      </w:pPr>
      <w:r>
        <w:rPr>
          <w:b/>
          <w:bCs/>
        </w:rPr>
        <w:t xml:space="preserve">Constraints</w:t>
      </w:r>
    </w:p>
    <w:p>
      <w:pPr>
        <w:pStyle w:val="SourceCode"/>
      </w:pPr>
      <w:r>
        <w:rPr>
          <w:rStyle w:val="VerbatimChar"/>
        </w:rPr>
        <w:t xml:space="preserve">Σ_i c_i · x_i ≤ B                                  # C-1 budget</w:t>
      </w:r>
      <w:r>
        <w:br/>
      </w:r>
      <w:r>
        <w:rPr>
          <w:rStyle w:val="VerbatimChar"/>
        </w:rPr>
        <w:t xml:space="preserve">Σ_i x_i = 15                                        # squad size</w:t>
      </w:r>
      <w:r>
        <w:br/>
      </w:r>
      <w:r>
        <w:rPr>
          <w:rStyle w:val="VerbatimChar"/>
        </w:rPr>
        <w:t xml:space="preserve">Σ_{pos(i)=GK}  x_i = 2                              # C-2 structure</w:t>
      </w:r>
      <w:r>
        <w:br/>
      </w:r>
      <w:r>
        <w:rPr>
          <w:rStyle w:val="VerbatimChar"/>
        </w:rPr>
        <w:t xml:space="preserve">Σ_{pos(i)=DEF} x_i = 5</w:t>
      </w:r>
      <w:r>
        <w:br/>
      </w:r>
      <w:r>
        <w:rPr>
          <w:rStyle w:val="VerbatimChar"/>
        </w:rPr>
        <w:t xml:space="preserve">Σ_{pos(i)=MID} x_i = 5</w:t>
      </w:r>
      <w:r>
        <w:br/>
      </w:r>
      <w:r>
        <w:rPr>
          <w:rStyle w:val="VerbatimChar"/>
        </w:rPr>
        <w:t xml:space="preserve">Σ_{pos(i)=FWD} x_i = 3</w:t>
      </w:r>
      <w:r>
        <w:br/>
      </w:r>
      <w:r>
        <w:rPr>
          <w:rStyle w:val="VerbatimChar"/>
        </w:rPr>
        <w:t xml:space="preserve">Σ_{club(i)=k}  x_i ≤ 3     ∀ k ∈ C                 # C-3 club cap</w:t>
      </w:r>
      <w:r>
        <w:br/>
      </w:r>
      <w:r>
        <w:rPr>
          <w:rStyle w:val="VerbatimChar"/>
        </w:rPr>
        <w:t xml:space="preserve">Σ_i y_i = 11                                        # starting XI size (C-4)</w:t>
      </w:r>
      <w:r>
        <w:br/>
      </w:r>
      <w:r>
        <w:rPr>
          <w:rStyle w:val="VerbatimChar"/>
        </w:rPr>
        <w:t xml:space="preserve">Σ_{pos(i)=GK,  y}=1 ; 3 ≤ Σ_{DEF,y} ≤ 5 ;</w:t>
      </w:r>
      <w:r>
        <w:br/>
      </w:r>
      <w:r>
        <w:rPr>
          <w:rStyle w:val="VerbatimChar"/>
        </w:rPr>
        <w:t xml:space="preserve">2 ≤ Σ_{MID,y} ≤ 5 ; 1 ≤ Σ_{FWD,y} ≤ 3              # legal formation (Auto mode)</w:t>
      </w:r>
      <w:r>
        <w:br/>
      </w:r>
      <w:r>
        <w:rPr>
          <w:rStyle w:val="VerbatimChar"/>
        </w:rPr>
        <w:t xml:space="preserve">y_i ≤ x_i ∀ i ; z_i ≤ y_i ∀ i ; Σ_i z_i = 1</w:t>
      </w:r>
    </w:p>
    <w:p>
      <w:pPr>
        <w:pStyle w:val="FirstParagraph"/>
      </w:pPr>
      <w:r>
        <w:rPr>
          <w:b/>
          <w:bCs/>
        </w:rPr>
        <w:t xml:space="preserve">Formation lock (FR-OPT-05/06).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Auto</w:t>
      </w:r>
      <w:r>
        <w:t xml:space="preserve"> </w:t>
      </w:r>
      <w:r>
        <w:t xml:space="preserve">mode the formation inequalities above apply and</w:t>
      </w:r>
      <w:r>
        <w:t xml:space="preserve"> </w:t>
      </w:r>
      <w:r>
        <w:t xml:space="preserve">the solver picks the best legal shape. In</w:t>
      </w:r>
      <w:r>
        <w:t xml:space="preserve"> </w:t>
      </w:r>
      <w:r>
        <w:rPr>
          <w:b/>
          <w:bCs/>
        </w:rPr>
        <w:t xml:space="preserve">Locked</w:t>
      </w:r>
      <w:r>
        <w:t xml:space="preserve"> </w:t>
      </w:r>
      <w:r>
        <w:t xml:space="preserve">mode the three range inequalities are</w:t>
      </w:r>
      <w:r>
        <w:t xml:space="preserve"> </w:t>
      </w:r>
      <w:r>
        <w:t xml:space="preserve">replaced by exact equalities for the chosen shape, e.g. for 3-5-2:</w:t>
      </w:r>
    </w:p>
    <w:p>
      <w:pPr>
        <w:pStyle w:val="SourceCode"/>
      </w:pPr>
      <w:r>
        <w:rPr>
          <w:rStyle w:val="VerbatimChar"/>
        </w:rPr>
        <w:t xml:space="preserve">Σ_{DEF,y} = 3 ; Σ_{MID,y} = 5 ; Σ_{FWD,y} = 2      # locked formation (GK y = 1 always)</w:t>
      </w:r>
    </w:p>
    <w:p>
      <w:pPr>
        <w:pStyle w:val="FirstParagraph"/>
      </w:pPr>
      <w:r>
        <w:t xml:space="preserve">Because squad selection (</w:t>
      </w:r>
      <w:r>
        <w:rPr>
          <w:rStyle w:val="VerbatimChar"/>
        </w:rPr>
        <w:t xml:space="preserve">x</w:t>
      </w:r>
      <w:r>
        <w:t xml:space="preserve">) and XI selection (</w:t>
      </w:r>
      <w:r>
        <w:rPr>
          <w:rStyle w:val="VerbatimChar"/>
        </w:rPr>
        <w:t xml:space="preserve">y</w:t>
      </w:r>
      <w:r>
        <w:t xml:space="preserve">) are optimized jointly with</w:t>
      </w:r>
      <w:r>
        <w:t xml:space="preserve"> </w:t>
      </w:r>
      <w:r>
        <w:rPr>
          <w:rStyle w:val="VerbatimChar"/>
        </w:rPr>
        <w:t xml:space="preserve">y_i ≤ x_i</w:t>
      </w:r>
      <w:r>
        <w:t xml:space="preserve">,</w:t>
      </w:r>
      <w:r>
        <w:t xml:space="preserve"> </w:t>
      </w:r>
      <w:r>
        <w:t xml:space="preserve">locking the shape automatically</w:t>
      </w:r>
      <w:r>
        <w:t xml:space="preserve"> </w:t>
      </w:r>
      <w:r>
        <w:rPr>
          <w:b/>
          <w:bCs/>
        </w:rPr>
        <w:t xml:space="preserve">biases the whole 15-man squad</w:t>
      </w:r>
      <w:r>
        <w:t xml:space="preserve"> </w:t>
      </w:r>
      <w:r>
        <w:t xml:space="preserve">(FR-OPT-06): the mandatory</w:t>
      </w:r>
      <w:r>
        <w:t xml:space="preserve"> </w:t>
      </w:r>
      <w:r>
        <w:t xml:space="preserve">2/5/5/3 counts still hold, but non-starting slots in over-provisioned positions are driven to</w:t>
      </w:r>
      <w:r>
        <w:t xml:space="preserve"> </w:t>
      </w:r>
      <w:r>
        <w:t xml:space="preserve">minimum-cost players so budget flows to the starting positions. This bias is emergent from the</w:t>
      </w:r>
      <w:r>
        <w:t xml:space="preserve"> </w:t>
      </w:r>
      <w:r>
        <w:t xml:space="preserve">joint objective and requires no separate constraint.</w:t>
      </w:r>
    </w:p>
    <w:p>
      <w:pPr>
        <w:pStyle w:val="BodyText"/>
      </w:pPr>
      <w:r>
        <w:rPr>
          <w:b/>
          <w:bCs/>
        </w:rPr>
        <w:t xml:space="preserve">Transfer variant (FR-TRANSFER):</w:t>
      </w:r>
      <w:r>
        <w:t xml:space="preserve"> </w:t>
      </w:r>
      <w:r>
        <w:t xml:space="preserve">add binary transfer variables and a term</w:t>
      </w:r>
      <w:r>
        <w:t xml:space="preserve"> </w:t>
      </w:r>
      <w:r>
        <w:rPr>
          <w:rStyle w:val="VerbatimChar"/>
        </w:rPr>
        <w:t xml:space="preserve">− 4 · max(0, (#transfers − FT))</w:t>
      </w:r>
      <w:r>
        <w:t xml:space="preserve"> </w:t>
      </w:r>
      <w:r>
        <w:t xml:space="preserve">to the objective, holding the current squad fixed except for</w:t>
      </w:r>
      <w:r>
        <w:t xml:space="preserve"> </w:t>
      </w:r>
      <w:r>
        <w:t xml:space="preserve">swaps, so the model maximizes net projected gain after hits.</w:t>
      </w:r>
    </w:p>
    <w:p>
      <w:pPr>
        <w:pStyle w:val="BodyText"/>
      </w:pPr>
      <w:r>
        <w:t xml:space="preserve">The problem is solved with an exact ILP solver (FR-OPT-03); infeasibility is reported with the</w:t>
      </w:r>
      <w:r>
        <w:t xml:space="preserve"> </w:t>
      </w:r>
      <w:r>
        <w:t xml:space="preserve">binding constraint.</w:t>
      </w:r>
    </w:p>
    <w:bookmarkEnd w:id="43"/>
    <w:bookmarkStart w:id="44" w:name="appendix-c-analysis-models"/>
    <w:p>
      <w:pPr>
        <w:pStyle w:val="Heading3"/>
      </w:pPr>
      <w:r>
        <w:t xml:space="preserve">Appendix C: Analysis Models</w:t>
      </w:r>
    </w:p>
    <w:p>
      <w:pPr>
        <w:pStyle w:val="FirstParagraph"/>
      </w:pPr>
      <w:r>
        <w:rPr>
          <w:b/>
          <w:bCs/>
        </w:rPr>
        <w:t xml:space="preserve">Primary data flow (DFD level 0):</w:t>
      </w:r>
    </w:p>
    <w:p>
      <w:pPr>
        <w:pStyle w:val="SourceCode"/>
      </w:pPr>
      <w:r>
        <w:rPr>
          <w:rStyle w:val="VerbatimChar"/>
        </w:rPr>
        <w:t xml:space="preserve">[FPL API] --prices/form/fixtures/squad--&gt; (Ingestion) --&gt; (Cache/DB)</w:t>
      </w:r>
      <w:r>
        <w:br/>
      </w:r>
      <w:r>
        <w:rPr>
          <w:rStyle w:val="VerbatimChar"/>
        </w:rPr>
        <w:t xml:space="preserve">[FotMob]  --ratings (best-effort)-------&gt; (Ingestion) --&gt; (Cache/DB)</w:t>
      </w:r>
      <w:r>
        <w:br/>
      </w:r>
      <w:r>
        <w:rPr>
          <w:rStyle w:val="VerbatimChar"/>
        </w:rPr>
        <w:t xml:space="preserve">(Cache/DB) --&gt; (Scoring Model) --scores--&gt; (ILP Optimizer) --squad--&gt;</w:t>
      </w:r>
      <w:r>
        <w:br/>
      </w:r>
      <w:r>
        <w:rPr>
          <w:rStyle w:val="VerbatimChar"/>
        </w:rPr>
        <w:t xml:space="preserve">   (Transfer &amp; Chip Advisor) --&gt; (Web API) --&gt; (Web UI) --&gt; [User]</w:t>
      </w:r>
      <w:r>
        <w:br/>
      </w:r>
      <w:r>
        <w:rPr>
          <w:rStyle w:val="VerbatimChar"/>
        </w:rPr>
        <w:t xml:space="preserve">[User] --team ID--&gt; (Web API) --&gt; (Squad Import) --&gt; (Cache/DB)</w:t>
      </w:r>
    </w:p>
    <w:p>
      <w:pPr>
        <w:pStyle w:val="FirstParagraph"/>
      </w:pPr>
      <w:r>
        <w:rPr>
          <w:b/>
          <w:bCs/>
        </w:rPr>
        <w:t xml:space="preserve">Key use cases:</w:t>
      </w:r>
      <w:r>
        <w:t xml:space="preserve"> </w:t>
      </w:r>
      <w:r>
        <w:t xml:space="preserve">1.</w:t>
      </w:r>
      <w:r>
        <w:t xml:space="preserve"> </w:t>
      </w:r>
      <w:r>
        <w:rPr>
          <w:i/>
          <w:iCs/>
        </w:rPr>
        <w:t xml:space="preserve">Generate optimal squad for GW</w:t>
      </w:r>
      <w:r>
        <w:t xml:space="preserve"> </w:t>
      </w:r>
      <w:r>
        <w:t xml:space="preserve">(FR-OPT-01/02).</w:t>
      </w:r>
      <w:r>
        <w:t xml:space="preserve"> </w:t>
      </w:r>
      <w:r>
        <w:t xml:space="preserve">2.</w:t>
      </w:r>
      <w:r>
        <w:t xml:space="preserve"> </w:t>
      </w:r>
      <w:r>
        <w:rPr>
          <w:i/>
          <w:iCs/>
        </w:rPr>
        <w:t xml:space="preserve">Import my squad and get transfer plan</w:t>
      </w:r>
      <w:r>
        <w:t xml:space="preserve"> </w:t>
      </w:r>
      <w:r>
        <w:t xml:space="preserve">(FR-STATE-01, FR-TRANSFER-01/02).</w:t>
      </w:r>
      <w:r>
        <w:t xml:space="preserve"> </w:t>
      </w:r>
      <w:r>
        <w:t xml:space="preserve">3.</w:t>
      </w:r>
      <w:r>
        <w:t xml:space="preserve"> </w:t>
      </w:r>
      <w:r>
        <w:rPr>
          <w:i/>
          <w:iCs/>
        </w:rPr>
        <w:t xml:space="preserve">Tune weights and re-run</w:t>
      </w:r>
      <w:r>
        <w:t xml:space="preserve"> </w:t>
      </w:r>
      <w:r>
        <w:t xml:space="preserve">(FR-SCORE-04, UI-05).</w:t>
      </w:r>
      <w:r>
        <w:t xml:space="preserve"> </w:t>
      </w:r>
      <w:r>
        <w:t xml:space="preserve">4.</w:t>
      </w:r>
      <w:r>
        <w:t xml:space="preserve"> </w:t>
      </w:r>
      <w:r>
        <w:rPr>
          <w:i/>
          <w:iCs/>
        </w:rPr>
        <w:t xml:space="preserve">Get chip advice</w:t>
      </w:r>
      <w:r>
        <w:t xml:space="preserve"> </w:t>
      </w:r>
      <w:r>
        <w:t xml:space="preserve">(FR-CHIP-01..04).</w:t>
      </w:r>
    </w:p>
    <w:bookmarkEnd w:id="44"/>
    <w:bookmarkStart w:id="45" w:name="Xaae60d181b54d18b4d1563026f0f7ab8ad55c4a"/>
    <w:p>
      <w:pPr>
        <w:pStyle w:val="Heading3"/>
      </w:pPr>
      <w:r>
        <w:t xml:space="preserve">Appendix D: Requirements Traceability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Origin (user request)</w:t>
            </w:r>
          </w:p>
        </w:tc>
        <w:tc>
          <w:tcPr/>
          <w:p>
            <w:pPr>
              <w:pStyle w:val="Compact"/>
            </w:pPr>
            <w:r>
              <w:t xml:space="preserve">Requirement(s)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“Optimal FPL team each gameweek”</w:t>
            </w:r>
          </w:p>
        </w:tc>
        <w:tc>
          <w:tcPr/>
          <w:p>
            <w:pPr>
              <w:pStyle w:val="Compact"/>
            </w:pPr>
            <w:r>
              <w:t xml:space="preserve">FR-OPT-01, FR-OPT-02, PERF-01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“Combine FotMob ratings … and recent form”</w:t>
            </w:r>
          </w:p>
        </w:tc>
        <w:tc>
          <w:tcPr/>
          <w:p>
            <w:pPr>
              <w:pStyle w:val="Compact"/>
            </w:pPr>
            <w:r>
              <w:t xml:space="preserve">FR-DATA-03, FR-SCORE-01, Appendix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“Fits the budget of £100m”</w:t>
            </w:r>
          </w:p>
        </w:tc>
        <w:tc>
          <w:tcPr/>
          <w:p>
            <w:pPr>
              <w:pStyle w:val="Compact"/>
            </w:pPr>
            <w:r>
              <w:t xml:space="preserve">C-1, FR-OPT-01, DC-02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“Account for recent injuries”</w:t>
            </w:r>
          </w:p>
        </w:tc>
        <w:tc>
          <w:tcPr/>
          <w:p>
            <w:pPr>
              <w:pStyle w:val="Compact"/>
            </w:pPr>
            <w:r>
              <w:t xml:space="preserve">FR-DATA-01, FR-SCORE-02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“Opponents of players”</w:t>
            </w:r>
          </w:p>
        </w:tc>
        <w:tc>
          <w:tcPr/>
          <w:p>
            <w:pPr>
              <w:pStyle w:val="Compact"/>
            </w:pPr>
            <w:r>
              <w:t xml:space="preserve">FR-DATA-02, FixtureEase term (Appendix 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“Current form each gameweek”</w:t>
            </w:r>
          </w:p>
        </w:tc>
        <w:tc>
          <w:tcPr/>
          <w:p>
            <w:pPr>
              <w:pStyle w:val="Compact"/>
            </w:pPr>
            <w:r>
              <w:t xml:space="preserve">FR-DATA-03, FR-SCORE-01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“Official price … assess each option”</w:t>
            </w:r>
          </w:p>
        </w:tc>
        <w:tc>
          <w:tcPr/>
          <w:p>
            <w:pPr>
              <w:pStyle w:val="Compact"/>
            </w:pPr>
            <w:r>
              <w:t xml:space="preserve">FR-DATA-01, FR-SCORE-03, Appendix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“Max 3 players from each PL team”</w:t>
            </w:r>
          </w:p>
        </w:tc>
        <w:tc>
          <w:tcPr/>
          <w:p>
            <w:pPr>
              <w:pStyle w:val="Compact"/>
            </w:pPr>
            <w:r>
              <w:t xml:space="preserve">C-3, FR-OPT-01, Appendix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Refinement: FotMob dominant</w:t>
            </w:r>
          </w:p>
        </w:tc>
        <w:tc>
          <w:tcPr/>
          <w:p>
            <w:pPr>
              <w:pStyle w:val="Compact"/>
            </w:pPr>
            <w:r>
              <w:t xml:space="preserve">FR-SCORE-01, Appendix A weights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Refinement: import from FPL account</w:t>
            </w:r>
          </w:p>
        </w:tc>
        <w:tc>
          <w:tcPr/>
          <w:p>
            <w:pPr>
              <w:pStyle w:val="Compact"/>
            </w:pPr>
            <w:r>
              <w:t xml:space="preserve">FR-STATE-01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Refinement: transfer suggestions</w:t>
            </w:r>
          </w:p>
        </w:tc>
        <w:tc>
          <w:tcPr/>
          <w:p>
            <w:pPr>
              <w:pStyle w:val="Compact"/>
            </w:pPr>
            <w:r>
              <w:t xml:space="preserve">FR-TRANSFER-01..03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Refinement: chips</w:t>
            </w:r>
          </w:p>
        </w:tc>
        <w:tc>
          <w:tcPr/>
          <w:p>
            <w:pPr>
              <w:pStyle w:val="Compact"/>
            </w:pPr>
            <w:r>
              <w:t xml:space="preserve">FR-CHIP-01..05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Refinement: web app, Python full-stack</w:t>
            </w:r>
          </w:p>
        </w:tc>
        <w:tc>
          <w:tcPr/>
          <w:p>
            <w:pPr>
              <w:pStyle w:val="Compact"/>
            </w:pPr>
            <w:r>
              <w:t xml:space="preserve">UI-01.., DC-01, C-7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Refinement: changeable formation (auto + lock, bias squad)</w:t>
            </w:r>
          </w:p>
        </w:tc>
        <w:tc>
          <w:tcPr/>
          <w:p>
            <w:pPr>
              <w:pStyle w:val="Compact"/>
            </w:pPr>
            <w:r>
              <w:t xml:space="preserve">FR-OPT-05, FR-OPT-06, UI-07, C-4, Appendix B (formation lock)</w:t>
            </w:r>
          </w:p>
        </w:tc>
      </w:tr>
    </w:tbl>
    <w:bookmarkEnd w:id="45"/>
    <w:bookmarkStart w:id="46" w:name="appendix-e-open-issues"/>
    <w:p>
      <w:pPr>
        <w:pStyle w:val="Heading3"/>
      </w:pPr>
      <w:r>
        <w:t xml:space="preserve">Appendix E: Open Issues</w:t>
      </w:r>
    </w:p>
    <w:p>
      <w:pPr>
        <w:pStyle w:val="FirstParagraph"/>
      </w:pPr>
      <w:r>
        <w:t xml:space="preserve">All issues resolved and approved by the product owner on 2026-07-04: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O-1</w:t>
            </w:r>
          </w:p>
        </w:tc>
        <w:tc>
          <w:tcPr/>
          <w:p>
            <w:pPr>
              <w:pStyle w:val="Compact"/>
            </w:pPr>
            <w:r>
              <w:t xml:space="preserve">Exact default scoring weights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Approved:</w:t>
            </w:r>
            <w:r>
              <w:t xml:space="preserve"> </w:t>
            </w:r>
            <w:r>
              <w:t xml:space="preserve">w_fotmob 0.50 / w_fplform 0.25 / w_fixture 0.15 / w_xp 0.10, all tunable.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O-2</w:t>
            </w:r>
          </w:p>
        </w:tc>
        <w:tc>
          <w:tcPr/>
          <w:p>
            <w:pPr>
              <w:pStyle w:val="Compact"/>
            </w:pPr>
            <w:r>
              <w:t xml:space="preserve">FotMob</w:t>
            </w:r>
            <w:r>
              <w:t xml:space="preserve"> </w:t>
            </w:r>
            <w:r>
              <w:t xml:space="preserve">“recent matches”</w:t>
            </w:r>
            <w:r>
              <w:t xml:space="preserve"> </w:t>
            </w:r>
            <w:r>
              <w:t xml:space="preserve">window 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Approved:</w:t>
            </w:r>
            <w:r>
              <w:t xml:space="preserve"> </w:t>
            </w:r>
            <w:r>
              <w:t xml:space="preserve">N = 5, recency-weighted.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O-3</w:t>
            </w:r>
          </w:p>
        </w:tc>
        <w:tc>
          <w:tcPr/>
          <w:p>
            <w:pPr>
              <w:pStyle w:val="Compact"/>
            </w:pPr>
            <w:r>
              <w:t xml:space="preserve">UI framework within Python full-stack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Approved:</w:t>
            </w:r>
            <w:r>
              <w:t xml:space="preserve"> </w:t>
            </w:r>
            <w:r>
              <w:t xml:space="preserve">FastAPI + server-rendered templates with HTMX.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O-4</w:t>
            </w:r>
          </w:p>
        </w:tc>
        <w:tc>
          <w:tcPr/>
          <w:p>
            <w:pPr>
              <w:pStyle w:val="Compact"/>
            </w:pPr>
            <w:r>
              <w:t xml:space="preserve">Local database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Approved:</w:t>
            </w:r>
            <w:r>
              <w:t xml:space="preserve"> </w:t>
            </w:r>
            <w:r>
              <w:t xml:space="preserve">SQLite.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O-5</w:t>
            </w:r>
          </w:p>
        </w:tc>
        <w:tc>
          <w:tcPr/>
          <w:p>
            <w:pPr>
              <w:pStyle w:val="Compact"/>
            </w:pPr>
            <w:r>
              <w:t xml:space="preserve">Handling multi-fixture gameweeks (double/blank GWs)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Approved:</w:t>
            </w:r>
            <w:r>
              <w:t xml:space="preserve"> </w:t>
            </w:r>
            <w:r>
              <w:t xml:space="preserve">Sum projected scores across a player’s fixtures in that GW.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appendix-f-change-requests"/>
    <w:p>
      <w:pPr>
        <w:pStyle w:val="Heading3"/>
      </w:pPr>
      <w:r>
        <w:t xml:space="preserve">Appendix F: Change Requests</w:t>
      </w:r>
    </w:p>
    <w:p>
      <w:pPr>
        <w:pStyle w:val="FirstParagraph"/>
      </w:pPr>
      <w:r>
        <w:rPr>
          <w:b/>
          <w:bCs/>
        </w:rPr>
        <w:t xml:space="preserve">CR-1 (approved 2026-07-04): Replace FotMob with API-Football + FPL BPS fallback.</w:t>
      </w:r>
    </w:p>
    <w:p>
      <w:pPr>
        <w:pStyle w:val="BodyText"/>
      </w:pPr>
      <w:r>
        <w:rPr>
          <w:i/>
          <w:iCs/>
        </w:rPr>
        <w:t xml:space="preserve">Rationale:</w:t>
      </w:r>
      <w:r>
        <w:t xml:space="preserve"> </w:t>
      </w:r>
      <w:r>
        <w:t xml:space="preserve">FotMob’s internal endpoints (constraint C-5) proved blocked in practice at</w:t>
      </w:r>
      <w:r>
        <w:t xml:space="preserve"> </w:t>
      </w:r>
      <w:r>
        <w:t xml:space="preserve">delivery; the product owner requires a dependable per-player per-match rating.</w:t>
      </w:r>
    </w:p>
    <w:p>
      <w:pPr>
        <w:pStyle w:val="BodyText"/>
      </w:pPr>
      <w:r>
        <w:rPr>
          <w:i/>
          <w:iCs/>
        </w:rPr>
        <w:t xml:space="preserve">Change:</w:t>
      </w:r>
      <w:r>
        <w:t xml:space="preserve"> </w:t>
      </w:r>
      <w:r>
        <w:t xml:space="preserve">The</w:t>
      </w:r>
      <w:r>
        <w:t xml:space="preserve"> </w:t>
      </w:r>
      <w:r>
        <w:t xml:space="preserve">“match rating”</w:t>
      </w:r>
      <w:r>
        <w:t xml:space="preserve"> </w:t>
      </w:r>
      <w:r>
        <w:t xml:space="preserve">signal is now sourced as follows, in priority order: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API-Football (api-sports.io)</w:t>
      </w:r>
      <w:r>
        <w:t xml:space="preserve"> </w:t>
      </w:r>
      <w:r>
        <w:t xml:space="preserve">— licensed API, free tier (100 req/day, ~10 req/min).</w:t>
      </w:r>
      <w:r>
        <w:t xml:space="preserve"> </w:t>
      </w:r>
      <w:r>
        <w:t xml:space="preserve">Per-fixture player ratings for the Premier League (league id 39); the last-5 recency-</w:t>
      </w:r>
      <w:r>
        <w:t xml:space="preserve"> </w:t>
      </w:r>
      <w:r>
        <w:t xml:space="preserve">weighted form of Appendix A is now implemented exactly as specified. Finished-fixture</w:t>
      </w:r>
      <w:r>
        <w:t xml:space="preserve"> </w:t>
      </w:r>
      <w:r>
        <w:t xml:space="preserve">ratings are cached permanently; each refresh spends a bounded, throttled request budget.</w:t>
      </w:r>
      <w:r>
        <w:t xml:space="preserve"> </w:t>
      </w:r>
      <w:r>
        <w:t xml:space="preserve">Requires a user-supplied API key, stored locally (DC-04), entered in the UI.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FPL BPS pseudo-rating (fallback)</w:t>
      </w:r>
      <w:r>
        <w:t xml:space="preserve"> </w:t>
      </w:r>
      <w:r>
        <w:t xml:space="preserve">— when no key is present or API-Football is</w:t>
      </w:r>
      <w:r>
        <w:t xml:space="preserve"> </w:t>
      </w:r>
      <w:r>
        <w:t xml:space="preserve">unavailable, the rating term is derived from FPL’s official Bonus Points System</w:t>
      </w:r>
      <w:r>
        <w:t xml:space="preserve"> </w:t>
      </w:r>
      <w:r>
        <w:t xml:space="preserve">aggregate (BPS per 90, mapped to the rating scale). No extra requests; never dark.</w:t>
      </w:r>
    </w:p>
    <w:p>
      <w:pPr>
        <w:pStyle w:val="FirstParagraph"/>
      </w:pPr>
      <w:r>
        <w:rPr>
          <w:i/>
          <w:iCs/>
        </w:rPr>
        <w:t xml:space="preserve">Amended requirements:</w:t>
      </w:r>
      <w:r>
        <w:t xml:space="preserve"> </w:t>
      </w:r>
      <w:r>
        <w:t xml:space="preserve">SW-02 (external rating interface now API-Football, keyed, rate-limit</w:t>
      </w:r>
      <w:r>
        <w:t xml:space="preserve"> </w:t>
      </w:r>
      <w:r>
        <w:t xml:space="preserve">compliant); FR-DATA-03 (recent form = last-5 recency-weighted per-match ratings, satisfied</w:t>
      </w:r>
      <w:r>
        <w:t xml:space="preserve"> </w:t>
      </w:r>
      <w:r>
        <w:t xml:space="preserve">exactly under source 1, approximated by season BPS/90 under source 2); FR-DATA-04</w:t>
      </w:r>
      <w:r>
        <w:t xml:space="preserve"> </w:t>
      </w:r>
      <w:r>
        <w:t xml:space="preserve">(reconciliation unchanged, applied to API-Football names; BPS fallback needs no matching);</w:t>
      </w:r>
      <w:r>
        <w:t xml:space="preserve"> </w:t>
      </w:r>
      <w:r>
        <w:t xml:space="preserve">FR-DATA-06 (graceful-degradation chain is now API-Football → BPS, surfaced in the UI weights</w:t>
      </w:r>
      <w:r>
        <w:t xml:space="preserve"> </w:t>
      </w:r>
      <w:r>
        <w:t xml:space="preserve">panel with green/amber/red source health); C-5 (retired — replaced by the API-Football</w:t>
      </w:r>
      <w:r>
        <w:t xml:space="preserve"> </w:t>
      </w:r>
      <w:r>
        <w:t xml:space="preserve">licensing/rate-limit constraint above; the dormant FotMob module remains isolated per DC-03).</w:t>
      </w:r>
      <w:r>
        <w:t xml:space="preserve"> </w:t>
      </w:r>
      <w:r>
        <w:t xml:space="preserve">The</w:t>
      </w:r>
      <w:r>
        <w:t xml:space="preserve"> </w:t>
      </w:r>
      <w:r>
        <w:t xml:space="preserve">“FotMobForm”</w:t>
      </w:r>
      <w:r>
        <w:t xml:space="preserve"> </w:t>
      </w:r>
      <w:r>
        <w:t xml:space="preserve">term of Appendix A reads</w:t>
      </w:r>
      <w:r>
        <w:t xml:space="preserve"> </w:t>
      </w:r>
      <w:r>
        <w:t xml:space="preserve">“match-rating form”</w:t>
      </w:r>
      <w:r>
        <w:t xml:space="preserve"> </w:t>
      </w:r>
      <w:r>
        <w:t xml:space="preserve">with unchanged weights and</w:t>
      </w:r>
      <w:r>
        <w:t xml:space="preserve"> </w:t>
      </w:r>
      <w:r>
        <w:t xml:space="preserve">semantics. All other requirements are unaffected.</w:t>
      </w:r>
    </w:p>
    <w:p>
      <w:pPr>
        <w:pStyle w:val="BodyText"/>
      </w:pPr>
      <w:r>
        <w:rPr>
          <w:b/>
          <w:bCs/>
        </w:rPr>
        <w:t xml:space="preserve">CR-2 (approved 2026-07-04): Dynamic scoring-source registry; ICT and odds terms.</w:t>
      </w:r>
    </w:p>
    <w:p>
      <w:pPr>
        <w:pStyle w:val="BodyText"/>
      </w:pPr>
      <w:r>
        <w:rPr>
          <w:i/>
          <w:iCs/>
        </w:rPr>
        <w:t xml:space="preserve">Change:</w:t>
      </w:r>
      <w:r>
        <w:t xml:space="preserve"> </w:t>
      </w:r>
      <w:r>
        <w:t xml:space="preserve">Appendix A generalizes from four fixed terms to a registry of weighted components:</w:t>
      </w:r>
    </w:p>
    <w:p>
      <w:pPr>
        <w:pStyle w:val="SourceCode"/>
      </w:pPr>
      <w:r>
        <w:rPr>
          <w:rStyle w:val="VerbatimChar"/>
        </w:rPr>
        <w:t xml:space="preserve">Score_i = Availability_i × Σ_k( w_k · component_k,i ) / Σ_k( w_k )</w:t>
      </w:r>
      <w:r>
        <w:br/>
      </w:r>
      <w:r>
        <w:rPr>
          <w:rStyle w:val="VerbatimChar"/>
        </w:rPr>
        <w:t xml:space="preserve">          over components k available for player i</w:t>
      </w:r>
    </w:p>
    <w:p>
      <w:pPr>
        <w:pStyle w:val="FirstParagraph"/>
      </w:pPr>
      <w:r>
        <w:t xml:space="preserve">Registered components (defaults): match rating 0.40 (dominant, per CR-1 chain), FPL form</w:t>
      </w:r>
      <w:r>
        <w:t xml:space="preserve"> </w:t>
      </w:r>
      <w:r>
        <w:t xml:space="preserve">0.20, fixture ease 0.12, FPL xP 0.08,</w:t>
      </w:r>
      <w:r>
        <w:t xml:space="preserve"> </w:t>
      </w:r>
      <w:r>
        <w:rPr>
          <w:b/>
          <w:bCs/>
        </w:rPr>
        <w:t xml:space="preserve">ICT index 0.10</w:t>
      </w:r>
      <w:r>
        <w:t xml:space="preserve"> </w:t>
      </w:r>
      <w:r>
        <w:t xml:space="preserve">(official FPL</w:t>
      </w:r>
      <w:r>
        <w:t xml:space="preserve"> </w:t>
      </w:r>
      <w:r>
        <w:t xml:space="preserve">Influence/Creativity/Threat, normalized against the player pool),</w:t>
      </w:r>
      <w:r>
        <w:t xml:space="preserve"> </w:t>
      </w:r>
      <w:r>
        <w:rPr>
          <w:b/>
          <w:bCs/>
        </w:rPr>
        <w:t xml:space="preserve">anytime-scorer odds</w:t>
      </w:r>
      <w:r>
        <w:rPr>
          <w:b/>
          <w:bCs/>
        </w:rPr>
        <w:t xml:space="preserve"> </w:t>
      </w:r>
      <w:r>
        <w:rPr>
          <w:b/>
          <w:bCs/>
        </w:rPr>
        <w:t xml:space="preserve">0.10</w:t>
      </w:r>
      <w:r>
        <w:t xml:space="preserve"> </w:t>
      </w:r>
      <w:r>
        <w:t xml:space="preserve">(The Odds API</w:t>
      </w:r>
      <w:r>
        <w:t xml:space="preserve"> </w:t>
      </w:r>
      <w:r>
        <w:rPr>
          <w:rStyle w:val="VerbatimChar"/>
        </w:rPr>
        <w:t xml:space="preserve">player_goal_scorer_anytime</w:t>
      </w:r>
      <w:r>
        <w:t xml:space="preserve"> </w:t>
      </w:r>
      <w:r>
        <w:t xml:space="preserve">market, median implied probability across</w:t>
      </w:r>
      <w:r>
        <w:t xml:space="preserve"> </w:t>
      </w:r>
      <w:r>
        <w:t xml:space="preserve">bookmakers; applicable to MID/FWD only — for GK/DEF the term is N/A and its weight</w:t>
      </w:r>
      <w:r>
        <w:t xml:space="preserve"> </w:t>
      </w:r>
      <w:r>
        <w:t xml:space="preserve">redistributes, avoiding systematic bias against defenders). A component unavailable for a</w:t>
      </w:r>
      <w:r>
        <w:t xml:space="preserve"> </w:t>
      </w:r>
      <w:r>
        <w:t xml:space="preserve">player (source down, no key, not applicable) drops out with pro-rata weight redistribution —</w:t>
      </w:r>
      <w:r>
        <w:t xml:space="preserve"> </w:t>
      </w:r>
      <w:r>
        <w:t xml:space="preserve">the generalization of the CR-1 fallback rule. The weights UI renders one input per</w:t>
      </w:r>
      <w:r>
        <w:t xml:space="preserve"> </w:t>
      </w:r>
      <w:r>
        <w:t xml:space="preserve">registered source with per-source health (green/amber/red); provider API keys (API-Football,</w:t>
      </w:r>
      <w:r>
        <w:t xml:space="preserve"> </w:t>
      </w:r>
      <w:r>
        <w:t xml:space="preserve">The Odds API) are entered in the UI and stored locally (DC-04).</w:t>
      </w:r>
    </w:p>
    <w:p>
      <w:pPr>
        <w:pStyle w:val="BodyText"/>
      </w:pPr>
      <w:r>
        <w:rPr>
          <w:i/>
          <w:iCs/>
        </w:rPr>
        <w:t xml:space="preserve">Finding recorded:</w:t>
      </w:r>
      <w:r>
        <w:t xml:space="preserve"> </w:t>
      </w:r>
      <w:r>
        <w:t xml:space="preserve">API-Football’s</w:t>
      </w:r>
      <w:r>
        <w:t xml:space="preserve"> </w:t>
      </w:r>
      <w:r>
        <w:rPr>
          <w:b/>
          <w:bCs/>
        </w:rPr>
        <w:t xml:space="preserve">free tier does not include current-season data</w:t>
      </w:r>
      <w:r>
        <w:t xml:space="preserve"> </w:t>
      </w:r>
      <w:r>
        <w:t xml:space="preserve">(fixtures/player statistics limited to seasons 2021–2023); current-season per-match ratings</w:t>
      </w:r>
      <w:r>
        <w:t xml:space="preserve"> </w:t>
      </w:r>
      <w:r>
        <w:t xml:space="preserve">require a paid plan. Until then the BPS fallback remains the active rating source, surfaced</w:t>
      </w:r>
      <w:r>
        <w:t xml:space="preserve"> </w:t>
      </w:r>
      <w:r>
        <w:t xml:space="preserve">as amber in the UI.</w:t>
      </w:r>
    </w:p>
    <w:p>
      <w:pPr>
        <w:pStyle w:val="BodyText"/>
      </w:pPr>
      <w:r>
        <w:rPr>
          <w:i/>
          <w:iCs/>
        </w:rPr>
        <w:t xml:space="preserve">Amended requirements:</w:t>
      </w:r>
      <w:r>
        <w:t xml:space="preserve"> </w:t>
      </w:r>
      <w:r>
        <w:t xml:space="preserve">Appendix A (formula above), FR-SCORE-04 (weights are per-registered-</w:t>
      </w:r>
      <w:r>
        <w:t xml:space="preserve"> </w:t>
      </w:r>
      <w:r>
        <w:t xml:space="preserve">source), UI-05 (dynamic weight inputs + key management). All other requirements unaffected.</w:t>
      </w:r>
    </w:p>
    <w:p>
      <w:pPr>
        <w:pStyle w:val="BodyText"/>
      </w:pPr>
      <w:r>
        <w:rPr>
          <w:b/>
          <w:bCs/>
        </w:rPr>
        <w:t xml:space="preserve">CR-3 (approved 2026-07-04): Custom match-rating engine as primary rating source.</w:t>
      </w:r>
    </w:p>
    <w:p>
      <w:pPr>
        <w:pStyle w:val="BodyText"/>
      </w:pPr>
      <w:r>
        <w:rPr>
          <w:i/>
          <w:iCs/>
        </w:rPr>
        <w:t xml:space="preserve">Change:</w:t>
      </w:r>
      <w:r>
        <w:t xml:space="preserve"> </w:t>
      </w:r>
      <w:r>
        <w:t xml:space="preserve">A proprietary per-match rating engine (specified in the repository’s</w:t>
      </w:r>
      <w:r>
        <w:t xml:space="preserve"> </w:t>
      </w:r>
      <w:r>
        <w:rPr>
          <w:rStyle w:val="VerbatimChar"/>
        </w:rPr>
        <w:t xml:space="preserve">RATING_SPEC.md</w:t>
      </w:r>
      <w:r>
        <w:t xml:space="preserve">, implemented in</w:t>
      </w:r>
      <w:r>
        <w:t xml:space="preserve"> </w:t>
      </w:r>
      <w:r>
        <w:rPr>
          <w:rStyle w:val="VerbatimChar"/>
        </w:rPr>
        <w:t xml:space="preserve">services/custom_rating.py</w:t>
      </w:r>
      <w:r>
        <w:t xml:space="preserve">) replaces external rating</w:t>
      </w:r>
      <w:r>
        <w:t xml:space="preserve"> </w:t>
      </w:r>
      <w:r>
        <w:t xml:space="preserve">providers as the primary source for the</w:t>
      </w:r>
      <w:r>
        <w:t xml:space="preserve"> </w:t>
      </w:r>
      <w:r>
        <w:t xml:space="preserve">“match rating”</w:t>
      </w:r>
      <w:r>
        <w:t xml:space="preserve"> </w:t>
      </w:r>
      <w:r>
        <w:t xml:space="preserve">term. Tier 1 computes, from the</w:t>
      </w:r>
      <w:r>
        <w:t xml:space="preserve"> </w:t>
      </w:r>
      <w:r>
        <w:t xml:space="preserve">official FPL</w:t>
      </w:r>
      <w:r>
        <w:t xml:space="preserve"> </w:t>
      </w:r>
      <w:r>
        <w:rPr>
          <w:rStyle w:val="VerbatimChar"/>
        </w:rPr>
        <w:t xml:space="preserve">element-summary</w:t>
      </w:r>
      <w:r>
        <w:t xml:space="preserve"> </w:t>
      </w:r>
      <w:r>
        <w:t xml:space="preserve">per-match raw statistics (xG, xA, xGC, saves, penalties,</w:t>
      </w:r>
      <w:r>
        <w:t xml:space="preserve"> </w:t>
      </w:r>
      <w:r>
        <w:t xml:space="preserve">defensive contributions, cards), a positional z-score surplus over seven capped categories</w:t>
      </w:r>
      <w:r>
        <w:t xml:space="preserve"> </w:t>
      </w:r>
      <w:r>
        <w:t xml:space="preserve">with position emphasis, opponent-difficulty and minutes adjustments, calibrated to a 6.0</w:t>
      </w:r>
      <w:r>
        <w:t xml:space="preserve"> </w:t>
      </w:r>
      <w:r>
        <w:t xml:space="preserve">baseline / 0.55 SD. The</w:t>
      </w:r>
      <w:r>
        <w:t xml:space="preserve"> </w:t>
      </w:r>
      <w:r>
        <w:rPr>
          <w:b/>
          <w:bCs/>
        </w:rPr>
        <w:t xml:space="preserve">shipped signal (v1.1) is volume-adjusted</w:t>
      </w:r>
      <w:r>
        <w:t xml:space="preserve">: last-5 recency-weighted</w:t>
      </w:r>
      <w:r>
        <w:t xml:space="preserve"> </w:t>
      </w:r>
      <w:r>
        <w:t xml:space="preserve">rating × recent-minutes share.</w:t>
      </w:r>
    </w:p>
    <w:p>
      <w:pPr>
        <w:pStyle w:val="BodyText"/>
      </w:pPr>
      <w:r>
        <w:rPr>
          <w:i/>
          <w:iCs/>
        </w:rPr>
        <w:t xml:space="preserve">Quality gate (new):</w:t>
      </w:r>
      <w:r>
        <w:t xml:space="preserve"> </w:t>
      </w:r>
      <w:r>
        <w:t xml:space="preserve">the engine is activated only while it passes a reproducible backtest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app/backtest.py</w:t>
      </w:r>
      <w:r>
        <w:t xml:space="preserve">): mean Spearman rank correlation of the signal against next-gameweek FPL</w:t>
      </w:r>
      <w:r>
        <w:t xml:space="preserve"> </w:t>
      </w:r>
      <w:r>
        <w:t xml:space="preserve">points must exceed the BPS baseline. Result on 2025-26 (GW6–38, 33 gameweeks): shipped signal</w:t>
      </w:r>
      <w:r>
        <w:t xml:space="preserve"> </w:t>
      </w:r>
      <w:r>
        <w:rPr>
          <w:b/>
          <w:bCs/>
        </w:rPr>
        <w:t xml:space="preserve">+0.178</w:t>
      </w:r>
      <w:r>
        <w:t xml:space="preserve"> </w:t>
      </w:r>
      <w:r>
        <w:t xml:space="preserve">vs BPS</w:t>
      </w:r>
      <w:r>
        <w:t xml:space="preserve"> </w:t>
      </w:r>
      <w:r>
        <w:rPr>
          <w:b/>
          <w:bCs/>
        </w:rPr>
        <w:t xml:space="preserve">+0.147</w:t>
      </w:r>
      <w:r>
        <w:t xml:space="preserve"> </w:t>
      </w:r>
      <w:r>
        <w:t xml:space="preserve">(superior in 20/33 gameweeks), pure quality rating +0.068</w:t>
      </w:r>
      <w:r>
        <w:t xml:space="preserve"> </w:t>
      </w:r>
      <w:r>
        <w:t xml:space="preserve">(diagnostic). The gate writes an approval flag; if a future retune fails the gate, the app</w:t>
      </w:r>
      <w:r>
        <w:t xml:space="preserve"> </w:t>
      </w:r>
      <w:r>
        <w:t xml:space="preserve">automatically falls back to the CR-1 chain (API-Football → BPS).</w:t>
      </w:r>
    </w:p>
    <w:p>
      <w:pPr>
        <w:pStyle w:val="BodyText"/>
      </w:pPr>
      <w:r>
        <w:rPr>
          <w:i/>
          <w:iCs/>
        </w:rPr>
        <w:t xml:space="preserve">Amended:</w:t>
      </w:r>
      <w:r>
        <w:t xml:space="preserve"> </w:t>
      </w:r>
      <w:r>
        <w:t xml:space="preserve">the rating-source chain of CR-1/CR-2 becomes custom engine → API-Football → BPS.</w:t>
      </w:r>
      <w:r>
        <w:t xml:space="preserve"> </w:t>
      </w:r>
      <w:r>
        <w:t xml:space="preserve">All interfaces (scoring blend, UI, weight registry) unchanged.</w:t>
      </w:r>
    </w:p>
    <w:p>
      <w:pPr>
        <w:pStyle w:val="BodyText"/>
      </w:pPr>
      <w:r>
        <w:rPr>
          <w:b/>
          <w:bCs/>
        </w:rPr>
        <w:t xml:space="preserve">CR-4 (approved 2026-07-08): Trim scoring registry; remove key management.</w:t>
      </w:r>
    </w:p>
    <w:p>
      <w:pPr>
        <w:pStyle w:val="BodyText"/>
      </w:pPr>
      <w:r>
        <w:rPr>
          <w:i/>
          <w:iCs/>
        </w:rPr>
        <w:t xml:space="preserve">Change:</w:t>
      </w:r>
      <w:r>
        <w:t xml:space="preserve"> </w:t>
      </w:r>
      <w:r>
        <w:t xml:space="preserve">At product-owner request, the ICT-index, fixture-ease, and anytime-scorer-odds</w:t>
      </w:r>
      <w:r>
        <w:t xml:space="preserve"> </w:t>
      </w:r>
      <w:r>
        <w:t xml:space="preserve">terms are removed from the scoring registry, leaving</w:t>
      </w:r>
      <w:r>
        <w:t xml:space="preserve"> </w:t>
      </w:r>
      <w:r>
        <w:rPr>
          <w:b/>
          <w:bCs/>
        </w:rPr>
        <w:t xml:space="preserve">match rating (0.50 default) /</w:t>
      </w:r>
      <w:r>
        <w:rPr>
          <w:b/>
          <w:bCs/>
        </w:rPr>
        <w:t xml:space="preserve"> </w:t>
      </w:r>
      <w:r>
        <w:rPr>
          <w:b/>
          <w:bCs/>
        </w:rPr>
        <w:t xml:space="preserve">FPL form (0.30) / FPL xP (0.20)</w:t>
      </w:r>
      <w:r>
        <w:t xml:space="preserve">. The API-Football and The Odds API key inputs are removed</w:t>
      </w:r>
      <w:r>
        <w:t xml:space="preserve"> </w:t>
      </w:r>
      <w:r>
        <w:t xml:space="preserve">from the UI and stored keys deleted from the local database. The</w:t>
      </w:r>
      <w:r>
        <w:t xml:space="preserve"> </w:t>
      </w:r>
      <w:r>
        <w:rPr>
          <w:rStyle w:val="VerbatimChar"/>
        </w:rPr>
        <w:t xml:space="preserve">api_football.py</w:t>
      </w:r>
      <w:r>
        <w:t xml:space="preserve">,</w:t>
      </w:r>
      <w:r>
        <w:t xml:space="preserve"> </w:t>
      </w:r>
      <w:r>
        <w:rPr>
          <w:rStyle w:val="VerbatimChar"/>
        </w:rPr>
        <w:t xml:space="preserve">odds_api.py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fotmob.py</w:t>
      </w:r>
      <w:r>
        <w:t xml:space="preserve"> </w:t>
      </w:r>
      <w:r>
        <w:t xml:space="preserve">modules remain dormant on disk (DC-03) but are not reachable</w:t>
      </w:r>
      <w:r>
        <w:t xml:space="preserve"> </w:t>
      </w:r>
      <w:r>
        <w:t xml:space="preserve">from the UI. Fixture/opponent context (original request:</w:t>
      </w:r>
      <w:r>
        <w:t xml:space="preserve"> </w:t>
      </w:r>
      <w:r>
        <w:t xml:space="preserve">“opponents of players”</w:t>
      </w:r>
      <w:r>
        <w:t xml:space="preserve">) is retained</w:t>
      </w:r>
      <w:r>
        <w:t xml:space="preserve"> </w:t>
      </w:r>
      <w:r>
        <w:t xml:space="preserve">through (a) the custom rating engine’s opponent-difficulty multiplier and (b) blank-gameweek</w:t>
      </w:r>
      <w:r>
        <w:t xml:space="preserve"> </w:t>
      </w:r>
      <w:r>
        <w:t xml:space="preserve">zeroing in the scorer (O-5); double-GW upweighting via the fixture term no longer applies.</w:t>
      </w:r>
      <w:r>
        <w:t xml:space="preserve"> </w:t>
      </w:r>
      <w:r>
        <w:t xml:space="preserve">Partially reverses CR-2. All squad/transfer/chip requirements unaffected.</w:t>
      </w:r>
    </w:p>
    <w:p>
      <w:pPr>
        <w:pStyle w:val="BodyText"/>
      </w:pPr>
      <w:r>
        <w:rPr>
          <w:b/>
          <w:bCs/>
        </w:rPr>
        <w:t xml:space="preserve">CR-5 (approved 2026-07-08): Restore fixture ease; remove FPL form.</w:t>
      </w:r>
    </w:p>
    <w:p>
      <w:pPr>
        <w:pStyle w:val="BodyText"/>
      </w:pPr>
      <w:r>
        <w:rPr>
          <w:i/>
          <w:iCs/>
        </w:rPr>
        <w:t xml:space="preserve">Change:</w:t>
      </w:r>
      <w:r>
        <w:t xml:space="preserve"> </w:t>
      </w:r>
      <w:r>
        <w:t xml:space="preserve">The fixture-ease term (FDR-derived opponent ease, home nudge, double-GW summation</w:t>
      </w:r>
      <w:r>
        <w:t xml:space="preserve"> </w:t>
      </w:r>
      <w:r>
        <w:t xml:space="preserve">per O-5) returns to the scoring registry; the FPL form term is removed. Registry defaults:</w:t>
      </w:r>
      <w:r>
        <w:t xml:space="preserve"> </w:t>
      </w:r>
      <w:r>
        <w:rPr>
          <w:b/>
          <w:bCs/>
        </w:rPr>
        <w:t xml:space="preserve">match rating 0.50 / fixture ease 0.30 / FPL xP 0.20</w:t>
      </w:r>
      <w:r>
        <w:t xml:space="preserve">. Rationale: the custom rating engine</w:t>
      </w:r>
      <w:r>
        <w:t xml:space="preserve"> </w:t>
      </w:r>
      <w:r>
        <w:t xml:space="preserve">(CR-3) already encodes recent performance on a sounder basis than points-derived form, making</w:t>
      </w:r>
      <w:r>
        <w:t xml:space="preserve"> </w:t>
      </w:r>
      <w:r>
        <w:t xml:space="preserve">the form term largely redundant with the rating term, while next-opponent difficulty is</w:t>
      </w:r>
      <w:r>
        <w:t xml:space="preserve"> </w:t>
      </w:r>
      <w:r>
        <w:t xml:space="preserve">forward-looking information no other active term fully carries. Amends CR-4’s registry;</w:t>
      </w:r>
      <w:r>
        <w:t xml:space="preserve"> </w:t>
      </w:r>
      <w:r>
        <w:t xml:space="preserve">all other requirements unaffected.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SRS v1.5. Approved 2026-07-08; implementation authorized.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 — xSquad</dc:title>
  <dc:creator>Dhruv Mehrish</dc:creator>
  <cp:keywords/>
  <dcterms:created xsi:type="dcterms:W3CDTF">2026-07-22T21:05:00Z</dcterms:created>
  <dcterms:modified xsi:type="dcterms:W3CDTF">2026-07-22T21:05:00Z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2026-07-12</vt:lpwstr>
  </property>
</Properties>
</file>