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3E3F" w14:textId="150A4B8E" w:rsidR="00AA0D01" w:rsidRPr="00FE4055" w:rsidRDefault="00AA0D01">
      <w:pPr>
        <w:rPr>
          <w:b/>
          <w:bCs/>
          <w:sz w:val="28"/>
          <w:szCs w:val="28"/>
        </w:rPr>
      </w:pPr>
      <w:r w:rsidRPr="00FE4055">
        <w:rPr>
          <w:b/>
          <w:bCs/>
          <w:sz w:val="28"/>
          <w:szCs w:val="28"/>
        </w:rPr>
        <w:t xml:space="preserve"> Test Strategies for testing </w:t>
      </w:r>
      <w:r w:rsidR="00FE4055" w:rsidRPr="00FE4055">
        <w:rPr>
          <w:b/>
          <w:bCs/>
          <w:sz w:val="28"/>
          <w:szCs w:val="28"/>
        </w:rPr>
        <w:t>the sign-up process of the Homage app.</w:t>
      </w:r>
    </w:p>
    <w:p w14:paraId="4701527D" w14:textId="77777777" w:rsidR="00FE4055" w:rsidRDefault="00FE4055"/>
    <w:p w14:paraId="5AFFBC41" w14:textId="27DA97EC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 xml:space="preserve">Verify that the sign-up page is displayed </w:t>
      </w:r>
      <w:r w:rsidRPr="00FE4055">
        <w:rPr>
          <w:sz w:val="24"/>
          <w:szCs w:val="24"/>
        </w:rPr>
        <w:t>correctly,</w:t>
      </w:r>
      <w:r w:rsidRPr="00FE4055">
        <w:rPr>
          <w:sz w:val="24"/>
          <w:szCs w:val="24"/>
        </w:rPr>
        <w:t xml:space="preserve"> and all elements are in the correct positions.</w:t>
      </w:r>
    </w:p>
    <w:p w14:paraId="1FE5E314" w14:textId="1CF7E056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 xml:space="preserve">Test the different input fields to ensure they accept and correctly display the expected </w:t>
      </w:r>
      <w:r w:rsidR="0033772E" w:rsidRPr="00FE4055">
        <w:rPr>
          <w:sz w:val="24"/>
          <w:szCs w:val="24"/>
        </w:rPr>
        <w:t>data.</w:t>
      </w:r>
      <w:r w:rsidR="0033772E">
        <w:rPr>
          <w:sz w:val="24"/>
          <w:szCs w:val="24"/>
        </w:rPr>
        <w:t xml:space="preserve"> (</w:t>
      </w:r>
      <w:r w:rsidR="00D65E08">
        <w:rPr>
          <w:sz w:val="24"/>
          <w:szCs w:val="24"/>
        </w:rPr>
        <w:t>Didn’t find any password or phone number constraints)</w:t>
      </w:r>
    </w:p>
    <w:p w14:paraId="51454B75" w14:textId="5AF6423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 xml:space="preserve">Test the "Agree to terms and conditions" checkbox to ensure it is displayed and must be checked before the user can </w:t>
      </w:r>
      <w:r w:rsidR="00D65E08" w:rsidRPr="00FE4055">
        <w:rPr>
          <w:sz w:val="24"/>
          <w:szCs w:val="24"/>
        </w:rPr>
        <w:t>continue.</w:t>
      </w:r>
      <w:r w:rsidR="00D65E08">
        <w:rPr>
          <w:sz w:val="24"/>
          <w:szCs w:val="24"/>
        </w:rPr>
        <w:t xml:space="preserve"> (</w:t>
      </w:r>
      <w:r w:rsidR="00234ED1">
        <w:rPr>
          <w:sz w:val="24"/>
          <w:szCs w:val="24"/>
        </w:rPr>
        <w:t xml:space="preserve">Didn’t find any on the </w:t>
      </w:r>
      <w:r w:rsidR="00D65E08">
        <w:rPr>
          <w:sz w:val="24"/>
          <w:szCs w:val="24"/>
        </w:rPr>
        <w:t xml:space="preserve">initial </w:t>
      </w:r>
      <w:r w:rsidR="00234ED1">
        <w:rPr>
          <w:sz w:val="24"/>
          <w:szCs w:val="24"/>
        </w:rPr>
        <w:t>app</w:t>
      </w:r>
      <w:r w:rsidR="00D65E08">
        <w:rPr>
          <w:sz w:val="24"/>
          <w:szCs w:val="24"/>
        </w:rPr>
        <w:t xml:space="preserve"> login, but found one on the enter phone number page</w:t>
      </w:r>
      <w:r w:rsidR="00234ED1">
        <w:rPr>
          <w:sz w:val="24"/>
          <w:szCs w:val="24"/>
        </w:rPr>
        <w:t>)</w:t>
      </w:r>
    </w:p>
    <w:p w14:paraId="6A6CB57F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"Sign up" button to ensure it correctly creates a new account and redirects the user to the appropriate page.</w:t>
      </w:r>
    </w:p>
    <w:p w14:paraId="677BBBDA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"Sign in" button to ensure it redirects the user to the correct page for logging in to an existing account.</w:t>
      </w:r>
    </w:p>
    <w:p w14:paraId="10E2778F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sign-up page with invalid inputs, such as an invalid email or password that doesn't meet the requirements, to ensure it displays the appropriate error messages.</w:t>
      </w:r>
    </w:p>
    <w:p w14:paraId="5B1168DD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sign-up page with different types of users, including regular users, administrators, and users with special permissions.</w:t>
      </w:r>
    </w:p>
    <w:p w14:paraId="45F0BDCD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sign-up page on different devices and browsers to ensure it is responsive and functions correctly.</w:t>
      </w:r>
    </w:p>
    <w:p w14:paraId="3FAE414E" w14:textId="77777777" w:rsidR="00FE4055" w:rsidRPr="00FE4055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sign-up page with different network conditions, such as low or high latency, to ensure it functions correctly under different conditions.</w:t>
      </w:r>
    </w:p>
    <w:p w14:paraId="7C3421F5" w14:textId="6C6606C0" w:rsidR="00B41F37" w:rsidRDefault="00FE4055" w:rsidP="00FE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4055">
        <w:rPr>
          <w:sz w:val="24"/>
          <w:szCs w:val="24"/>
        </w:rPr>
        <w:t>Test the sign-up page with a mix of valid and invalid inputs to ensure it correctly handles both cases.</w:t>
      </w:r>
    </w:p>
    <w:p w14:paraId="211DE6D8" w14:textId="5970CCCF" w:rsidR="0033772E" w:rsidRPr="0033772E" w:rsidRDefault="0033772E" w:rsidP="0033772E">
      <w:pPr>
        <w:ind w:left="360"/>
        <w:rPr>
          <w:sz w:val="24"/>
          <w:szCs w:val="24"/>
        </w:rPr>
      </w:pPr>
      <w:r>
        <w:rPr>
          <w:sz w:val="24"/>
          <w:szCs w:val="24"/>
        </w:rPr>
        <w:t>Found some initial UI bugs that have been mentioned in the last file.</w:t>
      </w:r>
    </w:p>
    <w:sectPr w:rsidR="0033772E" w:rsidRPr="003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18"/>
    <w:multiLevelType w:val="multilevel"/>
    <w:tmpl w:val="3AFE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2446E"/>
    <w:multiLevelType w:val="hybridMultilevel"/>
    <w:tmpl w:val="D1008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20309">
    <w:abstractNumId w:val="0"/>
  </w:num>
  <w:num w:numId="2" w16cid:durableId="153839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F"/>
    <w:rsid w:val="00111018"/>
    <w:rsid w:val="00234ED1"/>
    <w:rsid w:val="00293CA9"/>
    <w:rsid w:val="0033772E"/>
    <w:rsid w:val="00AA0D01"/>
    <w:rsid w:val="00B41F37"/>
    <w:rsid w:val="00B94A4F"/>
    <w:rsid w:val="00D65E08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8B78"/>
  <w15:chartTrackingRefBased/>
  <w15:docId w15:val="{C0AC611A-D0A3-4829-AE80-39A353C3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puri</dc:creator>
  <cp:keywords/>
  <dc:description/>
  <cp:lastModifiedBy>Dhruv puri</cp:lastModifiedBy>
  <cp:revision>2</cp:revision>
  <dcterms:created xsi:type="dcterms:W3CDTF">2022-12-16T10:42:00Z</dcterms:created>
  <dcterms:modified xsi:type="dcterms:W3CDTF">2022-12-16T12:12:00Z</dcterms:modified>
</cp:coreProperties>
</file>