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CF60" w14:textId="502E645E" w:rsidR="004016C5" w:rsidRDefault="007D52E2" w:rsidP="004016C5">
      <w:pPr>
        <w:ind w:left="720" w:hanging="360"/>
        <w:rPr>
          <w:b/>
          <w:bCs/>
          <w:sz w:val="28"/>
          <w:szCs w:val="28"/>
        </w:rPr>
      </w:pPr>
      <w:r w:rsidRPr="004016C5">
        <w:rPr>
          <w:b/>
          <w:bCs/>
          <w:sz w:val="28"/>
          <w:szCs w:val="28"/>
        </w:rPr>
        <w:t>Testcases</w:t>
      </w:r>
      <w:r w:rsidR="004016C5" w:rsidRPr="004016C5">
        <w:rPr>
          <w:b/>
          <w:bCs/>
          <w:sz w:val="28"/>
          <w:szCs w:val="28"/>
        </w:rPr>
        <w:t xml:space="preserve"> for testing the onboarding flow of the Website.</w:t>
      </w:r>
    </w:p>
    <w:p w14:paraId="10F87FE5" w14:textId="77777777" w:rsidR="004016C5" w:rsidRPr="004016C5" w:rsidRDefault="004016C5" w:rsidP="004016C5">
      <w:pPr>
        <w:ind w:left="720" w:hanging="360"/>
        <w:rPr>
          <w:b/>
          <w:bCs/>
          <w:sz w:val="28"/>
          <w:szCs w:val="28"/>
        </w:rPr>
      </w:pPr>
    </w:p>
    <w:p w14:paraId="0B58D666" w14:textId="77777777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Verify that the on-boarding page is accessible and can be loaded successfully.</w:t>
      </w:r>
    </w:p>
    <w:p w14:paraId="6A25BBBA" w14:textId="77777777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Verify that all required fields on the form are marked with an asterisk (*).</w:t>
      </w:r>
    </w:p>
    <w:p w14:paraId="449FC302" w14:textId="72457421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Verify that the form validation is working as expected, i.e., the user cannot submit the form if any required field is left blank or if the input is invalid.</w:t>
      </w:r>
    </w:p>
    <w:p w14:paraId="400907E8" w14:textId="582A461D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Verify that the form submission is successful, and the user is redirected to the appropriate page after completing the on-boarding process.</w:t>
      </w:r>
    </w:p>
    <w:p w14:paraId="35812380" w14:textId="77777777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Verify that the form displays error messages if there are any issues with the submission, such as an invalid email address or a password that does not meet the minimum length requirements.</w:t>
      </w:r>
    </w:p>
    <w:p w14:paraId="363BC5A2" w14:textId="77777777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Verify that the form is responsive and works correctly on different devices and screen sizes.</w:t>
      </w:r>
    </w:p>
    <w:p w14:paraId="2E19B36A" w14:textId="77777777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Verify that the form has proper accessibility features, such as properly formatted labels and error messages, and can be used by users with disabilities.</w:t>
      </w:r>
    </w:p>
    <w:p w14:paraId="2B04C200" w14:textId="77777777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Verify that the form data is encrypted and secure during transmission.</w:t>
      </w:r>
    </w:p>
    <w:p w14:paraId="70934154" w14:textId="77777777" w:rsidR="004016C5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>Test the form with different combinations of input data, including valid and invalid inputs, to ensure it is handling all possible scenarios correctly.</w:t>
      </w:r>
    </w:p>
    <w:p w14:paraId="7CB1F297" w14:textId="5C3E30B8" w:rsidR="007259FE" w:rsidRPr="004016C5" w:rsidRDefault="004016C5" w:rsidP="004016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16C5">
        <w:rPr>
          <w:sz w:val="24"/>
          <w:szCs w:val="24"/>
        </w:rPr>
        <w:t xml:space="preserve">Verify that the form </w:t>
      </w:r>
      <w:proofErr w:type="gramStart"/>
      <w:r w:rsidRPr="004016C5">
        <w:rPr>
          <w:sz w:val="24"/>
          <w:szCs w:val="24"/>
        </w:rPr>
        <w:t>is able to</w:t>
      </w:r>
      <w:proofErr w:type="gramEnd"/>
      <w:r w:rsidRPr="004016C5">
        <w:rPr>
          <w:sz w:val="24"/>
          <w:szCs w:val="24"/>
        </w:rPr>
        <w:t xml:space="preserve"> handle large volumes of submissions without crashing or experiencing other issues.</w:t>
      </w:r>
    </w:p>
    <w:sectPr w:rsidR="007259FE" w:rsidRPr="0040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3AB"/>
    <w:multiLevelType w:val="hybridMultilevel"/>
    <w:tmpl w:val="6342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811"/>
    <w:multiLevelType w:val="multilevel"/>
    <w:tmpl w:val="EA78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552001">
    <w:abstractNumId w:val="1"/>
  </w:num>
  <w:num w:numId="2" w16cid:durableId="172471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C5"/>
    <w:rsid w:val="004016C5"/>
    <w:rsid w:val="007259FE"/>
    <w:rsid w:val="007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9BB6"/>
  <w15:chartTrackingRefBased/>
  <w15:docId w15:val="{65CE80EF-9EE3-4B82-9CEE-6203C8FD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puri</dc:creator>
  <cp:keywords/>
  <dc:description/>
  <cp:lastModifiedBy>Dhruv puri</cp:lastModifiedBy>
  <cp:revision>3</cp:revision>
  <dcterms:created xsi:type="dcterms:W3CDTF">2022-12-16T16:28:00Z</dcterms:created>
  <dcterms:modified xsi:type="dcterms:W3CDTF">2022-12-17T12:24:00Z</dcterms:modified>
</cp:coreProperties>
</file>