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pPr w:tblpX="7200" w:tblpY="453" w:horzAnchor="page" w:vertAnchor="page"/>
        <w:tblW w:type="dxa" w:w="4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380"/>
        <w:gridCol w:w="3220"/>
      </w:tblGrid>
      <w:tr>
        <w:trPr>
          <w:trHeight w:val="576" w:hRule="exact"/>
        </w:trPr>
        <w:tc>
          <w:tcPr>
            <w:tcW w:type="dxa" w:w="1380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0"/>
              <w:bottom w:type="dxa" w:w="0"/>
              <w:right w:type="dxa" w:w="144"/>
            </w:tcMar>
            <w:vAlign w:val="center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ADMN NO.</w:t>
            </w:r>
          </w:p>
        </w:tc>
        <w:tc>
          <w:tcPr>
            <w:tcW w:type="dxa" w:w="3220"/>
            <w:tcBorders>
              <w:top w:val="none"/>
              <w:left w:val="none"/>
              <w:bottom w:val="none"/>
              <w:right w:val="none"/>
            </w:tcBorders>
            <w:tcMar>
              <w:top w:type="dxa" w:w="0"/>
              <w:left w:type="dxa" w:w="144"/>
              <w:bottom w:type="dxa" w:w="0"/>
              <w:right w:type="dxa" w:w="0"/>
            </w:tcMar>
            <w:vAlign w:val="center"/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500"/>
              <w:gridCol w:w="500"/>
              <w:gridCol w:w="500"/>
              <w:gridCol w:w="500"/>
              <w:gridCol w:w="500"/>
            </w:tblGrid>
            <w:tr>
              <w:trPr>
                <w:trHeight w:val="648" w:hRule="exact"/>
              </w:trPr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type="dxa" w:w="500"/>
                  <w:tcBorders>
                    <w:top w:val="single" w:color="000000" w:sz="6"/>
                    <w:left w:val="single" w:color="000000" w:sz="6"/>
                    <w:bottom w:val="single" w:color="000000" w:sz="6"/>
                    <w:right w:val="single" w:color="000000" w:sz="6"/>
                  </w:tcBorders>
                  <w:tcMar>
                    <w:top w:type="dxa" w:w="0"/>
                    <w:left w:type="dxa" w:w="0"/>
                    <w:bottom w:type="dxa" w:w="0"/>
                    <w:right w:type="dxa" w:w="0"/>
                  </w:tcMar>
                  <w:vAlign w:val="center"/>
                </w:tcPr>
                <w:p>
                  <w:pPr>
                    <w:jc w:val="center"/>
                  </w:pPr>
                </w:p>
              </w:tc>
            </w:tr>
          </w:tbl>
          <w:p/>
        </w:tc>
      </w:tr>
    </w:tbl>
    <w:p>
      <w:pPr>
        <w:spacing w:after="120"/>
      </w:pPr>
      <w:r>
        <w:t xml:space="preserve"/>
      </w:r>
    </w:p>
    <w:p>
      <w:r>
        <w:rPr>
          <w:b/>
          <w:bCs/>
          <w:i/>
          <w:iCs/>
          <w:sz w:val="24"/>
          <w:szCs w:val="24"/>
          <w:caps/>
        </w:rPr>
        <w:br/>
        <w:t xml:space="preserve">general instructions:
</w:t>
      </w:r>
      <w:r>
        <w:rPr>
          <w:i/>
          <w:iCs/>
          <w:sz w:val="24"/>
          <w:szCs w:val="24"/>
        </w:rPr>
        <w:br/>
        <w:t xml:space="preserve">1. THis is instruction1</w:t>
      </w:r>
      <w:r>
        <w:rPr>
          <w:i/>
          <w:iCs/>
          <w:sz w:val="24"/>
          <w:szCs w:val="24"/>
        </w:rPr>
        <w:br/>
        <w:t xml:space="preserve">2. HELLOW</w:t>
      </w:r>
    </w:p>
    <w:p>
      <w:pPr>
        <w:spacing w:after="120"/>
      </w:pPr>
      <w:r>
        <w:t xml:space="preserve"/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2025-06-13T06:42:16.210Z</dcterms:created>
  <dcterms:modified xsi:type="dcterms:W3CDTF">2025-06-13T06:42:16.210Z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