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28" w:rsidRPr="00B77785" w:rsidRDefault="001820B6" w:rsidP="00B77785">
      <w:pPr>
        <w:pStyle w:val="Heading1"/>
        <w:rPr>
          <w:rStyle w:val="SubtleEmphasis"/>
          <w:i w:val="0"/>
          <w:iCs w:val="0"/>
          <w:color w:val="262626" w:themeColor="text1" w:themeTint="D9"/>
        </w:rPr>
      </w:pPr>
      <w:r w:rsidRPr="00B77785">
        <w:t>CAR-SERVICE MANAGEMENT SYSTEM</w:t>
      </w:r>
    </w:p>
    <w:p w:rsidR="001820B6" w:rsidRPr="00B77785" w:rsidRDefault="001820B6" w:rsidP="001820B6">
      <w:pPr>
        <w:pStyle w:val="Subtitle"/>
        <w:rPr>
          <w:rStyle w:val="SubtleEmphasis"/>
        </w:rPr>
      </w:pPr>
      <w:r w:rsidRPr="001820B6">
        <w:rPr>
          <w:sz w:val="36"/>
          <w:szCs w:val="36"/>
        </w:rPr>
        <w:t xml:space="preserve">                                                       </w:t>
      </w:r>
      <w:r w:rsidRPr="00B77785">
        <w:rPr>
          <w:rStyle w:val="SubtleEmphasis"/>
        </w:rPr>
        <w:t>-SRS</w:t>
      </w:r>
    </w:p>
    <w:p w:rsidR="001820B6" w:rsidRDefault="001820B6" w:rsidP="001820B6"/>
    <w:p w:rsidR="001820B6" w:rsidRDefault="001820B6" w:rsidP="001820B6"/>
    <w:p w:rsidR="001820B6" w:rsidRDefault="001820B6" w:rsidP="00B77785">
      <w:pPr>
        <w:pStyle w:val="Subtitle"/>
      </w:pPr>
      <w:proofErr w:type="gramStart"/>
      <w:r w:rsidRPr="001820B6">
        <w:t>Abstraction</w:t>
      </w:r>
      <w:r>
        <w:t>:-</w:t>
      </w:r>
      <w:proofErr w:type="gramEnd"/>
    </w:p>
    <w:p w:rsidR="00B77785" w:rsidRPr="00F159EB" w:rsidRDefault="00B77785" w:rsidP="00B77785">
      <w:pPr>
        <w:pStyle w:val="NormalWeb"/>
        <w:rPr>
          <w:rFonts w:asciiTheme="majorHAnsi" w:hAnsiTheme="majorHAnsi"/>
          <w:sz w:val="32"/>
          <w:szCs w:val="32"/>
        </w:rPr>
      </w:pPr>
      <w:r w:rsidRPr="00F159EB">
        <w:rPr>
          <w:rFonts w:asciiTheme="majorHAnsi" w:hAnsiTheme="majorHAnsi"/>
          <w:sz w:val="32"/>
          <w:szCs w:val="32"/>
        </w:rPr>
        <w:t xml:space="preserve">The </w:t>
      </w:r>
      <w:r w:rsidRPr="00F159EB">
        <w:rPr>
          <w:rStyle w:val="Strong"/>
          <w:rFonts w:asciiTheme="majorHAnsi" w:hAnsiTheme="majorHAnsi"/>
          <w:sz w:val="32"/>
          <w:szCs w:val="32"/>
        </w:rPr>
        <w:t>Car Service Management System (CSMS)</w:t>
      </w:r>
      <w:r w:rsidRPr="00F159EB">
        <w:rPr>
          <w:rFonts w:asciiTheme="majorHAnsi" w:hAnsiTheme="majorHAnsi"/>
          <w:sz w:val="32"/>
          <w:szCs w:val="32"/>
        </w:rPr>
        <w:t xml:space="preserve"> is a comprehensive software solution designed to address the various challenges faced by automobile service </w:t>
      </w:r>
      <w:proofErr w:type="spellStart"/>
      <w:r w:rsidRPr="00F159EB">
        <w:rPr>
          <w:rFonts w:asciiTheme="majorHAnsi" w:hAnsiTheme="majorHAnsi"/>
          <w:sz w:val="32"/>
          <w:szCs w:val="32"/>
        </w:rPr>
        <w:t>centers</w:t>
      </w:r>
      <w:proofErr w:type="spellEnd"/>
      <w:r w:rsidRPr="00F159EB">
        <w:rPr>
          <w:rFonts w:asciiTheme="majorHAnsi" w:hAnsiTheme="majorHAnsi"/>
          <w:sz w:val="32"/>
          <w:szCs w:val="32"/>
        </w:rPr>
        <w:t xml:space="preserve">, repair shops, and maintenance facilities. The system aims to streamline and automate critical processes, including service scheduling, customer management, technician assignment, parts inventory, invoicing, and service history tracking. By providing a unified platform, the CSMS ensures that all stakeholders—customers, service </w:t>
      </w:r>
      <w:proofErr w:type="spellStart"/>
      <w:r w:rsidRPr="00F159EB">
        <w:rPr>
          <w:rFonts w:asciiTheme="majorHAnsi" w:hAnsiTheme="majorHAnsi"/>
          <w:sz w:val="32"/>
          <w:szCs w:val="32"/>
        </w:rPr>
        <w:t>center</w:t>
      </w:r>
      <w:proofErr w:type="spellEnd"/>
      <w:r w:rsidRPr="00F159EB">
        <w:rPr>
          <w:rFonts w:asciiTheme="majorHAnsi" w:hAnsiTheme="majorHAnsi"/>
          <w:sz w:val="32"/>
          <w:szCs w:val="32"/>
        </w:rPr>
        <w:t xml:space="preserve"> staff, and administrators—can efficiently manage and monitor the entire lifecycle of a vehicle’s service needs.</w:t>
      </w:r>
      <w:r w:rsidRPr="00F159EB">
        <w:rPr>
          <w:rFonts w:asciiTheme="majorHAnsi" w:hAnsiTheme="majorHAnsi"/>
          <w:sz w:val="32"/>
          <w:szCs w:val="32"/>
        </w:rPr>
        <w:t xml:space="preserve"> </w:t>
      </w:r>
      <w:r w:rsidRPr="00F159EB">
        <w:rPr>
          <w:rFonts w:asciiTheme="majorHAnsi" w:hAnsiTheme="majorHAnsi"/>
          <w:sz w:val="32"/>
          <w:szCs w:val="32"/>
        </w:rPr>
        <w:t xml:space="preserve">In today’s competitive automotive service industry, businesses are increasingly focusing on customer satisfaction and operational efficiency. Service </w:t>
      </w:r>
      <w:proofErr w:type="spellStart"/>
      <w:r w:rsidRPr="00F159EB">
        <w:rPr>
          <w:rFonts w:asciiTheme="majorHAnsi" w:hAnsiTheme="majorHAnsi"/>
          <w:sz w:val="32"/>
          <w:szCs w:val="32"/>
        </w:rPr>
        <w:t>centers</w:t>
      </w:r>
      <w:proofErr w:type="spellEnd"/>
      <w:r w:rsidRPr="00F159EB">
        <w:rPr>
          <w:rFonts w:asciiTheme="majorHAnsi" w:hAnsiTheme="majorHAnsi"/>
          <w:sz w:val="32"/>
          <w:szCs w:val="32"/>
        </w:rPr>
        <w:t xml:space="preserve"> must handle a large volume of customer inquiries, service requests, parts management, and </w:t>
      </w:r>
      <w:proofErr w:type="spellStart"/>
      <w:r w:rsidRPr="00F159EB">
        <w:rPr>
          <w:rFonts w:asciiTheme="majorHAnsi" w:hAnsiTheme="majorHAnsi"/>
          <w:sz w:val="32"/>
          <w:szCs w:val="32"/>
        </w:rPr>
        <w:t>labor</w:t>
      </w:r>
      <w:proofErr w:type="spellEnd"/>
      <w:r w:rsidRPr="00F159EB">
        <w:rPr>
          <w:rFonts w:asciiTheme="majorHAnsi" w:hAnsiTheme="majorHAnsi"/>
          <w:sz w:val="32"/>
          <w:szCs w:val="32"/>
        </w:rPr>
        <w:t xml:space="preserve"> assignments while ensuring that services are performed promptly and accurately. Traditional manual systems, spreadsheets, or disconnected software tools often result in inefficiencies, mistakes, and a poor customer experience. The Car Service Management System seeks to overcome these limitations by offering an intuitive, automated, and scalable platform that centralizes key tasks and provides real-time data accessibility.</w:t>
      </w:r>
    </w:p>
    <w:p w:rsidR="00B77785" w:rsidRDefault="00B77785" w:rsidP="00B77785">
      <w:pPr>
        <w:pStyle w:val="NormalWeb"/>
        <w:rPr>
          <w:sz w:val="32"/>
          <w:szCs w:val="32"/>
        </w:rPr>
      </w:pPr>
    </w:p>
    <w:p w:rsidR="00B77785" w:rsidRDefault="00B77785" w:rsidP="00B77785">
      <w:pPr>
        <w:pStyle w:val="Subtitle"/>
      </w:pPr>
      <w:proofErr w:type="gramStart"/>
      <w:r>
        <w:t>Introduction</w:t>
      </w:r>
      <w:r>
        <w:t>:-</w:t>
      </w:r>
      <w:proofErr w:type="gramEnd"/>
    </w:p>
    <w:p w:rsidR="00B77785" w:rsidRDefault="00B77785" w:rsidP="00507246">
      <w:pPr>
        <w:jc w:val="both"/>
        <w:rPr>
          <w:rStyle w:val="SubtleEmphasis"/>
        </w:rPr>
      </w:pPr>
      <w:r w:rsidRPr="00B77785">
        <w:rPr>
          <w:rStyle w:val="SubtleEmphasis"/>
        </w:rPr>
        <w:t xml:space="preserve">Key </w:t>
      </w:r>
      <w:proofErr w:type="gramStart"/>
      <w:r w:rsidRPr="00B77785">
        <w:rPr>
          <w:rStyle w:val="SubtleEmphasis"/>
        </w:rPr>
        <w:t>Features:-</w:t>
      </w:r>
      <w:proofErr w:type="gramEnd"/>
    </w:p>
    <w:p w:rsidR="00507246" w:rsidRPr="00507246" w:rsidRDefault="00507246" w:rsidP="00507246">
      <w:pPr>
        <w:jc w:val="both"/>
        <w:rPr>
          <w:rStyle w:val="SubtleEmphasis"/>
          <w:sz w:val="32"/>
          <w:szCs w:val="32"/>
        </w:rPr>
      </w:pPr>
    </w:p>
    <w:p w:rsidR="00507246" w:rsidRPr="00F159EB" w:rsidRDefault="00507246" w:rsidP="00F159E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lastRenderedPageBreak/>
        <w:t>Customer Management</w:t>
      </w:r>
      <w:r w:rsidRPr="00F159EB">
        <w:rPr>
          <w:rFonts w:eastAsia="Times New Roman" w:cs="Times New Roman"/>
          <w:sz w:val="32"/>
          <w:szCs w:val="32"/>
          <w:lang w:eastAsia="en-IN"/>
        </w:rPr>
        <w:t>: Customers can create profiles, book service appointments, view repair history, and track the status of their vehicle’s service.</w:t>
      </w:r>
    </w:p>
    <w:p w:rsidR="00507246" w:rsidRPr="00F159EB" w:rsidRDefault="00507246" w:rsidP="00F159E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t>Service Scheduling &amp; Assignment</w:t>
      </w:r>
      <w:r w:rsidRPr="00F159EB">
        <w:rPr>
          <w:rFonts w:eastAsia="Times New Roman" w:cs="Times New Roman"/>
          <w:sz w:val="32"/>
          <w:szCs w:val="32"/>
          <w:lang w:eastAsia="en-IN"/>
        </w:rPr>
        <w:t>: Customers can select service types, and service requests are assigned to appropriate technicians or mechanics based on availability and expertise.</w:t>
      </w:r>
    </w:p>
    <w:p w:rsidR="00507246" w:rsidRPr="00F159EB" w:rsidRDefault="00507246" w:rsidP="00F159E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t>Parts Inventory Management</w:t>
      </w:r>
      <w:r w:rsidRPr="00F159EB">
        <w:rPr>
          <w:rFonts w:eastAsia="Times New Roman" w:cs="Times New Roman"/>
          <w:sz w:val="32"/>
          <w:szCs w:val="32"/>
          <w:lang w:eastAsia="en-IN"/>
        </w:rPr>
        <w:t>: The system tracks parts inventory, automatically reorders low-stock items, and assigns parts to repair jobs.</w:t>
      </w:r>
    </w:p>
    <w:p w:rsidR="00507246" w:rsidRPr="00F159EB" w:rsidRDefault="00507246" w:rsidP="00F159E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t>Invoicing and Payment</w:t>
      </w:r>
      <w:r w:rsidRPr="00F159EB">
        <w:rPr>
          <w:rFonts w:eastAsia="Times New Roman" w:cs="Times New Roman"/>
          <w:sz w:val="32"/>
          <w:szCs w:val="32"/>
          <w:lang w:eastAsia="en-IN"/>
        </w:rPr>
        <w:t xml:space="preserve">: Automatically generates detailed invoices for services rendered, including parts and </w:t>
      </w:r>
      <w:proofErr w:type="spellStart"/>
      <w:r w:rsidRPr="00F159EB">
        <w:rPr>
          <w:rFonts w:eastAsia="Times New Roman" w:cs="Times New Roman"/>
          <w:sz w:val="32"/>
          <w:szCs w:val="32"/>
          <w:lang w:eastAsia="en-IN"/>
        </w:rPr>
        <w:t>labor</w:t>
      </w:r>
      <w:proofErr w:type="spellEnd"/>
      <w:r w:rsidRPr="00F159EB">
        <w:rPr>
          <w:rFonts w:eastAsia="Times New Roman" w:cs="Times New Roman"/>
          <w:sz w:val="32"/>
          <w:szCs w:val="32"/>
          <w:lang w:eastAsia="en-IN"/>
        </w:rPr>
        <w:t xml:space="preserve"> costs. Integration with payment gateways for online payments.</w:t>
      </w:r>
    </w:p>
    <w:p w:rsidR="00507246" w:rsidRPr="00F159EB" w:rsidRDefault="00507246" w:rsidP="00F159E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t>Service History</w:t>
      </w:r>
      <w:r w:rsidRPr="00F159EB">
        <w:rPr>
          <w:rFonts w:eastAsia="Times New Roman" w:cs="Times New Roman"/>
          <w:sz w:val="32"/>
          <w:szCs w:val="32"/>
          <w:lang w:eastAsia="en-IN"/>
        </w:rPr>
        <w:t>: Provides a complete history of services performed on each vehicle for future reference.</w:t>
      </w:r>
    </w:p>
    <w:p w:rsidR="00507246" w:rsidRPr="00F159EB" w:rsidRDefault="00507246" w:rsidP="00F159EB">
      <w:pPr>
        <w:pStyle w:val="ListParagraph"/>
        <w:numPr>
          <w:ilvl w:val="0"/>
          <w:numId w:val="4"/>
        </w:numPr>
        <w:jc w:val="both"/>
        <w:rPr>
          <w:i/>
          <w:iCs/>
          <w:color w:val="595959" w:themeColor="text1" w:themeTint="A6"/>
          <w:sz w:val="32"/>
          <w:szCs w:val="32"/>
        </w:rPr>
      </w:pPr>
      <w:r w:rsidRPr="00F159EB">
        <w:rPr>
          <w:rFonts w:eastAsia="Times New Roman" w:cs="Times New Roman"/>
          <w:b/>
          <w:bCs/>
          <w:sz w:val="32"/>
          <w:szCs w:val="32"/>
          <w:lang w:eastAsia="en-IN"/>
        </w:rPr>
        <w:t>Reporting</w:t>
      </w:r>
      <w:r w:rsidRPr="00F159EB">
        <w:rPr>
          <w:rFonts w:eastAsia="Times New Roman" w:cs="Times New Roman"/>
          <w:sz w:val="32"/>
          <w:szCs w:val="32"/>
          <w:lang w:eastAsia="en-IN"/>
        </w:rPr>
        <w:t>: Generates real-time reports on sales, inventory, technician performance, and customer feedback.</w:t>
      </w:r>
    </w:p>
    <w:p w:rsidR="001820B6" w:rsidRPr="00F159EB" w:rsidRDefault="001820B6" w:rsidP="00B77785">
      <w:pPr>
        <w:jc w:val="both"/>
        <w:rPr>
          <w:sz w:val="32"/>
          <w:szCs w:val="32"/>
        </w:rPr>
      </w:pPr>
      <w:bookmarkStart w:id="0" w:name="_GoBack"/>
      <w:bookmarkEnd w:id="0"/>
    </w:p>
    <w:sectPr w:rsidR="001820B6" w:rsidRPr="00F1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32D2"/>
    <w:multiLevelType w:val="hybridMultilevel"/>
    <w:tmpl w:val="B7E0BFFA"/>
    <w:lvl w:ilvl="0" w:tplc="23CA73C4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392"/>
    <w:multiLevelType w:val="hybridMultilevel"/>
    <w:tmpl w:val="5C42E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1B1855"/>
    <w:multiLevelType w:val="hybridMultilevel"/>
    <w:tmpl w:val="5A1C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A0C05"/>
    <w:multiLevelType w:val="hybridMultilevel"/>
    <w:tmpl w:val="A07A01E4"/>
    <w:lvl w:ilvl="0" w:tplc="23CA73C4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6"/>
    <w:rsid w:val="001820B6"/>
    <w:rsid w:val="00507246"/>
    <w:rsid w:val="00B66A28"/>
    <w:rsid w:val="00B77785"/>
    <w:rsid w:val="00F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B335"/>
  <w15:chartTrackingRefBased/>
  <w15:docId w15:val="{C313546B-C1E0-4C75-BC59-3620F03E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785"/>
  </w:style>
  <w:style w:type="paragraph" w:styleId="Heading1">
    <w:name w:val="heading 1"/>
    <w:basedOn w:val="Normal"/>
    <w:next w:val="Normal"/>
    <w:link w:val="Heading1Char"/>
    <w:uiPriority w:val="9"/>
    <w:qFormat/>
    <w:rsid w:val="001820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0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0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0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20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1820B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0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0B6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20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0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0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0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0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0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0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0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0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0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820B6"/>
    <w:rPr>
      <w:i/>
      <w:iCs/>
      <w:color w:val="000000" w:themeColor="text1"/>
    </w:rPr>
  </w:style>
  <w:style w:type="paragraph" w:styleId="NoSpacing">
    <w:name w:val="No Spacing"/>
    <w:uiPriority w:val="1"/>
    <w:qFormat/>
    <w:rsid w:val="001820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0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0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0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0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20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20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820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20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20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20B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7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D6D9-574F-4B52-AF17-C7D5927B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2024-11-27T06:30:00Z</dcterms:created>
  <dcterms:modified xsi:type="dcterms:W3CDTF">2024-11-27T06:57:00Z</dcterms:modified>
</cp:coreProperties>
</file>