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40"/>
          <w:szCs w:val="40"/>
          <w:u w:val="single"/>
        </w:rPr>
      </w:pPr>
      <w:bookmarkStart w:colFirst="0" w:colLast="0" w:name="_4dtjptkledas" w:id="0"/>
      <w:bookmarkEnd w:id="0"/>
      <w:r w:rsidDel="00000000" w:rsidR="00000000" w:rsidRPr="00000000">
        <w:rPr>
          <w:b w:val="1"/>
          <w:bCs w:val="1"/>
          <w:color w:val="000000"/>
          <w:sz w:val="40"/>
          <w:szCs w:val="40"/>
          <w:u w:val="single"/>
          <w:rtl w:val="0"/>
        </w:rPr>
        <w:t xml:space="preserve">Agenda of the Video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30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Build a simple remote MCP server (basic functions: add numbers, generate random numbers).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Replace the simple code with </w:t>
      </w:r>
      <w:r w:rsidDel="00000000" w:rsidR="00000000" w:rsidRPr="00000000">
        <w:rPr>
          <w:b w:val="1"/>
          <w:bCs w:val="1"/>
          <w:rtl w:val="0"/>
        </w:rPr>
        <w:t xml:space="preserve">Expense Tracker MCP server code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Deploy the server using </w:t>
      </w:r>
      <w:r w:rsidDel="00000000" w:rsidR="00000000" w:rsidRPr="00000000">
        <w:rPr>
          <w:b w:val="1"/>
          <w:bCs w:val="1"/>
          <w:rtl w:val="0"/>
        </w:rPr>
        <w:t xml:space="preserve">Fast MCP Cloud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30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Identify issues and fix them.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fw3nk8b9j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Local vs Remote MCP Servers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MCP Server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Runs on the same machine as host and client.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Faster (communication stays on the same machine).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 MCP Server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Runs on a different machine (usually over the internet).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Advantages:</w:t>
        <w:br w:type="textWrapping"/>
      </w:r>
    </w:p>
    <w:p w:rsidR="00000000" w:rsidDel="00000000" w:rsidP="00000000" w:rsidRDefault="00000000" w:rsidRPr="00000000" w14:paraId="0000000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Supports multiple clients simultaneously.</w:t>
        <w:br w:type="textWrapping"/>
      </w:r>
    </w:p>
    <w:p w:rsidR="00000000" w:rsidDel="00000000" w:rsidP="00000000" w:rsidRDefault="00000000" w:rsidRPr="00000000" w14:paraId="0000000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Runs on powerful machines → can handle compute-intensive tasks.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Disadvantages:</w:t>
        <w:br w:type="textWrapping"/>
      </w:r>
    </w:p>
    <w:p w:rsidR="00000000" w:rsidDel="00000000" w:rsidP="00000000" w:rsidRDefault="00000000" w:rsidRPr="00000000" w14:paraId="0000001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Slower than local servers (network latency).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3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enterprises, most MCP servers are </w:t>
      </w:r>
      <w:r w:rsidDel="00000000" w:rsidR="00000000" w:rsidRPr="00000000">
        <w:rPr>
          <w:b w:val="1"/>
          <w:bCs w:val="1"/>
          <w:rtl w:val="0"/>
        </w:rPr>
        <w:t xml:space="preserve">remote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oaql3uurm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6ih9te2so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hdd6d8li8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Steps to Create a Remote MCP Server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dependencies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uv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add mcp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project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a folder → open in VS Code.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Initialize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init 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server code</w:t>
      </w:r>
      <w:r w:rsidDel="00000000" w:rsidR="00000000" w:rsidRPr="00000000">
        <w:rPr>
          <w:rtl w:val="0"/>
        </w:rPr>
        <w:t xml:space="preserve"> (main.py)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Tools: add numbers, generate random numbers.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difference from local server:</w:t>
        <w:br w:type="textWrapping"/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mcp.run()</w:t>
      </w:r>
      <w:r w:rsidDel="00000000" w:rsidR="00000000" w:rsidRPr="00000000">
        <w:rPr>
          <w:rtl w:val="0"/>
        </w:rPr>
        <w:t xml:space="preserve"> (default: stdio transport).</w:t>
        <w:br w:type="textWrapping"/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Remote →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 = HTTP</w:t>
      </w:r>
      <w:r w:rsidDel="00000000" w:rsidR="00000000" w:rsidRPr="00000000">
        <w:rPr>
          <w:rtl w:val="0"/>
        </w:rPr>
        <w:t xml:space="preserve"> with host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</w:t>
      </w:r>
      <w:r w:rsidDel="00000000" w:rsidR="00000000" w:rsidRPr="00000000">
        <w:rPr>
          <w:rtl w:val="0"/>
        </w:rPr>
        <w:t xml:space="preserve"> and a defined port.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server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fastmcp run main.py --transport http --host 0.0.0.0 --port &lt;number&gt;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Debug with MCP Inspector</w:t>
        <w:br w:type="textWrapping"/>
      </w:r>
    </w:p>
    <w:p w14:paraId="00000024">
      <w:pPr>
        <w:numPr>
          <w:ilvl w:val="1"/>
          <w:numId w:val="2"/>
        </w:numPr>
        <w:spacing w:before="0" w:after="0" w:lineRule="auto"/>
        <w:ind w:left="1440" w:hanging="360"/>
      </w:pPr>
      <w:r>
        <w:rPr>
          <w:rFonts w:ascii="Roboto Mono" w:hAnsi="Roboto Mono" w:eastAsia="Roboto Mono" w:cs="Roboto Mono"/>
          <w:color w:val="188038"/>
          <w:sz w:val="22"/>
          <w:szCs w:val="22"/>
        </w:rPr>
        <w:t>uv run fastmcp dev inspector main.py</w:t>
      </w:r>
      <w:r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transport: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streamable http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3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tools &amp; resources.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11ogp3n6n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2qta7zmts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Deployment with Fast MCP Cloud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Push code to GitHub.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"initial commit"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remote &amp; push: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remote add origin &lt;url&gt;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main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fastmcp.cloud.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GitHub account.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repository → Deploy.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entry point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change server name, discoverability.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Once deployed → server URL generated → shareable.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eoswys0za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Using Remote MCP Server with Claude Desktop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Connectors → Add Custom Connector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server name + URL.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only with </w:t>
      </w:r>
      <w:r w:rsidDel="00000000" w:rsidR="00000000" w:rsidRPr="00000000">
        <w:rPr>
          <w:b w:val="1"/>
          <w:bCs w:val="1"/>
          <w:rtl w:val="0"/>
        </w:rPr>
        <w:t xml:space="preserve">Pro plan</w:t>
      </w:r>
      <w:r w:rsidDel="00000000" w:rsidR="00000000" w:rsidRPr="00000000">
        <w:rPr>
          <w:rtl w:val="0"/>
        </w:rPr>
        <w:t xml:space="preserve"> currently.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plan users: workaround (explained later in video).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Converting Expense Tracker into Remote MCP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Copy Expense Tracker code (from last video) into main.py.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supporting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categories.json</w:t>
      </w:r>
      <w:r w:rsidDel="00000000" w:rsidR="00000000" w:rsidRPr="00000000">
        <w:rPr>
          <w:rtl w:val="0"/>
        </w:rPr>
        <w:t xml:space="preserve"> file.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 locally → test with MCP Inspector.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working → push to GitHub → deploy with Fast MCP Cloud (same process as above).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Key Takeaways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Remote MCP servers = necessary for enterprise setups.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Minimal code difference from local MCP servers (main change = transport → HTTP).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MCP Cloud simplifies deployment.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deployed, servers can be shared globally via a URL.</w:t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00000049">
    <w:r>
      <w:rPr>
        <w:rtl w:val="0"/>
      </w:rPr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9,21600;@11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182pt;height:91pt;rotation:315;z-index:-251658240;mso-position-horizontal:center;mso-position-horizontal-relative:margin;mso-position-vertical:center;mso-position-vertical-relative:margin" o:allowincell="f" fillcolor="#e8eaed" stroked="f">
          <v:textpath style="font-family:&quot;&amp;quot&quot;;font-size:1pt" string="CampusX"/>
        </v:shape>
      </w:pict>
    </w:r>
  </w:p>
  <w:p w14:paraId="00000046">
    <w:r/>
    <w:r>
      <w:rPr>
        <w:rtl w:val="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9,21600;@11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182pt;height:91pt;rotation:315;z-index:-251658240;mso-position-horizontal:center;mso-position-horizontal-relative:margin;mso-position-vertical:center;mso-position-vertical-relative:margin" o:allowincell="f" fillcolor="#e8eaed" stroked="f">
          <v:textpath style="font-family:&quot;&amp;quot&quot;;font-size:1pt" string="CampusX"/>
        </v:shape>
      </w:pict>
    </w:r>
  </w:p>
  <w:p w14:paraId="00000047">
    <w:pPr>
      <w:pStyle w:val="Heading1"/>
      <w:keepNext w:val="0"/>
      <w:keepLines w:val="0"/>
      <w:spacing w:before="480" w:lineRule="auto"/>
      <w:rPr>
        <w:b/>
        <w:bCs/>
        <w:sz w:val="46"/>
        <w:szCs w:val="46"/>
      </w:rPr>
    </w:pPr>
    <w:bookmarkStart w:id="8" w:name="_hse3uv602r4l" w:colFirst="0" w:colLast="0"/>
    <w:bookmarkEnd w:id="8"/>
    <w:r>
      <w:rPr>
        <w:b/>
        <w:bCs/>
        <w:sz w:val="46"/>
        <w:szCs w:val="46"/>
      </w:rPr>
    </w:r>
    <w:r>
      <w:rPr>
        <w:b/>
        <w:bCs/>
        <w:sz w:val="46"/>
        <w:szCs w:val="46"/>
        <w:rtl w:val="0"/>
      </w:rPr>
      <w:t xml:space="preserve">Remote MCP Servers (with Fast MCP)</w:t>
    </w:r>
  </w:p>
  <w:p w14:paraId="00000048"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