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17DF6" w14:textId="32A20A44" w:rsidR="00392EF7" w:rsidRPr="00392EF7" w:rsidRDefault="00392EF7">
      <w:pPr>
        <w:rPr>
          <w:b/>
          <w:bCs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392EF7">
        <w:rPr>
          <w:b/>
          <w:bCs/>
          <w:lang w:val="en-US"/>
        </w:rPr>
        <w:t>AD Progression Prediction using QLSTM Model</w:t>
      </w:r>
    </w:p>
    <w:p w14:paraId="26BC86E2" w14:textId="3EA79951" w:rsidR="002634F9" w:rsidRDefault="003A3DCE">
      <w:pPr>
        <w:rPr>
          <w:lang w:val="en-US"/>
        </w:rPr>
      </w:pPr>
      <w:r>
        <w:rPr>
          <w:lang w:val="en-US"/>
        </w:rPr>
        <w:t>Package Install</w:t>
      </w:r>
    </w:p>
    <w:p w14:paraId="31CF7B50" w14:textId="52609A50" w:rsidR="003A3DCE" w:rsidRDefault="003A3DCE">
      <w:pPr>
        <w:rPr>
          <w:lang w:val="en-US"/>
        </w:rPr>
      </w:pPr>
      <w:r w:rsidRPr="003A3DCE">
        <w:rPr>
          <w:noProof/>
          <w:lang w:val="en-US"/>
        </w:rPr>
        <w:drawing>
          <wp:inline distT="0" distB="0" distL="0" distR="0" wp14:anchorId="5F0CCC7F" wp14:editId="5B5430BA">
            <wp:extent cx="4876800" cy="1519880"/>
            <wp:effectExtent l="0" t="0" r="0" b="4445"/>
            <wp:docPr id="34998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873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87102" cy="152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C5DAB" w14:textId="782435EC" w:rsidR="003A3DCE" w:rsidRDefault="003A3DCE">
      <w:pPr>
        <w:rPr>
          <w:lang w:val="en-US"/>
        </w:rPr>
      </w:pPr>
      <w:r>
        <w:rPr>
          <w:lang w:val="en-US"/>
        </w:rPr>
        <w:t>Data Loading</w:t>
      </w:r>
    </w:p>
    <w:p w14:paraId="442AAE6B" w14:textId="0B3732DD" w:rsidR="003A3DCE" w:rsidRDefault="003A3DCE">
      <w:pPr>
        <w:rPr>
          <w:lang w:val="en-US"/>
        </w:rPr>
      </w:pPr>
      <w:r w:rsidRPr="003A3DCE">
        <w:rPr>
          <w:noProof/>
          <w:lang w:val="en-US"/>
        </w:rPr>
        <w:drawing>
          <wp:inline distT="0" distB="0" distL="0" distR="0" wp14:anchorId="5FA7122A" wp14:editId="2770B2D8">
            <wp:extent cx="2572109" cy="562053"/>
            <wp:effectExtent l="0" t="0" r="0" b="9525"/>
            <wp:docPr id="87508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834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C80FE" w14:textId="4D49CF79" w:rsidR="003A3DCE" w:rsidRDefault="003A3DCE">
      <w:pPr>
        <w:rPr>
          <w:lang w:val="en-US"/>
        </w:rPr>
      </w:pPr>
      <w:r>
        <w:rPr>
          <w:lang w:val="en-US"/>
        </w:rPr>
        <w:t>Data Clustering and Segregation</w:t>
      </w:r>
    </w:p>
    <w:p w14:paraId="2A77C8F4" w14:textId="787BDD0A" w:rsidR="003A3DCE" w:rsidRDefault="003A3DCE">
      <w:pPr>
        <w:rPr>
          <w:lang w:val="en-US"/>
        </w:rPr>
      </w:pPr>
      <w:r w:rsidRPr="003A3DCE">
        <w:rPr>
          <w:noProof/>
          <w:lang w:val="en-US"/>
        </w:rPr>
        <w:drawing>
          <wp:inline distT="0" distB="0" distL="0" distR="0" wp14:anchorId="42DBB2A8" wp14:editId="65445355">
            <wp:extent cx="4210050" cy="5320722"/>
            <wp:effectExtent l="0" t="0" r="0" b="0"/>
            <wp:docPr id="116405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54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4684" cy="53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9C5CF" w14:textId="0506ED90" w:rsidR="003A3DCE" w:rsidRDefault="003A3DCE">
      <w:pPr>
        <w:rPr>
          <w:lang w:val="en-US"/>
        </w:rPr>
      </w:pPr>
      <w:r>
        <w:rPr>
          <w:lang w:val="en-US"/>
        </w:rPr>
        <w:lastRenderedPageBreak/>
        <w:t>Data Analysis, Cleaning and Visualization</w:t>
      </w:r>
    </w:p>
    <w:p w14:paraId="646E37F3" w14:textId="1C3AF1FE" w:rsidR="003A3DCE" w:rsidRDefault="003A3DCE">
      <w:pPr>
        <w:rPr>
          <w:lang w:val="en-US"/>
        </w:rPr>
      </w:pPr>
      <w:r>
        <w:rPr>
          <w:lang w:val="en-US"/>
        </w:rPr>
        <w:t>EDA Analysis</w:t>
      </w:r>
    </w:p>
    <w:p w14:paraId="70F38725" w14:textId="6ADFD2D8" w:rsidR="003A3DCE" w:rsidRDefault="003A3DCE">
      <w:pPr>
        <w:rPr>
          <w:lang w:val="en-US"/>
        </w:rPr>
      </w:pPr>
      <w:r>
        <w:rPr>
          <w:noProof/>
        </w:rPr>
        <w:drawing>
          <wp:inline distT="0" distB="0" distL="0" distR="0" wp14:anchorId="716CFED0" wp14:editId="39015A19">
            <wp:extent cx="5731510" cy="1427480"/>
            <wp:effectExtent l="0" t="0" r="2540" b="1270"/>
            <wp:docPr id="98679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96447" w14:textId="2E07A515" w:rsidR="003A3DCE" w:rsidRDefault="003A3DCE">
      <w:pPr>
        <w:rPr>
          <w:lang w:val="en-US"/>
        </w:rPr>
      </w:pPr>
      <w:r>
        <w:rPr>
          <w:lang w:val="en-US"/>
        </w:rPr>
        <w:t>Preprocessing</w:t>
      </w:r>
    </w:p>
    <w:p w14:paraId="33971D65" w14:textId="360BB753" w:rsidR="003A3DCE" w:rsidRDefault="003A3DCE">
      <w:pPr>
        <w:rPr>
          <w:lang w:val="en-US"/>
        </w:rPr>
      </w:pPr>
      <w:r>
        <w:rPr>
          <w:lang w:val="en-US"/>
        </w:rPr>
        <w:t>Feature Selection and Extraction using PCA</w:t>
      </w:r>
    </w:p>
    <w:p w14:paraId="1C917858" w14:textId="30BE990C" w:rsidR="003A3DCE" w:rsidRDefault="003A3DCE">
      <w:pPr>
        <w:rPr>
          <w:lang w:val="en-US"/>
        </w:rPr>
      </w:pPr>
      <w:r w:rsidRPr="003A3DCE">
        <w:rPr>
          <w:noProof/>
          <w:lang w:val="en-US"/>
        </w:rPr>
        <w:drawing>
          <wp:inline distT="0" distB="0" distL="0" distR="0" wp14:anchorId="1B0235A8" wp14:editId="3ED12EC5">
            <wp:extent cx="2048161" cy="209579"/>
            <wp:effectExtent l="0" t="0" r="9525" b="0"/>
            <wp:docPr id="78735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57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20C97" w14:textId="7B91F633" w:rsidR="003A3DCE" w:rsidRDefault="003A3DCE">
      <w:pPr>
        <w:rPr>
          <w:lang w:val="en-US"/>
        </w:rPr>
      </w:pPr>
      <w:r w:rsidRPr="003A3DCE">
        <w:rPr>
          <w:noProof/>
          <w:lang w:val="en-US"/>
        </w:rPr>
        <w:drawing>
          <wp:inline distT="0" distB="0" distL="0" distR="0" wp14:anchorId="299EEC07" wp14:editId="19C9688C">
            <wp:extent cx="5731510" cy="1352550"/>
            <wp:effectExtent l="0" t="0" r="2540" b="0"/>
            <wp:docPr id="31042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241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84FEA" w14:textId="37455D5E" w:rsidR="003A3DCE" w:rsidRDefault="003A3DCE">
      <w:pPr>
        <w:rPr>
          <w:lang w:val="en-US"/>
        </w:rPr>
      </w:pPr>
      <w:r w:rsidRPr="003A3DCE">
        <w:rPr>
          <w:noProof/>
          <w:lang w:val="en-US"/>
        </w:rPr>
        <w:drawing>
          <wp:inline distT="0" distB="0" distL="0" distR="0" wp14:anchorId="7B1BB9BC" wp14:editId="1E8E5BF8">
            <wp:extent cx="4138930" cy="1762125"/>
            <wp:effectExtent l="0" t="0" r="0" b="9525"/>
            <wp:docPr id="20723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90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0018" cy="177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37EF3" w14:textId="3936EB59" w:rsidR="003A3DCE" w:rsidRDefault="003A3DCE">
      <w:pPr>
        <w:rPr>
          <w:lang w:val="en-US"/>
        </w:rPr>
      </w:pPr>
      <w:r>
        <w:rPr>
          <w:noProof/>
        </w:rPr>
        <w:drawing>
          <wp:inline distT="0" distB="0" distL="0" distR="0" wp14:anchorId="6B08831E" wp14:editId="0695B9B0">
            <wp:extent cx="5731510" cy="2044065"/>
            <wp:effectExtent l="0" t="0" r="2540" b="0"/>
            <wp:docPr id="2707086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2FFE5" w14:textId="01C13F6A" w:rsidR="003A3DCE" w:rsidRDefault="003A3DCE">
      <w:pPr>
        <w:rPr>
          <w:lang w:val="en-US"/>
        </w:rPr>
      </w:pPr>
      <w:proofErr w:type="spellStart"/>
      <w:r w:rsidRPr="003A3DCE">
        <w:t>X_quantum</w:t>
      </w:r>
      <w:proofErr w:type="spellEnd"/>
      <w:r w:rsidRPr="003A3DCE">
        <w:t xml:space="preserve"> shape: (3, 4)</w:t>
      </w:r>
    </w:p>
    <w:p w14:paraId="1C28C803" w14:textId="7AED0C6F" w:rsidR="003A3DCE" w:rsidRDefault="003A3DCE" w:rsidP="003A3DCE">
      <w:r>
        <w:rPr>
          <w:lang w:val="en-US"/>
        </w:rPr>
        <w:lastRenderedPageBreak/>
        <w:t xml:space="preserve">Quantum Stage Distribution for </w:t>
      </w:r>
      <w:r w:rsidRPr="003A3DCE">
        <w:t>FTD/AD</w:t>
      </w:r>
      <w:r>
        <w:t>/CN</w:t>
      </w:r>
      <w:r w:rsidRPr="003A3DCE">
        <w:t xml:space="preserve"> labels</w:t>
      </w:r>
      <w:r>
        <w:t xml:space="preserve"> based on </w:t>
      </w:r>
      <w:r w:rsidRPr="003A3DCE">
        <w:t>RSVP-accuracy (%)</w:t>
      </w:r>
    </w:p>
    <w:p w14:paraId="5192B954" w14:textId="275251B8" w:rsidR="003A3DCE" w:rsidRDefault="003A3DCE" w:rsidP="003A3DCE">
      <w:r w:rsidRPr="003A3DCE">
        <w:rPr>
          <w:noProof/>
        </w:rPr>
        <w:drawing>
          <wp:inline distT="0" distB="0" distL="0" distR="0" wp14:anchorId="1C15CB86" wp14:editId="59E87A92">
            <wp:extent cx="5731510" cy="4255135"/>
            <wp:effectExtent l="0" t="0" r="2540" b="0"/>
            <wp:docPr id="94111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155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AF7F" w14:textId="5A14F781" w:rsidR="003A3DCE" w:rsidRDefault="003A3DCE" w:rsidP="003A3DCE">
      <w:r>
        <w:t>Qbit Gate Creation Based on processed Dataset</w:t>
      </w:r>
    </w:p>
    <w:p w14:paraId="00172C3E" w14:textId="63DD8BE0" w:rsidR="003A3DCE" w:rsidRDefault="003A3DCE" w:rsidP="003A3DCE">
      <w:r w:rsidRPr="003A3DCE">
        <w:rPr>
          <w:noProof/>
        </w:rPr>
        <w:drawing>
          <wp:inline distT="0" distB="0" distL="0" distR="0" wp14:anchorId="454C0D95" wp14:editId="11B1D49D">
            <wp:extent cx="4906060" cy="3096057"/>
            <wp:effectExtent l="0" t="0" r="8890" b="9525"/>
            <wp:docPr id="140096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609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9FD1C" w14:textId="77777777" w:rsidR="003A3DCE" w:rsidRDefault="003A3DCE" w:rsidP="003A3DCE"/>
    <w:p w14:paraId="415BC201" w14:textId="77777777" w:rsidR="003A3DCE" w:rsidRDefault="003A3DCE" w:rsidP="003A3DCE"/>
    <w:p w14:paraId="5E98DC01" w14:textId="31EF6722" w:rsidR="003A3DCE" w:rsidRPr="003A3DCE" w:rsidRDefault="003A3DCE" w:rsidP="003A3DCE">
      <w:r>
        <w:lastRenderedPageBreak/>
        <w:t>QLSTM Model Architecture</w:t>
      </w:r>
    </w:p>
    <w:p w14:paraId="2C2C8631" w14:textId="56230732" w:rsidR="003A3DCE" w:rsidRDefault="003A3DCE">
      <w:r w:rsidRPr="003A3DCE">
        <w:rPr>
          <w:noProof/>
        </w:rPr>
        <w:drawing>
          <wp:inline distT="0" distB="0" distL="0" distR="0" wp14:anchorId="18D7DBAA" wp14:editId="2C12BBB6">
            <wp:extent cx="5649113" cy="2267266"/>
            <wp:effectExtent l="0" t="0" r="8890" b="0"/>
            <wp:docPr id="1570318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188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9BEBF" w14:textId="0F99022F" w:rsidR="003A3DCE" w:rsidRDefault="003A3DCE">
      <w:r>
        <w:t>Hyperparameters</w:t>
      </w:r>
    </w:p>
    <w:p w14:paraId="117ADDC7" w14:textId="392ED0C6" w:rsidR="003A3DCE" w:rsidRDefault="003A3DCE">
      <w:r w:rsidRPr="003A3DCE">
        <w:rPr>
          <w:noProof/>
        </w:rPr>
        <w:drawing>
          <wp:inline distT="0" distB="0" distL="0" distR="0" wp14:anchorId="540C067C" wp14:editId="1A3AC14F">
            <wp:extent cx="5731510" cy="868045"/>
            <wp:effectExtent l="0" t="0" r="2540" b="8255"/>
            <wp:docPr id="147020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047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B86B8" w14:textId="223E8389" w:rsidR="003A3DCE" w:rsidRDefault="003A3DCE">
      <w:r>
        <w:t>Model training</w:t>
      </w:r>
    </w:p>
    <w:p w14:paraId="303CF871" w14:textId="39507127" w:rsidR="003A3DCE" w:rsidRDefault="003A3DCE">
      <w:r w:rsidRPr="003A3DCE">
        <w:rPr>
          <w:noProof/>
        </w:rPr>
        <w:drawing>
          <wp:inline distT="0" distB="0" distL="0" distR="0" wp14:anchorId="5E11B650" wp14:editId="0314F0B7">
            <wp:extent cx="5731510" cy="946785"/>
            <wp:effectExtent l="0" t="0" r="2540" b="5715"/>
            <wp:docPr id="39242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244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1B7E" w14:textId="2EE0D469" w:rsidR="003A3DCE" w:rsidRDefault="003A3DCE">
      <w:r>
        <w:t>Accuracy to Loss Ratio Graph</w:t>
      </w:r>
    </w:p>
    <w:p w14:paraId="06C7DD4F" w14:textId="35AF8A5E" w:rsidR="003A3DCE" w:rsidRDefault="003A3DCE">
      <w:r>
        <w:rPr>
          <w:noProof/>
        </w:rPr>
        <w:drawing>
          <wp:inline distT="0" distB="0" distL="0" distR="0" wp14:anchorId="3A6121DF" wp14:editId="754581E9">
            <wp:extent cx="5731510" cy="2040890"/>
            <wp:effectExtent l="0" t="0" r="2540" b="0"/>
            <wp:docPr id="4785789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D40ED" w14:textId="48C7D392" w:rsidR="003A3DCE" w:rsidRDefault="003A3DCE">
      <w:r>
        <w:t>Testing and Evaluation</w:t>
      </w:r>
    </w:p>
    <w:p w14:paraId="389AB4D3" w14:textId="32775832" w:rsidR="003A3DCE" w:rsidRDefault="003A3DCE">
      <w:r w:rsidRPr="003A3DCE">
        <w:rPr>
          <w:noProof/>
        </w:rPr>
        <w:drawing>
          <wp:inline distT="0" distB="0" distL="0" distR="0" wp14:anchorId="277F4C1C" wp14:editId="59978EC2">
            <wp:extent cx="3286584" cy="638264"/>
            <wp:effectExtent l="0" t="0" r="9525" b="9525"/>
            <wp:docPr id="18776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8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22ACB" w14:textId="62A05FCD" w:rsidR="003A3DCE" w:rsidRDefault="003A3DCE">
      <w:r>
        <w:lastRenderedPageBreak/>
        <w:t>Performance Matrices</w:t>
      </w:r>
    </w:p>
    <w:p w14:paraId="25488501" w14:textId="74031F12" w:rsidR="003A3DCE" w:rsidRDefault="003A3DCE">
      <w:r>
        <w:t>Classification Report</w:t>
      </w:r>
    </w:p>
    <w:p w14:paraId="4F9F2185" w14:textId="15A2E56F" w:rsidR="003A3DCE" w:rsidRDefault="003A3DCE">
      <w:r w:rsidRPr="003A3DCE">
        <w:rPr>
          <w:noProof/>
        </w:rPr>
        <w:drawing>
          <wp:inline distT="0" distB="0" distL="0" distR="0" wp14:anchorId="023B369B" wp14:editId="34AA8BB6">
            <wp:extent cx="4382112" cy="1752845"/>
            <wp:effectExtent l="0" t="0" r="0" b="0"/>
            <wp:docPr id="84865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540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E71DD" w14:textId="7116EC05" w:rsidR="003A3DCE" w:rsidRDefault="003A3DCE">
      <w:r>
        <w:t>Confusion Matrix</w:t>
      </w:r>
    </w:p>
    <w:p w14:paraId="4523996D" w14:textId="113D5FF3" w:rsidR="003A3DCE" w:rsidRDefault="003A3DCE">
      <w:r>
        <w:rPr>
          <w:noProof/>
        </w:rPr>
        <w:drawing>
          <wp:inline distT="0" distB="0" distL="0" distR="0" wp14:anchorId="1585B6E3" wp14:editId="73AA0622">
            <wp:extent cx="3819525" cy="3894093"/>
            <wp:effectExtent l="0" t="0" r="0" b="0"/>
            <wp:docPr id="187753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270" cy="390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85A39" w14:textId="0298CF54" w:rsidR="003A3DCE" w:rsidRDefault="003A3DCE">
      <w:r>
        <w:t>Prediction progression Test Cases</w:t>
      </w:r>
    </w:p>
    <w:p w14:paraId="7F98B2DC" w14:textId="544FB256" w:rsidR="003A3DCE" w:rsidRDefault="003A3DCE">
      <w:r w:rsidRPr="003A3DCE">
        <w:rPr>
          <w:noProof/>
        </w:rPr>
        <w:drawing>
          <wp:inline distT="0" distB="0" distL="0" distR="0" wp14:anchorId="107960A4" wp14:editId="1B7D2D6D">
            <wp:extent cx="4639322" cy="1448002"/>
            <wp:effectExtent l="0" t="0" r="8890" b="0"/>
            <wp:docPr id="195261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161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4B3D2" w14:textId="77777777" w:rsidR="003A3DCE" w:rsidRDefault="003A3DCE"/>
    <w:p w14:paraId="0311B7FF" w14:textId="262EF3D8" w:rsidR="003A3DCE" w:rsidRPr="003A3DCE" w:rsidRDefault="003A3DCE" w:rsidP="003A3DCE">
      <w:r w:rsidRPr="003A3DCE">
        <w:lastRenderedPageBreak/>
        <w:t>Patient Cohort Progression Heatmap</w:t>
      </w:r>
      <w:r>
        <w:t xml:space="preserve"> (Common Quantum Features Dependency Between Subjects)</w:t>
      </w:r>
    </w:p>
    <w:p w14:paraId="7BB430A9" w14:textId="0384FF2B" w:rsidR="003A3DCE" w:rsidRDefault="003A3DCE">
      <w:r>
        <w:rPr>
          <w:noProof/>
        </w:rPr>
        <w:drawing>
          <wp:inline distT="0" distB="0" distL="0" distR="0" wp14:anchorId="762270BE" wp14:editId="4D80B843">
            <wp:extent cx="3352800" cy="2074605"/>
            <wp:effectExtent l="0" t="0" r="0" b="1905"/>
            <wp:docPr id="4943191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4520" cy="2088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07C06" w14:textId="77777777" w:rsidR="006C532F" w:rsidRPr="006C532F" w:rsidRDefault="006C532F" w:rsidP="006C532F">
      <w:r w:rsidRPr="006C532F">
        <w:t>Mean Progression Trajectories by Stage</w:t>
      </w:r>
    </w:p>
    <w:p w14:paraId="311C7EED" w14:textId="478F845B" w:rsidR="006C532F" w:rsidRDefault="006C532F">
      <w:r>
        <w:rPr>
          <w:noProof/>
        </w:rPr>
        <w:drawing>
          <wp:inline distT="0" distB="0" distL="0" distR="0" wp14:anchorId="329428CA" wp14:editId="25E8F681">
            <wp:extent cx="5731510" cy="1784985"/>
            <wp:effectExtent l="0" t="0" r="2540" b="5715"/>
            <wp:docPr id="2514552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CEC81" w14:textId="77777777" w:rsidR="006C532F" w:rsidRPr="006C532F" w:rsidRDefault="006C532F" w:rsidP="006C532F">
      <w:r w:rsidRPr="006C532F">
        <w:t>Kaplan-Meier Style Survival Curves</w:t>
      </w:r>
      <w:r>
        <w:t xml:space="preserve"> based on each </w:t>
      </w:r>
      <w:r w:rsidRPr="006C532F">
        <w:t>Event</w:t>
      </w:r>
    </w:p>
    <w:p w14:paraId="6E1B8B24" w14:textId="0BA97B3A" w:rsidR="006C532F" w:rsidRDefault="006C532F" w:rsidP="006C532F">
      <w:r>
        <w:rPr>
          <w:noProof/>
        </w:rPr>
        <w:drawing>
          <wp:inline distT="0" distB="0" distL="0" distR="0" wp14:anchorId="0418356A" wp14:editId="0217F9D9">
            <wp:extent cx="2667179" cy="1590675"/>
            <wp:effectExtent l="0" t="0" r="0" b="0"/>
            <wp:docPr id="18206812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892" cy="15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43475" w14:textId="77777777" w:rsidR="006C532F" w:rsidRPr="006C532F" w:rsidRDefault="006C532F" w:rsidP="006C532F">
      <w:r w:rsidRPr="006C532F">
        <w:t xml:space="preserve">Quantum Gate Expectation Values </w:t>
      </w:r>
      <w:r w:rsidRPr="006C532F">
        <w:rPr>
          <w:rFonts w:ascii="Cambria Math" w:hAnsi="Cambria Math" w:cs="Cambria Math"/>
        </w:rPr>
        <w:t>⟨</w:t>
      </w:r>
      <w:r w:rsidRPr="006C532F">
        <w:t>Z</w:t>
      </w:r>
      <w:r w:rsidRPr="006C532F">
        <w:rPr>
          <w:rFonts w:ascii="Cambria Math" w:hAnsi="Cambria Math" w:cs="Cambria Math"/>
        </w:rPr>
        <w:t>⟩</w:t>
      </w:r>
      <w:r w:rsidRPr="006C532F">
        <w:t xml:space="preserve"> per Stage</w:t>
      </w:r>
    </w:p>
    <w:p w14:paraId="770E2E6E" w14:textId="3DA583E1" w:rsidR="006C532F" w:rsidRDefault="006C532F" w:rsidP="006C532F">
      <w:r>
        <w:rPr>
          <w:noProof/>
        </w:rPr>
        <w:drawing>
          <wp:inline distT="0" distB="0" distL="0" distR="0" wp14:anchorId="3060ABD4" wp14:editId="6A144005">
            <wp:extent cx="5731510" cy="1903730"/>
            <wp:effectExtent l="0" t="0" r="2540" b="1270"/>
            <wp:docPr id="16141296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8A63B" w14:textId="77777777" w:rsidR="006C532F" w:rsidRPr="006C532F" w:rsidRDefault="006C532F" w:rsidP="006C532F">
      <w:r w:rsidRPr="006C532F">
        <w:lastRenderedPageBreak/>
        <w:t>Longitudinal Progression Time-Series</w:t>
      </w:r>
    </w:p>
    <w:p w14:paraId="1AC126A7" w14:textId="320646BB" w:rsidR="006C532F" w:rsidRDefault="006C532F" w:rsidP="006C532F">
      <w:r>
        <w:t>P</w:t>
      </w:r>
      <w:r w:rsidRPr="006C532F">
        <w:t>robability matrix: (timepoints, classes)</w:t>
      </w:r>
      <w:r>
        <w:t xml:space="preserve"> based on </w:t>
      </w:r>
      <w:r w:rsidRPr="006C532F">
        <w:t>full per-session probability trajectory for every subject</w:t>
      </w:r>
    </w:p>
    <w:p w14:paraId="29659CE2" w14:textId="425DE888" w:rsidR="006C532F" w:rsidRPr="006C532F" w:rsidRDefault="006C532F" w:rsidP="006C532F">
      <w:r>
        <w:rPr>
          <w:noProof/>
        </w:rPr>
        <w:drawing>
          <wp:inline distT="0" distB="0" distL="0" distR="0" wp14:anchorId="1F27DD93" wp14:editId="18A76D2E">
            <wp:extent cx="5731510" cy="1788795"/>
            <wp:effectExtent l="0" t="0" r="2540" b="1905"/>
            <wp:docPr id="12065791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B7EA7" w14:textId="0E0726DF" w:rsidR="006C532F" w:rsidRDefault="006C532F">
      <w:r>
        <w:t>Final Performance Matrices</w:t>
      </w:r>
    </w:p>
    <w:p w14:paraId="79441A77" w14:textId="4950565A" w:rsidR="006C532F" w:rsidRDefault="006C532F">
      <w:r w:rsidRPr="006C532F">
        <w:rPr>
          <w:noProof/>
        </w:rPr>
        <w:drawing>
          <wp:inline distT="0" distB="0" distL="0" distR="0" wp14:anchorId="2A0D845A" wp14:editId="639B3960">
            <wp:extent cx="4143953" cy="1876687"/>
            <wp:effectExtent l="0" t="0" r="0" b="9525"/>
            <wp:docPr id="94915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557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95EA" w14:textId="5B9926AB" w:rsidR="00392EF7" w:rsidRPr="00DC31FF" w:rsidRDefault="00392EF7">
      <w:pPr>
        <w:rPr>
          <w:b/>
          <w:bCs/>
          <w:sz w:val="28"/>
          <w:szCs w:val="28"/>
          <w:u w:val="single"/>
        </w:rPr>
      </w:pPr>
      <w:r w:rsidRPr="00DC31FF">
        <w:rPr>
          <w:b/>
          <w:bCs/>
          <w:sz w:val="28"/>
          <w:szCs w:val="28"/>
          <w:u w:val="single"/>
        </w:rPr>
        <w:t>Comparative Analysis</w:t>
      </w:r>
    </w:p>
    <w:p w14:paraId="0520B206" w14:textId="7A2E49B5" w:rsidR="00392EF7" w:rsidRDefault="00392EF7">
      <w:proofErr w:type="spellStart"/>
      <w:r>
        <w:t>BiLSTM</w:t>
      </w:r>
      <w:proofErr w:type="spellEnd"/>
    </w:p>
    <w:p w14:paraId="7B22E4C9" w14:textId="0B801DA6" w:rsidR="00392EF7" w:rsidRDefault="00392EF7">
      <w:r>
        <w:t>Model Summary</w:t>
      </w:r>
    </w:p>
    <w:p w14:paraId="4A278766" w14:textId="048BB395" w:rsidR="00392EF7" w:rsidRDefault="00392EF7">
      <w:r w:rsidRPr="00392EF7">
        <w:drawing>
          <wp:inline distT="0" distB="0" distL="0" distR="0" wp14:anchorId="7E750C34" wp14:editId="59563DC4">
            <wp:extent cx="4248150" cy="1513886"/>
            <wp:effectExtent l="0" t="0" r="0" b="0"/>
            <wp:docPr id="64698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834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61303" cy="151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B5B4C" w14:textId="44BAAE7D" w:rsidR="00392EF7" w:rsidRDefault="00392EF7">
      <w:r>
        <w:t>Model Training</w:t>
      </w:r>
    </w:p>
    <w:p w14:paraId="3EF2DC3A" w14:textId="1D95CD2A" w:rsidR="00392EF7" w:rsidRDefault="00392EF7">
      <w:r w:rsidRPr="00392EF7">
        <w:drawing>
          <wp:inline distT="0" distB="0" distL="0" distR="0" wp14:anchorId="16EC8752" wp14:editId="794239C4">
            <wp:extent cx="4543425" cy="1068656"/>
            <wp:effectExtent l="0" t="0" r="0" b="0"/>
            <wp:docPr id="73589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991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55115" cy="107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28414" w14:textId="2BD2898E" w:rsidR="00392EF7" w:rsidRDefault="00392EF7">
      <w:r>
        <w:lastRenderedPageBreak/>
        <w:t>Accuracy to Loss Ratio Graph</w:t>
      </w:r>
    </w:p>
    <w:p w14:paraId="12FBD661" w14:textId="726F1477" w:rsidR="00392EF7" w:rsidRDefault="00392EF7">
      <w:r>
        <w:rPr>
          <w:noProof/>
        </w:rPr>
        <w:drawing>
          <wp:inline distT="0" distB="0" distL="0" distR="0" wp14:anchorId="3E450538" wp14:editId="32022DE5">
            <wp:extent cx="5731510" cy="2042160"/>
            <wp:effectExtent l="0" t="0" r="2540" b="0"/>
            <wp:docPr id="76802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F1121" w14:textId="77777777" w:rsidR="00392EF7" w:rsidRDefault="00392EF7">
      <w:r>
        <w:t xml:space="preserve">Evaluation and Testing </w:t>
      </w:r>
    </w:p>
    <w:p w14:paraId="4ECAE47D" w14:textId="1E8A8816" w:rsidR="00392EF7" w:rsidRDefault="00392EF7">
      <w:r w:rsidRPr="00392EF7">
        <w:drawing>
          <wp:inline distT="0" distB="0" distL="0" distR="0" wp14:anchorId="4393727C" wp14:editId="6643A0A7">
            <wp:extent cx="3381375" cy="1129586"/>
            <wp:effectExtent l="0" t="0" r="0" b="0"/>
            <wp:docPr id="694139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391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90291" cy="1132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2E7FE" w14:textId="6DA0D9A8" w:rsidR="00392EF7" w:rsidRDefault="00392EF7">
      <w:r>
        <w:t>Classification Report and Confusion Matrix</w:t>
      </w:r>
    </w:p>
    <w:p w14:paraId="084A3D15" w14:textId="2D7B9184" w:rsidR="00392EF7" w:rsidRDefault="00392EF7">
      <w:r w:rsidRPr="00392EF7">
        <w:drawing>
          <wp:inline distT="0" distB="0" distL="0" distR="0" wp14:anchorId="788A327C" wp14:editId="52F8B1AB">
            <wp:extent cx="3381375" cy="4538848"/>
            <wp:effectExtent l="0" t="0" r="0" b="0"/>
            <wp:docPr id="103903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395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88031" cy="454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4B2D2" w14:textId="022E4D0B" w:rsidR="00392EF7" w:rsidRDefault="00392EF7">
      <w:r w:rsidRPr="003A3DCE">
        <w:lastRenderedPageBreak/>
        <w:t>Patient Cohort Progression Heatmap</w:t>
      </w:r>
      <w:r>
        <w:t xml:space="preserve"> (Without Qbit Analysis because of </w:t>
      </w:r>
      <w:proofErr w:type="spellStart"/>
      <w:r>
        <w:t>BiLSTM</w:t>
      </w:r>
      <w:proofErr w:type="spellEnd"/>
      <w:r>
        <w:t xml:space="preserve"> Fitting)</w:t>
      </w:r>
    </w:p>
    <w:p w14:paraId="66BC34C7" w14:textId="3DD42A22" w:rsidR="00392EF7" w:rsidRDefault="00392EF7">
      <w:r>
        <w:rPr>
          <w:noProof/>
        </w:rPr>
        <w:drawing>
          <wp:inline distT="0" distB="0" distL="0" distR="0" wp14:anchorId="38A6B0C2" wp14:editId="408B106E">
            <wp:extent cx="3867150" cy="2392869"/>
            <wp:effectExtent l="0" t="0" r="0" b="7620"/>
            <wp:docPr id="18374536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40" cy="2395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C1864" w14:textId="39391270" w:rsidR="00392EF7" w:rsidRDefault="00392EF7" w:rsidP="00392EF7">
      <w:r w:rsidRPr="006C532F">
        <w:t>Kaplan-Meier Style Survival Curves</w:t>
      </w:r>
      <w:r>
        <w:t xml:space="preserve"> based on each </w:t>
      </w:r>
      <w:r w:rsidRPr="006C532F">
        <w:t>Event</w:t>
      </w:r>
      <w:r>
        <w:t xml:space="preserve"> (Without Quantum Layer)</w:t>
      </w:r>
    </w:p>
    <w:p w14:paraId="6E2E7BEE" w14:textId="52EA8FB7" w:rsidR="00392EF7" w:rsidRDefault="00392EF7" w:rsidP="00392EF7">
      <w:r>
        <w:rPr>
          <w:noProof/>
        </w:rPr>
        <w:drawing>
          <wp:inline distT="0" distB="0" distL="0" distR="0" wp14:anchorId="664336FB" wp14:editId="7204E326">
            <wp:extent cx="2495550" cy="1488317"/>
            <wp:effectExtent l="0" t="0" r="0" b="0"/>
            <wp:docPr id="9485008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8114" cy="1501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EB597" w14:textId="10D5933A" w:rsidR="00DC31FF" w:rsidRPr="00DC31FF" w:rsidRDefault="00DC31FF" w:rsidP="00392EF7">
      <w:r w:rsidRPr="006C532F">
        <w:t>Mean Progression Trajectories by Stage</w:t>
      </w:r>
    </w:p>
    <w:p w14:paraId="3F4DC7A9" w14:textId="3289C5FF" w:rsidR="00392EF7" w:rsidRDefault="00392EF7">
      <w:r>
        <w:rPr>
          <w:noProof/>
        </w:rPr>
        <w:drawing>
          <wp:inline distT="0" distB="0" distL="0" distR="0" wp14:anchorId="1685BEF7" wp14:editId="65D9DD1F">
            <wp:extent cx="5731510" cy="1784985"/>
            <wp:effectExtent l="0" t="0" r="2540" b="5715"/>
            <wp:docPr id="285724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2517B" w14:textId="12142FFF" w:rsidR="00DC31FF" w:rsidRDefault="00DC31FF">
      <w:r>
        <w:t xml:space="preserve">Bidirectional </w:t>
      </w:r>
      <w:r w:rsidRPr="006C532F">
        <w:t xml:space="preserve">Gate Expectation Values </w:t>
      </w:r>
      <w:r w:rsidRPr="006C532F">
        <w:rPr>
          <w:rFonts w:ascii="Cambria Math" w:hAnsi="Cambria Math" w:cs="Cambria Math"/>
        </w:rPr>
        <w:t>⟨</w:t>
      </w:r>
      <w:r>
        <w:t>no Q or Z Value</w:t>
      </w:r>
      <w:r w:rsidRPr="006C532F">
        <w:rPr>
          <w:rFonts w:ascii="Cambria Math" w:hAnsi="Cambria Math" w:cs="Cambria Math"/>
        </w:rPr>
        <w:t>⟩</w:t>
      </w:r>
      <w:r w:rsidRPr="006C532F">
        <w:t xml:space="preserve"> per Stage</w:t>
      </w:r>
      <w:r>
        <w:t xml:space="preserve"> </w:t>
      </w:r>
    </w:p>
    <w:p w14:paraId="25E95012" w14:textId="0BCF688C" w:rsidR="00392EF7" w:rsidRDefault="00392EF7">
      <w:r>
        <w:rPr>
          <w:noProof/>
        </w:rPr>
        <w:drawing>
          <wp:inline distT="0" distB="0" distL="0" distR="0" wp14:anchorId="660981B3" wp14:editId="5B51A2A8">
            <wp:extent cx="5731510" cy="1586230"/>
            <wp:effectExtent l="0" t="0" r="2540" b="0"/>
            <wp:docPr id="17848235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BA7B6" w14:textId="77777777" w:rsidR="00392EF7" w:rsidRDefault="00392EF7"/>
    <w:p w14:paraId="0FD30D0D" w14:textId="77777777" w:rsidR="00392EF7" w:rsidRPr="006C532F" w:rsidRDefault="00392EF7" w:rsidP="00392EF7">
      <w:r w:rsidRPr="006C532F">
        <w:t>Longitudinal Progression Time-Series</w:t>
      </w:r>
    </w:p>
    <w:p w14:paraId="2EA86F03" w14:textId="77777777" w:rsidR="00392EF7" w:rsidRDefault="00392EF7" w:rsidP="00392EF7">
      <w:r>
        <w:t>P</w:t>
      </w:r>
      <w:r w:rsidRPr="006C532F">
        <w:t>robability matrix: (timepoints, classes)</w:t>
      </w:r>
      <w:r>
        <w:t xml:space="preserve"> based on </w:t>
      </w:r>
      <w:r w:rsidRPr="006C532F">
        <w:t>full per-session probability trajectory for every subject</w:t>
      </w:r>
    </w:p>
    <w:p w14:paraId="1D3C246A" w14:textId="05096364" w:rsidR="00392EF7" w:rsidRDefault="00392EF7">
      <w:r>
        <w:rPr>
          <w:noProof/>
        </w:rPr>
        <w:drawing>
          <wp:inline distT="0" distB="0" distL="0" distR="0" wp14:anchorId="440DF49E" wp14:editId="408C2419">
            <wp:extent cx="5731510" cy="1788795"/>
            <wp:effectExtent l="0" t="0" r="2540" b="1905"/>
            <wp:docPr id="1274184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3869B" w14:textId="56C4AB1D" w:rsidR="00392EF7" w:rsidRDefault="00392EF7">
      <w:r>
        <w:t>Final Performance Matrice</w:t>
      </w:r>
    </w:p>
    <w:p w14:paraId="69D0C61C" w14:textId="12C925E6" w:rsidR="00392EF7" w:rsidRDefault="00392EF7">
      <w:r w:rsidRPr="00392EF7">
        <w:drawing>
          <wp:inline distT="0" distB="0" distL="0" distR="0" wp14:anchorId="49BF99A2" wp14:editId="028EAB1F">
            <wp:extent cx="4762500" cy="4031213"/>
            <wp:effectExtent l="0" t="0" r="0" b="7620"/>
            <wp:docPr id="26351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1952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68954" cy="403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17C6" w14:textId="77777777" w:rsidR="00392EF7" w:rsidRDefault="00392EF7"/>
    <w:p w14:paraId="5C007C57" w14:textId="77777777" w:rsidR="00392EF7" w:rsidRDefault="00392EF7"/>
    <w:p w14:paraId="68331F31" w14:textId="1758B107" w:rsidR="00392EF7" w:rsidRDefault="00392EF7"/>
    <w:p w14:paraId="6DB209D9" w14:textId="77777777" w:rsidR="00392EF7" w:rsidRPr="003A3DCE" w:rsidRDefault="00392EF7"/>
    <w:sectPr w:rsidR="00392EF7" w:rsidRPr="003A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DCE"/>
    <w:rsid w:val="002634F9"/>
    <w:rsid w:val="00392EF7"/>
    <w:rsid w:val="003A3DCE"/>
    <w:rsid w:val="005275B4"/>
    <w:rsid w:val="006C532F"/>
    <w:rsid w:val="008F667A"/>
    <w:rsid w:val="00DC31FF"/>
    <w:rsid w:val="00F66F49"/>
    <w:rsid w:val="00FB4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A386C"/>
  <w15:chartTrackingRefBased/>
  <w15:docId w15:val="{18FADCA9-7AD2-498A-8AB5-7928485A7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1FF"/>
  </w:style>
  <w:style w:type="paragraph" w:styleId="Heading1">
    <w:name w:val="heading 1"/>
    <w:basedOn w:val="Normal"/>
    <w:next w:val="Normal"/>
    <w:link w:val="Heading1Char"/>
    <w:uiPriority w:val="9"/>
    <w:qFormat/>
    <w:rsid w:val="003A3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D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D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D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D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D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D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D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D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D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D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D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Sharma</dc:creator>
  <cp:keywords/>
  <dc:description/>
  <cp:lastModifiedBy>Dhruv Sharma</cp:lastModifiedBy>
  <cp:revision>7</cp:revision>
  <dcterms:created xsi:type="dcterms:W3CDTF">2026-03-01T18:51:00Z</dcterms:created>
  <dcterms:modified xsi:type="dcterms:W3CDTF">2026-03-08T15:29:00Z</dcterms:modified>
</cp:coreProperties>
</file>