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CA001" w14:textId="72CC79F4" w:rsidR="00A16024" w:rsidRPr="00A16024" w:rsidRDefault="00A16024" w:rsidP="00A16024">
      <w:pPr>
        <w:jc w:val="center"/>
        <w:rPr>
          <w:b/>
          <w:bCs/>
          <w:sz w:val="28"/>
          <w:szCs w:val="28"/>
        </w:rPr>
      </w:pPr>
      <w:r w:rsidRPr="00A16024">
        <w:rPr>
          <w:b/>
          <w:bCs/>
          <w:sz w:val="28"/>
          <w:szCs w:val="28"/>
        </w:rPr>
        <w:t>Hybrid Lexicon + Machine Learning Pipeline for Multi-Domain Aspect-Based Sentiment Analysis (ABSA)</w:t>
      </w:r>
    </w:p>
    <w:p w14:paraId="6E731389" w14:textId="77777777" w:rsidR="00A16024" w:rsidRPr="00A16024" w:rsidRDefault="00A16024" w:rsidP="00A16024">
      <w:pPr>
        <w:rPr>
          <w:b/>
          <w:bCs/>
        </w:rPr>
      </w:pPr>
      <w:r w:rsidRPr="00A16024">
        <w:rPr>
          <w:b/>
          <w:bCs/>
        </w:rPr>
        <w:t>1. Problem Statement</w:t>
      </w:r>
    </w:p>
    <w:p w14:paraId="4FC1726B" w14:textId="77777777" w:rsidR="00A16024" w:rsidRPr="00A16024" w:rsidRDefault="00A16024" w:rsidP="00A16024">
      <w:r w:rsidRPr="00A16024">
        <w:t xml:space="preserve">Aspect-Based Sentiment Analysis (ABSA) aims to identify sentiments tied to specific aspects within text (e.g., </w:t>
      </w:r>
      <w:r w:rsidRPr="00A16024">
        <w:rPr>
          <w:i/>
          <w:iCs/>
        </w:rPr>
        <w:t>“battery life is poor but screen is excellent”</w:t>
      </w:r>
      <w:r w:rsidRPr="00A16024">
        <w:t>).</w:t>
      </w:r>
    </w:p>
    <w:p w14:paraId="4B4F5241" w14:textId="77777777" w:rsidR="00A16024" w:rsidRPr="00A16024" w:rsidRDefault="00A16024" w:rsidP="00A16024">
      <w:r w:rsidRPr="00A16024">
        <w:t>While existing approaches fall into two dominant categories—lexicon-based and machine learning-based—both exhibit key limitations:</w:t>
      </w:r>
    </w:p>
    <w:p w14:paraId="3D136A38" w14:textId="77777777" w:rsidR="00A16024" w:rsidRPr="00A16024" w:rsidRDefault="00A16024" w:rsidP="00A16024">
      <w:pPr>
        <w:numPr>
          <w:ilvl w:val="0"/>
          <w:numId w:val="5"/>
        </w:numPr>
      </w:pPr>
      <w:r w:rsidRPr="00A16024">
        <w:t xml:space="preserve">Lexicon-based methods (e.g., VADER, </w:t>
      </w:r>
      <w:proofErr w:type="spellStart"/>
      <w:r w:rsidRPr="00A16024">
        <w:t>SentiWordNet</w:t>
      </w:r>
      <w:proofErr w:type="spellEnd"/>
      <w:r w:rsidRPr="00A16024">
        <w:t>) are interpretable but struggle with domain-specific vocabulary and contextual nuances.</w:t>
      </w:r>
    </w:p>
    <w:p w14:paraId="2CDEC1AF" w14:textId="77777777" w:rsidR="00A16024" w:rsidRPr="00A16024" w:rsidRDefault="00A16024" w:rsidP="00A16024">
      <w:pPr>
        <w:numPr>
          <w:ilvl w:val="0"/>
          <w:numId w:val="5"/>
        </w:numPr>
      </w:pPr>
      <w:r w:rsidRPr="00A16024">
        <w:t xml:space="preserve">Machine learning models generalize better but require large </w:t>
      </w:r>
      <w:proofErr w:type="spellStart"/>
      <w:r w:rsidRPr="00A16024">
        <w:t>labeled</w:t>
      </w:r>
      <w:proofErr w:type="spellEnd"/>
      <w:r w:rsidRPr="00A16024">
        <w:t xml:space="preserve"> datasets and often fail under domain shift (e.g., training on electronics, testing on books).</w:t>
      </w:r>
    </w:p>
    <w:p w14:paraId="702D6A96" w14:textId="7465BDB1" w:rsidR="00A16024" w:rsidRPr="00A16024" w:rsidRDefault="00A16024" w:rsidP="00A16024">
      <w:r w:rsidRPr="00A16024">
        <w:t>A major unresolved challenge is cross-domain generalization, where sentiment expressions vary significantly across domains.</w:t>
      </w:r>
    </w:p>
    <w:p w14:paraId="195EF8A7" w14:textId="77777777" w:rsidR="00A16024" w:rsidRPr="00A16024" w:rsidRDefault="00A16024" w:rsidP="00A16024">
      <w:pPr>
        <w:rPr>
          <w:b/>
          <w:bCs/>
        </w:rPr>
      </w:pPr>
      <w:r w:rsidRPr="00A16024">
        <w:rPr>
          <w:b/>
          <w:bCs/>
        </w:rPr>
        <w:t>2. Proposed Solution</w:t>
      </w:r>
    </w:p>
    <w:p w14:paraId="6B75D164" w14:textId="77777777" w:rsidR="00A16024" w:rsidRPr="00A16024" w:rsidRDefault="00A16024" w:rsidP="00A16024">
      <w:r w:rsidRPr="00A16024">
        <w:t>We propose a hybrid two-stage ABSA pipeline that integrates lexicon-driven signals with machine learning models to improve both interpretability and cross-domain robustness.</w:t>
      </w:r>
    </w:p>
    <w:p w14:paraId="21EEE869" w14:textId="77777777" w:rsidR="00A16024" w:rsidRPr="00A16024" w:rsidRDefault="00A16024" w:rsidP="00A16024">
      <w:r w:rsidRPr="00A16024">
        <w:t>Core Idea</w:t>
      </w:r>
    </w:p>
    <w:p w14:paraId="6556BA04" w14:textId="77777777" w:rsidR="00A16024" w:rsidRPr="00A16024" w:rsidRDefault="00A16024" w:rsidP="00A16024">
      <w:pPr>
        <w:numPr>
          <w:ilvl w:val="0"/>
          <w:numId w:val="6"/>
        </w:numPr>
      </w:pPr>
      <w:r w:rsidRPr="00A16024">
        <w:t>Use lexicon-based methods as weak supervision to enrich features.</w:t>
      </w:r>
    </w:p>
    <w:p w14:paraId="4B2B1C4B" w14:textId="77777777" w:rsidR="00A16024" w:rsidRPr="00A16024" w:rsidRDefault="00A16024" w:rsidP="00A16024">
      <w:pPr>
        <w:numPr>
          <w:ilvl w:val="0"/>
          <w:numId w:val="6"/>
        </w:numPr>
      </w:pPr>
      <w:r w:rsidRPr="00A16024">
        <w:t>Feed these enriched representations into supervised ML models for final classification.</w:t>
      </w:r>
    </w:p>
    <w:p w14:paraId="45EA1032" w14:textId="5A6292AE" w:rsidR="00A16024" w:rsidRPr="00A16024" w:rsidRDefault="00A16024" w:rsidP="00A16024">
      <w:r w:rsidRPr="00A16024">
        <w:t>This hybridization bridges the gap between rule-based and data-driven approaches, addressing the limitations of each.</w:t>
      </w:r>
    </w:p>
    <w:p w14:paraId="3F7C1C51" w14:textId="77777777" w:rsidR="00A16024" w:rsidRPr="00A16024" w:rsidRDefault="00A16024" w:rsidP="00A16024">
      <w:pPr>
        <w:rPr>
          <w:b/>
          <w:bCs/>
        </w:rPr>
      </w:pPr>
      <w:r w:rsidRPr="00A16024">
        <w:rPr>
          <w:b/>
          <w:bCs/>
        </w:rPr>
        <w:t>3. System Architecture</w:t>
      </w:r>
    </w:p>
    <w:p w14:paraId="17571436" w14:textId="77777777" w:rsidR="00A16024" w:rsidRPr="00A16024" w:rsidRDefault="00A16024" w:rsidP="00A16024">
      <w:r w:rsidRPr="00A16024">
        <w:t>Stage 1: Lexicon + Linguistic Processing</w:t>
      </w:r>
    </w:p>
    <w:p w14:paraId="02AF2BB8" w14:textId="77777777" w:rsidR="00A16024" w:rsidRPr="00A16024" w:rsidRDefault="00A16024" w:rsidP="00A16024">
      <w:pPr>
        <w:numPr>
          <w:ilvl w:val="0"/>
          <w:numId w:val="7"/>
        </w:numPr>
      </w:pPr>
      <w:r w:rsidRPr="00A16024">
        <w:t>Generate sentiment priors using:</w:t>
      </w:r>
    </w:p>
    <w:p w14:paraId="152CEBFE" w14:textId="77777777" w:rsidR="00A16024" w:rsidRPr="00A16024" w:rsidRDefault="00A16024" w:rsidP="00A16024">
      <w:pPr>
        <w:numPr>
          <w:ilvl w:val="1"/>
          <w:numId w:val="7"/>
        </w:numPr>
      </w:pPr>
      <w:r w:rsidRPr="00A16024">
        <w:t>VADER (compound polarity score)</w:t>
      </w:r>
    </w:p>
    <w:p w14:paraId="776620F3" w14:textId="77777777" w:rsidR="00A16024" w:rsidRPr="00A16024" w:rsidRDefault="00A16024" w:rsidP="00A16024">
      <w:pPr>
        <w:numPr>
          <w:ilvl w:val="1"/>
          <w:numId w:val="7"/>
        </w:numPr>
      </w:pPr>
      <w:proofErr w:type="spellStart"/>
      <w:r w:rsidRPr="00A16024">
        <w:t>SentiWordNet</w:t>
      </w:r>
      <w:proofErr w:type="spellEnd"/>
      <w:r w:rsidRPr="00A16024">
        <w:t xml:space="preserve"> (POS/NEG/OBJ scores)</w:t>
      </w:r>
    </w:p>
    <w:p w14:paraId="240B0B88" w14:textId="77777777" w:rsidR="00A16024" w:rsidRPr="00A16024" w:rsidRDefault="00A16024" w:rsidP="00A16024">
      <w:pPr>
        <w:numPr>
          <w:ilvl w:val="0"/>
          <w:numId w:val="7"/>
        </w:numPr>
      </w:pPr>
      <w:r w:rsidRPr="00A16024">
        <w:t>Extract structured linguistic features using:</w:t>
      </w:r>
    </w:p>
    <w:p w14:paraId="56C6209E" w14:textId="77777777" w:rsidR="00A16024" w:rsidRPr="00A16024" w:rsidRDefault="00A16024" w:rsidP="00A16024">
      <w:pPr>
        <w:numPr>
          <w:ilvl w:val="1"/>
          <w:numId w:val="7"/>
        </w:numPr>
      </w:pPr>
      <w:r w:rsidRPr="00A16024">
        <w:t>Dependency parsing (aspect–opinion pairs)</w:t>
      </w:r>
    </w:p>
    <w:p w14:paraId="09DE40CB" w14:textId="77777777" w:rsidR="00A16024" w:rsidRPr="00A16024" w:rsidRDefault="00A16024" w:rsidP="00A16024">
      <w:pPr>
        <w:numPr>
          <w:ilvl w:val="1"/>
          <w:numId w:val="7"/>
        </w:numPr>
      </w:pPr>
      <w:r w:rsidRPr="00A16024">
        <w:t>Named Entity Recognition (aspect identification)</w:t>
      </w:r>
    </w:p>
    <w:p w14:paraId="2E6854BC" w14:textId="77777777" w:rsidR="00A16024" w:rsidRPr="00A16024" w:rsidRDefault="00A16024" w:rsidP="00A16024">
      <w:pPr>
        <w:numPr>
          <w:ilvl w:val="1"/>
          <w:numId w:val="7"/>
        </w:numPr>
      </w:pPr>
      <w:r w:rsidRPr="00A16024">
        <w:t>Negation handling (scope-aware polarity adjustment)</w:t>
      </w:r>
    </w:p>
    <w:p w14:paraId="7387717B" w14:textId="77777777" w:rsidR="00A16024" w:rsidRPr="00A16024" w:rsidRDefault="00A16024" w:rsidP="00A16024">
      <w:r w:rsidRPr="00A16024">
        <w:t>Stage 2: Machine Learning Classification</w:t>
      </w:r>
    </w:p>
    <w:p w14:paraId="2E197CF0" w14:textId="77777777" w:rsidR="00A16024" w:rsidRPr="00A16024" w:rsidRDefault="00A16024" w:rsidP="00A16024">
      <w:pPr>
        <w:numPr>
          <w:ilvl w:val="0"/>
          <w:numId w:val="8"/>
        </w:numPr>
      </w:pPr>
      <w:r w:rsidRPr="00A16024">
        <w:t>Train classifiers on hybrid feature vectors:</w:t>
      </w:r>
    </w:p>
    <w:p w14:paraId="22DAC367" w14:textId="77777777" w:rsidR="00A16024" w:rsidRPr="00A16024" w:rsidRDefault="00A16024" w:rsidP="00A16024">
      <w:pPr>
        <w:numPr>
          <w:ilvl w:val="1"/>
          <w:numId w:val="8"/>
        </w:numPr>
      </w:pPr>
      <w:r w:rsidRPr="00A16024">
        <w:t>Support Vector Machine (RBF kernel)</w:t>
      </w:r>
    </w:p>
    <w:p w14:paraId="3D871372" w14:textId="77777777" w:rsidR="00A16024" w:rsidRPr="00A16024" w:rsidRDefault="00A16024" w:rsidP="00A16024">
      <w:pPr>
        <w:numPr>
          <w:ilvl w:val="1"/>
          <w:numId w:val="8"/>
        </w:numPr>
      </w:pPr>
      <w:r w:rsidRPr="00A16024">
        <w:lastRenderedPageBreak/>
        <w:t>Random Forest (for interpretability)</w:t>
      </w:r>
    </w:p>
    <w:p w14:paraId="19F2DF65" w14:textId="0EF8DEE0" w:rsidR="00A16024" w:rsidRPr="00A16024" w:rsidRDefault="00A16024" w:rsidP="00A16024">
      <w:pPr>
        <w:numPr>
          <w:ilvl w:val="1"/>
          <w:numId w:val="8"/>
        </w:numPr>
      </w:pPr>
      <w:proofErr w:type="spellStart"/>
      <w:r w:rsidRPr="00A16024">
        <w:t>XGBoost</w:t>
      </w:r>
      <w:proofErr w:type="spellEnd"/>
      <w:r w:rsidRPr="00A16024">
        <w:t xml:space="preserve"> (for performance benchmarking)</w:t>
      </w:r>
    </w:p>
    <w:p w14:paraId="1570DA39" w14:textId="77777777" w:rsidR="00A16024" w:rsidRPr="00A16024" w:rsidRDefault="00A16024" w:rsidP="00A16024">
      <w:pPr>
        <w:rPr>
          <w:b/>
          <w:bCs/>
        </w:rPr>
      </w:pPr>
      <w:r w:rsidRPr="00A16024">
        <w:rPr>
          <w:b/>
          <w:bCs/>
        </w:rPr>
        <w:t>4. Dataset Description</w:t>
      </w:r>
    </w:p>
    <w:p w14:paraId="25706D7D" w14:textId="77777777" w:rsidR="00A16024" w:rsidRDefault="00A16024" w:rsidP="00A16024">
      <w:r w:rsidRPr="00A16024">
        <w:t>We use the Multi-Domain Sentiment Dataset (Blitzer et al., 2007).</w:t>
      </w:r>
    </w:p>
    <w:p w14:paraId="279DBCFA" w14:textId="7C8746F3" w:rsidR="004263F6" w:rsidRDefault="004263F6" w:rsidP="00A16024">
      <w:hyperlink r:id="rId5" w:history="1">
        <w:r w:rsidRPr="00453FB3">
          <w:rPr>
            <w:rStyle w:val="Hyperlink"/>
          </w:rPr>
          <w:t>https://www.cs.jhu.edu/~mdredze/datasets/sentiment/</w:t>
        </w:r>
      </w:hyperlink>
    </w:p>
    <w:p w14:paraId="65251166" w14:textId="77777777" w:rsidR="00A16024" w:rsidRPr="00A16024" w:rsidRDefault="00A16024" w:rsidP="00A16024">
      <w:r w:rsidRPr="00A16024">
        <w:t>Dataset Characteristics</w:t>
      </w:r>
    </w:p>
    <w:p w14:paraId="5A1970B6" w14:textId="77777777" w:rsidR="00A16024" w:rsidRPr="00A16024" w:rsidRDefault="00A16024" w:rsidP="00A16024">
      <w:pPr>
        <w:numPr>
          <w:ilvl w:val="0"/>
          <w:numId w:val="9"/>
        </w:numPr>
      </w:pPr>
      <w:r w:rsidRPr="00A16024">
        <w:t>Source: Amazon product reviews</w:t>
      </w:r>
    </w:p>
    <w:p w14:paraId="1D05DD39" w14:textId="77777777" w:rsidR="00A16024" w:rsidRPr="00A16024" w:rsidRDefault="00A16024" w:rsidP="00A16024">
      <w:pPr>
        <w:numPr>
          <w:ilvl w:val="0"/>
          <w:numId w:val="9"/>
        </w:numPr>
      </w:pPr>
      <w:r w:rsidRPr="00A16024">
        <w:t>Domains: Books, DVDs, Electronics, Kitchen, etc.</w:t>
      </w:r>
    </w:p>
    <w:p w14:paraId="050484CA" w14:textId="77777777" w:rsidR="00A16024" w:rsidRPr="00A16024" w:rsidRDefault="00A16024" w:rsidP="00A16024">
      <w:pPr>
        <w:numPr>
          <w:ilvl w:val="0"/>
          <w:numId w:val="9"/>
        </w:numPr>
      </w:pPr>
      <w:r w:rsidRPr="00A16024">
        <w:t>Format:</w:t>
      </w:r>
    </w:p>
    <w:p w14:paraId="1966EBE3" w14:textId="77777777" w:rsidR="00A16024" w:rsidRPr="00A16024" w:rsidRDefault="00A16024" w:rsidP="00A16024">
      <w:pPr>
        <w:numPr>
          <w:ilvl w:val="1"/>
          <w:numId w:val="9"/>
        </w:numPr>
      </w:pPr>
      <w:proofErr w:type="spellStart"/>
      <w:r w:rsidRPr="00A16024">
        <w:t>Preprocessed</w:t>
      </w:r>
      <w:proofErr w:type="spellEnd"/>
      <w:r w:rsidRPr="00A16024">
        <w:t xml:space="preserve"> version contains feature-count representations</w:t>
      </w:r>
    </w:p>
    <w:p w14:paraId="1C742747" w14:textId="77777777" w:rsidR="00A16024" w:rsidRPr="00A16024" w:rsidRDefault="00A16024" w:rsidP="00A16024">
      <w:pPr>
        <w:numPr>
          <w:ilvl w:val="1"/>
          <w:numId w:val="9"/>
        </w:numPr>
      </w:pPr>
      <w:r w:rsidRPr="00A16024">
        <w:t>Labels: Positive / Negative (binary)</w:t>
      </w:r>
    </w:p>
    <w:p w14:paraId="2F139108" w14:textId="77777777" w:rsidR="00A16024" w:rsidRPr="00A16024" w:rsidRDefault="00A16024" w:rsidP="00A16024">
      <w:pPr>
        <w:numPr>
          <w:ilvl w:val="0"/>
          <w:numId w:val="9"/>
        </w:numPr>
      </w:pPr>
      <w:r w:rsidRPr="00A16024">
        <w:t>Additional files:</w:t>
      </w:r>
    </w:p>
    <w:p w14:paraId="1CAFA943" w14:textId="77777777" w:rsidR="00A16024" w:rsidRPr="00A16024" w:rsidRDefault="00A16024" w:rsidP="00A16024">
      <w:pPr>
        <w:numPr>
          <w:ilvl w:val="1"/>
          <w:numId w:val="9"/>
        </w:numPr>
      </w:pPr>
      <w:proofErr w:type="spellStart"/>
      <w:r w:rsidRPr="00A16024">
        <w:t>Unlabeled</w:t>
      </w:r>
      <w:proofErr w:type="spellEnd"/>
      <w:r w:rsidRPr="00A16024">
        <w:t xml:space="preserve"> data (for potential semi-supervised use)</w:t>
      </w:r>
    </w:p>
    <w:p w14:paraId="19FD4283" w14:textId="77777777" w:rsidR="00A16024" w:rsidRPr="00A16024" w:rsidRDefault="00A16024" w:rsidP="00A16024">
      <w:pPr>
        <w:numPr>
          <w:ilvl w:val="1"/>
          <w:numId w:val="9"/>
        </w:numPr>
      </w:pPr>
      <w:r w:rsidRPr="00A16024">
        <w:t>Balanced datasets for fair evaluation</w:t>
      </w:r>
    </w:p>
    <w:p w14:paraId="23ED66E5" w14:textId="77777777" w:rsidR="00A16024" w:rsidRPr="00A16024" w:rsidRDefault="00A16024" w:rsidP="00A16024">
      <w:r w:rsidRPr="00A16024">
        <w:t>Why this dataset?</w:t>
      </w:r>
    </w:p>
    <w:p w14:paraId="659127B8" w14:textId="77777777" w:rsidR="00A16024" w:rsidRPr="00A16024" w:rsidRDefault="00A16024" w:rsidP="00A16024">
      <w:pPr>
        <w:numPr>
          <w:ilvl w:val="0"/>
          <w:numId w:val="10"/>
        </w:numPr>
      </w:pPr>
      <w:r w:rsidRPr="00A16024">
        <w:t>Naturally supports cross-domain experiments</w:t>
      </w:r>
    </w:p>
    <w:p w14:paraId="0CADB775" w14:textId="77777777" w:rsidR="00A16024" w:rsidRPr="00A16024" w:rsidRDefault="00A16024" w:rsidP="00A16024">
      <w:pPr>
        <w:numPr>
          <w:ilvl w:val="0"/>
          <w:numId w:val="10"/>
        </w:numPr>
      </w:pPr>
      <w:r w:rsidRPr="00A16024">
        <w:t>Contains heterogeneous vocabulary across domains</w:t>
      </w:r>
    </w:p>
    <w:p w14:paraId="2E4D39EB" w14:textId="7ED6AD8E" w:rsidR="00A16024" w:rsidRPr="00A16024" w:rsidRDefault="00A16024" w:rsidP="00A16024">
      <w:pPr>
        <w:numPr>
          <w:ilvl w:val="0"/>
          <w:numId w:val="10"/>
        </w:numPr>
      </w:pPr>
      <w:r w:rsidRPr="00A16024">
        <w:t>Widely used benchmark for domain adaptation research</w:t>
      </w:r>
    </w:p>
    <w:p w14:paraId="63B3C010" w14:textId="77777777" w:rsidR="00A16024" w:rsidRPr="00A16024" w:rsidRDefault="00A16024" w:rsidP="00A16024">
      <w:pPr>
        <w:rPr>
          <w:b/>
          <w:bCs/>
        </w:rPr>
      </w:pPr>
      <w:r w:rsidRPr="00A16024">
        <w:rPr>
          <w:b/>
          <w:bCs/>
        </w:rPr>
        <w:t>5. Data Preprocessing Pipeline</w:t>
      </w:r>
    </w:p>
    <w:p w14:paraId="01DC21E6" w14:textId="77777777" w:rsidR="00A16024" w:rsidRPr="00A16024" w:rsidRDefault="00A16024" w:rsidP="00A16024">
      <w:r w:rsidRPr="00A16024">
        <w:t>The preprocessing pipeline is designed to standardize input across domains while preserving sentiment signals:</w:t>
      </w:r>
    </w:p>
    <w:p w14:paraId="750D203C" w14:textId="77777777" w:rsidR="00A16024" w:rsidRPr="00A16024" w:rsidRDefault="00A16024" w:rsidP="00A16024">
      <w:pPr>
        <w:numPr>
          <w:ilvl w:val="0"/>
          <w:numId w:val="11"/>
        </w:numPr>
      </w:pPr>
      <w:r w:rsidRPr="00A16024">
        <w:t>Text cleaning (HTML removal, normalization)</w:t>
      </w:r>
    </w:p>
    <w:p w14:paraId="139A9A09" w14:textId="77777777" w:rsidR="00A16024" w:rsidRPr="00A16024" w:rsidRDefault="00A16024" w:rsidP="00A16024">
      <w:pPr>
        <w:numPr>
          <w:ilvl w:val="0"/>
          <w:numId w:val="11"/>
        </w:numPr>
      </w:pPr>
      <w:r w:rsidRPr="00A16024">
        <w:t>Tokenization and lemmatization</w:t>
      </w:r>
    </w:p>
    <w:p w14:paraId="2D13F59B" w14:textId="77777777" w:rsidR="00A16024" w:rsidRPr="00A16024" w:rsidRDefault="00A16024" w:rsidP="00A16024">
      <w:pPr>
        <w:numPr>
          <w:ilvl w:val="0"/>
          <w:numId w:val="11"/>
        </w:numPr>
      </w:pPr>
      <w:proofErr w:type="spellStart"/>
      <w:r w:rsidRPr="00A16024">
        <w:t>Stopword</w:t>
      </w:r>
      <w:proofErr w:type="spellEnd"/>
      <w:r w:rsidRPr="00A16024">
        <w:t xml:space="preserve"> removal (domain-aware)</w:t>
      </w:r>
    </w:p>
    <w:p w14:paraId="71C206D5" w14:textId="77777777" w:rsidR="00A16024" w:rsidRPr="00A16024" w:rsidRDefault="00A16024" w:rsidP="00A16024">
      <w:pPr>
        <w:numPr>
          <w:ilvl w:val="0"/>
          <w:numId w:val="11"/>
        </w:numPr>
      </w:pPr>
      <w:r w:rsidRPr="00A16024">
        <w:t>Domain normalization (handling slang and informal expressions)</w:t>
      </w:r>
    </w:p>
    <w:p w14:paraId="3B8D1D2E" w14:textId="77777777" w:rsidR="00A16024" w:rsidRPr="00A16024" w:rsidRDefault="00A16024" w:rsidP="00A16024">
      <w:pPr>
        <w:numPr>
          <w:ilvl w:val="0"/>
          <w:numId w:val="11"/>
        </w:numPr>
      </w:pPr>
      <w:r w:rsidRPr="00A16024">
        <w:t>Negation scope detection</w:t>
      </w:r>
    </w:p>
    <w:p w14:paraId="2FA534AB" w14:textId="77777777" w:rsidR="00A16024" w:rsidRPr="00A16024" w:rsidRDefault="00A16024" w:rsidP="00A16024">
      <w:pPr>
        <w:numPr>
          <w:ilvl w:val="0"/>
          <w:numId w:val="11"/>
        </w:numPr>
      </w:pPr>
      <w:r w:rsidRPr="00A16024">
        <w:t xml:space="preserve">Dependency parsing using </w:t>
      </w:r>
      <w:proofErr w:type="spellStart"/>
      <w:r w:rsidRPr="00A16024">
        <w:t>spaCy</w:t>
      </w:r>
      <w:proofErr w:type="spellEnd"/>
    </w:p>
    <w:p w14:paraId="5A4F9722" w14:textId="03CF920F" w:rsidR="00A16024" w:rsidRPr="00A16024" w:rsidRDefault="00A16024" w:rsidP="00A16024">
      <w:pPr>
        <w:numPr>
          <w:ilvl w:val="0"/>
          <w:numId w:val="11"/>
        </w:numPr>
      </w:pPr>
      <w:r w:rsidRPr="00A16024">
        <w:t>Named Entity Recognition for aspect extraction</w:t>
      </w:r>
    </w:p>
    <w:p w14:paraId="3A65D655" w14:textId="77777777" w:rsidR="00A16024" w:rsidRPr="00A16024" w:rsidRDefault="00A16024" w:rsidP="00A16024">
      <w:pPr>
        <w:rPr>
          <w:b/>
          <w:bCs/>
        </w:rPr>
      </w:pPr>
      <w:r w:rsidRPr="00A16024">
        <w:rPr>
          <w:b/>
          <w:bCs/>
        </w:rPr>
        <w:t>6. Feature Engineering (Hybrid Representation)</w:t>
      </w:r>
    </w:p>
    <w:p w14:paraId="6FDC52B1" w14:textId="77777777" w:rsidR="00A16024" w:rsidRPr="00A16024" w:rsidRDefault="00A16024" w:rsidP="00A16024">
      <w:r w:rsidRPr="00A16024">
        <w:t>We construct a multi-view feature space combining lexical, statistical, and syntactic signals:</w:t>
      </w:r>
    </w:p>
    <w:p w14:paraId="725D4C01" w14:textId="77777777" w:rsidR="00A16024" w:rsidRPr="00A16024" w:rsidRDefault="00A16024" w:rsidP="00A16024">
      <w:r w:rsidRPr="00A16024">
        <w:t>Lexicon-Based Features</w:t>
      </w:r>
    </w:p>
    <w:p w14:paraId="0039BE60" w14:textId="77777777" w:rsidR="00A16024" w:rsidRPr="00A16024" w:rsidRDefault="00A16024" w:rsidP="00A16024">
      <w:pPr>
        <w:numPr>
          <w:ilvl w:val="0"/>
          <w:numId w:val="12"/>
        </w:numPr>
      </w:pPr>
      <w:r w:rsidRPr="00A16024">
        <w:lastRenderedPageBreak/>
        <w:t xml:space="preserve">VADER sentiment scores (compound, </w:t>
      </w:r>
      <w:proofErr w:type="spellStart"/>
      <w:r w:rsidRPr="00A16024">
        <w:t>pos</w:t>
      </w:r>
      <w:proofErr w:type="spellEnd"/>
      <w:r w:rsidRPr="00A16024">
        <w:t>, neg, neu)</w:t>
      </w:r>
    </w:p>
    <w:p w14:paraId="42490DAA" w14:textId="77777777" w:rsidR="00A16024" w:rsidRPr="00A16024" w:rsidRDefault="00A16024" w:rsidP="00A16024">
      <w:pPr>
        <w:numPr>
          <w:ilvl w:val="0"/>
          <w:numId w:val="12"/>
        </w:numPr>
      </w:pPr>
      <w:proofErr w:type="spellStart"/>
      <w:r w:rsidRPr="00A16024">
        <w:t>SentiWordNet</w:t>
      </w:r>
      <w:proofErr w:type="spellEnd"/>
      <w:r w:rsidRPr="00A16024">
        <w:t xml:space="preserve"> scores aggregated per document</w:t>
      </w:r>
    </w:p>
    <w:p w14:paraId="079E13B8" w14:textId="77777777" w:rsidR="00A16024" w:rsidRPr="00A16024" w:rsidRDefault="00A16024" w:rsidP="00A16024">
      <w:r w:rsidRPr="00A16024">
        <w:t>Statistical Features</w:t>
      </w:r>
    </w:p>
    <w:p w14:paraId="56673D5A" w14:textId="77777777" w:rsidR="00A16024" w:rsidRPr="00A16024" w:rsidRDefault="00A16024" w:rsidP="00A16024">
      <w:pPr>
        <w:numPr>
          <w:ilvl w:val="0"/>
          <w:numId w:val="13"/>
        </w:numPr>
      </w:pPr>
      <w:r w:rsidRPr="00A16024">
        <w:t>TF-IDF vectors (domain-specific vocabularies)</w:t>
      </w:r>
    </w:p>
    <w:p w14:paraId="51A998C9" w14:textId="77777777" w:rsidR="00A16024" w:rsidRPr="00A16024" w:rsidRDefault="00A16024" w:rsidP="00A16024">
      <w:pPr>
        <w:numPr>
          <w:ilvl w:val="0"/>
          <w:numId w:val="13"/>
        </w:numPr>
      </w:pPr>
      <w:r w:rsidRPr="00A16024">
        <w:t>N-grams (bi-grams for context sensitivity)</w:t>
      </w:r>
    </w:p>
    <w:p w14:paraId="725730DB" w14:textId="77777777" w:rsidR="00A16024" w:rsidRPr="00A16024" w:rsidRDefault="00A16024" w:rsidP="00A16024">
      <w:r w:rsidRPr="00A16024">
        <w:t>Syntactic &amp; Semantic Features</w:t>
      </w:r>
    </w:p>
    <w:p w14:paraId="15FA3999" w14:textId="77777777" w:rsidR="00A16024" w:rsidRPr="00A16024" w:rsidRDefault="00A16024" w:rsidP="00A16024">
      <w:pPr>
        <w:numPr>
          <w:ilvl w:val="0"/>
          <w:numId w:val="14"/>
        </w:numPr>
      </w:pPr>
      <w:r w:rsidRPr="00A16024">
        <w:t>Aspect–opinion dependency pairs</w:t>
      </w:r>
    </w:p>
    <w:p w14:paraId="3B8055C2" w14:textId="77777777" w:rsidR="00A16024" w:rsidRPr="00A16024" w:rsidRDefault="00A16024" w:rsidP="00A16024">
      <w:pPr>
        <w:numPr>
          <w:ilvl w:val="0"/>
          <w:numId w:val="14"/>
        </w:numPr>
      </w:pPr>
      <w:r w:rsidRPr="00A16024">
        <w:t>POS-tag distributions (e.g., adjective density)</w:t>
      </w:r>
    </w:p>
    <w:p w14:paraId="14388A17" w14:textId="0B4212BA" w:rsidR="00A16024" w:rsidRPr="00A16024" w:rsidRDefault="00A16024" w:rsidP="00A16024">
      <w:pPr>
        <w:numPr>
          <w:ilvl w:val="0"/>
          <w:numId w:val="14"/>
        </w:numPr>
      </w:pPr>
      <w:r w:rsidRPr="00A16024">
        <w:t>Ontology-inspired semantic grouping (aspect clustering)</w:t>
      </w:r>
    </w:p>
    <w:p w14:paraId="58166115" w14:textId="77777777" w:rsidR="00A16024" w:rsidRPr="00A16024" w:rsidRDefault="00A16024" w:rsidP="00A16024">
      <w:pPr>
        <w:rPr>
          <w:b/>
          <w:bCs/>
        </w:rPr>
      </w:pPr>
      <w:r w:rsidRPr="00A16024">
        <w:rPr>
          <w:b/>
          <w:bCs/>
        </w:rPr>
        <w:t>7. Algorithms and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4"/>
        <w:gridCol w:w="4894"/>
      </w:tblGrid>
      <w:tr w:rsidR="00A16024" w:rsidRPr="00A16024" w14:paraId="7EBF9F3D" w14:textId="77777777" w:rsidTr="00A16024">
        <w:tc>
          <w:tcPr>
            <w:tcW w:w="0" w:type="auto"/>
            <w:hideMark/>
          </w:tcPr>
          <w:p w14:paraId="6D973C77" w14:textId="77777777" w:rsidR="00A16024" w:rsidRPr="00A16024" w:rsidRDefault="00A16024" w:rsidP="00A16024">
            <w:pPr>
              <w:spacing w:after="160" w:line="259" w:lineRule="auto"/>
            </w:pPr>
            <w:r w:rsidRPr="00A16024">
              <w:t>Model</w:t>
            </w:r>
          </w:p>
        </w:tc>
        <w:tc>
          <w:tcPr>
            <w:tcW w:w="0" w:type="auto"/>
            <w:hideMark/>
          </w:tcPr>
          <w:p w14:paraId="5DF79944" w14:textId="77777777" w:rsidR="00A16024" w:rsidRPr="00A16024" w:rsidRDefault="00A16024" w:rsidP="00A16024">
            <w:pPr>
              <w:spacing w:after="160" w:line="259" w:lineRule="auto"/>
            </w:pPr>
            <w:r w:rsidRPr="00A16024">
              <w:t>Purpose</w:t>
            </w:r>
          </w:p>
        </w:tc>
      </w:tr>
      <w:tr w:rsidR="00A16024" w:rsidRPr="00A16024" w14:paraId="7AF5703E" w14:textId="77777777" w:rsidTr="00A16024">
        <w:tc>
          <w:tcPr>
            <w:tcW w:w="0" w:type="auto"/>
            <w:hideMark/>
          </w:tcPr>
          <w:p w14:paraId="184CE9B0" w14:textId="77777777" w:rsidR="00A16024" w:rsidRPr="00A16024" w:rsidRDefault="00A16024" w:rsidP="00A16024">
            <w:pPr>
              <w:spacing w:after="160" w:line="259" w:lineRule="auto"/>
            </w:pPr>
            <w:r w:rsidRPr="00A16024">
              <w:t>SVM (RBF Kernel)</w:t>
            </w:r>
          </w:p>
        </w:tc>
        <w:tc>
          <w:tcPr>
            <w:tcW w:w="0" w:type="auto"/>
            <w:hideMark/>
          </w:tcPr>
          <w:p w14:paraId="59ADC899" w14:textId="77777777" w:rsidR="00A16024" w:rsidRPr="00A16024" w:rsidRDefault="00A16024" w:rsidP="00A16024">
            <w:pPr>
              <w:spacing w:after="160" w:line="259" w:lineRule="auto"/>
            </w:pPr>
            <w:r w:rsidRPr="00A16024">
              <w:t>Primary classifier for high-dimensional feature space</w:t>
            </w:r>
          </w:p>
        </w:tc>
      </w:tr>
      <w:tr w:rsidR="00A16024" w:rsidRPr="00A16024" w14:paraId="06531AD1" w14:textId="77777777" w:rsidTr="00A16024">
        <w:tc>
          <w:tcPr>
            <w:tcW w:w="0" w:type="auto"/>
            <w:hideMark/>
          </w:tcPr>
          <w:p w14:paraId="34DFF27C" w14:textId="77777777" w:rsidR="00A16024" w:rsidRPr="00A16024" w:rsidRDefault="00A16024" w:rsidP="00A16024">
            <w:pPr>
              <w:spacing w:after="160" w:line="259" w:lineRule="auto"/>
            </w:pPr>
            <w:r w:rsidRPr="00A16024">
              <w:t>Random Forest</w:t>
            </w:r>
          </w:p>
        </w:tc>
        <w:tc>
          <w:tcPr>
            <w:tcW w:w="0" w:type="auto"/>
            <w:hideMark/>
          </w:tcPr>
          <w:p w14:paraId="0E66518C" w14:textId="77777777" w:rsidR="00A16024" w:rsidRPr="00A16024" w:rsidRDefault="00A16024" w:rsidP="00A16024">
            <w:pPr>
              <w:spacing w:after="160" w:line="259" w:lineRule="auto"/>
            </w:pPr>
            <w:r w:rsidRPr="00A16024">
              <w:t>Feature importance analysis + interpretability</w:t>
            </w:r>
          </w:p>
        </w:tc>
      </w:tr>
      <w:tr w:rsidR="00A16024" w:rsidRPr="00A16024" w14:paraId="5BF3C2DC" w14:textId="77777777" w:rsidTr="00A16024">
        <w:tc>
          <w:tcPr>
            <w:tcW w:w="0" w:type="auto"/>
            <w:hideMark/>
          </w:tcPr>
          <w:p w14:paraId="3D3864D2" w14:textId="77777777" w:rsidR="00A16024" w:rsidRPr="00A16024" w:rsidRDefault="00A16024" w:rsidP="00A16024">
            <w:pPr>
              <w:spacing w:after="160" w:line="259" w:lineRule="auto"/>
            </w:pPr>
            <w:proofErr w:type="spellStart"/>
            <w:r w:rsidRPr="00A16024"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37809C2A" w14:textId="77777777" w:rsidR="00A16024" w:rsidRPr="00A16024" w:rsidRDefault="00A16024" w:rsidP="00A16024">
            <w:pPr>
              <w:spacing w:after="160" w:line="259" w:lineRule="auto"/>
            </w:pPr>
            <w:r w:rsidRPr="00A16024">
              <w:t>Boosting-based performance benchmark</w:t>
            </w:r>
          </w:p>
        </w:tc>
      </w:tr>
    </w:tbl>
    <w:p w14:paraId="31875654" w14:textId="77777777" w:rsidR="00A16024" w:rsidRPr="00A16024" w:rsidRDefault="00A16024" w:rsidP="00A16024">
      <w:r w:rsidRPr="00A16024">
        <w:t>Baselines</w:t>
      </w:r>
    </w:p>
    <w:p w14:paraId="30079747" w14:textId="77777777" w:rsidR="00A16024" w:rsidRPr="00A16024" w:rsidRDefault="00A16024" w:rsidP="00A16024">
      <w:pPr>
        <w:numPr>
          <w:ilvl w:val="0"/>
          <w:numId w:val="15"/>
        </w:numPr>
      </w:pPr>
      <w:r w:rsidRPr="00A16024">
        <w:t>VADER-only (lexicon baseline)</w:t>
      </w:r>
    </w:p>
    <w:p w14:paraId="67C33AFF" w14:textId="05A1BBCA" w:rsidR="00A16024" w:rsidRPr="00A16024" w:rsidRDefault="00A16024" w:rsidP="00A16024">
      <w:pPr>
        <w:numPr>
          <w:ilvl w:val="0"/>
          <w:numId w:val="15"/>
        </w:numPr>
      </w:pPr>
      <w:r w:rsidRPr="00A16024">
        <w:t>TF-IDF + SVM (ML-only baseline)</w:t>
      </w:r>
    </w:p>
    <w:p w14:paraId="47BB3CED" w14:textId="77777777" w:rsidR="00A16024" w:rsidRPr="00A16024" w:rsidRDefault="00A16024" w:rsidP="00A16024">
      <w:pPr>
        <w:rPr>
          <w:b/>
          <w:bCs/>
        </w:rPr>
      </w:pPr>
      <w:r w:rsidRPr="00A16024">
        <w:rPr>
          <w:b/>
          <w:bCs/>
        </w:rPr>
        <w:t>8. Training Strategy</w:t>
      </w:r>
    </w:p>
    <w:p w14:paraId="751D2656" w14:textId="77777777" w:rsidR="00A16024" w:rsidRPr="00A16024" w:rsidRDefault="00A16024" w:rsidP="00A16024">
      <w:r w:rsidRPr="00A16024">
        <w:t>Within-Domain Evaluation</w:t>
      </w:r>
    </w:p>
    <w:p w14:paraId="7A54B410" w14:textId="77777777" w:rsidR="00A16024" w:rsidRPr="00A16024" w:rsidRDefault="00A16024" w:rsidP="00A16024">
      <w:pPr>
        <w:numPr>
          <w:ilvl w:val="0"/>
          <w:numId w:val="16"/>
        </w:numPr>
      </w:pPr>
      <w:r w:rsidRPr="00A16024">
        <w:t>5-fold cross-validation</w:t>
      </w:r>
    </w:p>
    <w:p w14:paraId="1E8CCFB6" w14:textId="77777777" w:rsidR="00A16024" w:rsidRPr="00A16024" w:rsidRDefault="00A16024" w:rsidP="00A16024">
      <w:pPr>
        <w:numPr>
          <w:ilvl w:val="0"/>
          <w:numId w:val="16"/>
        </w:numPr>
      </w:pPr>
      <w:r w:rsidRPr="00A16024">
        <w:t>Ensures comparability with standard benchmarks</w:t>
      </w:r>
    </w:p>
    <w:p w14:paraId="1B094360" w14:textId="77777777" w:rsidR="00A16024" w:rsidRPr="00A16024" w:rsidRDefault="00A16024" w:rsidP="00A16024">
      <w:r w:rsidRPr="00A16024">
        <w:t>Cross-Domain Evaluation (Key Contribution)</w:t>
      </w:r>
    </w:p>
    <w:p w14:paraId="4D6A6D93" w14:textId="77777777" w:rsidR="00A16024" w:rsidRPr="00A16024" w:rsidRDefault="00A16024" w:rsidP="00A16024">
      <w:pPr>
        <w:numPr>
          <w:ilvl w:val="0"/>
          <w:numId w:val="17"/>
        </w:numPr>
      </w:pPr>
      <w:r w:rsidRPr="00A16024">
        <w:t>Train on one domain (e.g., Electronics)</w:t>
      </w:r>
    </w:p>
    <w:p w14:paraId="06FA86FC" w14:textId="77777777" w:rsidR="00A16024" w:rsidRPr="00A16024" w:rsidRDefault="00A16024" w:rsidP="00A16024">
      <w:pPr>
        <w:numPr>
          <w:ilvl w:val="0"/>
          <w:numId w:val="17"/>
        </w:numPr>
      </w:pPr>
      <w:r w:rsidRPr="00A16024">
        <w:t>Test on another (e.g., Books)</w:t>
      </w:r>
    </w:p>
    <w:p w14:paraId="61C29EF7" w14:textId="60C53F17" w:rsidR="00A16024" w:rsidRPr="00A16024" w:rsidRDefault="00A16024" w:rsidP="00A16024">
      <w:pPr>
        <w:numPr>
          <w:ilvl w:val="0"/>
          <w:numId w:val="17"/>
        </w:numPr>
      </w:pPr>
      <w:r w:rsidRPr="00A16024">
        <w:t>Measure performance degradation</w:t>
      </w:r>
    </w:p>
    <w:p w14:paraId="02595149" w14:textId="77777777" w:rsidR="00A16024" w:rsidRPr="00A16024" w:rsidRDefault="00A16024" w:rsidP="00A16024">
      <w:pPr>
        <w:rPr>
          <w:b/>
          <w:bCs/>
        </w:rPr>
      </w:pPr>
      <w:r w:rsidRPr="00A16024">
        <w:rPr>
          <w:b/>
          <w:bCs/>
        </w:rPr>
        <w:t>9. Evaluation Metrics</w:t>
      </w:r>
    </w:p>
    <w:p w14:paraId="3790120C" w14:textId="77777777" w:rsidR="00A16024" w:rsidRPr="00A16024" w:rsidRDefault="00A16024" w:rsidP="00A16024">
      <w:r w:rsidRPr="00A16024">
        <w:t>We evaluate performance at multiple levels:</w:t>
      </w:r>
    </w:p>
    <w:p w14:paraId="2D111680" w14:textId="77777777" w:rsidR="00A16024" w:rsidRPr="00A16024" w:rsidRDefault="00A16024" w:rsidP="00A16024">
      <w:pPr>
        <w:numPr>
          <w:ilvl w:val="0"/>
          <w:numId w:val="18"/>
        </w:numPr>
      </w:pPr>
      <w:r w:rsidRPr="00A16024">
        <w:t>Accuracy</w:t>
      </w:r>
    </w:p>
    <w:p w14:paraId="03990991" w14:textId="77777777" w:rsidR="00A16024" w:rsidRPr="00A16024" w:rsidRDefault="00A16024" w:rsidP="00A16024">
      <w:pPr>
        <w:numPr>
          <w:ilvl w:val="0"/>
          <w:numId w:val="18"/>
        </w:numPr>
      </w:pPr>
      <w:r w:rsidRPr="00A16024">
        <w:t>Precision, Recall, F1-score</w:t>
      </w:r>
    </w:p>
    <w:p w14:paraId="2110A3B8" w14:textId="77777777" w:rsidR="00A16024" w:rsidRPr="00A16024" w:rsidRDefault="00A16024" w:rsidP="00A16024">
      <w:pPr>
        <w:numPr>
          <w:ilvl w:val="0"/>
          <w:numId w:val="18"/>
        </w:numPr>
      </w:pPr>
      <w:r w:rsidRPr="00A16024">
        <w:t>Domain-wise F1 (primary metric)</w:t>
      </w:r>
    </w:p>
    <w:p w14:paraId="16658B7C" w14:textId="77777777" w:rsidR="00A16024" w:rsidRPr="00A16024" w:rsidRDefault="00A16024" w:rsidP="00A16024">
      <w:pPr>
        <w:numPr>
          <w:ilvl w:val="0"/>
          <w:numId w:val="18"/>
        </w:numPr>
      </w:pPr>
      <w:r w:rsidRPr="00A16024">
        <w:t>Cross-domain F1 (novel focus)</w:t>
      </w:r>
    </w:p>
    <w:p w14:paraId="50A4CC05" w14:textId="77777777" w:rsidR="00A16024" w:rsidRPr="00A16024" w:rsidRDefault="00A16024" w:rsidP="00A16024">
      <w:pPr>
        <w:numPr>
          <w:ilvl w:val="0"/>
          <w:numId w:val="18"/>
        </w:numPr>
      </w:pPr>
      <w:r w:rsidRPr="00A16024">
        <w:lastRenderedPageBreak/>
        <w:t>Per-aspect accuracy</w:t>
      </w:r>
    </w:p>
    <w:p w14:paraId="5D33A997" w14:textId="77777777" w:rsidR="00A16024" w:rsidRPr="00A16024" w:rsidRDefault="00A16024" w:rsidP="00A16024">
      <w:pPr>
        <w:numPr>
          <w:ilvl w:val="0"/>
          <w:numId w:val="18"/>
        </w:numPr>
      </w:pPr>
      <w:r w:rsidRPr="00A16024">
        <w:t>Cohen’s Kappa</w:t>
      </w:r>
    </w:p>
    <w:p w14:paraId="269A9D63" w14:textId="03DE73C5" w:rsidR="00A16024" w:rsidRPr="00A16024" w:rsidRDefault="00A16024" w:rsidP="00A16024">
      <w:pPr>
        <w:numPr>
          <w:ilvl w:val="1"/>
          <w:numId w:val="18"/>
        </w:numPr>
        <w:rPr>
          <w:b/>
          <w:bCs/>
        </w:rPr>
      </w:pPr>
      <w:r w:rsidRPr="00A16024">
        <w:t>Measures agreement between lexicon-based labels and ground truth</w:t>
      </w:r>
    </w:p>
    <w:p w14:paraId="1494973D" w14:textId="77777777" w:rsidR="00A16024" w:rsidRPr="00A16024" w:rsidRDefault="00A16024" w:rsidP="00A16024">
      <w:pPr>
        <w:rPr>
          <w:b/>
          <w:bCs/>
        </w:rPr>
      </w:pPr>
      <w:r w:rsidRPr="00A16024">
        <w:rPr>
          <w:b/>
          <w:bCs/>
        </w:rPr>
        <w:t>10. Visualization &amp; Analysis</w:t>
      </w:r>
    </w:p>
    <w:p w14:paraId="237AC273" w14:textId="77777777" w:rsidR="00A16024" w:rsidRPr="00A16024" w:rsidRDefault="00A16024" w:rsidP="00A16024">
      <w:r w:rsidRPr="00A16024">
        <w:t>To interpret results and validate the approach:</w:t>
      </w:r>
    </w:p>
    <w:p w14:paraId="37826D9A" w14:textId="77777777" w:rsidR="00A16024" w:rsidRPr="00A16024" w:rsidRDefault="00A16024" w:rsidP="00A16024">
      <w:pPr>
        <w:numPr>
          <w:ilvl w:val="0"/>
          <w:numId w:val="19"/>
        </w:numPr>
      </w:pPr>
      <w:r w:rsidRPr="00A16024">
        <w:t>Cross-domain performance heatmap (domains × models)</w:t>
      </w:r>
    </w:p>
    <w:p w14:paraId="21B36CC9" w14:textId="77777777" w:rsidR="00A16024" w:rsidRPr="00A16024" w:rsidRDefault="00A16024" w:rsidP="00A16024">
      <w:pPr>
        <w:numPr>
          <w:ilvl w:val="0"/>
          <w:numId w:val="19"/>
        </w:numPr>
      </w:pPr>
      <w:r w:rsidRPr="00A16024">
        <w:t>Precision-Recall curves</w:t>
      </w:r>
    </w:p>
    <w:p w14:paraId="7B612B90" w14:textId="77777777" w:rsidR="00A16024" w:rsidRPr="00A16024" w:rsidRDefault="00A16024" w:rsidP="00A16024">
      <w:pPr>
        <w:numPr>
          <w:ilvl w:val="0"/>
          <w:numId w:val="19"/>
        </w:numPr>
      </w:pPr>
      <w:r w:rsidRPr="00A16024">
        <w:t>Feature importance plots (Random Forest)</w:t>
      </w:r>
    </w:p>
    <w:p w14:paraId="59D13DA1" w14:textId="77777777" w:rsidR="00A16024" w:rsidRPr="00A16024" w:rsidRDefault="00A16024" w:rsidP="00A16024">
      <w:pPr>
        <w:numPr>
          <w:ilvl w:val="0"/>
          <w:numId w:val="19"/>
        </w:numPr>
      </w:pPr>
      <w:r w:rsidRPr="00A16024">
        <w:t>Aspect-sentiment distribution charts</w:t>
      </w:r>
    </w:p>
    <w:p w14:paraId="78C20A7E" w14:textId="4B247A98" w:rsidR="00A16024" w:rsidRPr="00A16024" w:rsidRDefault="00A16024" w:rsidP="00A16024">
      <w:pPr>
        <w:numPr>
          <w:ilvl w:val="0"/>
          <w:numId w:val="19"/>
        </w:numPr>
      </w:pPr>
      <w:r w:rsidRPr="00A16024">
        <w:t>Sentiment word clouds per domain</w:t>
      </w:r>
    </w:p>
    <w:p w14:paraId="47197C55" w14:textId="77777777" w:rsidR="00A16024" w:rsidRPr="00A16024" w:rsidRDefault="00A16024" w:rsidP="00A16024">
      <w:pPr>
        <w:rPr>
          <w:b/>
          <w:bCs/>
        </w:rPr>
      </w:pPr>
      <w:r w:rsidRPr="00A16024">
        <w:rPr>
          <w:b/>
          <w:bCs/>
        </w:rPr>
        <w:t>11. Key Contributions</w:t>
      </w:r>
    </w:p>
    <w:p w14:paraId="37C3ACC2" w14:textId="77777777" w:rsidR="00A16024" w:rsidRPr="00A16024" w:rsidRDefault="00A16024" w:rsidP="00A16024">
      <w:pPr>
        <w:numPr>
          <w:ilvl w:val="0"/>
          <w:numId w:val="20"/>
        </w:numPr>
      </w:pPr>
      <w:r w:rsidRPr="00A16024">
        <w:t>A hybrid ABSA pipeline combining lexicon and ML approaches</w:t>
      </w:r>
    </w:p>
    <w:p w14:paraId="68C76D2F" w14:textId="77777777" w:rsidR="00A16024" w:rsidRPr="00A16024" w:rsidRDefault="00A16024" w:rsidP="00A16024">
      <w:pPr>
        <w:numPr>
          <w:ilvl w:val="0"/>
          <w:numId w:val="20"/>
        </w:numPr>
      </w:pPr>
      <w:r w:rsidRPr="00A16024">
        <w:t>Empirical analysis of domain adaptation challenges</w:t>
      </w:r>
    </w:p>
    <w:p w14:paraId="45B494B1" w14:textId="77777777" w:rsidR="00A16024" w:rsidRPr="00A16024" w:rsidRDefault="00A16024" w:rsidP="00A16024">
      <w:pPr>
        <w:numPr>
          <w:ilvl w:val="0"/>
          <w:numId w:val="20"/>
        </w:numPr>
      </w:pPr>
      <w:r w:rsidRPr="00A16024">
        <w:t>Introduction of cross-domain F1 as a core evaluation metric</w:t>
      </w:r>
    </w:p>
    <w:p w14:paraId="48B4EA5D" w14:textId="7DBE5063" w:rsidR="00A16024" w:rsidRPr="00A16024" w:rsidRDefault="00A16024" w:rsidP="00A16024">
      <w:pPr>
        <w:numPr>
          <w:ilvl w:val="0"/>
          <w:numId w:val="20"/>
        </w:numPr>
      </w:pPr>
      <w:r w:rsidRPr="00A16024">
        <w:t>Feature-level insights into what drives sentiment across domains</w:t>
      </w:r>
    </w:p>
    <w:p w14:paraId="5F8FBECF" w14:textId="77777777" w:rsidR="00A16024" w:rsidRPr="00A16024" w:rsidRDefault="00A16024" w:rsidP="00A16024">
      <w:pPr>
        <w:rPr>
          <w:b/>
          <w:bCs/>
        </w:rPr>
      </w:pPr>
      <w:r w:rsidRPr="00A16024">
        <w:rPr>
          <w:b/>
          <w:bCs/>
        </w:rPr>
        <w:t>12. Expected Outcome</w:t>
      </w:r>
    </w:p>
    <w:p w14:paraId="289800EA" w14:textId="77777777" w:rsidR="00A16024" w:rsidRPr="00A16024" w:rsidRDefault="00A16024" w:rsidP="00A16024">
      <w:r w:rsidRPr="00A16024">
        <w:t>We expect the hybrid model to:</w:t>
      </w:r>
    </w:p>
    <w:p w14:paraId="6A67D231" w14:textId="77777777" w:rsidR="00A16024" w:rsidRPr="00A16024" w:rsidRDefault="00A16024" w:rsidP="00A16024">
      <w:pPr>
        <w:numPr>
          <w:ilvl w:val="0"/>
          <w:numId w:val="21"/>
        </w:numPr>
      </w:pPr>
      <w:r w:rsidRPr="00A16024">
        <w:t>Outperform lexicon-only and ML-only baselines</w:t>
      </w:r>
    </w:p>
    <w:p w14:paraId="2BF7A30E" w14:textId="77777777" w:rsidR="00A16024" w:rsidRPr="00A16024" w:rsidRDefault="00A16024" w:rsidP="00A16024">
      <w:pPr>
        <w:numPr>
          <w:ilvl w:val="0"/>
          <w:numId w:val="21"/>
        </w:numPr>
      </w:pPr>
      <w:r w:rsidRPr="00A16024">
        <w:t>Show improved robustness in cross-domain scenarios</w:t>
      </w:r>
    </w:p>
    <w:p w14:paraId="19764722" w14:textId="5A81A246" w:rsidR="00A16024" w:rsidRDefault="00A16024" w:rsidP="00A16024">
      <w:pPr>
        <w:numPr>
          <w:ilvl w:val="0"/>
          <w:numId w:val="21"/>
        </w:numPr>
      </w:pPr>
      <w:r w:rsidRPr="00A16024">
        <w:t>Provide interpretable insights via feature importance</w:t>
      </w:r>
    </w:p>
    <w:p w14:paraId="0B9BEFB8" w14:textId="77777777" w:rsidR="00A16024" w:rsidRPr="00A16024" w:rsidRDefault="00A16024" w:rsidP="00A16024"/>
    <w:p w14:paraId="69939075" w14:textId="77777777" w:rsidR="00A16024" w:rsidRPr="00A16024" w:rsidRDefault="00A16024" w:rsidP="00A16024">
      <w:pPr>
        <w:rPr>
          <w:b/>
          <w:bCs/>
        </w:rPr>
      </w:pPr>
      <w:r w:rsidRPr="00A16024">
        <w:rPr>
          <w:b/>
          <w:bCs/>
        </w:rPr>
        <w:t>13. Future Extensions</w:t>
      </w:r>
    </w:p>
    <w:p w14:paraId="5D19BFAE" w14:textId="77777777" w:rsidR="00A16024" w:rsidRPr="00A16024" w:rsidRDefault="00A16024" w:rsidP="00A16024">
      <w:pPr>
        <w:numPr>
          <w:ilvl w:val="0"/>
          <w:numId w:val="22"/>
        </w:numPr>
      </w:pPr>
      <w:r w:rsidRPr="00A16024">
        <w:t>Incorporation of deep learning models (e.g., LSTM, BERT)</w:t>
      </w:r>
    </w:p>
    <w:p w14:paraId="3FDB549F" w14:textId="77777777" w:rsidR="00A16024" w:rsidRPr="00A16024" w:rsidRDefault="00A16024" w:rsidP="00A16024">
      <w:pPr>
        <w:numPr>
          <w:ilvl w:val="0"/>
          <w:numId w:val="22"/>
        </w:numPr>
      </w:pPr>
      <w:r w:rsidRPr="00A16024">
        <w:t xml:space="preserve">Semi-supervised learning using </w:t>
      </w:r>
      <w:proofErr w:type="spellStart"/>
      <w:r w:rsidRPr="00A16024">
        <w:t>unlabeled</w:t>
      </w:r>
      <w:proofErr w:type="spellEnd"/>
      <w:r w:rsidRPr="00A16024">
        <w:t xml:space="preserve"> data</w:t>
      </w:r>
    </w:p>
    <w:p w14:paraId="5C4A2C81" w14:textId="77777777" w:rsidR="00A16024" w:rsidRPr="00A16024" w:rsidRDefault="00A16024" w:rsidP="00A16024">
      <w:pPr>
        <w:numPr>
          <w:ilvl w:val="0"/>
          <w:numId w:val="22"/>
        </w:numPr>
      </w:pPr>
      <w:r w:rsidRPr="00A16024">
        <w:t>Domain adaptation techniques (e.g., adversarial training)</w:t>
      </w:r>
    </w:p>
    <w:p w14:paraId="455271ED" w14:textId="77777777" w:rsidR="002634F9" w:rsidRPr="00A16024" w:rsidRDefault="002634F9" w:rsidP="00A16024"/>
    <w:sectPr w:rsidR="002634F9" w:rsidRPr="00A16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4211"/>
    <w:multiLevelType w:val="multilevel"/>
    <w:tmpl w:val="6F8A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C323F"/>
    <w:multiLevelType w:val="multilevel"/>
    <w:tmpl w:val="8C66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4272B"/>
    <w:multiLevelType w:val="multilevel"/>
    <w:tmpl w:val="B7CC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01725"/>
    <w:multiLevelType w:val="multilevel"/>
    <w:tmpl w:val="37AA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794"/>
    <w:multiLevelType w:val="multilevel"/>
    <w:tmpl w:val="DF0A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3460F"/>
    <w:multiLevelType w:val="multilevel"/>
    <w:tmpl w:val="D5E8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E6EAA"/>
    <w:multiLevelType w:val="multilevel"/>
    <w:tmpl w:val="869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E711F"/>
    <w:multiLevelType w:val="multilevel"/>
    <w:tmpl w:val="E616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05CCF"/>
    <w:multiLevelType w:val="multilevel"/>
    <w:tmpl w:val="6E66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95F33"/>
    <w:multiLevelType w:val="multilevel"/>
    <w:tmpl w:val="CE1A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635926"/>
    <w:multiLevelType w:val="multilevel"/>
    <w:tmpl w:val="C00E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20A40"/>
    <w:multiLevelType w:val="multilevel"/>
    <w:tmpl w:val="EEB4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84108"/>
    <w:multiLevelType w:val="multilevel"/>
    <w:tmpl w:val="2E2A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B1010"/>
    <w:multiLevelType w:val="multilevel"/>
    <w:tmpl w:val="D7DA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319D7"/>
    <w:multiLevelType w:val="multilevel"/>
    <w:tmpl w:val="E2AA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20D23"/>
    <w:multiLevelType w:val="multilevel"/>
    <w:tmpl w:val="40C6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24AB2"/>
    <w:multiLevelType w:val="multilevel"/>
    <w:tmpl w:val="B020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C74E2"/>
    <w:multiLevelType w:val="multilevel"/>
    <w:tmpl w:val="C77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3144D"/>
    <w:multiLevelType w:val="multilevel"/>
    <w:tmpl w:val="FFC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D1B44"/>
    <w:multiLevelType w:val="multilevel"/>
    <w:tmpl w:val="7778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255BA"/>
    <w:multiLevelType w:val="multilevel"/>
    <w:tmpl w:val="2F2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E046B"/>
    <w:multiLevelType w:val="multilevel"/>
    <w:tmpl w:val="627A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41915"/>
    <w:multiLevelType w:val="multilevel"/>
    <w:tmpl w:val="D75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002116">
    <w:abstractNumId w:val="0"/>
  </w:num>
  <w:num w:numId="2" w16cid:durableId="1601793602">
    <w:abstractNumId w:val="15"/>
  </w:num>
  <w:num w:numId="3" w16cid:durableId="976566399">
    <w:abstractNumId w:val="6"/>
  </w:num>
  <w:num w:numId="4" w16cid:durableId="1166436274">
    <w:abstractNumId w:val="9"/>
  </w:num>
  <w:num w:numId="5" w16cid:durableId="1361974374">
    <w:abstractNumId w:val="16"/>
  </w:num>
  <w:num w:numId="6" w16cid:durableId="1689526079">
    <w:abstractNumId w:val="13"/>
  </w:num>
  <w:num w:numId="7" w16cid:durableId="465971041">
    <w:abstractNumId w:val="18"/>
  </w:num>
  <w:num w:numId="8" w16cid:durableId="1396397728">
    <w:abstractNumId w:val="22"/>
  </w:num>
  <w:num w:numId="9" w16cid:durableId="1996369726">
    <w:abstractNumId w:val="20"/>
  </w:num>
  <w:num w:numId="10" w16cid:durableId="1117716780">
    <w:abstractNumId w:val="4"/>
  </w:num>
  <w:num w:numId="11" w16cid:durableId="416947109">
    <w:abstractNumId w:val="2"/>
  </w:num>
  <w:num w:numId="12" w16cid:durableId="266233878">
    <w:abstractNumId w:val="11"/>
  </w:num>
  <w:num w:numId="13" w16cid:durableId="536242068">
    <w:abstractNumId w:val="21"/>
  </w:num>
  <w:num w:numId="14" w16cid:durableId="1099329848">
    <w:abstractNumId w:val="17"/>
  </w:num>
  <w:num w:numId="15" w16cid:durableId="2000882715">
    <w:abstractNumId w:val="8"/>
  </w:num>
  <w:num w:numId="16" w16cid:durableId="604045671">
    <w:abstractNumId w:val="7"/>
  </w:num>
  <w:num w:numId="17" w16cid:durableId="880359284">
    <w:abstractNumId w:val="19"/>
  </w:num>
  <w:num w:numId="18" w16cid:durableId="87503199">
    <w:abstractNumId w:val="3"/>
  </w:num>
  <w:num w:numId="19" w16cid:durableId="589236242">
    <w:abstractNumId w:val="14"/>
  </w:num>
  <w:num w:numId="20" w16cid:durableId="1594430832">
    <w:abstractNumId w:val="12"/>
  </w:num>
  <w:num w:numId="21" w16cid:durableId="1817261720">
    <w:abstractNumId w:val="1"/>
  </w:num>
  <w:num w:numId="22" w16cid:durableId="329409470">
    <w:abstractNumId w:val="5"/>
  </w:num>
  <w:num w:numId="23" w16cid:durableId="2251866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24"/>
    <w:rsid w:val="001F2F6B"/>
    <w:rsid w:val="002634F9"/>
    <w:rsid w:val="004263F6"/>
    <w:rsid w:val="008F667A"/>
    <w:rsid w:val="00A16024"/>
    <w:rsid w:val="00FB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DFFB6"/>
  <w15:chartTrackingRefBased/>
  <w15:docId w15:val="{5BA78D94-F9E5-4D15-AD7D-5F5C5656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0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60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0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602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16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s.jhu.edu/~mdredze/datasets/senti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779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Sharma</dc:creator>
  <cp:keywords/>
  <dc:description/>
  <cp:lastModifiedBy>Dhruv Sharma</cp:lastModifiedBy>
  <cp:revision>2</cp:revision>
  <dcterms:created xsi:type="dcterms:W3CDTF">2026-04-04T19:34:00Z</dcterms:created>
  <dcterms:modified xsi:type="dcterms:W3CDTF">2026-04-04T19:43:00Z</dcterms:modified>
</cp:coreProperties>
</file>