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a)$cat passwd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b)$cat passwd | awk -F: '{print $1}'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c)$cat passwd | awk -F: '{if ($3&gt;1000) print $1,$2,$3}'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d)$cat passwd | awk -F: '{if ($3&gt;1000) print $6}'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a)$touch abc.txt def.txt ghi.txt jkl.txt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b)$ls *.txt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c)$ ls *.txt | awk -F. '{print $1}'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d)$ for file in `ls *.txt`; do folderName=`echo $file | awk -F. '{print $1}'`; mkdir $folderName; done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e)$ for file in `ls *.txt`; do folderName=`echo $file | awk -F. '{print $1}'`;rm -r $folderName; mkdir $folderName; mv $file $folderName; done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a)$ touch abc.log.1 def.log.1 ghi.log.1 jkl.log.1 mno.log.1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b)$ ls *.log.1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c)$ ls *.log.1 | awk -F. '{print $1,$2,$3}'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d)$ date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e)$ for file in `ls *.log.1`; do baseName=`echo $file | awk -F. '{print $1}'`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&gt; dt=`date +%d%m%y | awk '{print $0}'`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&gt; mv $file $baseName$dt'.log'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&gt; done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Q6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b)Hello, world!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Q9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a)$ watch -n 1 'ps -eo pid,ppid,cmd,%mem,%cpu --sort=-%cpu | head'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