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DBC1D" w14:textId="34DB4240" w:rsidR="00D1287B" w:rsidRPr="00E41ACC" w:rsidRDefault="00B85208" w:rsidP="00FE53EA">
      <w:pPr>
        <w:spacing w:line="240" w:lineRule="auto"/>
        <w:rPr>
          <w:rFonts w:ascii="Times New Roman" w:hAnsi="Times New Roman" w:cs="Times New Roman"/>
          <w:b/>
          <w:bCs/>
          <w:sz w:val="24"/>
          <w:szCs w:val="24"/>
        </w:rPr>
      </w:pPr>
      <w:r w:rsidRPr="00E41ACC">
        <w:rPr>
          <w:rFonts w:ascii="Times New Roman" w:hAnsi="Times New Roman" w:cs="Times New Roman"/>
          <w:b/>
          <w:bCs/>
          <w:sz w:val="24"/>
          <w:szCs w:val="24"/>
        </w:rPr>
        <w:t>Factors of G</w:t>
      </w:r>
      <w:r w:rsidR="00D1287B" w:rsidRPr="00E41ACC">
        <w:rPr>
          <w:rFonts w:ascii="Times New Roman" w:hAnsi="Times New Roman" w:cs="Times New Roman"/>
          <w:b/>
          <w:bCs/>
          <w:sz w:val="24"/>
          <w:szCs w:val="24"/>
        </w:rPr>
        <w:t xml:space="preserve">rowth and Innovation in </w:t>
      </w:r>
      <w:r w:rsidR="00C608E9" w:rsidRPr="00E41ACC">
        <w:rPr>
          <w:rFonts w:ascii="Times New Roman" w:hAnsi="Times New Roman" w:cs="Times New Roman"/>
          <w:b/>
          <w:bCs/>
          <w:sz w:val="24"/>
          <w:szCs w:val="24"/>
        </w:rPr>
        <w:t>Emerging</w:t>
      </w:r>
      <w:r w:rsidR="00D1287B" w:rsidRPr="00E41ACC">
        <w:rPr>
          <w:rFonts w:ascii="Times New Roman" w:hAnsi="Times New Roman" w:cs="Times New Roman"/>
          <w:b/>
          <w:bCs/>
          <w:sz w:val="24"/>
          <w:szCs w:val="24"/>
        </w:rPr>
        <w:t xml:space="preserve"> </w:t>
      </w:r>
      <w:r w:rsidR="00C608E9" w:rsidRPr="00E41ACC">
        <w:rPr>
          <w:rFonts w:ascii="Times New Roman" w:hAnsi="Times New Roman" w:cs="Times New Roman"/>
          <w:b/>
          <w:bCs/>
          <w:sz w:val="24"/>
          <w:szCs w:val="24"/>
        </w:rPr>
        <w:t>Markets</w:t>
      </w:r>
      <w:r w:rsidR="00964247">
        <w:rPr>
          <w:rFonts w:ascii="Times New Roman" w:hAnsi="Times New Roman" w:cs="Times New Roman"/>
          <w:b/>
          <w:bCs/>
          <w:sz w:val="24"/>
          <w:szCs w:val="24"/>
        </w:rPr>
        <w:t xml:space="preserve"> - </w:t>
      </w:r>
      <w:r w:rsidR="009551C2" w:rsidRPr="00E41ACC">
        <w:rPr>
          <w:rFonts w:ascii="Times New Roman" w:hAnsi="Times New Roman" w:cs="Times New Roman"/>
          <w:b/>
          <w:bCs/>
          <w:sz w:val="24"/>
          <w:szCs w:val="24"/>
        </w:rPr>
        <w:t>Case study</w:t>
      </w:r>
      <w:r w:rsidR="00C608E9" w:rsidRPr="00E41ACC">
        <w:rPr>
          <w:rFonts w:ascii="Times New Roman" w:hAnsi="Times New Roman" w:cs="Times New Roman"/>
          <w:b/>
          <w:bCs/>
          <w:sz w:val="24"/>
          <w:szCs w:val="24"/>
        </w:rPr>
        <w:t>:</w:t>
      </w:r>
      <w:r w:rsidR="009551C2" w:rsidRPr="00E41ACC">
        <w:rPr>
          <w:rFonts w:ascii="Times New Roman" w:hAnsi="Times New Roman" w:cs="Times New Roman"/>
          <w:b/>
          <w:bCs/>
          <w:sz w:val="24"/>
          <w:szCs w:val="24"/>
        </w:rPr>
        <w:t xml:space="preserve"> India</w:t>
      </w:r>
    </w:p>
    <w:p w14:paraId="57B169DA" w14:textId="52B51AB7" w:rsidR="00B6032D" w:rsidRPr="00E41ACC" w:rsidRDefault="006B3A10" w:rsidP="00FE53EA">
      <w:pPr>
        <w:spacing w:line="240" w:lineRule="auto"/>
        <w:rPr>
          <w:rFonts w:ascii="Times New Roman" w:hAnsi="Times New Roman" w:cs="Times New Roman"/>
          <w:sz w:val="24"/>
          <w:szCs w:val="24"/>
        </w:rPr>
      </w:pPr>
      <w:r>
        <w:rPr>
          <w:rFonts w:ascii="Times New Roman" w:hAnsi="Times New Roman" w:cs="Times New Roman"/>
          <w:b/>
          <w:bCs/>
          <w:sz w:val="24"/>
          <w:szCs w:val="24"/>
        </w:rPr>
        <w:t>Overview</w:t>
      </w:r>
      <w:r w:rsidR="0015145D" w:rsidRPr="00E41ACC">
        <w:rPr>
          <w:rFonts w:ascii="Times New Roman" w:hAnsi="Times New Roman" w:cs="Times New Roman"/>
          <w:sz w:val="24"/>
          <w:szCs w:val="24"/>
        </w:rPr>
        <w:t xml:space="preserve"> </w:t>
      </w:r>
    </w:p>
    <w:p w14:paraId="63882EDD" w14:textId="36F7FEEE" w:rsidR="00F60EEE" w:rsidRDefault="00965292" w:rsidP="00FE53EA">
      <w:pPr>
        <w:spacing w:line="240" w:lineRule="auto"/>
        <w:rPr>
          <w:rFonts w:ascii="Times New Roman" w:hAnsi="Times New Roman" w:cs="Times New Roman"/>
          <w:sz w:val="24"/>
          <w:szCs w:val="24"/>
        </w:rPr>
      </w:pPr>
      <w:r>
        <w:rPr>
          <w:rFonts w:ascii="Times New Roman" w:hAnsi="Times New Roman" w:cs="Times New Roman"/>
          <w:sz w:val="24"/>
          <w:szCs w:val="24"/>
        </w:rPr>
        <w:t>In this post, we seek to examine what are the factors that drive growth and innovation in an emerging market economy such as that of India’s</w:t>
      </w:r>
      <w:r w:rsidR="00257D24">
        <w:rPr>
          <w:rFonts w:ascii="Times New Roman" w:hAnsi="Times New Roman" w:cs="Times New Roman"/>
          <w:sz w:val="24"/>
          <w:szCs w:val="24"/>
        </w:rPr>
        <w:t xml:space="preserve">. </w:t>
      </w:r>
      <w:r w:rsidR="00D36753">
        <w:rPr>
          <w:rFonts w:ascii="Times New Roman" w:hAnsi="Times New Roman" w:cs="Times New Roman"/>
          <w:sz w:val="24"/>
          <w:szCs w:val="24"/>
        </w:rPr>
        <w:t xml:space="preserve">By focusing on </w:t>
      </w:r>
      <w:r w:rsidR="002D24D6">
        <w:rPr>
          <w:rFonts w:ascii="Times New Roman" w:hAnsi="Times New Roman" w:cs="Times New Roman"/>
          <w:sz w:val="24"/>
          <w:szCs w:val="24"/>
        </w:rPr>
        <w:t xml:space="preserve">the number of </w:t>
      </w:r>
      <w:r w:rsidR="00D36753">
        <w:rPr>
          <w:rFonts w:ascii="Times New Roman" w:hAnsi="Times New Roman" w:cs="Times New Roman"/>
          <w:sz w:val="24"/>
          <w:szCs w:val="24"/>
        </w:rPr>
        <w:t xml:space="preserve">patents registered </w:t>
      </w:r>
      <w:r w:rsidR="00E7186B">
        <w:rPr>
          <w:rFonts w:ascii="Times New Roman" w:hAnsi="Times New Roman" w:cs="Times New Roman"/>
          <w:sz w:val="24"/>
          <w:szCs w:val="24"/>
        </w:rPr>
        <w:t xml:space="preserve">as an indicator of Indian innovation </w:t>
      </w:r>
      <w:r w:rsidR="00D36753">
        <w:rPr>
          <w:rFonts w:ascii="Times New Roman" w:hAnsi="Times New Roman" w:cs="Times New Roman"/>
          <w:sz w:val="24"/>
          <w:szCs w:val="24"/>
        </w:rPr>
        <w:t xml:space="preserve">over the past few decades, we </w:t>
      </w:r>
      <w:r w:rsidR="00500770">
        <w:rPr>
          <w:rFonts w:ascii="Times New Roman" w:hAnsi="Times New Roman" w:cs="Times New Roman"/>
          <w:sz w:val="24"/>
          <w:szCs w:val="24"/>
        </w:rPr>
        <w:t>can</w:t>
      </w:r>
      <w:r w:rsidR="00D36753">
        <w:rPr>
          <w:rFonts w:ascii="Times New Roman" w:hAnsi="Times New Roman" w:cs="Times New Roman"/>
          <w:sz w:val="24"/>
          <w:szCs w:val="24"/>
        </w:rPr>
        <w:t xml:space="preserve"> speculate as to what may be driving this growth. </w:t>
      </w:r>
      <w:r w:rsidR="00500770">
        <w:rPr>
          <w:rFonts w:ascii="Times New Roman" w:hAnsi="Times New Roman" w:cs="Times New Roman"/>
          <w:sz w:val="24"/>
          <w:szCs w:val="24"/>
        </w:rPr>
        <w:t>Certainly, post</w:t>
      </w:r>
      <w:r w:rsidR="00F83492">
        <w:rPr>
          <w:rFonts w:ascii="Times New Roman" w:hAnsi="Times New Roman" w:cs="Times New Roman"/>
          <w:sz w:val="24"/>
          <w:szCs w:val="24"/>
        </w:rPr>
        <w:t>-</w:t>
      </w:r>
      <w:r w:rsidR="00500770">
        <w:rPr>
          <w:rFonts w:ascii="Times New Roman" w:hAnsi="Times New Roman" w:cs="Times New Roman"/>
          <w:sz w:val="24"/>
          <w:szCs w:val="24"/>
        </w:rPr>
        <w:t xml:space="preserve">liberalization growth in the 1990s era of Manmohan Singh, and Narsimha Rao, played no small part. </w:t>
      </w:r>
      <w:r w:rsidR="00F60EEE">
        <w:rPr>
          <w:rFonts w:ascii="Times New Roman" w:hAnsi="Times New Roman" w:cs="Times New Roman"/>
          <w:sz w:val="24"/>
          <w:szCs w:val="24"/>
        </w:rPr>
        <w:t xml:space="preserve">However, while </w:t>
      </w:r>
      <w:r w:rsidR="00AD6E6D">
        <w:rPr>
          <w:rFonts w:ascii="Times New Roman" w:hAnsi="Times New Roman" w:cs="Times New Roman"/>
          <w:sz w:val="24"/>
          <w:szCs w:val="24"/>
        </w:rPr>
        <w:t xml:space="preserve">factors such as GDP responded more quickly, business innovation and risk taking was slower to respond to </w:t>
      </w:r>
      <w:r w:rsidR="00E7236C">
        <w:rPr>
          <w:rFonts w:ascii="Times New Roman" w:hAnsi="Times New Roman" w:cs="Times New Roman"/>
          <w:sz w:val="24"/>
          <w:szCs w:val="24"/>
        </w:rPr>
        <w:t>market liberalization.</w:t>
      </w:r>
    </w:p>
    <w:p w14:paraId="0A60C369" w14:textId="72665B54" w:rsidR="008B74BE" w:rsidRPr="00821FB9" w:rsidRDefault="008074DD" w:rsidP="00FE53EA">
      <w:pPr>
        <w:spacing w:line="240" w:lineRule="auto"/>
        <w:rPr>
          <w:rFonts w:ascii="Times New Roman" w:hAnsi="Times New Roman" w:cs="Times New Roman"/>
          <w:b/>
          <w:bCs/>
          <w:sz w:val="24"/>
          <w:szCs w:val="24"/>
        </w:rPr>
      </w:pPr>
      <w:r w:rsidRPr="00821FB9">
        <w:rPr>
          <w:rFonts w:ascii="Times New Roman" w:hAnsi="Times New Roman" w:cs="Times New Roman"/>
          <w:b/>
          <w:bCs/>
          <w:sz w:val="24"/>
          <w:szCs w:val="24"/>
        </w:rPr>
        <w:t>Intro</w:t>
      </w:r>
      <w:r w:rsidR="00821FB9" w:rsidRPr="00821FB9">
        <w:rPr>
          <w:rFonts w:ascii="Times New Roman" w:hAnsi="Times New Roman" w:cs="Times New Roman"/>
          <w:b/>
          <w:bCs/>
          <w:sz w:val="24"/>
          <w:szCs w:val="24"/>
        </w:rPr>
        <w:t>duction</w:t>
      </w:r>
    </w:p>
    <w:p w14:paraId="2FA29619" w14:textId="336DD314" w:rsidR="00047F81" w:rsidRDefault="00704AA6" w:rsidP="00FE53EA">
      <w:pPr>
        <w:spacing w:line="240" w:lineRule="auto"/>
        <w:rPr>
          <w:rFonts w:ascii="Times New Roman" w:hAnsi="Times New Roman" w:cs="Times New Roman"/>
          <w:sz w:val="24"/>
          <w:szCs w:val="24"/>
        </w:rPr>
      </w:pPr>
      <w:r>
        <w:rPr>
          <w:rFonts w:ascii="Times New Roman" w:hAnsi="Times New Roman" w:cs="Times New Roman"/>
          <w:sz w:val="24"/>
          <w:szCs w:val="24"/>
        </w:rPr>
        <w:t xml:space="preserve">What drives innovation? For anyone studying economics, one of the earliest introductions to comparative developments of societies comes in the form of the demographic transition model. This theory </w:t>
      </w:r>
      <w:r w:rsidR="00735167">
        <w:rPr>
          <w:rFonts w:ascii="Times New Roman" w:hAnsi="Times New Roman" w:cs="Times New Roman"/>
          <w:sz w:val="24"/>
          <w:szCs w:val="24"/>
        </w:rPr>
        <w:t xml:space="preserve">outlines </w:t>
      </w:r>
      <w:r w:rsidR="00AD3A90">
        <w:rPr>
          <w:rFonts w:ascii="Times New Roman" w:hAnsi="Times New Roman" w:cs="Times New Roman"/>
          <w:sz w:val="24"/>
          <w:szCs w:val="24"/>
        </w:rPr>
        <w:t xml:space="preserve">trajectories in life spans, birth rates, and other vital </w:t>
      </w:r>
      <w:r w:rsidR="00F11195">
        <w:rPr>
          <w:rFonts w:ascii="Times New Roman" w:hAnsi="Times New Roman" w:cs="Times New Roman"/>
          <w:sz w:val="24"/>
          <w:szCs w:val="24"/>
        </w:rPr>
        <w:t xml:space="preserve">demographic indicators of a population. </w:t>
      </w:r>
    </w:p>
    <w:p w14:paraId="1747837B" w14:textId="4B6DEEE7" w:rsidR="006D08D0" w:rsidRDefault="006D08D0" w:rsidP="00FE53EA">
      <w:pPr>
        <w:spacing w:line="240" w:lineRule="auto"/>
        <w:rPr>
          <w:rFonts w:ascii="Times New Roman" w:hAnsi="Times New Roman" w:cs="Times New Roman"/>
          <w:sz w:val="24"/>
          <w:szCs w:val="24"/>
        </w:rPr>
      </w:pPr>
      <w:r>
        <w:rPr>
          <w:rFonts w:ascii="Times New Roman" w:hAnsi="Times New Roman" w:cs="Times New Roman"/>
          <w:sz w:val="24"/>
          <w:szCs w:val="24"/>
        </w:rPr>
        <w:t xml:space="preserve">Since there is no equivalent theory for economic growth, except that market liberalization and democratization seems to be favorable to higher growth rates, we examine drivers of growth </w:t>
      </w:r>
      <w:r w:rsidR="0044608D">
        <w:rPr>
          <w:rFonts w:ascii="Times New Roman" w:hAnsi="Times New Roman" w:cs="Times New Roman"/>
          <w:sz w:val="24"/>
          <w:szCs w:val="24"/>
        </w:rPr>
        <w:t xml:space="preserve">internal to a country. </w:t>
      </w:r>
      <w:r w:rsidR="006122EA">
        <w:rPr>
          <w:rFonts w:ascii="Times New Roman" w:hAnsi="Times New Roman" w:cs="Times New Roman"/>
          <w:sz w:val="24"/>
          <w:szCs w:val="24"/>
        </w:rPr>
        <w:t>One model of economic growth comparable to the demographic trans</w:t>
      </w:r>
      <w:r w:rsidR="00A86354">
        <w:rPr>
          <w:rFonts w:ascii="Times New Roman" w:hAnsi="Times New Roman" w:cs="Times New Roman"/>
          <w:sz w:val="24"/>
          <w:szCs w:val="24"/>
        </w:rPr>
        <w:t>ition model, however,</w:t>
      </w:r>
      <w:r w:rsidR="0011072D">
        <w:rPr>
          <w:rFonts w:ascii="Times New Roman" w:hAnsi="Times New Roman" w:cs="Times New Roman"/>
          <w:sz w:val="24"/>
          <w:szCs w:val="24"/>
        </w:rPr>
        <w:t xml:space="preserve"> is the allocation of the workforce to various sectors of the economy. Historically, we have seen service economies perform better relative to manufacturing or agriculturally based economies. </w:t>
      </w:r>
    </w:p>
    <w:p w14:paraId="25F2C3CA" w14:textId="47683EE2" w:rsidR="003F2656" w:rsidRPr="00E41ACC" w:rsidRDefault="00842E84" w:rsidP="00FE53EA">
      <w:pPr>
        <w:spacing w:line="240" w:lineRule="auto"/>
        <w:rPr>
          <w:rFonts w:ascii="Times New Roman" w:hAnsi="Times New Roman" w:cs="Times New Roman"/>
          <w:sz w:val="24"/>
          <w:szCs w:val="24"/>
        </w:rPr>
      </w:pPr>
      <w:r>
        <w:rPr>
          <w:rFonts w:ascii="Times New Roman" w:hAnsi="Times New Roman" w:cs="Times New Roman"/>
          <w:sz w:val="24"/>
          <w:szCs w:val="24"/>
        </w:rPr>
        <w:t xml:space="preserve">Moreover, the distribution of the workforce across the three sectors, and their relative contribution to the gross domestic product is a telling sign of </w:t>
      </w:r>
      <w:r w:rsidR="00EC2253">
        <w:rPr>
          <w:rFonts w:ascii="Times New Roman" w:hAnsi="Times New Roman" w:cs="Times New Roman"/>
          <w:sz w:val="24"/>
          <w:szCs w:val="24"/>
        </w:rPr>
        <w:t xml:space="preserve">economic </w:t>
      </w:r>
      <w:r>
        <w:rPr>
          <w:rFonts w:ascii="Times New Roman" w:hAnsi="Times New Roman" w:cs="Times New Roman"/>
          <w:sz w:val="24"/>
          <w:szCs w:val="24"/>
        </w:rPr>
        <w:t>growth.</w:t>
      </w:r>
      <w:r w:rsidR="001B7CC5">
        <w:rPr>
          <w:rFonts w:ascii="Times New Roman" w:hAnsi="Times New Roman" w:cs="Times New Roman"/>
          <w:sz w:val="24"/>
          <w:szCs w:val="24"/>
        </w:rPr>
        <w:t xml:space="preserve"> Historically, a shift away from agriculture and industrial production, towards service sector jobs, is a good indicator of healthy economic growth. And this is what we see in India. </w:t>
      </w:r>
      <w:proofErr w:type="gramStart"/>
      <w:r w:rsidR="007855BA">
        <w:rPr>
          <w:rFonts w:ascii="Times New Roman" w:hAnsi="Times New Roman" w:cs="Times New Roman"/>
          <w:sz w:val="24"/>
          <w:szCs w:val="24"/>
        </w:rPr>
        <w:t>In order to</w:t>
      </w:r>
      <w:proofErr w:type="gramEnd"/>
      <w:r w:rsidR="007855BA">
        <w:rPr>
          <w:rFonts w:ascii="Times New Roman" w:hAnsi="Times New Roman" w:cs="Times New Roman"/>
          <w:sz w:val="24"/>
          <w:szCs w:val="24"/>
        </w:rPr>
        <w:t xml:space="preserve"> drill down further to decipher whether this growth is coming from within the countr</w:t>
      </w:r>
      <w:r w:rsidR="00804F22">
        <w:rPr>
          <w:rFonts w:ascii="Times New Roman" w:hAnsi="Times New Roman" w:cs="Times New Roman"/>
          <w:sz w:val="24"/>
          <w:szCs w:val="24"/>
        </w:rPr>
        <w:t>y’</w:t>
      </w:r>
      <w:r w:rsidR="007855BA">
        <w:rPr>
          <w:rFonts w:ascii="Times New Roman" w:hAnsi="Times New Roman" w:cs="Times New Roman"/>
          <w:sz w:val="24"/>
          <w:szCs w:val="24"/>
        </w:rPr>
        <w:t xml:space="preserve">s economy rather than simply from outsourced jobs from advanced economies, </w:t>
      </w:r>
      <w:r w:rsidR="00D4218E">
        <w:rPr>
          <w:rFonts w:ascii="Times New Roman" w:hAnsi="Times New Roman" w:cs="Times New Roman"/>
          <w:sz w:val="24"/>
          <w:szCs w:val="24"/>
        </w:rPr>
        <w:t xml:space="preserve">we examine business formation and patent registration metrics, and find a stark increase. </w:t>
      </w:r>
    </w:p>
    <w:p w14:paraId="70528440" w14:textId="28A874B7" w:rsidR="001D2C6F" w:rsidRDefault="001D2C6F" w:rsidP="00FE53EA">
      <w:pPr>
        <w:spacing w:line="240" w:lineRule="auto"/>
        <w:rPr>
          <w:rFonts w:ascii="Times New Roman" w:hAnsi="Times New Roman" w:cs="Times New Roman"/>
          <w:sz w:val="24"/>
          <w:szCs w:val="24"/>
        </w:rPr>
      </w:pPr>
    </w:p>
    <w:p w14:paraId="61924A19" w14:textId="497FD97D" w:rsidR="001D2C6F" w:rsidRDefault="00820E6C" w:rsidP="00FE53EA">
      <w:pPr>
        <w:spacing w:line="240" w:lineRule="auto"/>
        <w:rPr>
          <w:rFonts w:ascii="Times New Roman" w:hAnsi="Times New Roman" w:cs="Times New Roman"/>
          <w:b/>
          <w:bCs/>
          <w:sz w:val="24"/>
          <w:szCs w:val="24"/>
        </w:rPr>
      </w:pPr>
      <w:r>
        <w:rPr>
          <w:rFonts w:ascii="Times New Roman" w:hAnsi="Times New Roman" w:cs="Times New Roman"/>
          <w:b/>
          <w:bCs/>
          <w:sz w:val="24"/>
          <w:szCs w:val="24"/>
        </w:rPr>
        <w:t>Insights</w:t>
      </w:r>
    </w:p>
    <w:p w14:paraId="4B8DCAE1" w14:textId="5FC4F07E" w:rsidR="008C6597" w:rsidRDefault="004C1791" w:rsidP="00FE53EA">
      <w:pPr>
        <w:spacing w:line="240" w:lineRule="auto"/>
        <w:rPr>
          <w:rFonts w:ascii="Times New Roman" w:hAnsi="Times New Roman" w:cs="Times New Roman"/>
          <w:sz w:val="24"/>
          <w:szCs w:val="24"/>
        </w:rPr>
      </w:pPr>
      <w:r>
        <w:rPr>
          <w:rFonts w:ascii="Times New Roman" w:hAnsi="Times New Roman" w:cs="Times New Roman"/>
          <w:sz w:val="24"/>
          <w:szCs w:val="24"/>
        </w:rPr>
        <w:t xml:space="preserve">Data for this project comes primarily from the </w:t>
      </w:r>
      <w:r w:rsidR="00804F22">
        <w:rPr>
          <w:rFonts w:ascii="Times New Roman" w:hAnsi="Times New Roman" w:cs="Times New Roman"/>
          <w:sz w:val="24"/>
          <w:szCs w:val="24"/>
        </w:rPr>
        <w:t>W</w:t>
      </w:r>
      <w:r>
        <w:rPr>
          <w:rFonts w:ascii="Times New Roman" w:hAnsi="Times New Roman" w:cs="Times New Roman"/>
          <w:sz w:val="24"/>
          <w:szCs w:val="24"/>
        </w:rPr>
        <w:t xml:space="preserve">orld </w:t>
      </w:r>
      <w:r w:rsidR="00804F22">
        <w:rPr>
          <w:rFonts w:ascii="Times New Roman" w:hAnsi="Times New Roman" w:cs="Times New Roman"/>
          <w:sz w:val="24"/>
          <w:szCs w:val="24"/>
        </w:rPr>
        <w:t>B</w:t>
      </w:r>
      <w:r>
        <w:rPr>
          <w:rFonts w:ascii="Times New Roman" w:hAnsi="Times New Roman" w:cs="Times New Roman"/>
          <w:sz w:val="24"/>
          <w:szCs w:val="24"/>
        </w:rPr>
        <w:t>ank</w:t>
      </w:r>
      <w:r w:rsidR="00804F22">
        <w:rPr>
          <w:rFonts w:ascii="Times New Roman" w:hAnsi="Times New Roman" w:cs="Times New Roman"/>
          <w:sz w:val="24"/>
          <w:szCs w:val="24"/>
        </w:rPr>
        <w:t>’s World Development Indicators data</w:t>
      </w:r>
      <w:r w:rsidR="00FA4F19">
        <w:rPr>
          <w:rFonts w:ascii="Times New Roman" w:hAnsi="Times New Roman" w:cs="Times New Roman"/>
          <w:sz w:val="24"/>
          <w:szCs w:val="24"/>
        </w:rPr>
        <w:t xml:space="preserve"> - a</w:t>
      </w:r>
      <w:r w:rsidR="00804F22">
        <w:rPr>
          <w:rFonts w:ascii="Times New Roman" w:hAnsi="Times New Roman" w:cs="Times New Roman"/>
          <w:sz w:val="24"/>
          <w:szCs w:val="24"/>
        </w:rPr>
        <w:t>n excellent repository of information comp</w:t>
      </w:r>
      <w:r w:rsidR="00470748">
        <w:rPr>
          <w:rFonts w:ascii="Times New Roman" w:hAnsi="Times New Roman" w:cs="Times New Roman"/>
          <w:sz w:val="24"/>
          <w:szCs w:val="24"/>
        </w:rPr>
        <w:t>iled from sources such as the IMF</w:t>
      </w:r>
      <w:r w:rsidR="00393E10">
        <w:rPr>
          <w:rFonts w:ascii="Times New Roman" w:hAnsi="Times New Roman" w:cs="Times New Roman"/>
          <w:sz w:val="24"/>
          <w:szCs w:val="24"/>
        </w:rPr>
        <w:t>’s balance of payments data.</w:t>
      </w:r>
    </w:p>
    <w:p w14:paraId="1AEF679B" w14:textId="77777777" w:rsidR="008C6597" w:rsidRDefault="008C6597" w:rsidP="00FE53EA">
      <w:pPr>
        <w:spacing w:line="240" w:lineRule="auto"/>
        <w:rPr>
          <w:rFonts w:ascii="Times New Roman" w:hAnsi="Times New Roman" w:cs="Times New Roman"/>
          <w:sz w:val="24"/>
          <w:szCs w:val="24"/>
        </w:rPr>
      </w:pPr>
    </w:p>
    <w:p w14:paraId="22F0CD7A" w14:textId="2D744D8B" w:rsidR="004C1791" w:rsidRDefault="008C6597" w:rsidP="00FE53EA">
      <w:pPr>
        <w:spacing w:line="240" w:lineRule="auto"/>
        <w:rPr>
          <w:rFonts w:ascii="Times New Roman" w:hAnsi="Times New Roman" w:cs="Times New Roman"/>
          <w:sz w:val="24"/>
          <w:szCs w:val="24"/>
          <w:u w:val="single"/>
        </w:rPr>
      </w:pPr>
      <w:r w:rsidRPr="00D6052E">
        <w:rPr>
          <w:rFonts w:ascii="Times New Roman" w:hAnsi="Times New Roman" w:cs="Times New Roman"/>
          <w:sz w:val="24"/>
          <w:szCs w:val="24"/>
          <w:u w:val="single"/>
        </w:rPr>
        <w:t>Exploratory Trends</w:t>
      </w:r>
      <w:r w:rsidR="00D6052E">
        <w:rPr>
          <w:rFonts w:ascii="Times New Roman" w:hAnsi="Times New Roman" w:cs="Times New Roman"/>
          <w:sz w:val="24"/>
          <w:szCs w:val="24"/>
          <w:u w:val="single"/>
        </w:rPr>
        <w:t>:</w:t>
      </w:r>
      <w:r w:rsidR="006D10E6" w:rsidRPr="00D6052E">
        <w:rPr>
          <w:rFonts w:ascii="Times New Roman" w:hAnsi="Times New Roman" w:cs="Times New Roman"/>
          <w:sz w:val="24"/>
          <w:szCs w:val="24"/>
          <w:u w:val="single"/>
        </w:rPr>
        <w:t xml:space="preserve"> </w:t>
      </w:r>
    </w:p>
    <w:p w14:paraId="61CF9055" w14:textId="594FA6B0" w:rsidR="006146A7" w:rsidRPr="006146A7" w:rsidRDefault="006146A7" w:rsidP="00FE53EA">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00E118A7">
        <w:rPr>
          <w:rFonts w:ascii="Times New Roman" w:hAnsi="Times New Roman" w:cs="Times New Roman"/>
          <w:sz w:val="24"/>
          <w:szCs w:val="24"/>
        </w:rPr>
        <w:t xml:space="preserve">figure below, figure 1, </w:t>
      </w:r>
      <w:r w:rsidR="00CC0268">
        <w:rPr>
          <w:rFonts w:ascii="Times New Roman" w:hAnsi="Times New Roman" w:cs="Times New Roman"/>
          <w:sz w:val="24"/>
          <w:szCs w:val="24"/>
        </w:rPr>
        <w:t xml:space="preserve">we see a marked increase in the overall Indian GDP. Specifically, post liberalization, GDP growth </w:t>
      </w:r>
      <w:r w:rsidR="00400316">
        <w:rPr>
          <w:rFonts w:ascii="Times New Roman" w:hAnsi="Times New Roman" w:cs="Times New Roman"/>
          <w:sz w:val="24"/>
          <w:szCs w:val="24"/>
        </w:rPr>
        <w:t>i</w:t>
      </w:r>
      <w:r w:rsidR="00CC0268">
        <w:rPr>
          <w:rFonts w:ascii="Times New Roman" w:hAnsi="Times New Roman" w:cs="Times New Roman"/>
          <w:sz w:val="24"/>
          <w:szCs w:val="24"/>
        </w:rPr>
        <w:t>ncrease</w:t>
      </w:r>
      <w:r w:rsidR="00400316">
        <w:rPr>
          <w:rFonts w:ascii="Times New Roman" w:hAnsi="Times New Roman" w:cs="Times New Roman"/>
          <w:sz w:val="24"/>
          <w:szCs w:val="24"/>
        </w:rPr>
        <w:t>s</w:t>
      </w:r>
      <w:r w:rsidR="00CC0268">
        <w:rPr>
          <w:rFonts w:ascii="Times New Roman" w:hAnsi="Times New Roman" w:cs="Times New Roman"/>
          <w:sz w:val="24"/>
          <w:szCs w:val="24"/>
        </w:rPr>
        <w:t xml:space="preserve"> exponentially. </w:t>
      </w:r>
    </w:p>
    <w:p w14:paraId="5F778EBC" w14:textId="77777777" w:rsidR="000135CD" w:rsidRDefault="00F00D0C" w:rsidP="00FE53EA">
      <w:pPr>
        <w:keepNext/>
        <w:spacing w:line="240" w:lineRule="auto"/>
      </w:pPr>
      <w:r w:rsidRPr="00E41ACC">
        <w:rPr>
          <w:rFonts w:ascii="Times New Roman" w:hAnsi="Times New Roman" w:cs="Times New Roman"/>
          <w:noProof/>
          <w:sz w:val="24"/>
          <w:szCs w:val="24"/>
        </w:rPr>
        <w:lastRenderedPageBreak/>
        <w:drawing>
          <wp:inline distT="0" distB="0" distL="0" distR="0" wp14:anchorId="5DE89D90" wp14:editId="6DEDD9DB">
            <wp:extent cx="3853961" cy="289047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2810" cy="2919608"/>
                    </a:xfrm>
                    <a:prstGeom prst="rect">
                      <a:avLst/>
                    </a:prstGeom>
                    <a:noFill/>
                    <a:ln>
                      <a:noFill/>
                    </a:ln>
                  </pic:spPr>
                </pic:pic>
              </a:graphicData>
            </a:graphic>
          </wp:inline>
        </w:drawing>
      </w:r>
    </w:p>
    <w:p w14:paraId="7720DC9D" w14:textId="209CC6CC" w:rsidR="00F00D0C" w:rsidRDefault="000135CD" w:rsidP="00FE53EA">
      <w:pPr>
        <w:pStyle w:val="Caption"/>
      </w:pPr>
      <w:r>
        <w:t xml:space="preserve">Figure </w:t>
      </w:r>
      <w:fldSimple w:instr=" SEQ Figure \* ARABIC ">
        <w:r w:rsidR="00DE6A23">
          <w:rPr>
            <w:noProof/>
          </w:rPr>
          <w:t>1</w:t>
        </w:r>
      </w:fldSimple>
      <w:r>
        <w:t xml:space="preserve">: Indian GDP: 1960 </w:t>
      </w:r>
      <w:r w:rsidR="000C7478">
        <w:t>–</w:t>
      </w:r>
      <w:r>
        <w:t xml:space="preserve"> Present</w:t>
      </w:r>
    </w:p>
    <w:p w14:paraId="01CD8C41" w14:textId="6D613755" w:rsidR="000C7478" w:rsidRDefault="000C7478" w:rsidP="00FE53EA">
      <w:pPr>
        <w:spacing w:line="240" w:lineRule="auto"/>
      </w:pPr>
    </w:p>
    <w:p w14:paraId="1F7CB0D4" w14:textId="7E1F25CA" w:rsidR="000C7478" w:rsidRPr="006146A7" w:rsidRDefault="000C7478" w:rsidP="00FE53EA">
      <w:pPr>
        <w:spacing w:line="240" w:lineRule="auto"/>
        <w:rPr>
          <w:rFonts w:ascii="Times New Roman" w:hAnsi="Times New Roman" w:cs="Times New Roman"/>
          <w:sz w:val="24"/>
          <w:szCs w:val="24"/>
        </w:rPr>
      </w:pPr>
      <w:r>
        <w:rPr>
          <w:rFonts w:ascii="Times New Roman" w:hAnsi="Times New Roman" w:cs="Times New Roman"/>
          <w:sz w:val="24"/>
          <w:szCs w:val="24"/>
        </w:rPr>
        <w:t>This aggregate figure alone is only part of the story</w:t>
      </w:r>
      <w:r>
        <w:rPr>
          <w:rFonts w:ascii="Times New Roman" w:hAnsi="Times New Roman" w:cs="Times New Roman"/>
          <w:sz w:val="24"/>
          <w:szCs w:val="24"/>
        </w:rPr>
        <w:t>.</w:t>
      </w:r>
      <w:r w:rsidR="00F1707E">
        <w:rPr>
          <w:rFonts w:ascii="Times New Roman" w:hAnsi="Times New Roman" w:cs="Times New Roman"/>
          <w:sz w:val="24"/>
          <w:szCs w:val="24"/>
        </w:rPr>
        <w:t xml:space="preserve"> A decomposition by sector shows that </w:t>
      </w:r>
      <w:r w:rsidR="00ED087B">
        <w:rPr>
          <w:rFonts w:ascii="Times New Roman" w:hAnsi="Times New Roman" w:cs="Times New Roman"/>
          <w:sz w:val="24"/>
          <w:szCs w:val="24"/>
        </w:rPr>
        <w:t xml:space="preserve">service sector growth is largely responsible for this increase. </w:t>
      </w:r>
    </w:p>
    <w:p w14:paraId="1123F805" w14:textId="77777777" w:rsidR="003D66C4" w:rsidRDefault="004434AB" w:rsidP="00FE53EA">
      <w:pPr>
        <w:keepNext/>
        <w:spacing w:line="240" w:lineRule="auto"/>
      </w:pPr>
      <w:r w:rsidRPr="00E41ACC">
        <w:rPr>
          <w:rFonts w:ascii="Times New Roman" w:hAnsi="Times New Roman" w:cs="Times New Roman"/>
          <w:noProof/>
          <w:sz w:val="24"/>
          <w:szCs w:val="24"/>
        </w:rPr>
        <w:drawing>
          <wp:inline distT="0" distB="0" distL="0" distR="0" wp14:anchorId="58CE2B57" wp14:editId="0349761E">
            <wp:extent cx="3608361" cy="2706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458" cy="2720595"/>
                    </a:xfrm>
                    <a:prstGeom prst="rect">
                      <a:avLst/>
                    </a:prstGeom>
                    <a:noFill/>
                    <a:ln>
                      <a:noFill/>
                    </a:ln>
                  </pic:spPr>
                </pic:pic>
              </a:graphicData>
            </a:graphic>
          </wp:inline>
        </w:drawing>
      </w:r>
    </w:p>
    <w:p w14:paraId="2BEE993B" w14:textId="098ED4AC" w:rsidR="003D66C4" w:rsidRDefault="003D66C4" w:rsidP="00FE53EA">
      <w:pPr>
        <w:pStyle w:val="Caption"/>
      </w:pPr>
      <w:r>
        <w:t xml:space="preserve">Figure </w:t>
      </w:r>
      <w:fldSimple w:instr=" SEQ Figure \* ARABIC ">
        <w:r w:rsidR="00DE6A23">
          <w:rPr>
            <w:noProof/>
          </w:rPr>
          <w:t>2</w:t>
        </w:r>
      </w:fldSimple>
      <w:r>
        <w:t>: % GDP by Sector</w:t>
      </w:r>
    </w:p>
    <w:p w14:paraId="5780F0D6" w14:textId="65103203" w:rsidR="003D66C4" w:rsidRDefault="009F57F7" w:rsidP="00FE53EA">
      <w:pPr>
        <w:spacing w:line="240" w:lineRule="auto"/>
        <w:rPr>
          <w:rFonts w:ascii="Times New Roman" w:hAnsi="Times New Roman" w:cs="Times New Roman"/>
          <w:noProof/>
          <w:sz w:val="24"/>
          <w:szCs w:val="24"/>
        </w:rPr>
      </w:pPr>
      <w:r>
        <w:rPr>
          <w:rFonts w:ascii="Times New Roman" w:hAnsi="Times New Roman" w:cs="Times New Roman"/>
          <w:noProof/>
          <w:sz w:val="24"/>
          <w:szCs w:val="24"/>
        </w:rPr>
        <w:t>A</w:t>
      </w:r>
      <w:r>
        <w:rPr>
          <w:rFonts w:ascii="Times New Roman" w:hAnsi="Times New Roman" w:cs="Times New Roman"/>
          <w:sz w:val="24"/>
          <w:szCs w:val="24"/>
        </w:rPr>
        <w:t xml:space="preserve"> look at Foreign </w:t>
      </w:r>
      <w:r w:rsidR="00BB15E0">
        <w:rPr>
          <w:rFonts w:ascii="Times New Roman" w:hAnsi="Times New Roman" w:cs="Times New Roman"/>
          <w:sz w:val="24"/>
          <w:szCs w:val="24"/>
        </w:rPr>
        <w:t>D</w:t>
      </w:r>
      <w:r>
        <w:rPr>
          <w:rFonts w:ascii="Times New Roman" w:hAnsi="Times New Roman" w:cs="Times New Roman"/>
          <w:sz w:val="24"/>
          <w:szCs w:val="24"/>
        </w:rPr>
        <w:t xml:space="preserve">irect </w:t>
      </w:r>
      <w:r w:rsidR="00BB15E0">
        <w:rPr>
          <w:rFonts w:ascii="Times New Roman" w:hAnsi="Times New Roman" w:cs="Times New Roman"/>
          <w:sz w:val="24"/>
          <w:szCs w:val="24"/>
        </w:rPr>
        <w:t>I</w:t>
      </w:r>
      <w:r>
        <w:rPr>
          <w:rFonts w:ascii="Times New Roman" w:hAnsi="Times New Roman" w:cs="Times New Roman"/>
          <w:sz w:val="24"/>
          <w:szCs w:val="24"/>
        </w:rPr>
        <w:t xml:space="preserve">nvestment, </w:t>
      </w:r>
      <w:r w:rsidR="00622105">
        <w:rPr>
          <w:rFonts w:ascii="Times New Roman" w:hAnsi="Times New Roman" w:cs="Times New Roman"/>
          <w:sz w:val="24"/>
          <w:szCs w:val="24"/>
        </w:rPr>
        <w:t xml:space="preserve">or </w:t>
      </w:r>
      <w:r>
        <w:rPr>
          <w:rFonts w:ascii="Times New Roman" w:hAnsi="Times New Roman" w:cs="Times New Roman"/>
          <w:sz w:val="24"/>
          <w:szCs w:val="24"/>
        </w:rPr>
        <w:t>net capital inflows, tells a similar story about what could be spurring service sector growth.</w:t>
      </w:r>
    </w:p>
    <w:p w14:paraId="1896C16C" w14:textId="77777777" w:rsidR="00BB15E0" w:rsidRDefault="003F7489" w:rsidP="00FE53EA">
      <w:pPr>
        <w:keepNext/>
        <w:spacing w:line="240" w:lineRule="auto"/>
      </w:pPr>
      <w:r w:rsidRPr="00E41ACC">
        <w:rPr>
          <w:rFonts w:ascii="Times New Roman" w:hAnsi="Times New Roman" w:cs="Times New Roman"/>
          <w:noProof/>
          <w:sz w:val="24"/>
          <w:szCs w:val="24"/>
        </w:rPr>
        <w:lastRenderedPageBreak/>
        <w:drawing>
          <wp:inline distT="0" distB="0" distL="0" distR="0" wp14:anchorId="56327DF7" wp14:editId="5E9B30BD">
            <wp:extent cx="5943600" cy="308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p>
    <w:p w14:paraId="56FF7BAF" w14:textId="36252976" w:rsidR="004434AB" w:rsidRDefault="00BB15E0" w:rsidP="00FE53EA">
      <w:pPr>
        <w:pStyle w:val="Caption"/>
      </w:pPr>
      <w:r>
        <w:t xml:space="preserve">Figure </w:t>
      </w:r>
      <w:fldSimple w:instr=" SEQ Figure \* ARABIC ">
        <w:r w:rsidR="00DE6A23">
          <w:rPr>
            <w:noProof/>
          </w:rPr>
          <w:t>3</w:t>
        </w:r>
      </w:fldSimple>
      <w:r>
        <w:t>: % GDP by Sector</w:t>
      </w:r>
    </w:p>
    <w:p w14:paraId="2FE40A66" w14:textId="14567C43" w:rsidR="00BB15E0" w:rsidRDefault="00F44A97" w:rsidP="00FE53EA">
      <w:pPr>
        <w:spacing w:line="240" w:lineRule="auto"/>
        <w:rPr>
          <w:rFonts w:ascii="Times New Roman" w:hAnsi="Times New Roman" w:cs="Times New Roman"/>
          <w:sz w:val="24"/>
          <w:szCs w:val="24"/>
        </w:rPr>
      </w:pPr>
      <w:r>
        <w:rPr>
          <w:rFonts w:ascii="Times New Roman" w:hAnsi="Times New Roman" w:cs="Times New Roman"/>
          <w:sz w:val="24"/>
          <w:szCs w:val="24"/>
        </w:rPr>
        <w:t>Finally, in the figure above, we see the relative growth of the service sector industry’s contribution</w:t>
      </w:r>
      <w:r w:rsidR="00764302">
        <w:rPr>
          <w:rFonts w:ascii="Times New Roman" w:hAnsi="Times New Roman" w:cs="Times New Roman"/>
          <w:sz w:val="24"/>
          <w:szCs w:val="24"/>
        </w:rPr>
        <w:t xml:space="preserve"> to GDP</w:t>
      </w:r>
      <w:r w:rsidR="00FD2A55">
        <w:rPr>
          <w:rFonts w:ascii="Times New Roman" w:hAnsi="Times New Roman" w:cs="Times New Roman"/>
          <w:sz w:val="24"/>
          <w:szCs w:val="24"/>
        </w:rPr>
        <w:t xml:space="preserve">, with a decline in the contribution of the manufacturing and production sector since </w:t>
      </w:r>
      <w:r w:rsidR="00AF2544">
        <w:rPr>
          <w:rFonts w:ascii="Times New Roman" w:hAnsi="Times New Roman" w:cs="Times New Roman"/>
          <w:sz w:val="24"/>
          <w:szCs w:val="24"/>
        </w:rPr>
        <w:t>the past decade</w:t>
      </w:r>
      <w:r w:rsidR="00FD2A55">
        <w:rPr>
          <w:rFonts w:ascii="Times New Roman" w:hAnsi="Times New Roman" w:cs="Times New Roman"/>
          <w:sz w:val="24"/>
          <w:szCs w:val="24"/>
        </w:rPr>
        <w:t>, and a relative leveling off of the agricultural sector for the past decade.</w:t>
      </w:r>
    </w:p>
    <w:p w14:paraId="54E9D8CD" w14:textId="623CF131" w:rsidR="00EC5D23" w:rsidRDefault="00EC5D23" w:rsidP="00FE53EA">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divergence in the contributions by sector is further seen </w:t>
      </w:r>
      <w:r w:rsidR="002F613D">
        <w:rPr>
          <w:rFonts w:ascii="Times New Roman" w:hAnsi="Times New Roman" w:cs="Times New Roman"/>
          <w:sz w:val="24"/>
          <w:szCs w:val="24"/>
        </w:rPr>
        <w:t xml:space="preserve">in the diagram below, where we see a shift in the workforce away from agriculture and towards manufacturing and service sector jobs. Given that manufacturing jobs are low margin jobs, </w:t>
      </w:r>
      <w:proofErr w:type="gramStart"/>
      <w:r w:rsidR="002F613D">
        <w:rPr>
          <w:rFonts w:ascii="Times New Roman" w:hAnsi="Times New Roman" w:cs="Times New Roman"/>
          <w:sz w:val="24"/>
          <w:szCs w:val="24"/>
        </w:rPr>
        <w:t>it’s</w:t>
      </w:r>
      <w:proofErr w:type="gramEnd"/>
      <w:r w:rsidR="002F613D">
        <w:rPr>
          <w:rFonts w:ascii="Times New Roman" w:hAnsi="Times New Roman" w:cs="Times New Roman"/>
          <w:sz w:val="24"/>
          <w:szCs w:val="24"/>
        </w:rPr>
        <w:t xml:space="preserve"> no wonder that their contribution is still low relative to service sector jobs. </w:t>
      </w:r>
    </w:p>
    <w:p w14:paraId="094CD8CB" w14:textId="77777777" w:rsidR="0027267B" w:rsidRDefault="002F613D" w:rsidP="00FE53EA">
      <w:pPr>
        <w:keepNext/>
        <w:spacing w:line="240" w:lineRule="auto"/>
      </w:pPr>
      <w:r>
        <w:rPr>
          <w:rFonts w:ascii="Times New Roman" w:hAnsi="Times New Roman" w:cs="Times New Roman"/>
          <w:sz w:val="24"/>
          <w:szCs w:val="24"/>
        </w:rPr>
        <w:t>However</w:t>
      </w:r>
      <w:r w:rsidR="001624D3">
        <w:rPr>
          <w:rFonts w:ascii="Times New Roman" w:hAnsi="Times New Roman" w:cs="Times New Roman"/>
          <w:sz w:val="24"/>
          <w:szCs w:val="24"/>
        </w:rPr>
        <w:t>,</w:t>
      </w:r>
      <w:r>
        <w:rPr>
          <w:rFonts w:ascii="Times New Roman" w:hAnsi="Times New Roman" w:cs="Times New Roman"/>
          <w:sz w:val="24"/>
          <w:szCs w:val="24"/>
        </w:rPr>
        <w:t xml:space="preserve"> the growth in service sector jobs, and the relative contribution to economic growth is one of the more tell-tale signs of a growing economy</w:t>
      </w:r>
      <w:r w:rsidR="00B42354">
        <w:rPr>
          <w:rFonts w:ascii="Times New Roman" w:hAnsi="Times New Roman" w:cs="Times New Roman"/>
          <w:sz w:val="24"/>
          <w:szCs w:val="24"/>
        </w:rPr>
        <w:t xml:space="preserve">, and of industrialized agricultural production. </w:t>
      </w:r>
      <w:r w:rsidR="00FC03A5">
        <w:rPr>
          <w:rFonts w:ascii="Times New Roman" w:hAnsi="Times New Roman" w:cs="Times New Roman"/>
          <w:sz w:val="24"/>
          <w:szCs w:val="24"/>
        </w:rPr>
        <w:t xml:space="preserve">A shift away from labor intensive agriculture to capital intensive agriculture is likewise the reason so many smaller scale farmers in recent years saw a declining share of the </w:t>
      </w:r>
      <w:r w:rsidR="00FC03A5">
        <w:rPr>
          <w:rFonts w:ascii="Times New Roman" w:hAnsi="Times New Roman" w:cs="Times New Roman"/>
          <w:sz w:val="24"/>
          <w:szCs w:val="24"/>
        </w:rPr>
        <w:lastRenderedPageBreak/>
        <w:t>market</w:t>
      </w:r>
      <w:r w:rsidR="00C01F6F">
        <w:rPr>
          <w:rFonts w:ascii="Times New Roman" w:hAnsi="Times New Roman" w:cs="Times New Roman"/>
          <w:sz w:val="24"/>
          <w:szCs w:val="24"/>
        </w:rPr>
        <w:t xml:space="preserve">, while larger scale farmers were able to withstand </w:t>
      </w:r>
      <w:r w:rsidR="0027600D">
        <w:rPr>
          <w:rFonts w:ascii="Times New Roman" w:hAnsi="Times New Roman" w:cs="Times New Roman"/>
          <w:sz w:val="24"/>
          <w:szCs w:val="24"/>
        </w:rPr>
        <w:t xml:space="preserve">market fluctuations and volatility. </w:t>
      </w:r>
      <w:r w:rsidR="00B11C4F" w:rsidRPr="00E41ACC">
        <w:rPr>
          <w:rFonts w:ascii="Times New Roman" w:hAnsi="Times New Roman" w:cs="Times New Roman"/>
          <w:noProof/>
          <w:sz w:val="24"/>
          <w:szCs w:val="24"/>
        </w:rPr>
        <w:drawing>
          <wp:inline distT="0" distB="0" distL="0" distR="0" wp14:anchorId="3B85B4FF" wp14:editId="2A8A4DD1">
            <wp:extent cx="5943600" cy="308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p>
    <w:p w14:paraId="4B87CBD2" w14:textId="3373A402" w:rsidR="005E5AD8" w:rsidRPr="00E41ACC" w:rsidRDefault="0027267B" w:rsidP="00FE53EA">
      <w:pPr>
        <w:pStyle w:val="Caption"/>
        <w:rPr>
          <w:rFonts w:ascii="Times New Roman" w:hAnsi="Times New Roman" w:cs="Times New Roman"/>
          <w:sz w:val="24"/>
          <w:szCs w:val="24"/>
        </w:rPr>
      </w:pPr>
      <w:r>
        <w:t xml:space="preserve">Figure </w:t>
      </w:r>
      <w:fldSimple w:instr=" SEQ Figure \* ARABIC ">
        <w:r w:rsidR="00DE6A23">
          <w:rPr>
            <w:noProof/>
          </w:rPr>
          <w:t>4</w:t>
        </w:r>
      </w:fldSimple>
      <w:r>
        <w:t>: % Workforce by Sector</w:t>
      </w:r>
    </w:p>
    <w:p w14:paraId="58763B0A" w14:textId="5975B3D7" w:rsidR="00DA1B50" w:rsidRDefault="00DA1B50" w:rsidP="00FE53EA">
      <w:pPr>
        <w:spacing w:line="240" w:lineRule="auto"/>
        <w:rPr>
          <w:rFonts w:ascii="Times New Roman" w:hAnsi="Times New Roman" w:cs="Times New Roman"/>
          <w:sz w:val="24"/>
          <w:szCs w:val="24"/>
          <w:u w:val="single"/>
        </w:rPr>
      </w:pPr>
      <w:r w:rsidRPr="00C82707">
        <w:rPr>
          <w:rFonts w:ascii="Times New Roman" w:hAnsi="Times New Roman" w:cs="Times New Roman"/>
          <w:sz w:val="24"/>
          <w:szCs w:val="24"/>
          <w:u w:val="single"/>
        </w:rPr>
        <w:t>Key Insights:</w:t>
      </w:r>
    </w:p>
    <w:p w14:paraId="13812935" w14:textId="6299AF8D" w:rsidR="00D61FF3" w:rsidRPr="00D61FF3" w:rsidRDefault="00D61FF3" w:rsidP="00FE53EA">
      <w:pPr>
        <w:spacing w:line="240" w:lineRule="auto"/>
        <w:rPr>
          <w:rFonts w:ascii="Times New Roman" w:hAnsi="Times New Roman" w:cs="Times New Roman"/>
          <w:sz w:val="24"/>
          <w:szCs w:val="24"/>
        </w:rPr>
      </w:pPr>
      <w:r>
        <w:rPr>
          <w:rFonts w:ascii="Times New Roman" w:hAnsi="Times New Roman" w:cs="Times New Roman"/>
          <w:sz w:val="24"/>
          <w:szCs w:val="24"/>
        </w:rPr>
        <w:t xml:space="preserve">Below is the real crux of the data. </w:t>
      </w:r>
      <w:r w:rsidR="007F53B8">
        <w:rPr>
          <w:rFonts w:ascii="Times New Roman" w:hAnsi="Times New Roman" w:cs="Times New Roman"/>
          <w:sz w:val="24"/>
          <w:szCs w:val="24"/>
        </w:rPr>
        <w:t xml:space="preserve">1990 was the year agriculture’s contribution to the </w:t>
      </w:r>
      <w:proofErr w:type="spellStart"/>
      <w:r w:rsidR="007F53B8">
        <w:rPr>
          <w:rFonts w:ascii="Times New Roman" w:hAnsi="Times New Roman" w:cs="Times New Roman"/>
          <w:sz w:val="24"/>
          <w:szCs w:val="24"/>
        </w:rPr>
        <w:t>gdp</w:t>
      </w:r>
      <w:proofErr w:type="spellEnd"/>
      <w:r w:rsidR="007F53B8">
        <w:rPr>
          <w:rFonts w:ascii="Times New Roman" w:hAnsi="Times New Roman" w:cs="Times New Roman"/>
          <w:sz w:val="24"/>
          <w:szCs w:val="24"/>
        </w:rPr>
        <w:t xml:space="preserve"> dipped below the amount contributed by </w:t>
      </w:r>
      <w:r w:rsidR="00A02491">
        <w:rPr>
          <w:rFonts w:ascii="Times New Roman" w:hAnsi="Times New Roman" w:cs="Times New Roman"/>
          <w:sz w:val="24"/>
          <w:szCs w:val="24"/>
        </w:rPr>
        <w:t xml:space="preserve">the </w:t>
      </w:r>
      <w:r w:rsidR="007F53B8">
        <w:rPr>
          <w:rFonts w:ascii="Times New Roman" w:hAnsi="Times New Roman" w:cs="Times New Roman"/>
          <w:sz w:val="24"/>
          <w:szCs w:val="24"/>
        </w:rPr>
        <w:t>manufacturing</w:t>
      </w:r>
      <w:r w:rsidR="00A02491">
        <w:rPr>
          <w:rFonts w:ascii="Times New Roman" w:hAnsi="Times New Roman" w:cs="Times New Roman"/>
          <w:sz w:val="24"/>
          <w:szCs w:val="24"/>
        </w:rPr>
        <w:t xml:space="preserve"> sector. </w:t>
      </w:r>
      <w:r w:rsidR="002C619B">
        <w:rPr>
          <w:rFonts w:ascii="Times New Roman" w:hAnsi="Times New Roman" w:cs="Times New Roman"/>
          <w:sz w:val="24"/>
          <w:szCs w:val="24"/>
        </w:rPr>
        <w:t xml:space="preserve">It is difficult to say whether these manufacturing jobs were generated by local captains of industry and barons. </w:t>
      </w:r>
      <w:r w:rsidR="00807EEC">
        <w:rPr>
          <w:rFonts w:ascii="Times New Roman" w:hAnsi="Times New Roman" w:cs="Times New Roman"/>
          <w:sz w:val="24"/>
          <w:szCs w:val="24"/>
        </w:rPr>
        <w:t>Or if the newfound growth in manufacturing and service sector jobs was simply a result of foreign companies offshoring their production.</w:t>
      </w:r>
    </w:p>
    <w:p w14:paraId="5C0855EE" w14:textId="77777777" w:rsidR="007F309D" w:rsidRDefault="00697EF2" w:rsidP="00FE53EA">
      <w:pPr>
        <w:keepNext/>
        <w:spacing w:line="240" w:lineRule="auto"/>
      </w:pPr>
      <w:r w:rsidRPr="00E41ACC">
        <w:rPr>
          <w:rFonts w:ascii="Times New Roman" w:hAnsi="Times New Roman" w:cs="Times New Roman"/>
          <w:noProof/>
          <w:sz w:val="24"/>
          <w:szCs w:val="24"/>
        </w:rPr>
        <w:lastRenderedPageBreak/>
        <w:drawing>
          <wp:inline distT="0" distB="0" distL="0" distR="0" wp14:anchorId="4FE8E79C" wp14:editId="50847834">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F1C16D8" w14:textId="0BA3ADC8" w:rsidR="005422D4" w:rsidRDefault="007F309D" w:rsidP="00FE53EA">
      <w:pPr>
        <w:pStyle w:val="Caption"/>
      </w:pPr>
      <w:r>
        <w:t xml:space="preserve">Figure </w:t>
      </w:r>
      <w:fldSimple w:instr=" SEQ Figure \* ARABIC ">
        <w:r w:rsidR="00DE6A23">
          <w:rPr>
            <w:noProof/>
          </w:rPr>
          <w:t>5</w:t>
        </w:r>
      </w:fldSimple>
      <w:r>
        <w:t>: patents registered from the 1980s onward</w:t>
      </w:r>
    </w:p>
    <w:p w14:paraId="4A321CEA" w14:textId="28D9D481" w:rsidR="007F309D" w:rsidRDefault="007F309D" w:rsidP="00FE53EA">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figure above therefore, we see a relative plateau of the number of patents registered by Indian residents during the 1990s. </w:t>
      </w:r>
      <w:r w:rsidR="00333FD8">
        <w:rPr>
          <w:rFonts w:ascii="Times New Roman" w:hAnsi="Times New Roman" w:cs="Times New Roman"/>
          <w:sz w:val="24"/>
          <w:szCs w:val="24"/>
        </w:rPr>
        <w:t xml:space="preserve">Somewhere towards the end of the 1990s, whether owing to the ‘dot com’ boom, and a global multiplier effect, or to India’s own flourishing of entrepreneurship, </w:t>
      </w:r>
      <w:r w:rsidR="003125AE">
        <w:rPr>
          <w:rFonts w:ascii="Times New Roman" w:hAnsi="Times New Roman" w:cs="Times New Roman"/>
          <w:sz w:val="24"/>
          <w:szCs w:val="24"/>
        </w:rPr>
        <w:t xml:space="preserve">there is a steep increase in the number of patents registered. </w:t>
      </w:r>
      <w:r w:rsidR="00BF3A1A">
        <w:rPr>
          <w:rFonts w:ascii="Times New Roman" w:hAnsi="Times New Roman" w:cs="Times New Roman"/>
          <w:sz w:val="24"/>
          <w:szCs w:val="24"/>
        </w:rPr>
        <w:t>And, given that it requires some technical savvy just to register a patent, we can therefore infer that innovativeness was on the increase.</w:t>
      </w:r>
    </w:p>
    <w:p w14:paraId="47BA1029" w14:textId="0A52B530" w:rsidR="00E13D4E" w:rsidRPr="007F309D" w:rsidRDefault="00E13D4E" w:rsidP="00FE53EA">
      <w:pPr>
        <w:spacing w:line="240" w:lineRule="auto"/>
      </w:pPr>
      <w:r>
        <w:rPr>
          <w:rFonts w:ascii="Times New Roman" w:hAnsi="Times New Roman" w:cs="Times New Roman"/>
          <w:sz w:val="24"/>
          <w:szCs w:val="24"/>
        </w:rPr>
        <w:t xml:space="preserve">Lastly, we identify and examine two other metrics. The controversial ease of doing business index, of recent times. And the rate of business formation itself. </w:t>
      </w:r>
    </w:p>
    <w:p w14:paraId="6C9730A6" w14:textId="77777777" w:rsidR="008B6A8E" w:rsidRDefault="00697EF2" w:rsidP="00FE53EA">
      <w:pPr>
        <w:keepNext/>
        <w:spacing w:line="240" w:lineRule="auto"/>
      </w:pPr>
      <w:r w:rsidRPr="00E41ACC">
        <w:rPr>
          <w:rFonts w:ascii="Times New Roman" w:hAnsi="Times New Roman" w:cs="Times New Roman"/>
          <w:noProof/>
          <w:sz w:val="24"/>
          <w:szCs w:val="24"/>
        </w:rPr>
        <w:lastRenderedPageBreak/>
        <w:drawing>
          <wp:inline distT="0" distB="0" distL="0" distR="0" wp14:anchorId="0D710554" wp14:editId="2A25423A">
            <wp:extent cx="5943600" cy="396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0D6151B5" w14:textId="2C4B2549" w:rsidR="00697EF2" w:rsidRDefault="008B6A8E" w:rsidP="00FE53EA">
      <w:pPr>
        <w:pStyle w:val="Caption"/>
        <w:rPr>
          <w:rFonts w:ascii="Times New Roman" w:hAnsi="Times New Roman" w:cs="Times New Roman"/>
          <w:sz w:val="24"/>
          <w:szCs w:val="24"/>
        </w:rPr>
      </w:pPr>
      <w:r>
        <w:t xml:space="preserve">Figure </w:t>
      </w:r>
      <w:fldSimple w:instr=" SEQ Figure \* ARABIC ">
        <w:r w:rsidR="00DE6A23">
          <w:rPr>
            <w:noProof/>
          </w:rPr>
          <w:t>6</w:t>
        </w:r>
      </w:fldSimple>
      <w:r>
        <w:t>: number of businesses registered</w:t>
      </w:r>
    </w:p>
    <w:p w14:paraId="7153BE2E" w14:textId="34B3CC58" w:rsidR="00001136" w:rsidRDefault="00001136" w:rsidP="00FE53EA">
      <w:pPr>
        <w:spacing w:line="240" w:lineRule="auto"/>
        <w:rPr>
          <w:rFonts w:ascii="Times New Roman" w:hAnsi="Times New Roman" w:cs="Times New Roman"/>
          <w:sz w:val="24"/>
          <w:szCs w:val="24"/>
        </w:rPr>
      </w:pPr>
    </w:p>
    <w:p w14:paraId="70B31984" w14:textId="30446438" w:rsidR="00001136" w:rsidRPr="00E41ACC" w:rsidRDefault="008B6A8E" w:rsidP="00FE53E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number of businesses registered, another metric that is calculated based on Indian residents, also points to the fact that growth is internal. That there are new entrants into the market, makes Indian firms </w:t>
      </w:r>
      <w:r w:rsidR="00715799">
        <w:rPr>
          <w:rFonts w:ascii="Times New Roman" w:hAnsi="Times New Roman" w:cs="Times New Roman"/>
          <w:sz w:val="24"/>
          <w:szCs w:val="24"/>
        </w:rPr>
        <w:t>price setters rather than price takers.</w:t>
      </w:r>
      <w:r w:rsidR="002E5433">
        <w:rPr>
          <w:rFonts w:ascii="Times New Roman" w:hAnsi="Times New Roman" w:cs="Times New Roman"/>
          <w:sz w:val="24"/>
          <w:szCs w:val="24"/>
        </w:rPr>
        <w:t xml:space="preserve"> The above graph displayed, while a bit more volatile and cyclical in nature nonetheless shows a growth in businesses registered, and indicates increased risk taking.</w:t>
      </w:r>
    </w:p>
    <w:p w14:paraId="04DDC5AE" w14:textId="77777777" w:rsidR="00DE6A23" w:rsidRDefault="00697EF2" w:rsidP="00FE53EA">
      <w:pPr>
        <w:keepNext/>
        <w:spacing w:line="240" w:lineRule="auto"/>
      </w:pPr>
      <w:r w:rsidRPr="00E41ACC">
        <w:rPr>
          <w:rFonts w:ascii="Times New Roman" w:hAnsi="Times New Roman" w:cs="Times New Roman"/>
          <w:noProof/>
          <w:sz w:val="24"/>
          <w:szCs w:val="24"/>
        </w:rPr>
        <w:lastRenderedPageBreak/>
        <w:drawing>
          <wp:inline distT="0" distB="0" distL="0" distR="0" wp14:anchorId="2919BF0B" wp14:editId="1A4A4D16">
            <wp:extent cx="5943600" cy="3964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77F5F8CB" w14:textId="12DEF035" w:rsidR="00697EF2" w:rsidRDefault="00DE6A23" w:rsidP="00FE53EA">
      <w:pPr>
        <w:pStyle w:val="Caption"/>
      </w:pPr>
      <w:r>
        <w:t xml:space="preserve">Figure </w:t>
      </w:r>
      <w:fldSimple w:instr=" SEQ Figure \* ARABIC ">
        <w:r>
          <w:rPr>
            <w:noProof/>
          </w:rPr>
          <w:t>7</w:t>
        </w:r>
      </w:fldSimple>
      <w:r>
        <w:t>: ease of doing business index</w:t>
      </w:r>
    </w:p>
    <w:p w14:paraId="0DB1E2BF" w14:textId="16DE2265" w:rsidR="00DE6A23" w:rsidRPr="00DE6A23" w:rsidRDefault="00DE6A23" w:rsidP="00FE53EA">
      <w:pPr>
        <w:spacing w:line="240" w:lineRule="auto"/>
      </w:pPr>
      <w:r>
        <w:rPr>
          <w:rFonts w:ascii="Times New Roman" w:hAnsi="Times New Roman" w:cs="Times New Roman"/>
          <w:sz w:val="24"/>
          <w:szCs w:val="24"/>
        </w:rPr>
        <w:t>Finally, the ease of doing business index, shows India has made a significant jump in rankings in recent years</w:t>
      </w:r>
      <w:r w:rsidR="00D25754">
        <w:rPr>
          <w:rFonts w:ascii="Times New Roman" w:hAnsi="Times New Roman" w:cs="Times New Roman"/>
          <w:sz w:val="24"/>
          <w:szCs w:val="24"/>
        </w:rPr>
        <w:t xml:space="preserve"> – particularly since 2017. </w:t>
      </w:r>
      <w:r w:rsidR="009D2452">
        <w:rPr>
          <w:rFonts w:ascii="Times New Roman" w:hAnsi="Times New Roman" w:cs="Times New Roman"/>
          <w:sz w:val="24"/>
          <w:szCs w:val="24"/>
        </w:rPr>
        <w:t xml:space="preserve">All these </w:t>
      </w:r>
      <w:r w:rsidR="00F46E01">
        <w:rPr>
          <w:rFonts w:ascii="Times New Roman" w:hAnsi="Times New Roman" w:cs="Times New Roman"/>
          <w:sz w:val="24"/>
          <w:szCs w:val="24"/>
        </w:rPr>
        <w:t xml:space="preserve">metrics combined point to </w:t>
      </w:r>
      <w:r w:rsidR="00BC32E3">
        <w:rPr>
          <w:rFonts w:ascii="Times New Roman" w:hAnsi="Times New Roman" w:cs="Times New Roman"/>
          <w:sz w:val="24"/>
          <w:szCs w:val="24"/>
        </w:rPr>
        <w:t>a</w:t>
      </w:r>
      <w:r w:rsidR="009306D9">
        <w:rPr>
          <w:rFonts w:ascii="Times New Roman" w:hAnsi="Times New Roman" w:cs="Times New Roman"/>
          <w:sz w:val="24"/>
          <w:szCs w:val="24"/>
        </w:rPr>
        <w:t xml:space="preserve">n openness </w:t>
      </w:r>
      <w:r w:rsidR="0016755D">
        <w:rPr>
          <w:rFonts w:ascii="Times New Roman" w:hAnsi="Times New Roman" w:cs="Times New Roman"/>
          <w:sz w:val="24"/>
          <w:szCs w:val="24"/>
        </w:rPr>
        <w:t xml:space="preserve">on Indian ground to doing business, and to doing it well. </w:t>
      </w:r>
      <w:r w:rsidR="00CF1C92">
        <w:rPr>
          <w:rFonts w:ascii="Times New Roman" w:hAnsi="Times New Roman" w:cs="Times New Roman"/>
          <w:sz w:val="24"/>
          <w:szCs w:val="24"/>
        </w:rPr>
        <w:t>Outposts of international firms</w:t>
      </w:r>
      <w:r w:rsidR="003A145F">
        <w:rPr>
          <w:rFonts w:ascii="Times New Roman" w:hAnsi="Times New Roman" w:cs="Times New Roman"/>
          <w:sz w:val="24"/>
          <w:szCs w:val="24"/>
        </w:rPr>
        <w:t xml:space="preserve"> </w:t>
      </w:r>
      <w:r w:rsidR="00DC33FB">
        <w:rPr>
          <w:rFonts w:ascii="Times New Roman" w:hAnsi="Times New Roman" w:cs="Times New Roman"/>
          <w:sz w:val="24"/>
          <w:szCs w:val="24"/>
        </w:rPr>
        <w:t xml:space="preserve">meant </w:t>
      </w:r>
      <w:r w:rsidR="007B1885">
        <w:rPr>
          <w:rFonts w:ascii="Times New Roman" w:hAnsi="Times New Roman" w:cs="Times New Roman"/>
          <w:sz w:val="24"/>
          <w:szCs w:val="24"/>
        </w:rPr>
        <w:t>for cost-</w:t>
      </w:r>
      <w:r w:rsidR="003A145F">
        <w:rPr>
          <w:rFonts w:ascii="Times New Roman" w:hAnsi="Times New Roman" w:cs="Times New Roman"/>
          <w:sz w:val="24"/>
          <w:szCs w:val="24"/>
        </w:rPr>
        <w:t xml:space="preserve">cutting, and </w:t>
      </w:r>
      <w:r w:rsidR="00921E3E">
        <w:rPr>
          <w:rFonts w:ascii="Times New Roman" w:hAnsi="Times New Roman" w:cs="Times New Roman"/>
          <w:sz w:val="24"/>
          <w:szCs w:val="24"/>
        </w:rPr>
        <w:t xml:space="preserve">organic growth of </w:t>
      </w:r>
      <w:r w:rsidR="0094219F">
        <w:rPr>
          <w:rFonts w:ascii="Times New Roman" w:hAnsi="Times New Roman" w:cs="Times New Roman"/>
          <w:sz w:val="24"/>
          <w:szCs w:val="24"/>
        </w:rPr>
        <w:t xml:space="preserve">Indian </w:t>
      </w:r>
      <w:proofErr w:type="gramStart"/>
      <w:r w:rsidR="00921E3E">
        <w:rPr>
          <w:rFonts w:ascii="Times New Roman" w:hAnsi="Times New Roman" w:cs="Times New Roman"/>
          <w:sz w:val="24"/>
          <w:szCs w:val="24"/>
        </w:rPr>
        <w:t>firms</w:t>
      </w:r>
      <w:proofErr w:type="gramEnd"/>
      <w:r w:rsidR="00921E3E">
        <w:rPr>
          <w:rFonts w:ascii="Times New Roman" w:hAnsi="Times New Roman" w:cs="Times New Roman"/>
          <w:sz w:val="24"/>
          <w:szCs w:val="24"/>
        </w:rPr>
        <w:t xml:space="preserve"> alike point to significant growth trends on Indian soil in the years to come. </w:t>
      </w:r>
    </w:p>
    <w:p w14:paraId="0F76842B" w14:textId="3268F124" w:rsidR="006B1F89" w:rsidRPr="00E41ACC" w:rsidRDefault="006B1F89" w:rsidP="00FE53EA">
      <w:pPr>
        <w:spacing w:line="240" w:lineRule="auto"/>
        <w:rPr>
          <w:rFonts w:ascii="Times New Roman" w:hAnsi="Times New Roman" w:cs="Times New Roman"/>
          <w:sz w:val="24"/>
          <w:szCs w:val="24"/>
        </w:rPr>
      </w:pPr>
      <w:r w:rsidRPr="00E41ACC">
        <w:rPr>
          <w:rFonts w:ascii="Times New Roman" w:hAnsi="Times New Roman" w:cs="Times New Roman"/>
          <w:sz w:val="24"/>
          <w:szCs w:val="24"/>
        </w:rPr>
        <w:t xml:space="preserve">Our results show that post economic liberalization in India there was </w:t>
      </w:r>
    </w:p>
    <w:p w14:paraId="7EF7C924" w14:textId="5726784C" w:rsidR="006B1F89" w:rsidRPr="00E41ACC" w:rsidRDefault="006B1F89" w:rsidP="00FE53EA">
      <w:pPr>
        <w:pStyle w:val="ListParagraph"/>
        <w:numPr>
          <w:ilvl w:val="0"/>
          <w:numId w:val="1"/>
        </w:numPr>
        <w:spacing w:line="240" w:lineRule="auto"/>
        <w:rPr>
          <w:rFonts w:ascii="Times New Roman" w:hAnsi="Times New Roman" w:cs="Times New Roman"/>
          <w:sz w:val="24"/>
          <w:szCs w:val="24"/>
        </w:rPr>
      </w:pPr>
      <w:r w:rsidRPr="00E41ACC">
        <w:rPr>
          <w:rFonts w:ascii="Times New Roman" w:hAnsi="Times New Roman" w:cs="Times New Roman"/>
          <w:sz w:val="24"/>
          <w:szCs w:val="24"/>
        </w:rPr>
        <w:t>A steep incline the GDP increase</w:t>
      </w:r>
      <w:r w:rsidR="001A29BF" w:rsidRPr="00E41ACC">
        <w:rPr>
          <w:rFonts w:ascii="Times New Roman" w:hAnsi="Times New Roman" w:cs="Times New Roman"/>
          <w:sz w:val="24"/>
          <w:szCs w:val="24"/>
        </w:rPr>
        <w:t xml:space="preserve"> from 1990 onwards</w:t>
      </w:r>
    </w:p>
    <w:p w14:paraId="02E14AD6" w14:textId="37A35226" w:rsidR="006B1F89" w:rsidRPr="00E41ACC" w:rsidRDefault="003017B0" w:rsidP="00FE53EA">
      <w:pPr>
        <w:pStyle w:val="ListParagraph"/>
        <w:numPr>
          <w:ilvl w:val="0"/>
          <w:numId w:val="1"/>
        </w:numPr>
        <w:spacing w:line="240" w:lineRule="auto"/>
        <w:rPr>
          <w:rFonts w:ascii="Times New Roman" w:hAnsi="Times New Roman" w:cs="Times New Roman"/>
          <w:sz w:val="24"/>
          <w:szCs w:val="24"/>
        </w:rPr>
      </w:pPr>
      <w:r w:rsidRPr="00E41ACC">
        <w:rPr>
          <w:rFonts w:ascii="Times New Roman" w:hAnsi="Times New Roman" w:cs="Times New Roman"/>
          <w:sz w:val="24"/>
          <w:szCs w:val="24"/>
        </w:rPr>
        <w:t>A steady stream of innovation from the early 2000s up until the present</w:t>
      </w:r>
    </w:p>
    <w:p w14:paraId="0F934EFA" w14:textId="380236C7" w:rsidR="00335B92" w:rsidRPr="00E41ACC" w:rsidRDefault="006D5047" w:rsidP="00FE53EA">
      <w:pPr>
        <w:pStyle w:val="ListParagraph"/>
        <w:numPr>
          <w:ilvl w:val="0"/>
          <w:numId w:val="1"/>
        </w:numPr>
        <w:spacing w:line="240" w:lineRule="auto"/>
        <w:rPr>
          <w:rFonts w:ascii="Times New Roman" w:hAnsi="Times New Roman" w:cs="Times New Roman"/>
          <w:sz w:val="24"/>
          <w:szCs w:val="24"/>
        </w:rPr>
      </w:pPr>
      <w:r w:rsidRPr="00E41ACC">
        <w:rPr>
          <w:rFonts w:ascii="Times New Roman" w:hAnsi="Times New Roman" w:cs="Times New Roman"/>
          <w:sz w:val="24"/>
          <w:szCs w:val="24"/>
        </w:rPr>
        <w:t>A sharp incline in the numbers of business formation for the past 5 years, from 2015 up until the present</w:t>
      </w:r>
    </w:p>
    <w:p w14:paraId="47FC5106" w14:textId="6FA5DE3B" w:rsidR="006D5047" w:rsidRPr="00E41ACC" w:rsidRDefault="006D5047" w:rsidP="00FE53EA">
      <w:pPr>
        <w:pStyle w:val="ListParagraph"/>
        <w:numPr>
          <w:ilvl w:val="0"/>
          <w:numId w:val="1"/>
        </w:numPr>
        <w:spacing w:line="240" w:lineRule="auto"/>
        <w:rPr>
          <w:rFonts w:ascii="Times New Roman" w:hAnsi="Times New Roman" w:cs="Times New Roman"/>
          <w:sz w:val="24"/>
          <w:szCs w:val="24"/>
        </w:rPr>
      </w:pPr>
      <w:r w:rsidRPr="00E41ACC">
        <w:rPr>
          <w:rFonts w:ascii="Times New Roman" w:hAnsi="Times New Roman" w:cs="Times New Roman"/>
          <w:sz w:val="24"/>
          <w:szCs w:val="24"/>
        </w:rPr>
        <w:t>An amenable change in the ease of doing business, and a jump in the rankings from 2015 up until the present</w:t>
      </w:r>
    </w:p>
    <w:p w14:paraId="2FDA8F0B" w14:textId="4A46C13A" w:rsidR="00256A6F" w:rsidRPr="00E41ACC" w:rsidRDefault="002D0FBB" w:rsidP="00FE53EA">
      <w:pPr>
        <w:spacing w:line="240" w:lineRule="auto"/>
        <w:rPr>
          <w:rFonts w:ascii="Times New Roman" w:hAnsi="Times New Roman" w:cs="Times New Roman"/>
          <w:sz w:val="24"/>
          <w:szCs w:val="24"/>
        </w:rPr>
      </w:pPr>
      <w:r w:rsidRPr="00E41ACC">
        <w:rPr>
          <w:rFonts w:ascii="Times New Roman" w:hAnsi="Times New Roman" w:cs="Times New Roman"/>
          <w:b/>
          <w:bCs/>
          <w:sz w:val="24"/>
          <w:szCs w:val="24"/>
        </w:rPr>
        <w:t>Conclusion</w:t>
      </w:r>
      <w:r w:rsidR="008B74BE" w:rsidRPr="00E41ACC">
        <w:rPr>
          <w:rFonts w:ascii="Times New Roman" w:hAnsi="Times New Roman" w:cs="Times New Roman"/>
          <w:sz w:val="24"/>
          <w:szCs w:val="24"/>
        </w:rPr>
        <w:t xml:space="preserve"> </w:t>
      </w:r>
    </w:p>
    <w:p w14:paraId="7145C9BF" w14:textId="4256B262" w:rsidR="00661D57" w:rsidRDefault="00774ACE" w:rsidP="00FE53EA">
      <w:pPr>
        <w:spacing w:line="240" w:lineRule="auto"/>
        <w:rPr>
          <w:rFonts w:ascii="Times New Roman" w:hAnsi="Times New Roman" w:cs="Times New Roman"/>
          <w:sz w:val="24"/>
          <w:szCs w:val="24"/>
        </w:rPr>
      </w:pPr>
      <w:r w:rsidRPr="00E41ACC">
        <w:rPr>
          <w:rFonts w:ascii="Times New Roman" w:hAnsi="Times New Roman" w:cs="Times New Roman"/>
          <w:sz w:val="24"/>
          <w:szCs w:val="24"/>
        </w:rPr>
        <w:t xml:space="preserve">Ascribing these changes to Modi’s conservative consolidated government </w:t>
      </w:r>
      <w:r w:rsidR="00A34C88">
        <w:rPr>
          <w:rFonts w:ascii="Times New Roman" w:hAnsi="Times New Roman" w:cs="Times New Roman"/>
          <w:sz w:val="24"/>
          <w:szCs w:val="24"/>
        </w:rPr>
        <w:t xml:space="preserve">alone </w:t>
      </w:r>
      <w:r w:rsidRPr="00E41ACC">
        <w:rPr>
          <w:rFonts w:ascii="Times New Roman" w:hAnsi="Times New Roman" w:cs="Times New Roman"/>
          <w:sz w:val="24"/>
          <w:szCs w:val="24"/>
        </w:rPr>
        <w:t xml:space="preserve">may be a bit </w:t>
      </w:r>
      <w:r w:rsidR="006B2603">
        <w:rPr>
          <w:rFonts w:ascii="Times New Roman" w:hAnsi="Times New Roman" w:cs="Times New Roman"/>
          <w:sz w:val="24"/>
          <w:szCs w:val="24"/>
        </w:rPr>
        <w:t>presumptuous</w:t>
      </w:r>
      <w:r w:rsidRPr="00E41ACC">
        <w:rPr>
          <w:rFonts w:ascii="Times New Roman" w:hAnsi="Times New Roman" w:cs="Times New Roman"/>
          <w:sz w:val="24"/>
          <w:szCs w:val="24"/>
        </w:rPr>
        <w:t xml:space="preserve">. </w:t>
      </w:r>
      <w:r w:rsidR="00661D57">
        <w:rPr>
          <w:rFonts w:ascii="Times New Roman" w:hAnsi="Times New Roman" w:cs="Times New Roman"/>
          <w:sz w:val="24"/>
          <w:szCs w:val="24"/>
        </w:rPr>
        <w:t xml:space="preserve">But he has presided over some of these changes. At the same </w:t>
      </w:r>
      <w:r w:rsidR="00FF4283">
        <w:rPr>
          <w:rFonts w:ascii="Times New Roman" w:hAnsi="Times New Roman" w:cs="Times New Roman"/>
          <w:sz w:val="24"/>
          <w:szCs w:val="24"/>
        </w:rPr>
        <w:t>time,</w:t>
      </w:r>
      <w:r w:rsidR="00661D57">
        <w:rPr>
          <w:rFonts w:ascii="Times New Roman" w:hAnsi="Times New Roman" w:cs="Times New Roman"/>
          <w:sz w:val="24"/>
          <w:szCs w:val="24"/>
        </w:rPr>
        <w:t xml:space="preserve"> </w:t>
      </w:r>
      <w:r w:rsidR="0001099F">
        <w:rPr>
          <w:rFonts w:ascii="Times New Roman" w:hAnsi="Times New Roman" w:cs="Times New Roman"/>
          <w:sz w:val="24"/>
          <w:szCs w:val="24"/>
        </w:rPr>
        <w:t>he has been known to turn a blind eye to civil strife, and not taking responsibility is all too convenient.</w:t>
      </w:r>
    </w:p>
    <w:p w14:paraId="76180EE9" w14:textId="78BBA9C4" w:rsidR="007E0DDC" w:rsidRPr="00E41ACC" w:rsidRDefault="00E80C89" w:rsidP="00FE53EA">
      <w:pPr>
        <w:spacing w:line="240" w:lineRule="auto"/>
        <w:rPr>
          <w:rFonts w:ascii="Times New Roman" w:hAnsi="Times New Roman" w:cs="Times New Roman"/>
          <w:sz w:val="24"/>
          <w:szCs w:val="24"/>
        </w:rPr>
      </w:pPr>
      <w:r w:rsidRPr="00E41ACC">
        <w:rPr>
          <w:rFonts w:ascii="Times New Roman" w:hAnsi="Times New Roman" w:cs="Times New Roman"/>
          <w:sz w:val="24"/>
          <w:szCs w:val="24"/>
        </w:rPr>
        <w:t xml:space="preserve">India is </w:t>
      </w:r>
      <w:r>
        <w:rPr>
          <w:rFonts w:ascii="Times New Roman" w:hAnsi="Times New Roman" w:cs="Times New Roman"/>
          <w:sz w:val="24"/>
          <w:szCs w:val="24"/>
        </w:rPr>
        <w:t xml:space="preserve">at a crossroads, where </w:t>
      </w:r>
      <w:r w:rsidR="005C5DCD">
        <w:rPr>
          <w:rFonts w:ascii="Times New Roman" w:hAnsi="Times New Roman" w:cs="Times New Roman"/>
          <w:sz w:val="24"/>
          <w:szCs w:val="24"/>
        </w:rPr>
        <w:t>c</w:t>
      </w:r>
      <w:r w:rsidR="005C5DCD" w:rsidRPr="00E41ACC">
        <w:rPr>
          <w:rFonts w:ascii="Times New Roman" w:hAnsi="Times New Roman" w:cs="Times New Roman"/>
          <w:sz w:val="24"/>
          <w:szCs w:val="24"/>
        </w:rPr>
        <w:t>onformity is valued over diversity.</w:t>
      </w:r>
      <w:r w:rsidR="00B03C4D">
        <w:rPr>
          <w:rFonts w:ascii="Times New Roman" w:hAnsi="Times New Roman" w:cs="Times New Roman"/>
          <w:sz w:val="24"/>
          <w:szCs w:val="24"/>
        </w:rPr>
        <w:t xml:space="preserve"> </w:t>
      </w:r>
      <w:r w:rsidR="00981796" w:rsidRPr="00E41ACC">
        <w:rPr>
          <w:rFonts w:ascii="Times New Roman" w:hAnsi="Times New Roman" w:cs="Times New Roman"/>
          <w:sz w:val="24"/>
          <w:szCs w:val="24"/>
        </w:rPr>
        <w:t>This is an age-old tale of assimilation</w:t>
      </w:r>
      <w:r w:rsidR="00981796">
        <w:rPr>
          <w:rFonts w:ascii="Times New Roman" w:hAnsi="Times New Roman" w:cs="Times New Roman"/>
          <w:sz w:val="24"/>
          <w:szCs w:val="24"/>
        </w:rPr>
        <w:t xml:space="preserve"> versus inclusion.</w:t>
      </w:r>
      <w:r w:rsidR="00E856E4">
        <w:rPr>
          <w:rFonts w:ascii="Times New Roman" w:hAnsi="Times New Roman" w:cs="Times New Roman"/>
          <w:sz w:val="24"/>
          <w:szCs w:val="24"/>
        </w:rPr>
        <w:t xml:space="preserve"> </w:t>
      </w:r>
      <w:r w:rsidR="00872919">
        <w:rPr>
          <w:rFonts w:ascii="Times New Roman" w:hAnsi="Times New Roman" w:cs="Times New Roman"/>
          <w:sz w:val="24"/>
          <w:szCs w:val="24"/>
        </w:rPr>
        <w:t xml:space="preserve">And at the heart of this issue are the </w:t>
      </w:r>
      <w:r w:rsidR="006C0FA4">
        <w:rPr>
          <w:rFonts w:ascii="Times New Roman" w:hAnsi="Times New Roman" w:cs="Times New Roman"/>
          <w:sz w:val="24"/>
          <w:szCs w:val="24"/>
        </w:rPr>
        <w:t xml:space="preserve">minority groups subject to the </w:t>
      </w:r>
      <w:r w:rsidRPr="00E41ACC">
        <w:rPr>
          <w:rFonts w:ascii="Times New Roman" w:hAnsi="Times New Roman" w:cs="Times New Roman"/>
          <w:sz w:val="24"/>
          <w:szCs w:val="24"/>
        </w:rPr>
        <w:t>majority group</w:t>
      </w:r>
      <w:r w:rsidR="006C0FA4">
        <w:rPr>
          <w:rFonts w:ascii="Times New Roman" w:hAnsi="Times New Roman" w:cs="Times New Roman"/>
          <w:sz w:val="24"/>
          <w:szCs w:val="24"/>
        </w:rPr>
        <w:t>’s</w:t>
      </w:r>
      <w:r w:rsidRPr="00E41ACC">
        <w:rPr>
          <w:rFonts w:ascii="Times New Roman" w:hAnsi="Times New Roman" w:cs="Times New Roman"/>
          <w:sz w:val="24"/>
          <w:szCs w:val="24"/>
        </w:rPr>
        <w:t xml:space="preserve"> </w:t>
      </w:r>
      <w:r w:rsidR="006C0FA4">
        <w:rPr>
          <w:rFonts w:ascii="Times New Roman" w:hAnsi="Times New Roman" w:cs="Times New Roman"/>
          <w:sz w:val="24"/>
          <w:szCs w:val="24"/>
        </w:rPr>
        <w:t>agenda</w:t>
      </w:r>
      <w:r w:rsidR="00F47EF0">
        <w:rPr>
          <w:rFonts w:ascii="Times New Roman" w:hAnsi="Times New Roman" w:cs="Times New Roman"/>
          <w:sz w:val="24"/>
          <w:szCs w:val="24"/>
        </w:rPr>
        <w:t>–</w:t>
      </w:r>
      <w:r w:rsidRPr="00E41ACC">
        <w:rPr>
          <w:rFonts w:ascii="Times New Roman" w:hAnsi="Times New Roman" w:cs="Times New Roman"/>
          <w:sz w:val="24"/>
          <w:szCs w:val="24"/>
        </w:rPr>
        <w:t>setting</w:t>
      </w:r>
      <w:r w:rsidR="006C0FA4">
        <w:rPr>
          <w:rFonts w:ascii="Times New Roman" w:hAnsi="Times New Roman" w:cs="Times New Roman"/>
          <w:sz w:val="24"/>
          <w:szCs w:val="24"/>
        </w:rPr>
        <w:t>.</w:t>
      </w:r>
      <w:r w:rsidR="00D96A6B">
        <w:rPr>
          <w:rFonts w:ascii="Times New Roman" w:hAnsi="Times New Roman" w:cs="Times New Roman"/>
          <w:sz w:val="24"/>
          <w:szCs w:val="24"/>
        </w:rPr>
        <w:t xml:space="preserve"> </w:t>
      </w:r>
      <w:r w:rsidR="00CF574F" w:rsidRPr="00E41ACC">
        <w:rPr>
          <w:rFonts w:ascii="Times New Roman" w:hAnsi="Times New Roman" w:cs="Times New Roman"/>
          <w:sz w:val="24"/>
          <w:szCs w:val="24"/>
        </w:rPr>
        <w:t>But the numbers indicate that business is growing.</w:t>
      </w:r>
      <w:r w:rsidR="00863A91">
        <w:rPr>
          <w:rFonts w:ascii="Times New Roman" w:hAnsi="Times New Roman" w:cs="Times New Roman"/>
          <w:sz w:val="24"/>
          <w:szCs w:val="24"/>
        </w:rPr>
        <w:t xml:space="preserve"> One would </w:t>
      </w:r>
      <w:r w:rsidR="00863A91">
        <w:rPr>
          <w:rFonts w:ascii="Times New Roman" w:hAnsi="Times New Roman" w:cs="Times New Roman"/>
          <w:sz w:val="24"/>
          <w:szCs w:val="24"/>
        </w:rPr>
        <w:lastRenderedPageBreak/>
        <w:t>hope that a more inclusive dialogue is part of the economic agenda</w:t>
      </w:r>
      <w:r w:rsidR="004F0296">
        <w:rPr>
          <w:rFonts w:ascii="Times New Roman" w:hAnsi="Times New Roman" w:cs="Times New Roman"/>
          <w:sz w:val="24"/>
          <w:szCs w:val="24"/>
        </w:rPr>
        <w:t>, and that abuse</w:t>
      </w:r>
      <w:r w:rsidR="00AF7096">
        <w:rPr>
          <w:rFonts w:ascii="Times New Roman" w:hAnsi="Times New Roman" w:cs="Times New Roman"/>
          <w:sz w:val="24"/>
          <w:szCs w:val="24"/>
        </w:rPr>
        <w:t>s</w:t>
      </w:r>
      <w:r w:rsidR="004F0296">
        <w:rPr>
          <w:rFonts w:ascii="Times New Roman" w:hAnsi="Times New Roman" w:cs="Times New Roman"/>
          <w:sz w:val="24"/>
          <w:szCs w:val="24"/>
        </w:rPr>
        <w:t xml:space="preserve"> of power are outright condemned.</w:t>
      </w:r>
    </w:p>
    <w:p w14:paraId="4C6D0427" w14:textId="77777777" w:rsidR="00460199" w:rsidRPr="00E41ACC" w:rsidRDefault="00460199" w:rsidP="00FE53EA">
      <w:pPr>
        <w:spacing w:line="240" w:lineRule="auto"/>
        <w:rPr>
          <w:rFonts w:ascii="Times New Roman" w:hAnsi="Times New Roman" w:cs="Times New Roman"/>
          <w:sz w:val="24"/>
          <w:szCs w:val="24"/>
        </w:rPr>
      </w:pPr>
    </w:p>
    <w:p w14:paraId="7E09E2C1" w14:textId="2CF31983" w:rsidR="00041BF4" w:rsidRPr="00E41ACC" w:rsidRDefault="00041BF4" w:rsidP="00FE53EA">
      <w:pPr>
        <w:spacing w:line="240" w:lineRule="auto"/>
        <w:rPr>
          <w:rFonts w:ascii="Times New Roman" w:hAnsi="Times New Roman" w:cs="Times New Roman"/>
          <w:sz w:val="24"/>
          <w:szCs w:val="24"/>
        </w:rPr>
      </w:pPr>
      <w:r>
        <w:rPr>
          <w:rFonts w:ascii="Times New Roman" w:hAnsi="Times New Roman" w:cs="Times New Roman"/>
          <w:b/>
          <w:bCs/>
          <w:sz w:val="24"/>
          <w:szCs w:val="24"/>
        </w:rPr>
        <w:t>Work Cited</w:t>
      </w:r>
    </w:p>
    <w:p w14:paraId="1C80F5F5" w14:textId="05956438" w:rsidR="00087E2A" w:rsidRDefault="00087E2A" w:rsidP="00FE53EA">
      <w:pPr>
        <w:spacing w:line="240" w:lineRule="auto"/>
        <w:rPr>
          <w:rFonts w:ascii="Times New Roman" w:hAnsi="Times New Roman" w:cs="Times New Roman"/>
          <w:sz w:val="24"/>
          <w:szCs w:val="24"/>
        </w:rPr>
      </w:pPr>
      <w:r>
        <w:rPr>
          <w:rFonts w:ascii="Times New Roman" w:hAnsi="Times New Roman" w:cs="Times New Roman"/>
          <w:sz w:val="24"/>
          <w:szCs w:val="24"/>
        </w:rPr>
        <w:t>[1]</w:t>
      </w:r>
      <w:r w:rsidR="00D64F2E" w:rsidRPr="00D64F2E">
        <w:t xml:space="preserve"> </w:t>
      </w:r>
      <w:r w:rsidR="00D64F2E" w:rsidRPr="00D64F2E">
        <w:rPr>
          <w:rFonts w:ascii="Times New Roman" w:hAnsi="Times New Roman" w:cs="Times New Roman"/>
          <w:sz w:val="24"/>
          <w:szCs w:val="24"/>
        </w:rPr>
        <w:t>Schumacher, E. F. (1973). Small is beautiful: Economics as if people mattered. New York: Harper &amp; Row.</w:t>
      </w:r>
    </w:p>
    <w:p w14:paraId="5209A8E0" w14:textId="199005C1" w:rsidR="002D0FBB" w:rsidRPr="00E41ACC" w:rsidRDefault="00087E2A" w:rsidP="00FE53EA">
      <w:pPr>
        <w:spacing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sidR="001948A3">
        <w:t xml:space="preserve"> </w:t>
      </w:r>
      <w:r w:rsidR="001948A3" w:rsidRPr="001948A3">
        <w:rPr>
          <w:rFonts w:ascii="Times New Roman" w:hAnsi="Times New Roman" w:cs="Times New Roman"/>
          <w:sz w:val="24"/>
          <w:szCs w:val="24"/>
        </w:rPr>
        <w:t>Bell, Alex, et al. "Who becomes an inventor in America? The importance of exposure to innovation." The Quarterly Journal of Economics 134.2 (2019): 647-713.</w:t>
      </w:r>
      <w:r w:rsidR="00942973" w:rsidRPr="00942973">
        <w:t xml:space="preserve"> </w:t>
      </w:r>
    </w:p>
    <w:sectPr w:rsidR="002D0FBB" w:rsidRPr="00E41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A0C73"/>
    <w:multiLevelType w:val="hybridMultilevel"/>
    <w:tmpl w:val="603AE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93"/>
    <w:rsid w:val="00001136"/>
    <w:rsid w:val="00002466"/>
    <w:rsid w:val="0001099F"/>
    <w:rsid w:val="000135CD"/>
    <w:rsid w:val="00041BF4"/>
    <w:rsid w:val="00047F81"/>
    <w:rsid w:val="00061179"/>
    <w:rsid w:val="00070A91"/>
    <w:rsid w:val="00087E2A"/>
    <w:rsid w:val="000C7478"/>
    <w:rsid w:val="000D07A2"/>
    <w:rsid w:val="000F5E98"/>
    <w:rsid w:val="00105A64"/>
    <w:rsid w:val="0011072D"/>
    <w:rsid w:val="00134E95"/>
    <w:rsid w:val="0015145D"/>
    <w:rsid w:val="001533CC"/>
    <w:rsid w:val="00160219"/>
    <w:rsid w:val="001624D3"/>
    <w:rsid w:val="0016755D"/>
    <w:rsid w:val="00167EAD"/>
    <w:rsid w:val="00193BE6"/>
    <w:rsid w:val="001948A3"/>
    <w:rsid w:val="001A29BF"/>
    <w:rsid w:val="001A4802"/>
    <w:rsid w:val="001B177A"/>
    <w:rsid w:val="001B7CC5"/>
    <w:rsid w:val="001C109B"/>
    <w:rsid w:val="001D22AD"/>
    <w:rsid w:val="001D2C6F"/>
    <w:rsid w:val="00243DB9"/>
    <w:rsid w:val="00255849"/>
    <w:rsid w:val="00256A6F"/>
    <w:rsid w:val="00257D24"/>
    <w:rsid w:val="0027267B"/>
    <w:rsid w:val="0027600D"/>
    <w:rsid w:val="0028017B"/>
    <w:rsid w:val="002A447E"/>
    <w:rsid w:val="002C619B"/>
    <w:rsid w:val="002D0FBB"/>
    <w:rsid w:val="002D24D6"/>
    <w:rsid w:val="002E5433"/>
    <w:rsid w:val="002F4ECA"/>
    <w:rsid w:val="002F613D"/>
    <w:rsid w:val="003017B0"/>
    <w:rsid w:val="00302F10"/>
    <w:rsid w:val="003125AE"/>
    <w:rsid w:val="00326700"/>
    <w:rsid w:val="00333FD8"/>
    <w:rsid w:val="00335B92"/>
    <w:rsid w:val="003643E9"/>
    <w:rsid w:val="00365836"/>
    <w:rsid w:val="00375D63"/>
    <w:rsid w:val="0038011E"/>
    <w:rsid w:val="00393E10"/>
    <w:rsid w:val="003A145F"/>
    <w:rsid w:val="003B727C"/>
    <w:rsid w:val="003B7726"/>
    <w:rsid w:val="003C7C82"/>
    <w:rsid w:val="003D66C4"/>
    <w:rsid w:val="003F2656"/>
    <w:rsid w:val="003F72A7"/>
    <w:rsid w:val="003F7489"/>
    <w:rsid w:val="00400316"/>
    <w:rsid w:val="004074D3"/>
    <w:rsid w:val="00412A97"/>
    <w:rsid w:val="0041349B"/>
    <w:rsid w:val="00417538"/>
    <w:rsid w:val="004434AB"/>
    <w:rsid w:val="0044608D"/>
    <w:rsid w:val="00460199"/>
    <w:rsid w:val="00464229"/>
    <w:rsid w:val="00470748"/>
    <w:rsid w:val="0047219F"/>
    <w:rsid w:val="00472C8F"/>
    <w:rsid w:val="00480B7C"/>
    <w:rsid w:val="00484B09"/>
    <w:rsid w:val="004A0086"/>
    <w:rsid w:val="004B1223"/>
    <w:rsid w:val="004C1791"/>
    <w:rsid w:val="004C28C7"/>
    <w:rsid w:val="004C5379"/>
    <w:rsid w:val="004F0296"/>
    <w:rsid w:val="004F7D09"/>
    <w:rsid w:val="00500106"/>
    <w:rsid w:val="00500770"/>
    <w:rsid w:val="005216D1"/>
    <w:rsid w:val="00530FFB"/>
    <w:rsid w:val="00534361"/>
    <w:rsid w:val="005422D4"/>
    <w:rsid w:val="00550A2C"/>
    <w:rsid w:val="00561084"/>
    <w:rsid w:val="00567B10"/>
    <w:rsid w:val="005A0493"/>
    <w:rsid w:val="005A2E88"/>
    <w:rsid w:val="005B29E3"/>
    <w:rsid w:val="005C5DCD"/>
    <w:rsid w:val="005C5E11"/>
    <w:rsid w:val="005D2D7C"/>
    <w:rsid w:val="005E5AD8"/>
    <w:rsid w:val="006122EA"/>
    <w:rsid w:val="006146A7"/>
    <w:rsid w:val="00622105"/>
    <w:rsid w:val="00622A63"/>
    <w:rsid w:val="00661D57"/>
    <w:rsid w:val="00671592"/>
    <w:rsid w:val="006767F8"/>
    <w:rsid w:val="00697EF2"/>
    <w:rsid w:val="006B1F89"/>
    <w:rsid w:val="006B2603"/>
    <w:rsid w:val="006B3A10"/>
    <w:rsid w:val="006C0FA4"/>
    <w:rsid w:val="006C128E"/>
    <w:rsid w:val="006C436B"/>
    <w:rsid w:val="006D08D0"/>
    <w:rsid w:val="006D10E6"/>
    <w:rsid w:val="006D43FC"/>
    <w:rsid w:val="006D5047"/>
    <w:rsid w:val="006D5D95"/>
    <w:rsid w:val="006E73AB"/>
    <w:rsid w:val="00704AA6"/>
    <w:rsid w:val="00715799"/>
    <w:rsid w:val="007302B4"/>
    <w:rsid w:val="00735167"/>
    <w:rsid w:val="007550C5"/>
    <w:rsid w:val="00764302"/>
    <w:rsid w:val="00774ACE"/>
    <w:rsid w:val="007855BA"/>
    <w:rsid w:val="007B1885"/>
    <w:rsid w:val="007E0DDC"/>
    <w:rsid w:val="007E3BCA"/>
    <w:rsid w:val="007F309D"/>
    <w:rsid w:val="007F53B8"/>
    <w:rsid w:val="0080208B"/>
    <w:rsid w:val="00804F22"/>
    <w:rsid w:val="008074DD"/>
    <w:rsid w:val="00807EEC"/>
    <w:rsid w:val="00820E6C"/>
    <w:rsid w:val="00821FB9"/>
    <w:rsid w:val="00842E84"/>
    <w:rsid w:val="008504A9"/>
    <w:rsid w:val="00854E00"/>
    <w:rsid w:val="00863A91"/>
    <w:rsid w:val="00872919"/>
    <w:rsid w:val="008731E9"/>
    <w:rsid w:val="00874534"/>
    <w:rsid w:val="008B57A9"/>
    <w:rsid w:val="008B6A8E"/>
    <w:rsid w:val="008B74BE"/>
    <w:rsid w:val="008C6597"/>
    <w:rsid w:val="009202FF"/>
    <w:rsid w:val="00921E3E"/>
    <w:rsid w:val="009306D9"/>
    <w:rsid w:val="0094219F"/>
    <w:rsid w:val="009422D4"/>
    <w:rsid w:val="00942973"/>
    <w:rsid w:val="009551C2"/>
    <w:rsid w:val="00964247"/>
    <w:rsid w:val="00965292"/>
    <w:rsid w:val="00972892"/>
    <w:rsid w:val="00981796"/>
    <w:rsid w:val="00992B99"/>
    <w:rsid w:val="009A6B42"/>
    <w:rsid w:val="009B0A81"/>
    <w:rsid w:val="009C712B"/>
    <w:rsid w:val="009D2452"/>
    <w:rsid w:val="009E00DF"/>
    <w:rsid w:val="009E102F"/>
    <w:rsid w:val="009F57F7"/>
    <w:rsid w:val="00A02491"/>
    <w:rsid w:val="00A25B93"/>
    <w:rsid w:val="00A306B9"/>
    <w:rsid w:val="00A334F7"/>
    <w:rsid w:val="00A347EC"/>
    <w:rsid w:val="00A34C88"/>
    <w:rsid w:val="00A5137D"/>
    <w:rsid w:val="00A555F6"/>
    <w:rsid w:val="00A665F3"/>
    <w:rsid w:val="00A71F0F"/>
    <w:rsid w:val="00A722FB"/>
    <w:rsid w:val="00A86354"/>
    <w:rsid w:val="00A86AB1"/>
    <w:rsid w:val="00A902E2"/>
    <w:rsid w:val="00AC7E18"/>
    <w:rsid w:val="00AD3A90"/>
    <w:rsid w:val="00AD6E6D"/>
    <w:rsid w:val="00AE398E"/>
    <w:rsid w:val="00AF2544"/>
    <w:rsid w:val="00AF7096"/>
    <w:rsid w:val="00B03C4D"/>
    <w:rsid w:val="00B11C4F"/>
    <w:rsid w:val="00B30E57"/>
    <w:rsid w:val="00B42354"/>
    <w:rsid w:val="00B50CD4"/>
    <w:rsid w:val="00B6032D"/>
    <w:rsid w:val="00B85208"/>
    <w:rsid w:val="00B931F3"/>
    <w:rsid w:val="00BB15E0"/>
    <w:rsid w:val="00BC32E3"/>
    <w:rsid w:val="00BF3A1A"/>
    <w:rsid w:val="00C01F6F"/>
    <w:rsid w:val="00C11B8F"/>
    <w:rsid w:val="00C4714B"/>
    <w:rsid w:val="00C54879"/>
    <w:rsid w:val="00C608E9"/>
    <w:rsid w:val="00C652DC"/>
    <w:rsid w:val="00C82707"/>
    <w:rsid w:val="00C9691D"/>
    <w:rsid w:val="00CA504B"/>
    <w:rsid w:val="00CC0268"/>
    <w:rsid w:val="00CC6CBA"/>
    <w:rsid w:val="00CF1C92"/>
    <w:rsid w:val="00CF574F"/>
    <w:rsid w:val="00D1287B"/>
    <w:rsid w:val="00D2389A"/>
    <w:rsid w:val="00D25754"/>
    <w:rsid w:val="00D36753"/>
    <w:rsid w:val="00D4218E"/>
    <w:rsid w:val="00D43380"/>
    <w:rsid w:val="00D56041"/>
    <w:rsid w:val="00D57F05"/>
    <w:rsid w:val="00D6052E"/>
    <w:rsid w:val="00D61FF3"/>
    <w:rsid w:val="00D64F2E"/>
    <w:rsid w:val="00D7005A"/>
    <w:rsid w:val="00D73CBF"/>
    <w:rsid w:val="00D7554F"/>
    <w:rsid w:val="00D96A6B"/>
    <w:rsid w:val="00DA1B50"/>
    <w:rsid w:val="00DB7AC6"/>
    <w:rsid w:val="00DC1F2D"/>
    <w:rsid w:val="00DC33FB"/>
    <w:rsid w:val="00DD1C92"/>
    <w:rsid w:val="00DD1CF7"/>
    <w:rsid w:val="00DD5B50"/>
    <w:rsid w:val="00DE6A23"/>
    <w:rsid w:val="00E118A7"/>
    <w:rsid w:val="00E13D4E"/>
    <w:rsid w:val="00E30881"/>
    <w:rsid w:val="00E415F1"/>
    <w:rsid w:val="00E41ACC"/>
    <w:rsid w:val="00E5282A"/>
    <w:rsid w:val="00E60F0C"/>
    <w:rsid w:val="00E621D6"/>
    <w:rsid w:val="00E7186B"/>
    <w:rsid w:val="00E7236C"/>
    <w:rsid w:val="00E72BFC"/>
    <w:rsid w:val="00E75418"/>
    <w:rsid w:val="00E75A62"/>
    <w:rsid w:val="00E80C89"/>
    <w:rsid w:val="00E81680"/>
    <w:rsid w:val="00E856E4"/>
    <w:rsid w:val="00E92288"/>
    <w:rsid w:val="00EA2044"/>
    <w:rsid w:val="00EB3A12"/>
    <w:rsid w:val="00EC2253"/>
    <w:rsid w:val="00EC5D23"/>
    <w:rsid w:val="00EC6277"/>
    <w:rsid w:val="00ED087B"/>
    <w:rsid w:val="00EE1DF0"/>
    <w:rsid w:val="00F00D0C"/>
    <w:rsid w:val="00F01C2B"/>
    <w:rsid w:val="00F11195"/>
    <w:rsid w:val="00F15039"/>
    <w:rsid w:val="00F1707E"/>
    <w:rsid w:val="00F37BA2"/>
    <w:rsid w:val="00F44A97"/>
    <w:rsid w:val="00F46E01"/>
    <w:rsid w:val="00F47EF0"/>
    <w:rsid w:val="00F60EEE"/>
    <w:rsid w:val="00F83492"/>
    <w:rsid w:val="00F97D29"/>
    <w:rsid w:val="00FA4F19"/>
    <w:rsid w:val="00FB76F8"/>
    <w:rsid w:val="00FC03A5"/>
    <w:rsid w:val="00FD2A55"/>
    <w:rsid w:val="00FE53EA"/>
    <w:rsid w:val="00FF029B"/>
    <w:rsid w:val="00FF4283"/>
    <w:rsid w:val="00FF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C566"/>
  <w15:chartTrackingRefBased/>
  <w15:docId w15:val="{41E8CC3C-7E84-4036-973B-4BDFD8CB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F89"/>
    <w:pPr>
      <w:ind w:left="720"/>
      <w:contextualSpacing/>
    </w:pPr>
  </w:style>
  <w:style w:type="paragraph" w:styleId="Caption">
    <w:name w:val="caption"/>
    <w:basedOn w:val="Normal"/>
    <w:next w:val="Normal"/>
    <w:uiPriority w:val="35"/>
    <w:unhideWhenUsed/>
    <w:qFormat/>
    <w:rsid w:val="000135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289</cp:revision>
  <dcterms:created xsi:type="dcterms:W3CDTF">2020-07-18T15:37:00Z</dcterms:created>
  <dcterms:modified xsi:type="dcterms:W3CDTF">2020-07-19T21:54:00Z</dcterms:modified>
</cp:coreProperties>
</file>