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95365" w14:textId="3DD78D9A" w:rsidR="00FE0BE8" w:rsidRPr="006605A7" w:rsidRDefault="00FE0BE8" w:rsidP="000C45CC">
      <w:pPr>
        <w:rPr>
          <w:rFonts w:ascii="Times New Roman" w:hAnsi="Times New Roman" w:cs="Times New Roman"/>
          <w:sz w:val="24"/>
          <w:szCs w:val="24"/>
        </w:rPr>
      </w:pPr>
      <w:r w:rsidRPr="006605A7">
        <w:rPr>
          <w:rFonts w:ascii="Times New Roman" w:hAnsi="Times New Roman" w:cs="Times New Roman"/>
          <w:sz w:val="24"/>
          <w:szCs w:val="24"/>
        </w:rPr>
        <w:t>1a)</w:t>
      </w:r>
    </w:p>
    <w:p w14:paraId="4AC0D4D7" w14:textId="789BDD65" w:rsidR="000C45CC" w:rsidRPr="006605A7" w:rsidRDefault="000C45CC" w:rsidP="000C45CC">
      <w:pPr>
        <w:rPr>
          <w:rFonts w:ascii="Times New Roman" w:hAnsi="Times New Roman" w:cs="Times New Roman"/>
          <w:sz w:val="24"/>
          <w:szCs w:val="24"/>
        </w:rPr>
      </w:pPr>
      <w:r w:rsidRPr="006605A7">
        <w:rPr>
          <w:rFonts w:ascii="Times New Roman" w:hAnsi="Times New Roman" w:cs="Times New Roman"/>
          <w:sz w:val="24"/>
          <w:szCs w:val="24"/>
        </w:rPr>
        <w:t xml:space="preserve">This research paper by Schofield </w:t>
      </w:r>
      <w:r w:rsidR="005E4393" w:rsidRPr="006605A7">
        <w:rPr>
          <w:rFonts w:ascii="Times New Roman" w:hAnsi="Times New Roman" w:cs="Times New Roman"/>
          <w:sz w:val="24"/>
          <w:szCs w:val="24"/>
        </w:rPr>
        <w:t>seeks to</w:t>
      </w:r>
      <w:r w:rsidRPr="006605A7">
        <w:rPr>
          <w:rFonts w:ascii="Times New Roman" w:hAnsi="Times New Roman" w:cs="Times New Roman"/>
          <w:sz w:val="24"/>
          <w:szCs w:val="24"/>
        </w:rPr>
        <w:t xml:space="preserve"> address whether increased caloric intake can result in productivity gains for wage laborers in India.</w:t>
      </w:r>
    </w:p>
    <w:p w14:paraId="68208993" w14:textId="22D27EF2" w:rsidR="00784AEA" w:rsidRPr="006605A7" w:rsidRDefault="000C45CC" w:rsidP="00784AEA">
      <w:pPr>
        <w:rPr>
          <w:rFonts w:ascii="Times New Roman" w:hAnsi="Times New Roman" w:cs="Times New Roman"/>
          <w:sz w:val="24"/>
          <w:szCs w:val="24"/>
        </w:rPr>
      </w:pPr>
      <w:r w:rsidRPr="006605A7">
        <w:rPr>
          <w:rFonts w:ascii="Times New Roman" w:hAnsi="Times New Roman" w:cs="Times New Roman"/>
          <w:sz w:val="24"/>
          <w:szCs w:val="24"/>
        </w:rPr>
        <w:t>To answer this question, she conducts 2 studies. The first, a randomized control trial, draws on a sample of rickshaw drivers, many of them malnourished. The randomly assigned treatment group is offered a bundle of cash and 700 calories in food. The control is offered the cash equivalent of this bundle. Differences in BMI, cognitive, and real tasks, are measured afterwards. This experiment yields a significant increase in earnings and labor supply at the 5 and 10 % confidence levels.</w:t>
      </w:r>
      <w:r w:rsidR="00784AEA" w:rsidRPr="006605A7">
        <w:rPr>
          <w:rFonts w:ascii="Times New Roman" w:hAnsi="Times New Roman" w:cs="Times New Roman"/>
          <w:sz w:val="24"/>
          <w:szCs w:val="24"/>
        </w:rPr>
        <w:t xml:space="preserve"> Gains are greatest for those who are under BMI 20, and below median earners.</w:t>
      </w:r>
    </w:p>
    <w:p w14:paraId="17D2C001" w14:textId="0D9FA527" w:rsidR="00925271" w:rsidRPr="006605A7" w:rsidRDefault="00925271" w:rsidP="00DB7E86">
      <w:pPr>
        <w:rPr>
          <w:rFonts w:ascii="Times New Roman" w:hAnsi="Times New Roman" w:cs="Times New Roman"/>
          <w:sz w:val="24"/>
          <w:szCs w:val="24"/>
        </w:rPr>
      </w:pPr>
      <w:r w:rsidRPr="006605A7">
        <w:rPr>
          <w:rFonts w:ascii="Times New Roman" w:hAnsi="Times New Roman" w:cs="Times New Roman"/>
          <w:sz w:val="24"/>
          <w:szCs w:val="24"/>
        </w:rPr>
        <w:t>In the second design, the author cleverly exploits a quasi-experimental design in assessing the productivity decline associated with the month of fasting during Ramadan, and attributes these declines to decreased caloric intake. Using a triple difference approach, and interacted variables, and even overlapping periods of agricultural seasons and Ramadan as a clever way to finding natural interactions, the author comes to some very methodical conclusions. Declines in productivity are certainly greatest for districts with a higher than median population of Muslims, and I am convinced this decline is owing to Ramadan, and even partly owing to the caloric decline.</w:t>
      </w:r>
      <w:r w:rsidR="004405EA" w:rsidRPr="006605A7">
        <w:rPr>
          <w:rFonts w:ascii="Times New Roman" w:hAnsi="Times New Roman" w:cs="Times New Roman"/>
          <w:sz w:val="24"/>
          <w:szCs w:val="24"/>
        </w:rPr>
        <w:t xml:space="preserve"> </w:t>
      </w:r>
      <w:r w:rsidR="00DB7E86" w:rsidRPr="006605A7">
        <w:rPr>
          <w:rFonts w:ascii="Times New Roman" w:hAnsi="Times New Roman" w:cs="Times New Roman"/>
          <w:sz w:val="24"/>
          <w:szCs w:val="24"/>
        </w:rPr>
        <w:t>I am less convinced by this study, mainly because it is difficult to attribute the loss of productivity solely to the decreased caloric intake during Ramadan, when other cultural behaviors are at work.</w:t>
      </w:r>
    </w:p>
    <w:p w14:paraId="198A3976" w14:textId="77777777" w:rsidR="00802C65" w:rsidRPr="006605A7" w:rsidRDefault="00802C65" w:rsidP="00802C65">
      <w:pPr>
        <w:tabs>
          <w:tab w:val="left" w:pos="6036"/>
        </w:tabs>
        <w:rPr>
          <w:rFonts w:ascii="Times New Roman" w:hAnsi="Times New Roman" w:cs="Times New Roman"/>
          <w:sz w:val="24"/>
          <w:szCs w:val="24"/>
        </w:rPr>
      </w:pPr>
      <w:r w:rsidRPr="006605A7">
        <w:rPr>
          <w:rFonts w:ascii="Times New Roman" w:hAnsi="Times New Roman" w:cs="Times New Roman"/>
          <w:sz w:val="24"/>
          <w:szCs w:val="24"/>
        </w:rPr>
        <w:t>Link to article:</w:t>
      </w:r>
    </w:p>
    <w:p w14:paraId="73B35188" w14:textId="42A5F9C8" w:rsidR="00802C65" w:rsidRPr="006605A7" w:rsidRDefault="001D4FA1" w:rsidP="00802C65">
      <w:pPr>
        <w:tabs>
          <w:tab w:val="left" w:pos="6036"/>
        </w:tabs>
        <w:rPr>
          <w:rFonts w:ascii="Times New Roman" w:hAnsi="Times New Roman" w:cs="Times New Roman"/>
          <w:sz w:val="24"/>
          <w:szCs w:val="24"/>
        </w:rPr>
      </w:pPr>
      <w:hyperlink r:id="rId7" w:history="1">
        <w:r w:rsidR="00802C65" w:rsidRPr="006605A7">
          <w:rPr>
            <w:rStyle w:val="Hyperlink"/>
            <w:rFonts w:ascii="Times New Roman" w:hAnsi="Times New Roman" w:cs="Times New Roman"/>
            <w:sz w:val="24"/>
            <w:szCs w:val="24"/>
          </w:rPr>
          <w:t>https://scholar.harvard.edu/files/hschofield/files/schofield_calories_and_productivity_2014.01.27new_0.pdf</w:t>
        </w:r>
      </w:hyperlink>
    </w:p>
    <w:p w14:paraId="31FBD056" w14:textId="77777777" w:rsidR="00FE0BE8" w:rsidRPr="006605A7" w:rsidRDefault="00802C65" w:rsidP="00802C65">
      <w:pPr>
        <w:tabs>
          <w:tab w:val="left" w:pos="6036"/>
        </w:tabs>
        <w:rPr>
          <w:rFonts w:ascii="Times New Roman" w:hAnsi="Times New Roman" w:cs="Times New Roman"/>
          <w:color w:val="222222"/>
          <w:sz w:val="24"/>
          <w:szCs w:val="24"/>
          <w:shd w:val="clear" w:color="auto" w:fill="FFFFFF"/>
        </w:rPr>
      </w:pPr>
      <w:r w:rsidRPr="006605A7">
        <w:rPr>
          <w:rFonts w:ascii="Times New Roman" w:hAnsi="Times New Roman" w:cs="Times New Roman"/>
          <w:color w:val="222222"/>
          <w:sz w:val="24"/>
          <w:szCs w:val="24"/>
          <w:shd w:val="clear" w:color="auto" w:fill="FFFFFF"/>
        </w:rPr>
        <w:t>Schofield, Heather. "The economic costs of low caloric intake: Evidence from India." </w:t>
      </w:r>
      <w:r w:rsidRPr="006605A7">
        <w:rPr>
          <w:rFonts w:ascii="Times New Roman" w:hAnsi="Times New Roman" w:cs="Times New Roman"/>
          <w:i/>
          <w:iCs/>
          <w:color w:val="222222"/>
          <w:sz w:val="24"/>
          <w:szCs w:val="24"/>
          <w:shd w:val="clear" w:color="auto" w:fill="FFFFFF"/>
        </w:rPr>
        <w:t>Unpublished Manuscript</w:t>
      </w:r>
      <w:r w:rsidRPr="006605A7">
        <w:rPr>
          <w:rFonts w:ascii="Times New Roman" w:hAnsi="Times New Roman" w:cs="Times New Roman"/>
          <w:color w:val="222222"/>
          <w:sz w:val="24"/>
          <w:szCs w:val="24"/>
          <w:shd w:val="clear" w:color="auto" w:fill="FFFFFF"/>
        </w:rPr>
        <w:t> (2014).</w:t>
      </w:r>
    </w:p>
    <w:p w14:paraId="1D1CCC09" w14:textId="63809EFF" w:rsidR="00FE0BE8" w:rsidRDefault="00FE0BE8" w:rsidP="00802C65">
      <w:pPr>
        <w:tabs>
          <w:tab w:val="left" w:pos="6036"/>
        </w:tabs>
        <w:rPr>
          <w:rFonts w:ascii="Times New Roman" w:hAnsi="Times New Roman" w:cs="Times New Roman"/>
          <w:sz w:val="24"/>
          <w:szCs w:val="24"/>
        </w:rPr>
      </w:pPr>
    </w:p>
    <w:p w14:paraId="58607A12" w14:textId="0837F1CA" w:rsidR="001F18DF" w:rsidRDefault="001F18DF" w:rsidP="00802C65">
      <w:pPr>
        <w:tabs>
          <w:tab w:val="left" w:pos="6036"/>
        </w:tabs>
        <w:rPr>
          <w:rFonts w:ascii="Times New Roman" w:hAnsi="Times New Roman" w:cs="Times New Roman"/>
          <w:sz w:val="24"/>
          <w:szCs w:val="24"/>
        </w:rPr>
      </w:pPr>
    </w:p>
    <w:p w14:paraId="65437F6A" w14:textId="697BE5B7" w:rsidR="001F18DF" w:rsidRDefault="001F18DF" w:rsidP="00802C65">
      <w:pPr>
        <w:tabs>
          <w:tab w:val="left" w:pos="6036"/>
        </w:tabs>
        <w:rPr>
          <w:rFonts w:ascii="Times New Roman" w:hAnsi="Times New Roman" w:cs="Times New Roman"/>
          <w:sz w:val="24"/>
          <w:szCs w:val="24"/>
        </w:rPr>
      </w:pPr>
    </w:p>
    <w:p w14:paraId="51288003" w14:textId="19C3C776" w:rsidR="001F18DF" w:rsidRDefault="001F18DF" w:rsidP="00802C65">
      <w:pPr>
        <w:tabs>
          <w:tab w:val="left" w:pos="6036"/>
        </w:tabs>
        <w:rPr>
          <w:rFonts w:ascii="Times New Roman" w:hAnsi="Times New Roman" w:cs="Times New Roman"/>
          <w:sz w:val="24"/>
          <w:szCs w:val="24"/>
        </w:rPr>
      </w:pPr>
    </w:p>
    <w:p w14:paraId="06C7C194" w14:textId="3859F7B9" w:rsidR="001F18DF" w:rsidRDefault="001F18DF" w:rsidP="00802C65">
      <w:pPr>
        <w:tabs>
          <w:tab w:val="left" w:pos="6036"/>
        </w:tabs>
        <w:rPr>
          <w:rFonts w:ascii="Times New Roman" w:hAnsi="Times New Roman" w:cs="Times New Roman"/>
          <w:sz w:val="24"/>
          <w:szCs w:val="24"/>
        </w:rPr>
      </w:pPr>
    </w:p>
    <w:p w14:paraId="6E814D72" w14:textId="7184F510" w:rsidR="001F18DF" w:rsidRDefault="001F18DF" w:rsidP="00802C65">
      <w:pPr>
        <w:tabs>
          <w:tab w:val="left" w:pos="6036"/>
        </w:tabs>
        <w:rPr>
          <w:rFonts w:ascii="Times New Roman" w:hAnsi="Times New Roman" w:cs="Times New Roman"/>
          <w:sz w:val="24"/>
          <w:szCs w:val="24"/>
        </w:rPr>
      </w:pPr>
    </w:p>
    <w:p w14:paraId="14BA6153" w14:textId="4D346007" w:rsidR="001F18DF" w:rsidRDefault="001F18DF" w:rsidP="00802C65">
      <w:pPr>
        <w:tabs>
          <w:tab w:val="left" w:pos="6036"/>
        </w:tabs>
        <w:rPr>
          <w:rFonts w:ascii="Times New Roman" w:hAnsi="Times New Roman" w:cs="Times New Roman"/>
          <w:sz w:val="24"/>
          <w:szCs w:val="24"/>
        </w:rPr>
      </w:pPr>
    </w:p>
    <w:p w14:paraId="6D54D331" w14:textId="6A36F928" w:rsidR="001F18DF" w:rsidRDefault="001F18DF" w:rsidP="00802C65">
      <w:pPr>
        <w:tabs>
          <w:tab w:val="left" w:pos="6036"/>
        </w:tabs>
        <w:rPr>
          <w:rFonts w:ascii="Times New Roman" w:hAnsi="Times New Roman" w:cs="Times New Roman"/>
          <w:sz w:val="24"/>
          <w:szCs w:val="24"/>
        </w:rPr>
      </w:pPr>
    </w:p>
    <w:p w14:paraId="5A016532" w14:textId="02941E10" w:rsidR="001F18DF" w:rsidRDefault="001F18DF" w:rsidP="00802C65">
      <w:pPr>
        <w:tabs>
          <w:tab w:val="left" w:pos="6036"/>
        </w:tabs>
        <w:rPr>
          <w:rFonts w:ascii="Times New Roman" w:hAnsi="Times New Roman" w:cs="Times New Roman"/>
          <w:sz w:val="24"/>
          <w:szCs w:val="24"/>
        </w:rPr>
      </w:pPr>
    </w:p>
    <w:p w14:paraId="0751F8B3" w14:textId="6EBE96EF" w:rsidR="001F18DF" w:rsidRDefault="001F18DF" w:rsidP="00802C65">
      <w:pPr>
        <w:tabs>
          <w:tab w:val="left" w:pos="6036"/>
        </w:tabs>
        <w:rPr>
          <w:rFonts w:ascii="Times New Roman" w:hAnsi="Times New Roman" w:cs="Times New Roman"/>
          <w:sz w:val="24"/>
          <w:szCs w:val="24"/>
        </w:rPr>
      </w:pPr>
    </w:p>
    <w:p w14:paraId="22E7813C" w14:textId="141A3D3B" w:rsidR="00260942" w:rsidRPr="006605A7" w:rsidRDefault="00FE0BE8" w:rsidP="00802C65">
      <w:pPr>
        <w:tabs>
          <w:tab w:val="left" w:pos="6036"/>
        </w:tabs>
        <w:rPr>
          <w:rFonts w:ascii="Times New Roman" w:hAnsi="Times New Roman" w:cs="Times New Roman"/>
          <w:sz w:val="24"/>
          <w:szCs w:val="24"/>
        </w:rPr>
      </w:pPr>
      <w:r w:rsidRPr="006605A7">
        <w:rPr>
          <w:rFonts w:ascii="Times New Roman" w:hAnsi="Times New Roman" w:cs="Times New Roman"/>
          <w:sz w:val="24"/>
          <w:szCs w:val="24"/>
        </w:rPr>
        <w:lastRenderedPageBreak/>
        <w:t xml:space="preserve">1b) </w:t>
      </w:r>
      <w:r w:rsidR="00802C65" w:rsidRPr="006605A7">
        <w:rPr>
          <w:rFonts w:ascii="Times New Roman" w:hAnsi="Times New Roman" w:cs="Times New Roman"/>
          <w:sz w:val="24"/>
          <w:szCs w:val="24"/>
        </w:rPr>
        <w:tab/>
      </w:r>
    </w:p>
    <w:p w14:paraId="36028EB6" w14:textId="5569F1F4" w:rsidR="00802C65" w:rsidRPr="006605A7" w:rsidRDefault="000B5827" w:rsidP="00802C65">
      <w:pPr>
        <w:tabs>
          <w:tab w:val="left" w:pos="6036"/>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C73F874" wp14:editId="3C41CBA9">
                <wp:simplePos x="0" y="0"/>
                <wp:positionH relativeFrom="column">
                  <wp:posOffset>3794760</wp:posOffset>
                </wp:positionH>
                <wp:positionV relativeFrom="paragraph">
                  <wp:posOffset>1560830</wp:posOffset>
                </wp:positionV>
                <wp:extent cx="403860" cy="190500"/>
                <wp:effectExtent l="0" t="0" r="15240" b="19050"/>
                <wp:wrapNone/>
                <wp:docPr id="12" name="Oval 12"/>
                <wp:cNvGraphicFramePr/>
                <a:graphic xmlns:a="http://schemas.openxmlformats.org/drawingml/2006/main">
                  <a:graphicData uri="http://schemas.microsoft.com/office/word/2010/wordprocessingShape">
                    <wps:wsp>
                      <wps:cNvSpPr/>
                      <wps:spPr>
                        <a:xfrm>
                          <a:off x="0" y="0"/>
                          <a:ext cx="403860"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0FF8FC" id="Oval 12" o:spid="_x0000_s1026" style="position:absolute;margin-left:298.8pt;margin-top:122.9pt;width:31.8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" filled="f" strokecolor="#1f3763 [1604]" strokeweight="1pt">
                <v:stroke joinstyle="miter"/>
              </v:oval>
            </w:pict>
          </mc:Fallback>
        </mc:AlternateContent>
      </w:r>
      <w:r w:rsidR="001727C6">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2D6A394" wp14:editId="68ADFA15">
                <wp:simplePos x="0" y="0"/>
                <wp:positionH relativeFrom="column">
                  <wp:posOffset>4602480</wp:posOffset>
                </wp:positionH>
                <wp:positionV relativeFrom="paragraph">
                  <wp:posOffset>2247900</wp:posOffset>
                </wp:positionV>
                <wp:extent cx="350520" cy="175260"/>
                <wp:effectExtent l="0" t="0" r="11430" b="15240"/>
                <wp:wrapNone/>
                <wp:docPr id="11" name="Oval 11"/>
                <wp:cNvGraphicFramePr/>
                <a:graphic xmlns:a="http://schemas.openxmlformats.org/drawingml/2006/main">
                  <a:graphicData uri="http://schemas.microsoft.com/office/word/2010/wordprocessingShape">
                    <wps:wsp>
                      <wps:cNvSpPr/>
                      <wps:spPr>
                        <a:xfrm>
                          <a:off x="0" y="0"/>
                          <a:ext cx="350520" cy="1752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CD3430" id="Oval 11" o:spid="_x0000_s1026" style="position:absolute;margin-left:362.4pt;margin-top:177pt;width:27.6pt;height:13.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" filled="f" strokecolor="#1f3763 [1604]" strokeweight="1pt">
                <v:stroke joinstyle="miter"/>
              </v:oval>
            </w:pict>
          </mc:Fallback>
        </mc:AlternateContent>
      </w:r>
      <w:r w:rsidR="0035711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6825F34" wp14:editId="45327F7C">
                <wp:simplePos x="0" y="0"/>
                <wp:positionH relativeFrom="column">
                  <wp:posOffset>2095500</wp:posOffset>
                </wp:positionH>
                <wp:positionV relativeFrom="paragraph">
                  <wp:posOffset>1409700</wp:posOffset>
                </wp:positionV>
                <wp:extent cx="571500" cy="144780"/>
                <wp:effectExtent l="0" t="0" r="19050" b="26670"/>
                <wp:wrapNone/>
                <wp:docPr id="10" name="Oval 10"/>
                <wp:cNvGraphicFramePr/>
                <a:graphic xmlns:a="http://schemas.openxmlformats.org/drawingml/2006/main">
                  <a:graphicData uri="http://schemas.microsoft.com/office/word/2010/wordprocessingShape">
                    <wps:wsp>
                      <wps:cNvSpPr/>
                      <wps:spPr>
                        <a:xfrm>
                          <a:off x="0" y="0"/>
                          <a:ext cx="571500" cy="1447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E0CA8F" id="Oval 10" o:spid="_x0000_s1026" style="position:absolute;margin-left:165pt;margin-top:111pt;width:45pt;height:11.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" filled="f" strokecolor="#1f3763 [1604]" strokeweight="1pt">
                <v:stroke joinstyle="miter"/>
              </v:oval>
            </w:pict>
          </mc:Fallback>
        </mc:AlternateContent>
      </w:r>
      <w:r w:rsidR="008D2EBA" w:rsidRPr="006605A7">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2E97465" wp14:editId="2C2F54AC">
                <wp:simplePos x="0" y="0"/>
                <wp:positionH relativeFrom="column">
                  <wp:posOffset>3048000</wp:posOffset>
                </wp:positionH>
                <wp:positionV relativeFrom="paragraph">
                  <wp:posOffset>2233930</wp:posOffset>
                </wp:positionV>
                <wp:extent cx="304800" cy="182880"/>
                <wp:effectExtent l="0" t="0" r="19050" b="26670"/>
                <wp:wrapNone/>
                <wp:docPr id="6" name="Oval 6"/>
                <wp:cNvGraphicFramePr/>
                <a:graphic xmlns:a="http://schemas.openxmlformats.org/drawingml/2006/main">
                  <a:graphicData uri="http://schemas.microsoft.com/office/word/2010/wordprocessingShape">
                    <wps:wsp>
                      <wps:cNvSpPr/>
                      <wps:spPr>
                        <a:xfrm>
                          <a:off x="0" y="0"/>
                          <a:ext cx="304800" cy="1828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FAB4D0" id="Oval 6" o:spid="_x0000_s1026" style="position:absolute;margin-left:240pt;margin-top:175.9pt;width:24pt;height:14.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" filled="f" strokecolor="#1f3763 [1604]" strokeweight="1pt">
                <v:stroke joinstyle="miter"/>
              </v:oval>
            </w:pict>
          </mc:Fallback>
        </mc:AlternateContent>
      </w:r>
      <w:r w:rsidR="008B61EA" w:rsidRPr="006605A7">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8238FB7" wp14:editId="0279D174">
                <wp:simplePos x="0" y="0"/>
                <wp:positionH relativeFrom="column">
                  <wp:posOffset>3764280</wp:posOffset>
                </wp:positionH>
                <wp:positionV relativeFrom="paragraph">
                  <wp:posOffset>1380490</wp:posOffset>
                </wp:positionV>
                <wp:extent cx="457200" cy="198120"/>
                <wp:effectExtent l="0" t="0" r="19050" b="11430"/>
                <wp:wrapNone/>
                <wp:docPr id="5" name="Oval 5"/>
                <wp:cNvGraphicFramePr/>
                <a:graphic xmlns:a="http://schemas.openxmlformats.org/drawingml/2006/main">
                  <a:graphicData uri="http://schemas.microsoft.com/office/word/2010/wordprocessingShape">
                    <wps:wsp>
                      <wps:cNvSpPr/>
                      <wps:spPr>
                        <a:xfrm>
                          <a:off x="0" y="0"/>
                          <a:ext cx="457200"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041DC4" id="Oval 5" o:spid="_x0000_s1026" style="position:absolute;margin-left:296.4pt;margin-top:108.7pt;width:36pt;height:1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" filled="f" strokecolor="#1f3763 [1604]" strokeweight="1pt">
                <v:stroke joinstyle="miter"/>
              </v:oval>
            </w:pict>
          </mc:Fallback>
        </mc:AlternateContent>
      </w:r>
      <w:r w:rsidR="00E26025" w:rsidRPr="006605A7">
        <w:rPr>
          <w:rFonts w:ascii="Times New Roman" w:hAnsi="Times New Roman" w:cs="Times New Roman"/>
          <w:noProof/>
          <w:sz w:val="24"/>
          <w:szCs w:val="24"/>
        </w:rPr>
        <w:drawing>
          <wp:inline distT="0" distB="0" distL="0" distR="0" wp14:anchorId="7574F0A5" wp14:editId="25FB7B74">
            <wp:extent cx="5943600" cy="2440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40053"/>
                    </a:xfrm>
                    <a:prstGeom prst="rect">
                      <a:avLst/>
                    </a:prstGeom>
                    <a:noFill/>
                    <a:ln>
                      <a:noFill/>
                    </a:ln>
                  </pic:spPr>
                </pic:pic>
              </a:graphicData>
            </a:graphic>
          </wp:inline>
        </w:drawing>
      </w:r>
    </w:p>
    <w:p w14:paraId="7C6648B9" w14:textId="4DABCE49" w:rsidR="00784AEA" w:rsidRPr="006605A7" w:rsidRDefault="00784AEA" w:rsidP="000C45CC">
      <w:pPr>
        <w:rPr>
          <w:rFonts w:ascii="Times New Roman" w:hAnsi="Times New Roman" w:cs="Times New Roman"/>
          <w:sz w:val="24"/>
          <w:szCs w:val="24"/>
        </w:rPr>
      </w:pPr>
    </w:p>
    <w:p w14:paraId="531595CB" w14:textId="6F030478" w:rsidR="00FE0BE8" w:rsidRPr="006605A7" w:rsidRDefault="00FE0BE8" w:rsidP="000C45CC">
      <w:pPr>
        <w:rPr>
          <w:rFonts w:ascii="Times New Roman" w:hAnsi="Times New Roman" w:cs="Times New Roman"/>
          <w:sz w:val="24"/>
          <w:szCs w:val="24"/>
        </w:rPr>
      </w:pPr>
      <w:r w:rsidRPr="006605A7">
        <w:rPr>
          <w:rFonts w:ascii="Times New Roman" w:hAnsi="Times New Roman" w:cs="Times New Roman"/>
          <w:sz w:val="24"/>
          <w:szCs w:val="24"/>
        </w:rPr>
        <w:t>The above table is a representation of results from the following regression:</w:t>
      </w:r>
    </w:p>
    <w:p w14:paraId="61CF6142" w14:textId="0F5766CE" w:rsidR="00FE0BE8" w:rsidRPr="006605A7" w:rsidRDefault="00FE0BE8" w:rsidP="000C45CC">
      <w:pPr>
        <w:rPr>
          <w:rFonts w:ascii="Times New Roman" w:hAnsi="Times New Roman" w:cs="Times New Roman"/>
          <w:sz w:val="24"/>
          <w:szCs w:val="24"/>
        </w:rPr>
      </w:pPr>
      <w:r w:rsidRPr="006605A7">
        <w:rPr>
          <w:rFonts w:ascii="Times New Roman" w:hAnsi="Times New Roman" w:cs="Times New Roman"/>
          <w:noProof/>
          <w:sz w:val="24"/>
          <w:szCs w:val="24"/>
        </w:rPr>
        <w:drawing>
          <wp:inline distT="0" distB="0" distL="0" distR="0" wp14:anchorId="6D92C2DC" wp14:editId="29ECBB9D">
            <wp:extent cx="450342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3420" cy="304800"/>
                    </a:xfrm>
                    <a:prstGeom prst="rect">
                      <a:avLst/>
                    </a:prstGeom>
                    <a:noFill/>
                    <a:ln>
                      <a:noFill/>
                    </a:ln>
                  </pic:spPr>
                </pic:pic>
              </a:graphicData>
            </a:graphic>
          </wp:inline>
        </w:drawing>
      </w:r>
    </w:p>
    <w:p w14:paraId="270FB30C" w14:textId="4683EE32" w:rsidR="00FE0BE8" w:rsidRPr="006605A7" w:rsidRDefault="00EA62E4" w:rsidP="000C45CC">
      <w:pPr>
        <w:rPr>
          <w:rFonts w:ascii="Times New Roman" w:hAnsi="Times New Roman" w:cs="Times New Roman"/>
          <w:sz w:val="24"/>
          <w:szCs w:val="24"/>
        </w:rPr>
      </w:pPr>
      <w:r w:rsidRPr="006605A7">
        <w:rPr>
          <w:rFonts w:ascii="Times New Roman" w:hAnsi="Times New Roman" w:cs="Times New Roman"/>
          <w:sz w:val="24"/>
          <w:szCs w:val="24"/>
        </w:rPr>
        <w:t xml:space="preserve">Outcome variables: </w:t>
      </w:r>
      <w:r w:rsidR="00FE0BE8" w:rsidRPr="006605A7">
        <w:rPr>
          <w:rFonts w:ascii="Times New Roman" w:hAnsi="Times New Roman" w:cs="Times New Roman"/>
          <w:sz w:val="24"/>
          <w:szCs w:val="24"/>
        </w:rPr>
        <w:t>Here, the outcome `l’ is an individual’s earnings, or labor supply.</w:t>
      </w:r>
    </w:p>
    <w:p w14:paraId="4DBE432C" w14:textId="0A2C94E2" w:rsidR="00EA62E4" w:rsidRPr="006605A7" w:rsidRDefault="00EA62E4" w:rsidP="000C45CC">
      <w:pPr>
        <w:rPr>
          <w:rFonts w:ascii="Times New Roman" w:hAnsi="Times New Roman" w:cs="Times New Roman"/>
          <w:sz w:val="24"/>
          <w:szCs w:val="24"/>
        </w:rPr>
      </w:pPr>
      <w:r w:rsidRPr="006605A7">
        <w:rPr>
          <w:rFonts w:ascii="Times New Roman" w:hAnsi="Times New Roman" w:cs="Times New Roman"/>
          <w:sz w:val="24"/>
          <w:szCs w:val="24"/>
        </w:rPr>
        <w:t>Independent variables:</w:t>
      </w:r>
    </w:p>
    <w:p w14:paraId="152FC38E" w14:textId="4E55D44C" w:rsidR="00424FEC" w:rsidRPr="006605A7" w:rsidRDefault="00424FEC" w:rsidP="000C45CC">
      <w:pPr>
        <w:rPr>
          <w:rFonts w:ascii="Times New Roman" w:hAnsi="Times New Roman" w:cs="Times New Roman"/>
          <w:sz w:val="24"/>
          <w:szCs w:val="24"/>
        </w:rPr>
      </w:pPr>
      <w:r w:rsidRPr="006605A7">
        <w:rPr>
          <w:rFonts w:ascii="Times New Roman" w:hAnsi="Times New Roman" w:cs="Times New Roman"/>
          <w:sz w:val="24"/>
          <w:szCs w:val="24"/>
        </w:rPr>
        <w:t xml:space="preserve">T represents an individual’s treatment status: </w:t>
      </w:r>
    </w:p>
    <w:p w14:paraId="33715FD5" w14:textId="45E3296F" w:rsidR="00424FEC" w:rsidRPr="006605A7" w:rsidRDefault="00424FEC" w:rsidP="00424FEC">
      <w:pPr>
        <w:ind w:firstLine="720"/>
        <w:rPr>
          <w:rFonts w:ascii="Times New Roman" w:hAnsi="Times New Roman" w:cs="Times New Roman"/>
          <w:sz w:val="24"/>
          <w:szCs w:val="24"/>
        </w:rPr>
      </w:pPr>
      <w:r w:rsidRPr="006605A7">
        <w:rPr>
          <w:rFonts w:ascii="Times New Roman" w:hAnsi="Times New Roman" w:cs="Times New Roman"/>
          <w:sz w:val="24"/>
          <w:szCs w:val="24"/>
        </w:rPr>
        <w:t>T=1, if assigned to treatment, and receiving a food + cash bundle</w:t>
      </w:r>
    </w:p>
    <w:p w14:paraId="36B963A3" w14:textId="79587895" w:rsidR="00424FEC" w:rsidRPr="006605A7" w:rsidRDefault="00424FEC" w:rsidP="000C45CC">
      <w:pPr>
        <w:rPr>
          <w:rFonts w:ascii="Times New Roman" w:hAnsi="Times New Roman" w:cs="Times New Roman"/>
          <w:sz w:val="24"/>
          <w:szCs w:val="24"/>
        </w:rPr>
      </w:pPr>
      <w:r w:rsidRPr="006605A7">
        <w:rPr>
          <w:rFonts w:ascii="Times New Roman" w:hAnsi="Times New Roman" w:cs="Times New Roman"/>
          <w:sz w:val="24"/>
          <w:szCs w:val="24"/>
        </w:rPr>
        <w:tab/>
        <w:t>T=0, if assigned to control, and receiving only a cash package.</w:t>
      </w:r>
    </w:p>
    <w:p w14:paraId="5216EC68" w14:textId="103A09F1" w:rsidR="00424FEC" w:rsidRPr="006605A7" w:rsidRDefault="00424FEC" w:rsidP="000C45CC">
      <w:pPr>
        <w:rPr>
          <w:rFonts w:ascii="Times New Roman" w:hAnsi="Times New Roman" w:cs="Times New Roman"/>
          <w:sz w:val="24"/>
          <w:szCs w:val="24"/>
        </w:rPr>
      </w:pPr>
      <w:r w:rsidRPr="006605A7">
        <w:rPr>
          <w:rFonts w:ascii="Times New Roman" w:hAnsi="Times New Roman" w:cs="Times New Roman"/>
          <w:sz w:val="24"/>
          <w:szCs w:val="24"/>
        </w:rPr>
        <w:t xml:space="preserve">P is a binary variable, coded to 1 if an individual is observed in the period following the intervention, and 0 if in the </w:t>
      </w:r>
      <w:r w:rsidR="0059418E" w:rsidRPr="006605A7">
        <w:rPr>
          <w:rFonts w:ascii="Times New Roman" w:hAnsi="Times New Roman" w:cs="Times New Roman"/>
          <w:sz w:val="24"/>
          <w:szCs w:val="24"/>
        </w:rPr>
        <w:t>period preceding intervention.</w:t>
      </w:r>
    </w:p>
    <w:p w14:paraId="1D9C0A0A" w14:textId="707B6B73" w:rsidR="00F00662" w:rsidRPr="00F2559C" w:rsidRDefault="008F667F" w:rsidP="00F2559C">
      <w:pPr>
        <w:rPr>
          <w:rFonts w:ascii="Times New Roman" w:hAnsi="Times New Roman" w:cs="Times New Roman"/>
          <w:sz w:val="24"/>
          <w:szCs w:val="24"/>
        </w:rPr>
      </w:pPr>
      <w:r w:rsidRPr="00F2559C">
        <w:rPr>
          <w:rFonts w:ascii="Times New Roman" w:hAnsi="Times New Roman" w:cs="Times New Roman"/>
          <w:sz w:val="24"/>
          <w:szCs w:val="24"/>
        </w:rPr>
        <w:t>T</w:t>
      </w:r>
      <w:r w:rsidR="00F00662" w:rsidRPr="00F2559C">
        <w:rPr>
          <w:rFonts w:ascii="Times New Roman" w:hAnsi="Times New Roman" w:cs="Times New Roman"/>
          <w:sz w:val="24"/>
          <w:szCs w:val="24"/>
        </w:rPr>
        <w:t xml:space="preserve">he interacted variable </w:t>
      </w:r>
      <w:proofErr w:type="spellStart"/>
      <w:r w:rsidR="00F00662" w:rsidRPr="00F2559C">
        <w:rPr>
          <w:rFonts w:ascii="Times New Roman" w:hAnsi="Times New Roman" w:cs="Times New Roman"/>
          <w:sz w:val="24"/>
          <w:szCs w:val="24"/>
        </w:rPr>
        <w:t>TxP</w:t>
      </w:r>
      <w:proofErr w:type="spellEnd"/>
      <w:r w:rsidR="00F00662" w:rsidRPr="00F2559C">
        <w:rPr>
          <w:rFonts w:ascii="Times New Roman" w:hAnsi="Times New Roman" w:cs="Times New Roman"/>
          <w:sz w:val="24"/>
          <w:szCs w:val="24"/>
        </w:rPr>
        <w:t xml:space="preserve"> is an interaction between the treatment variable, and the pre-post binary. beta_3 is the </w:t>
      </w:r>
      <w:r w:rsidR="00F00662" w:rsidRPr="00F2559C">
        <w:rPr>
          <w:rFonts w:ascii="Times New Roman" w:hAnsi="Times New Roman" w:cs="Times New Roman"/>
          <w:sz w:val="24"/>
          <w:szCs w:val="24"/>
          <w:u w:val="single"/>
        </w:rPr>
        <w:t xml:space="preserve">coefficient </w:t>
      </w:r>
      <w:r w:rsidR="00F2559C" w:rsidRPr="00F2559C">
        <w:rPr>
          <w:rFonts w:ascii="Times New Roman" w:hAnsi="Times New Roman" w:cs="Times New Roman"/>
          <w:sz w:val="24"/>
          <w:szCs w:val="24"/>
          <w:u w:val="single"/>
        </w:rPr>
        <w:t>of interest</w:t>
      </w:r>
      <w:r w:rsidR="00F00662" w:rsidRPr="00F2559C">
        <w:rPr>
          <w:rFonts w:ascii="Times New Roman" w:hAnsi="Times New Roman" w:cs="Times New Roman"/>
          <w:sz w:val="24"/>
          <w:szCs w:val="24"/>
        </w:rPr>
        <w:t>, to estimate the effects of increased caloric intake on earnings</w:t>
      </w:r>
      <w:r w:rsidR="00F679BA" w:rsidRPr="00F2559C">
        <w:rPr>
          <w:rFonts w:ascii="Times New Roman" w:hAnsi="Times New Roman" w:cs="Times New Roman"/>
          <w:sz w:val="24"/>
          <w:szCs w:val="24"/>
        </w:rPr>
        <w:t>,</w:t>
      </w:r>
      <w:r w:rsidR="00F00662" w:rsidRPr="00F2559C">
        <w:rPr>
          <w:rFonts w:ascii="Times New Roman" w:hAnsi="Times New Roman" w:cs="Times New Roman"/>
          <w:sz w:val="24"/>
          <w:szCs w:val="24"/>
        </w:rPr>
        <w:t xml:space="preserve"> or labor supply.</w:t>
      </w:r>
    </w:p>
    <w:p w14:paraId="4D76384B" w14:textId="08F794D8" w:rsidR="00F00662" w:rsidRPr="006605A7" w:rsidRDefault="00F00662" w:rsidP="000C45CC">
      <w:pPr>
        <w:rPr>
          <w:rFonts w:ascii="Times New Roman" w:hAnsi="Times New Roman" w:cs="Times New Roman"/>
          <w:sz w:val="24"/>
          <w:szCs w:val="24"/>
        </w:rPr>
      </w:pPr>
      <w:r w:rsidRPr="006605A7">
        <w:rPr>
          <w:rFonts w:ascii="Times New Roman" w:hAnsi="Times New Roman" w:cs="Times New Roman"/>
          <w:sz w:val="24"/>
          <w:szCs w:val="24"/>
        </w:rPr>
        <w:t>X is a vector of other individual characteristics</w:t>
      </w:r>
      <w:r w:rsidR="00D363C5">
        <w:rPr>
          <w:rFonts w:ascii="Times New Roman" w:hAnsi="Times New Roman" w:cs="Times New Roman"/>
          <w:sz w:val="24"/>
          <w:szCs w:val="24"/>
        </w:rPr>
        <w:t>, and covariates.</w:t>
      </w:r>
    </w:p>
    <w:p w14:paraId="412ECDC0" w14:textId="52A8B49A" w:rsidR="00F00662" w:rsidRPr="006605A7" w:rsidRDefault="007E6AB2" w:rsidP="000C45CC">
      <w:pPr>
        <w:rPr>
          <w:rFonts w:ascii="Times New Roman" w:hAnsi="Times New Roman" w:cs="Times New Roman"/>
          <w:sz w:val="24"/>
          <w:szCs w:val="24"/>
        </w:rPr>
      </w:pPr>
      <w:r>
        <w:rPr>
          <w:rFonts w:ascii="Times New Roman" w:hAnsi="Times New Roman" w:cs="Times New Roman"/>
          <w:sz w:val="24"/>
          <w:szCs w:val="24"/>
        </w:rPr>
        <w:t>T</w:t>
      </w:r>
      <w:bookmarkStart w:id="0" w:name="_GoBack"/>
      <w:bookmarkEnd w:id="0"/>
      <w:r w:rsidR="00F00662" w:rsidRPr="006605A7">
        <w:rPr>
          <w:rFonts w:ascii="Times New Roman" w:hAnsi="Times New Roman" w:cs="Times New Roman"/>
          <w:sz w:val="24"/>
          <w:szCs w:val="24"/>
        </w:rPr>
        <w:t>heta, and gamma, represent fixed effects for the rickshaw stand location, and program enrollment month.</w:t>
      </w:r>
    </w:p>
    <w:p w14:paraId="42D9B70C" w14:textId="4B543ECA" w:rsidR="003C03F6" w:rsidRDefault="003C03F6" w:rsidP="000C45CC">
      <w:pPr>
        <w:rPr>
          <w:rFonts w:ascii="Times New Roman" w:hAnsi="Times New Roman" w:cs="Times New Roman"/>
          <w:sz w:val="24"/>
          <w:szCs w:val="24"/>
        </w:rPr>
      </w:pPr>
    </w:p>
    <w:p w14:paraId="79F9B2A1" w14:textId="7B46D63A" w:rsidR="0005683A" w:rsidRDefault="0005683A" w:rsidP="000C45CC">
      <w:pPr>
        <w:rPr>
          <w:rFonts w:ascii="Times New Roman" w:hAnsi="Times New Roman" w:cs="Times New Roman"/>
          <w:sz w:val="24"/>
          <w:szCs w:val="24"/>
        </w:rPr>
      </w:pPr>
    </w:p>
    <w:p w14:paraId="67956621" w14:textId="77777777" w:rsidR="0005683A" w:rsidRPr="006605A7" w:rsidRDefault="0005683A" w:rsidP="000C45CC">
      <w:pPr>
        <w:rPr>
          <w:rFonts w:ascii="Times New Roman" w:hAnsi="Times New Roman" w:cs="Times New Roman"/>
          <w:sz w:val="24"/>
          <w:szCs w:val="24"/>
        </w:rPr>
      </w:pPr>
    </w:p>
    <w:p w14:paraId="0CCD7799" w14:textId="0F647F0C" w:rsidR="00EB27FF" w:rsidRPr="006605A7" w:rsidRDefault="00EB27FF" w:rsidP="000C45CC">
      <w:pPr>
        <w:rPr>
          <w:rFonts w:ascii="Times New Roman" w:hAnsi="Times New Roman" w:cs="Times New Roman"/>
          <w:sz w:val="24"/>
          <w:szCs w:val="24"/>
        </w:rPr>
      </w:pPr>
      <w:r w:rsidRPr="006605A7">
        <w:rPr>
          <w:rFonts w:ascii="Times New Roman" w:hAnsi="Times New Roman" w:cs="Times New Roman"/>
          <w:sz w:val="24"/>
          <w:szCs w:val="24"/>
        </w:rPr>
        <w:lastRenderedPageBreak/>
        <w:t>1c)</w:t>
      </w:r>
    </w:p>
    <w:p w14:paraId="38C22E3A" w14:textId="088646FB" w:rsidR="00D61B52" w:rsidRPr="006605A7" w:rsidRDefault="00D61B52" w:rsidP="00DB2C41">
      <w:pPr>
        <w:rPr>
          <w:rFonts w:ascii="Times New Roman" w:hAnsi="Times New Roman" w:cs="Times New Roman"/>
          <w:sz w:val="24"/>
          <w:szCs w:val="24"/>
        </w:rPr>
      </w:pPr>
      <w:r w:rsidRPr="006605A7">
        <w:rPr>
          <w:rFonts w:ascii="Times New Roman" w:hAnsi="Times New Roman" w:cs="Times New Roman"/>
          <w:sz w:val="24"/>
          <w:szCs w:val="24"/>
        </w:rPr>
        <w:t>Coefficients:</w:t>
      </w:r>
    </w:p>
    <w:p w14:paraId="26361331" w14:textId="60DFA285" w:rsidR="000C42EC" w:rsidRPr="001727C6" w:rsidRDefault="00A0477E" w:rsidP="001727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w:t>
      </w:r>
      <w:r w:rsidR="008D0F7D" w:rsidRPr="001727C6">
        <w:rPr>
          <w:rFonts w:ascii="Times New Roman" w:hAnsi="Times New Roman" w:cs="Times New Roman"/>
          <w:sz w:val="24"/>
          <w:szCs w:val="24"/>
        </w:rPr>
        <w:t xml:space="preserve">eta_3, column </w:t>
      </w:r>
      <w:r w:rsidR="001F46C1" w:rsidRPr="001727C6">
        <w:rPr>
          <w:rFonts w:ascii="Times New Roman" w:hAnsi="Times New Roman" w:cs="Times New Roman"/>
          <w:sz w:val="24"/>
          <w:szCs w:val="24"/>
        </w:rPr>
        <w:t xml:space="preserve">(3): </w:t>
      </w:r>
      <w:r w:rsidR="000C42EC" w:rsidRPr="001727C6">
        <w:rPr>
          <w:rFonts w:ascii="Times New Roman" w:hAnsi="Times New Roman" w:cs="Times New Roman"/>
          <w:sz w:val="24"/>
          <w:szCs w:val="24"/>
        </w:rPr>
        <w:t>Average hours of labor supplied increased by 107</w:t>
      </w:r>
      <w:r w:rsidR="00432161">
        <w:rPr>
          <w:rFonts w:ascii="Times New Roman" w:hAnsi="Times New Roman" w:cs="Times New Roman"/>
          <w:sz w:val="24"/>
          <w:szCs w:val="24"/>
        </w:rPr>
        <w:t>%</w:t>
      </w:r>
      <w:r w:rsidR="00AE35A0" w:rsidRPr="001727C6">
        <w:rPr>
          <w:rFonts w:ascii="Times New Roman" w:hAnsi="Times New Roman" w:cs="Times New Roman"/>
          <w:sz w:val="24"/>
          <w:szCs w:val="24"/>
        </w:rPr>
        <w:t xml:space="preserve"> </w:t>
      </w:r>
      <w:r w:rsidR="00FB0106">
        <w:rPr>
          <w:rFonts w:ascii="Times New Roman" w:hAnsi="Times New Roman" w:cs="Times New Roman"/>
          <w:sz w:val="24"/>
          <w:szCs w:val="24"/>
        </w:rPr>
        <w:t>in the second half</w:t>
      </w:r>
      <w:r w:rsidR="00FB0106" w:rsidRPr="001727C6">
        <w:rPr>
          <w:rFonts w:ascii="Times New Roman" w:hAnsi="Times New Roman" w:cs="Times New Roman"/>
          <w:sz w:val="24"/>
          <w:szCs w:val="24"/>
        </w:rPr>
        <w:t xml:space="preserve"> of the study, (T=1, P=1) for the treatment group, </w:t>
      </w:r>
      <w:r w:rsidR="00FB0106">
        <w:rPr>
          <w:rFonts w:ascii="Times New Roman" w:hAnsi="Times New Roman" w:cs="Times New Roman"/>
          <w:sz w:val="24"/>
          <w:szCs w:val="24"/>
        </w:rPr>
        <w:t xml:space="preserve">relative to the control group, </w:t>
      </w:r>
      <w:r w:rsidR="00632404">
        <w:rPr>
          <w:rFonts w:ascii="Times New Roman" w:hAnsi="Times New Roman" w:cs="Times New Roman"/>
          <w:sz w:val="24"/>
          <w:szCs w:val="24"/>
        </w:rPr>
        <w:t xml:space="preserve">statistically </w:t>
      </w:r>
      <w:r w:rsidR="00FB0106" w:rsidRPr="001727C6">
        <w:rPr>
          <w:rFonts w:ascii="Times New Roman" w:hAnsi="Times New Roman" w:cs="Times New Roman"/>
          <w:sz w:val="24"/>
          <w:szCs w:val="24"/>
        </w:rPr>
        <w:t xml:space="preserve">significant at the 1% </w:t>
      </w:r>
      <w:r w:rsidR="001B27EA">
        <w:rPr>
          <w:rFonts w:ascii="Times New Roman" w:hAnsi="Times New Roman" w:cs="Times New Roman"/>
          <w:sz w:val="24"/>
          <w:szCs w:val="24"/>
        </w:rPr>
        <w:t>significance</w:t>
      </w:r>
      <w:r w:rsidR="00E52F5A">
        <w:rPr>
          <w:rFonts w:ascii="Times New Roman" w:hAnsi="Times New Roman" w:cs="Times New Roman"/>
          <w:sz w:val="24"/>
          <w:szCs w:val="24"/>
        </w:rPr>
        <w:t xml:space="preserve"> </w:t>
      </w:r>
      <w:r w:rsidR="00FB0106" w:rsidRPr="001727C6">
        <w:rPr>
          <w:rFonts w:ascii="Times New Roman" w:hAnsi="Times New Roman" w:cs="Times New Roman"/>
          <w:sz w:val="24"/>
          <w:szCs w:val="24"/>
        </w:rPr>
        <w:t xml:space="preserve">level </w:t>
      </w:r>
      <w:r w:rsidR="00FB0106">
        <w:rPr>
          <w:rFonts w:ascii="Times New Roman" w:hAnsi="Times New Roman" w:cs="Times New Roman"/>
          <w:sz w:val="24"/>
          <w:szCs w:val="24"/>
        </w:rPr>
        <w:t>(</w:t>
      </w:r>
      <w:r w:rsidR="00FB0106" w:rsidRPr="001727C6">
        <w:rPr>
          <w:rFonts w:ascii="Times New Roman" w:hAnsi="Times New Roman" w:cs="Times New Roman"/>
          <w:sz w:val="24"/>
          <w:szCs w:val="24"/>
        </w:rPr>
        <w:t>holding all else constant</w:t>
      </w:r>
      <w:r w:rsidR="00FB0106">
        <w:rPr>
          <w:rFonts w:ascii="Times New Roman" w:hAnsi="Times New Roman" w:cs="Times New Roman"/>
          <w:sz w:val="24"/>
          <w:szCs w:val="24"/>
        </w:rPr>
        <w:t>)</w:t>
      </w:r>
      <w:r w:rsidR="00FB0106" w:rsidRPr="001727C6">
        <w:rPr>
          <w:rFonts w:ascii="Times New Roman" w:hAnsi="Times New Roman" w:cs="Times New Roman"/>
          <w:sz w:val="24"/>
          <w:szCs w:val="24"/>
        </w:rPr>
        <w:t>.</w:t>
      </w:r>
      <w:r w:rsidR="00C862C4" w:rsidRPr="001727C6">
        <w:rPr>
          <w:rFonts w:ascii="Times New Roman" w:hAnsi="Times New Roman" w:cs="Times New Roman"/>
          <w:sz w:val="24"/>
          <w:szCs w:val="24"/>
        </w:rPr>
        <w:t xml:space="preserve"> </w:t>
      </w:r>
    </w:p>
    <w:p w14:paraId="0355D58D" w14:textId="77777777" w:rsidR="00BB7EC2" w:rsidRDefault="00BB7EC2" w:rsidP="00BB7EC2">
      <w:pPr>
        <w:pStyle w:val="ListParagraph"/>
        <w:ind w:left="1080"/>
        <w:rPr>
          <w:rFonts w:ascii="Times New Roman" w:hAnsi="Times New Roman" w:cs="Times New Roman"/>
          <w:sz w:val="24"/>
          <w:szCs w:val="24"/>
        </w:rPr>
      </w:pPr>
    </w:p>
    <w:p w14:paraId="1A449DBF" w14:textId="106A9D34" w:rsidR="005E448E" w:rsidRPr="001727C6" w:rsidRDefault="00357113" w:rsidP="001727C6">
      <w:pPr>
        <w:pStyle w:val="ListParagraph"/>
        <w:numPr>
          <w:ilvl w:val="0"/>
          <w:numId w:val="1"/>
        </w:numPr>
        <w:rPr>
          <w:rFonts w:ascii="Times New Roman" w:hAnsi="Times New Roman" w:cs="Times New Roman"/>
          <w:sz w:val="24"/>
          <w:szCs w:val="24"/>
        </w:rPr>
      </w:pPr>
      <w:r w:rsidRPr="001727C6">
        <w:rPr>
          <w:rFonts w:ascii="Times New Roman" w:hAnsi="Times New Roman" w:cs="Times New Roman"/>
          <w:sz w:val="24"/>
          <w:szCs w:val="24"/>
        </w:rPr>
        <w:t>beta_3</w:t>
      </w:r>
      <w:r w:rsidR="007448AD">
        <w:rPr>
          <w:rFonts w:ascii="Times New Roman" w:hAnsi="Times New Roman" w:cs="Times New Roman"/>
          <w:sz w:val="24"/>
          <w:szCs w:val="24"/>
        </w:rPr>
        <w:t>,</w:t>
      </w:r>
      <w:r w:rsidRPr="001727C6">
        <w:rPr>
          <w:rFonts w:ascii="Times New Roman" w:hAnsi="Times New Roman" w:cs="Times New Roman"/>
          <w:sz w:val="24"/>
          <w:szCs w:val="24"/>
        </w:rPr>
        <w:t xml:space="preserve"> column (1)</w:t>
      </w:r>
      <w:r w:rsidR="007448AD">
        <w:rPr>
          <w:rFonts w:ascii="Times New Roman" w:hAnsi="Times New Roman" w:cs="Times New Roman"/>
          <w:sz w:val="24"/>
          <w:szCs w:val="24"/>
        </w:rPr>
        <w:t>:</w:t>
      </w:r>
      <w:r w:rsidRPr="001727C6">
        <w:rPr>
          <w:rFonts w:ascii="Times New Roman" w:hAnsi="Times New Roman" w:cs="Times New Roman"/>
          <w:sz w:val="24"/>
          <w:szCs w:val="24"/>
        </w:rPr>
        <w:t xml:space="preserve"> </w:t>
      </w:r>
      <w:r w:rsidR="007448AD">
        <w:rPr>
          <w:rFonts w:ascii="Times New Roman" w:hAnsi="Times New Roman" w:cs="Times New Roman"/>
          <w:sz w:val="24"/>
          <w:szCs w:val="24"/>
        </w:rPr>
        <w:t>A</w:t>
      </w:r>
      <w:r w:rsidRPr="001727C6">
        <w:rPr>
          <w:rFonts w:ascii="Times New Roman" w:hAnsi="Times New Roman" w:cs="Times New Roman"/>
          <w:sz w:val="24"/>
          <w:szCs w:val="24"/>
        </w:rPr>
        <w:t xml:space="preserve">verage </w:t>
      </w:r>
      <w:r w:rsidR="0077123D">
        <w:rPr>
          <w:rFonts w:ascii="Times New Roman" w:hAnsi="Times New Roman" w:cs="Times New Roman"/>
          <w:sz w:val="24"/>
          <w:szCs w:val="24"/>
        </w:rPr>
        <w:t xml:space="preserve">fraction of </w:t>
      </w:r>
      <w:r w:rsidRPr="001727C6">
        <w:rPr>
          <w:rFonts w:ascii="Times New Roman" w:hAnsi="Times New Roman" w:cs="Times New Roman"/>
          <w:sz w:val="24"/>
          <w:szCs w:val="24"/>
        </w:rPr>
        <w:t xml:space="preserve">days worked increased by </w:t>
      </w:r>
      <w:r w:rsidR="0077123D">
        <w:rPr>
          <w:rFonts w:ascii="Times New Roman" w:hAnsi="Times New Roman" w:cs="Times New Roman"/>
          <w:sz w:val="24"/>
          <w:szCs w:val="24"/>
        </w:rPr>
        <w:t>8%</w:t>
      </w:r>
      <w:r w:rsidRPr="001727C6">
        <w:rPr>
          <w:rFonts w:ascii="Times New Roman" w:hAnsi="Times New Roman" w:cs="Times New Roman"/>
          <w:sz w:val="24"/>
          <w:szCs w:val="24"/>
        </w:rPr>
        <w:t xml:space="preserve"> </w:t>
      </w:r>
      <w:r w:rsidR="00C750ED">
        <w:rPr>
          <w:rFonts w:ascii="Times New Roman" w:hAnsi="Times New Roman" w:cs="Times New Roman"/>
          <w:sz w:val="24"/>
          <w:szCs w:val="24"/>
        </w:rPr>
        <w:t xml:space="preserve">in the second </w:t>
      </w:r>
      <w:r w:rsidR="00676083">
        <w:rPr>
          <w:rFonts w:ascii="Times New Roman" w:hAnsi="Times New Roman" w:cs="Times New Roman"/>
          <w:sz w:val="24"/>
          <w:szCs w:val="24"/>
        </w:rPr>
        <w:t>half</w:t>
      </w:r>
      <w:r w:rsidRPr="001727C6">
        <w:rPr>
          <w:rFonts w:ascii="Times New Roman" w:hAnsi="Times New Roman" w:cs="Times New Roman"/>
          <w:sz w:val="24"/>
          <w:szCs w:val="24"/>
        </w:rPr>
        <w:t xml:space="preserve"> of the study, (T=1, P=1) for the treatment group, </w:t>
      </w:r>
      <w:r w:rsidR="006B6D23">
        <w:rPr>
          <w:rFonts w:ascii="Times New Roman" w:hAnsi="Times New Roman" w:cs="Times New Roman"/>
          <w:sz w:val="24"/>
          <w:szCs w:val="24"/>
        </w:rPr>
        <w:t xml:space="preserve">relative to the control group, </w:t>
      </w:r>
      <w:r w:rsidR="00632404">
        <w:rPr>
          <w:rFonts w:ascii="Times New Roman" w:hAnsi="Times New Roman" w:cs="Times New Roman"/>
          <w:sz w:val="24"/>
          <w:szCs w:val="24"/>
        </w:rPr>
        <w:t xml:space="preserve">statistically </w:t>
      </w:r>
      <w:r w:rsidRPr="001727C6">
        <w:rPr>
          <w:rFonts w:ascii="Times New Roman" w:hAnsi="Times New Roman" w:cs="Times New Roman"/>
          <w:sz w:val="24"/>
          <w:szCs w:val="24"/>
        </w:rPr>
        <w:t xml:space="preserve">significant at the 1% </w:t>
      </w:r>
      <w:r w:rsidR="00BE1F34">
        <w:rPr>
          <w:rFonts w:ascii="Times New Roman" w:hAnsi="Times New Roman" w:cs="Times New Roman"/>
          <w:sz w:val="24"/>
          <w:szCs w:val="24"/>
        </w:rPr>
        <w:t>significance</w:t>
      </w:r>
      <w:r w:rsidR="00632404">
        <w:rPr>
          <w:rFonts w:ascii="Times New Roman" w:hAnsi="Times New Roman" w:cs="Times New Roman"/>
          <w:sz w:val="24"/>
          <w:szCs w:val="24"/>
        </w:rPr>
        <w:t xml:space="preserve"> </w:t>
      </w:r>
      <w:r w:rsidRPr="001727C6">
        <w:rPr>
          <w:rFonts w:ascii="Times New Roman" w:hAnsi="Times New Roman" w:cs="Times New Roman"/>
          <w:sz w:val="24"/>
          <w:szCs w:val="24"/>
        </w:rPr>
        <w:t>level</w:t>
      </w:r>
      <w:r w:rsidR="0027505F" w:rsidRPr="001727C6">
        <w:rPr>
          <w:rFonts w:ascii="Times New Roman" w:hAnsi="Times New Roman" w:cs="Times New Roman"/>
          <w:sz w:val="24"/>
          <w:szCs w:val="24"/>
        </w:rPr>
        <w:t xml:space="preserve"> </w:t>
      </w:r>
      <w:r w:rsidR="0046685C">
        <w:rPr>
          <w:rFonts w:ascii="Times New Roman" w:hAnsi="Times New Roman" w:cs="Times New Roman"/>
          <w:sz w:val="24"/>
          <w:szCs w:val="24"/>
        </w:rPr>
        <w:t>(</w:t>
      </w:r>
      <w:r w:rsidR="0027505F" w:rsidRPr="001727C6">
        <w:rPr>
          <w:rFonts w:ascii="Times New Roman" w:hAnsi="Times New Roman" w:cs="Times New Roman"/>
          <w:sz w:val="24"/>
          <w:szCs w:val="24"/>
        </w:rPr>
        <w:t>holding all else constant</w:t>
      </w:r>
      <w:r w:rsidR="0046685C">
        <w:rPr>
          <w:rFonts w:ascii="Times New Roman" w:hAnsi="Times New Roman" w:cs="Times New Roman"/>
          <w:sz w:val="24"/>
          <w:szCs w:val="24"/>
        </w:rPr>
        <w:t>)</w:t>
      </w:r>
      <w:r w:rsidR="0027505F" w:rsidRPr="001727C6">
        <w:rPr>
          <w:rFonts w:ascii="Times New Roman" w:hAnsi="Times New Roman" w:cs="Times New Roman"/>
          <w:sz w:val="24"/>
          <w:szCs w:val="24"/>
        </w:rPr>
        <w:t>.</w:t>
      </w:r>
    </w:p>
    <w:p w14:paraId="66188878" w14:textId="77777777" w:rsidR="00BB7EC2" w:rsidRDefault="00BB7EC2" w:rsidP="000C45CC">
      <w:pPr>
        <w:rPr>
          <w:rFonts w:ascii="Times New Roman" w:hAnsi="Times New Roman" w:cs="Times New Roman"/>
          <w:sz w:val="24"/>
          <w:szCs w:val="24"/>
        </w:rPr>
      </w:pPr>
    </w:p>
    <w:p w14:paraId="6D3BC003" w14:textId="0EEE46A3" w:rsidR="006E003D" w:rsidRPr="006605A7" w:rsidRDefault="000730B4" w:rsidP="000C45CC">
      <w:pPr>
        <w:rPr>
          <w:rFonts w:ascii="Times New Roman" w:hAnsi="Times New Roman" w:cs="Times New Roman"/>
          <w:sz w:val="24"/>
          <w:szCs w:val="24"/>
        </w:rPr>
      </w:pPr>
      <w:r w:rsidRPr="006605A7">
        <w:rPr>
          <w:rFonts w:ascii="Times New Roman" w:hAnsi="Times New Roman" w:cs="Times New Roman"/>
          <w:sz w:val="24"/>
          <w:szCs w:val="24"/>
        </w:rPr>
        <w:t>R-squared</w:t>
      </w:r>
      <w:r w:rsidR="005E448E" w:rsidRPr="006605A7">
        <w:rPr>
          <w:rFonts w:ascii="Times New Roman" w:hAnsi="Times New Roman" w:cs="Times New Roman"/>
          <w:sz w:val="24"/>
          <w:szCs w:val="24"/>
        </w:rPr>
        <w:t>:</w:t>
      </w:r>
    </w:p>
    <w:p w14:paraId="47022D7E" w14:textId="1A3E2B1C" w:rsidR="005E448E" w:rsidRPr="001727C6" w:rsidRDefault="000730B4" w:rsidP="001727C6">
      <w:pPr>
        <w:pStyle w:val="ListParagraph"/>
        <w:numPr>
          <w:ilvl w:val="0"/>
          <w:numId w:val="1"/>
        </w:numPr>
        <w:rPr>
          <w:rFonts w:ascii="Times New Roman" w:hAnsi="Times New Roman" w:cs="Times New Roman"/>
          <w:sz w:val="24"/>
          <w:szCs w:val="24"/>
        </w:rPr>
      </w:pPr>
      <w:r w:rsidRPr="001727C6">
        <w:rPr>
          <w:rFonts w:ascii="Times New Roman" w:hAnsi="Times New Roman" w:cs="Times New Roman"/>
          <w:sz w:val="24"/>
          <w:szCs w:val="24"/>
        </w:rPr>
        <w:t>The R-squared on the average days worked=0.24, conditional on working at all, shows a weakly significant relationship between caloric intake and labor supplied.</w:t>
      </w:r>
    </w:p>
    <w:p w14:paraId="4AAFEDEC" w14:textId="77777777" w:rsidR="00BB7EC2" w:rsidRDefault="00BB7EC2" w:rsidP="00BB7EC2">
      <w:pPr>
        <w:pStyle w:val="ListParagraph"/>
        <w:ind w:left="1080"/>
        <w:rPr>
          <w:rFonts w:ascii="Times New Roman" w:hAnsi="Times New Roman" w:cs="Times New Roman"/>
          <w:sz w:val="24"/>
          <w:szCs w:val="24"/>
        </w:rPr>
      </w:pPr>
    </w:p>
    <w:p w14:paraId="4E1393F9" w14:textId="563858B5" w:rsidR="001727C6" w:rsidRPr="001727C6" w:rsidRDefault="001727C6" w:rsidP="001727C6">
      <w:pPr>
        <w:pStyle w:val="ListParagraph"/>
        <w:numPr>
          <w:ilvl w:val="0"/>
          <w:numId w:val="1"/>
        </w:numPr>
        <w:rPr>
          <w:rFonts w:ascii="Times New Roman" w:hAnsi="Times New Roman" w:cs="Times New Roman"/>
          <w:sz w:val="24"/>
          <w:szCs w:val="24"/>
        </w:rPr>
      </w:pPr>
      <w:r w:rsidRPr="001727C6">
        <w:rPr>
          <w:rFonts w:ascii="Times New Roman" w:hAnsi="Times New Roman" w:cs="Times New Roman"/>
          <w:sz w:val="24"/>
          <w:szCs w:val="24"/>
        </w:rPr>
        <w:t xml:space="preserve">The R-squared on the average </w:t>
      </w:r>
      <w:r w:rsidR="00E407E7">
        <w:rPr>
          <w:rFonts w:ascii="Times New Roman" w:hAnsi="Times New Roman" w:cs="Times New Roman"/>
          <w:sz w:val="24"/>
          <w:szCs w:val="24"/>
        </w:rPr>
        <w:t>earnings</w:t>
      </w:r>
      <w:r w:rsidR="00E407E7" w:rsidRPr="001727C6">
        <w:rPr>
          <w:rFonts w:ascii="Times New Roman" w:hAnsi="Times New Roman" w:cs="Times New Roman"/>
          <w:sz w:val="24"/>
          <w:szCs w:val="24"/>
        </w:rPr>
        <w:t xml:space="preserve"> </w:t>
      </w:r>
      <w:r w:rsidRPr="001727C6">
        <w:rPr>
          <w:rFonts w:ascii="Times New Roman" w:hAnsi="Times New Roman" w:cs="Times New Roman"/>
          <w:sz w:val="24"/>
          <w:szCs w:val="24"/>
        </w:rPr>
        <w:t>=0.</w:t>
      </w:r>
      <w:r w:rsidR="00E407E7">
        <w:rPr>
          <w:rFonts w:ascii="Times New Roman" w:hAnsi="Times New Roman" w:cs="Times New Roman"/>
          <w:sz w:val="24"/>
          <w:szCs w:val="24"/>
        </w:rPr>
        <w:t>15</w:t>
      </w:r>
      <w:r w:rsidR="00995ABE">
        <w:rPr>
          <w:rFonts w:ascii="Times New Roman" w:hAnsi="Times New Roman" w:cs="Times New Roman"/>
          <w:sz w:val="24"/>
          <w:szCs w:val="24"/>
        </w:rPr>
        <w:t>, measured in levels</w:t>
      </w:r>
      <w:r w:rsidRPr="001727C6">
        <w:rPr>
          <w:rFonts w:ascii="Times New Roman" w:hAnsi="Times New Roman" w:cs="Times New Roman"/>
          <w:sz w:val="24"/>
          <w:szCs w:val="24"/>
        </w:rPr>
        <w:t xml:space="preserve">, shows a weakly significant relationship between caloric intake and </w:t>
      </w:r>
      <w:r w:rsidR="00DD148D">
        <w:rPr>
          <w:rFonts w:ascii="Times New Roman" w:hAnsi="Times New Roman" w:cs="Times New Roman"/>
          <w:sz w:val="24"/>
          <w:szCs w:val="24"/>
        </w:rPr>
        <w:t>earnings, indicating that 15% of the variation in earnings can be explained by this model.</w:t>
      </w:r>
    </w:p>
    <w:p w14:paraId="7C443092" w14:textId="77777777" w:rsidR="00BB7EC2" w:rsidRDefault="00BB7EC2" w:rsidP="000C45CC">
      <w:pPr>
        <w:rPr>
          <w:rFonts w:ascii="Times New Roman" w:hAnsi="Times New Roman" w:cs="Times New Roman"/>
          <w:sz w:val="24"/>
          <w:szCs w:val="24"/>
        </w:rPr>
      </w:pPr>
    </w:p>
    <w:p w14:paraId="56AD7008" w14:textId="5A474C3A" w:rsidR="008D2EBA" w:rsidRPr="006605A7" w:rsidRDefault="008D2EBA" w:rsidP="000C45CC">
      <w:pPr>
        <w:rPr>
          <w:rFonts w:ascii="Times New Roman" w:hAnsi="Times New Roman" w:cs="Times New Roman"/>
          <w:sz w:val="24"/>
          <w:szCs w:val="24"/>
        </w:rPr>
      </w:pPr>
      <w:r w:rsidRPr="006605A7">
        <w:rPr>
          <w:rFonts w:ascii="Times New Roman" w:hAnsi="Times New Roman" w:cs="Times New Roman"/>
          <w:sz w:val="24"/>
          <w:szCs w:val="24"/>
        </w:rPr>
        <w:t>Standard error:</w:t>
      </w:r>
    </w:p>
    <w:p w14:paraId="26339C37" w14:textId="0452DA87" w:rsidR="001F46C1" w:rsidRPr="00DD3308" w:rsidRDefault="001F46C1" w:rsidP="00DD3308">
      <w:pPr>
        <w:pStyle w:val="ListParagraph"/>
        <w:numPr>
          <w:ilvl w:val="0"/>
          <w:numId w:val="1"/>
        </w:numPr>
        <w:rPr>
          <w:rFonts w:ascii="Times New Roman" w:hAnsi="Times New Roman" w:cs="Times New Roman"/>
          <w:sz w:val="24"/>
          <w:szCs w:val="24"/>
        </w:rPr>
      </w:pPr>
      <w:r w:rsidRPr="00DD3308">
        <w:rPr>
          <w:rFonts w:ascii="Times New Roman" w:hAnsi="Times New Roman" w:cs="Times New Roman"/>
          <w:sz w:val="24"/>
          <w:szCs w:val="24"/>
        </w:rPr>
        <w:t>For beta_3, column (3)</w:t>
      </w:r>
      <w:r w:rsidR="006E7122" w:rsidRPr="00DD3308">
        <w:rPr>
          <w:rFonts w:ascii="Times New Roman" w:hAnsi="Times New Roman" w:cs="Times New Roman"/>
          <w:sz w:val="24"/>
          <w:szCs w:val="24"/>
        </w:rPr>
        <w:t xml:space="preserve"> </w:t>
      </w:r>
      <w:r w:rsidRPr="00DD3308">
        <w:rPr>
          <w:rFonts w:ascii="Times New Roman" w:hAnsi="Times New Roman" w:cs="Times New Roman"/>
          <w:sz w:val="24"/>
          <w:szCs w:val="24"/>
        </w:rPr>
        <w:t>=</w:t>
      </w:r>
      <w:r w:rsidR="006E7122" w:rsidRPr="00DD3308">
        <w:rPr>
          <w:rFonts w:ascii="Times New Roman" w:hAnsi="Times New Roman" w:cs="Times New Roman"/>
          <w:sz w:val="24"/>
          <w:szCs w:val="24"/>
        </w:rPr>
        <w:t xml:space="preserve"> </w:t>
      </w:r>
      <w:r w:rsidRPr="00DD3308">
        <w:rPr>
          <w:rFonts w:ascii="Times New Roman" w:hAnsi="Times New Roman" w:cs="Times New Roman"/>
          <w:sz w:val="24"/>
          <w:szCs w:val="24"/>
        </w:rPr>
        <w:t>0.33, which is less than half the coefficient, of 1.07, therefore making it statistically significant.</w:t>
      </w:r>
    </w:p>
    <w:p w14:paraId="3EEE279E" w14:textId="5172B921" w:rsidR="00D61B52" w:rsidRPr="006605A7" w:rsidRDefault="00D61B52" w:rsidP="000C45CC">
      <w:pPr>
        <w:rPr>
          <w:rFonts w:ascii="Times New Roman" w:hAnsi="Times New Roman" w:cs="Times New Roman"/>
          <w:sz w:val="24"/>
          <w:szCs w:val="24"/>
        </w:rPr>
      </w:pPr>
    </w:p>
    <w:p w14:paraId="646B4477" w14:textId="77777777" w:rsidR="00BB7EC2" w:rsidRDefault="00BB7EC2" w:rsidP="000C45CC">
      <w:pPr>
        <w:rPr>
          <w:rFonts w:ascii="Times New Roman" w:hAnsi="Times New Roman" w:cs="Times New Roman"/>
          <w:sz w:val="24"/>
          <w:szCs w:val="24"/>
        </w:rPr>
      </w:pPr>
    </w:p>
    <w:p w14:paraId="49C94DA2" w14:textId="77777777" w:rsidR="00BB7EC2" w:rsidRDefault="00BB7EC2" w:rsidP="000C45CC">
      <w:pPr>
        <w:rPr>
          <w:rFonts w:ascii="Times New Roman" w:hAnsi="Times New Roman" w:cs="Times New Roman"/>
          <w:sz w:val="24"/>
          <w:szCs w:val="24"/>
        </w:rPr>
      </w:pPr>
    </w:p>
    <w:p w14:paraId="789E373E" w14:textId="77777777" w:rsidR="00BB7EC2" w:rsidRDefault="00BB7EC2" w:rsidP="000C45CC">
      <w:pPr>
        <w:rPr>
          <w:rFonts w:ascii="Times New Roman" w:hAnsi="Times New Roman" w:cs="Times New Roman"/>
          <w:sz w:val="24"/>
          <w:szCs w:val="24"/>
        </w:rPr>
      </w:pPr>
    </w:p>
    <w:p w14:paraId="4BAD525A" w14:textId="77777777" w:rsidR="00BB7EC2" w:rsidRDefault="00BB7EC2" w:rsidP="000C45CC">
      <w:pPr>
        <w:rPr>
          <w:rFonts w:ascii="Times New Roman" w:hAnsi="Times New Roman" w:cs="Times New Roman"/>
          <w:sz w:val="24"/>
          <w:szCs w:val="24"/>
        </w:rPr>
      </w:pPr>
    </w:p>
    <w:p w14:paraId="6DE778FA" w14:textId="77777777" w:rsidR="00BB7EC2" w:rsidRDefault="00BB7EC2" w:rsidP="000C45CC">
      <w:pPr>
        <w:rPr>
          <w:rFonts w:ascii="Times New Roman" w:hAnsi="Times New Roman" w:cs="Times New Roman"/>
          <w:sz w:val="24"/>
          <w:szCs w:val="24"/>
        </w:rPr>
      </w:pPr>
    </w:p>
    <w:p w14:paraId="3087892C" w14:textId="77777777" w:rsidR="00BB7EC2" w:rsidRDefault="00BB7EC2" w:rsidP="000C45CC">
      <w:pPr>
        <w:rPr>
          <w:rFonts w:ascii="Times New Roman" w:hAnsi="Times New Roman" w:cs="Times New Roman"/>
          <w:sz w:val="24"/>
          <w:szCs w:val="24"/>
        </w:rPr>
      </w:pPr>
    </w:p>
    <w:p w14:paraId="3339495B" w14:textId="77777777" w:rsidR="00BB7EC2" w:rsidRDefault="00BB7EC2" w:rsidP="000C45CC">
      <w:pPr>
        <w:rPr>
          <w:rFonts w:ascii="Times New Roman" w:hAnsi="Times New Roman" w:cs="Times New Roman"/>
          <w:sz w:val="24"/>
          <w:szCs w:val="24"/>
        </w:rPr>
      </w:pPr>
    </w:p>
    <w:p w14:paraId="58DCAB58" w14:textId="77777777" w:rsidR="00BB7EC2" w:rsidRDefault="00BB7EC2" w:rsidP="000C45CC">
      <w:pPr>
        <w:rPr>
          <w:rFonts w:ascii="Times New Roman" w:hAnsi="Times New Roman" w:cs="Times New Roman"/>
          <w:sz w:val="24"/>
          <w:szCs w:val="24"/>
        </w:rPr>
      </w:pPr>
    </w:p>
    <w:p w14:paraId="146D0AE7" w14:textId="77777777" w:rsidR="00BB7EC2" w:rsidRDefault="00BB7EC2" w:rsidP="000C45CC">
      <w:pPr>
        <w:rPr>
          <w:rFonts w:ascii="Times New Roman" w:hAnsi="Times New Roman" w:cs="Times New Roman"/>
          <w:sz w:val="24"/>
          <w:szCs w:val="24"/>
        </w:rPr>
      </w:pPr>
    </w:p>
    <w:p w14:paraId="01319CCA" w14:textId="77777777" w:rsidR="00BB7EC2" w:rsidRDefault="00BB7EC2" w:rsidP="000C45CC">
      <w:pPr>
        <w:rPr>
          <w:rFonts w:ascii="Times New Roman" w:hAnsi="Times New Roman" w:cs="Times New Roman"/>
          <w:sz w:val="24"/>
          <w:szCs w:val="24"/>
        </w:rPr>
      </w:pPr>
    </w:p>
    <w:p w14:paraId="705E7CCF" w14:textId="74EBBCEB" w:rsidR="006E0AE5" w:rsidRPr="006605A7" w:rsidRDefault="006E0AE5" w:rsidP="000C45CC">
      <w:pPr>
        <w:rPr>
          <w:rFonts w:ascii="Times New Roman" w:hAnsi="Times New Roman" w:cs="Times New Roman"/>
          <w:sz w:val="24"/>
          <w:szCs w:val="24"/>
        </w:rPr>
      </w:pPr>
      <w:r w:rsidRPr="006605A7">
        <w:rPr>
          <w:rFonts w:ascii="Times New Roman" w:hAnsi="Times New Roman" w:cs="Times New Roman"/>
          <w:sz w:val="24"/>
          <w:szCs w:val="24"/>
        </w:rPr>
        <w:lastRenderedPageBreak/>
        <w:t>2a)</w:t>
      </w:r>
    </w:p>
    <w:p w14:paraId="536FCC54" w14:textId="77777777" w:rsidR="00D708F5" w:rsidRPr="006605A7" w:rsidRDefault="00D708F5" w:rsidP="000C45CC">
      <w:pPr>
        <w:rPr>
          <w:rFonts w:ascii="Times New Roman" w:hAnsi="Times New Roman" w:cs="Times New Roman"/>
          <w:sz w:val="24"/>
          <w:szCs w:val="24"/>
        </w:rPr>
      </w:pPr>
      <w:r w:rsidRPr="006605A7">
        <w:rPr>
          <w:rFonts w:ascii="Times New Roman" w:hAnsi="Times New Roman" w:cs="Times New Roman"/>
          <w:noProof/>
          <w:sz w:val="24"/>
          <w:szCs w:val="24"/>
        </w:rPr>
        <w:drawing>
          <wp:inline distT="0" distB="0" distL="0" distR="0" wp14:anchorId="394E8FC7" wp14:editId="0F40C4FB">
            <wp:extent cx="4750363" cy="4008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9603" cy="4024354"/>
                    </a:xfrm>
                    <a:prstGeom prst="rect">
                      <a:avLst/>
                    </a:prstGeom>
                    <a:noFill/>
                    <a:ln>
                      <a:noFill/>
                    </a:ln>
                  </pic:spPr>
                </pic:pic>
              </a:graphicData>
            </a:graphic>
          </wp:inline>
        </w:drawing>
      </w:r>
    </w:p>
    <w:p w14:paraId="47A7F1DC" w14:textId="77777777" w:rsidR="0089115B" w:rsidRPr="006605A7" w:rsidRDefault="0089115B" w:rsidP="000C45CC">
      <w:pPr>
        <w:rPr>
          <w:rFonts w:ascii="Times New Roman" w:hAnsi="Times New Roman" w:cs="Times New Roman"/>
          <w:sz w:val="24"/>
          <w:szCs w:val="24"/>
        </w:rPr>
      </w:pPr>
    </w:p>
    <w:p w14:paraId="2E181D71" w14:textId="5E8CCD98" w:rsidR="00835E9A" w:rsidRDefault="00835E9A" w:rsidP="000C45CC">
      <w:pPr>
        <w:rPr>
          <w:rFonts w:ascii="Times New Roman" w:hAnsi="Times New Roman" w:cs="Times New Roman"/>
          <w:sz w:val="24"/>
          <w:szCs w:val="24"/>
        </w:rPr>
      </w:pPr>
      <w:r>
        <w:rPr>
          <w:rFonts w:ascii="Times New Roman" w:hAnsi="Times New Roman" w:cs="Times New Roman"/>
          <w:sz w:val="24"/>
          <w:szCs w:val="24"/>
        </w:rPr>
        <w:t>2b)</w:t>
      </w:r>
    </w:p>
    <w:p w14:paraId="55F77803" w14:textId="7E340E5E" w:rsidR="0089115B" w:rsidRPr="006605A7" w:rsidRDefault="00164A98" w:rsidP="000C45CC">
      <w:pPr>
        <w:rPr>
          <w:rFonts w:ascii="Times New Roman" w:hAnsi="Times New Roman" w:cs="Times New Roman"/>
          <w:sz w:val="24"/>
          <w:szCs w:val="24"/>
        </w:rPr>
      </w:pPr>
      <w:r w:rsidRPr="006605A7">
        <w:rPr>
          <w:rFonts w:ascii="Times New Roman" w:hAnsi="Times New Roman" w:cs="Times New Roman"/>
          <w:sz w:val="24"/>
          <w:szCs w:val="24"/>
        </w:rPr>
        <w:t>The following is the table from the regression of income on controls for West, South, Midwest.</w:t>
      </w:r>
    </w:p>
    <w:p w14:paraId="52A5759A" w14:textId="7740BF29" w:rsidR="00DB2C41" w:rsidRPr="006605A7" w:rsidRDefault="0089115B" w:rsidP="000C45CC">
      <w:pPr>
        <w:rPr>
          <w:rFonts w:ascii="Times New Roman" w:hAnsi="Times New Roman" w:cs="Times New Roman"/>
          <w:sz w:val="24"/>
          <w:szCs w:val="24"/>
        </w:rPr>
      </w:pPr>
      <w:r w:rsidRPr="006605A7">
        <w:rPr>
          <w:rFonts w:ascii="Times New Roman" w:hAnsi="Times New Roman" w:cs="Times New Roman"/>
          <w:noProof/>
          <w:sz w:val="24"/>
          <w:szCs w:val="24"/>
        </w:rPr>
        <w:drawing>
          <wp:inline distT="0" distB="0" distL="0" distR="0" wp14:anchorId="0367BAF6" wp14:editId="56910890">
            <wp:extent cx="5425253" cy="27813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6897" cy="2782143"/>
                    </a:xfrm>
                    <a:prstGeom prst="rect">
                      <a:avLst/>
                    </a:prstGeom>
                    <a:noFill/>
                    <a:ln>
                      <a:noFill/>
                    </a:ln>
                  </pic:spPr>
                </pic:pic>
              </a:graphicData>
            </a:graphic>
          </wp:inline>
        </w:drawing>
      </w:r>
      <w:r w:rsidR="006E003D" w:rsidRPr="006605A7">
        <w:rPr>
          <w:rFonts w:ascii="Times New Roman" w:hAnsi="Times New Roman" w:cs="Times New Roman"/>
          <w:sz w:val="24"/>
          <w:szCs w:val="24"/>
        </w:rPr>
        <w:t xml:space="preserve"> </w:t>
      </w:r>
    </w:p>
    <w:p w14:paraId="09F28B66" w14:textId="4F180D8C" w:rsidR="006605A7" w:rsidRPr="006605A7" w:rsidRDefault="006605A7" w:rsidP="000C45CC">
      <w:pPr>
        <w:rPr>
          <w:rFonts w:ascii="Times New Roman" w:hAnsi="Times New Roman" w:cs="Times New Roman"/>
          <w:sz w:val="24"/>
          <w:szCs w:val="24"/>
        </w:rPr>
      </w:pPr>
      <w:r w:rsidRPr="006605A7">
        <w:rPr>
          <w:rFonts w:ascii="Times New Roman" w:hAnsi="Times New Roman" w:cs="Times New Roman"/>
          <w:sz w:val="24"/>
          <w:szCs w:val="24"/>
        </w:rPr>
        <w:lastRenderedPageBreak/>
        <w:t>The relevant code for the above regression is:</w:t>
      </w:r>
    </w:p>
    <w:p w14:paraId="7A1AE93F" w14:textId="77777777" w:rsidR="006605A7" w:rsidRPr="006605A7" w:rsidRDefault="006605A7" w:rsidP="006605A7">
      <w:pPr>
        <w:rPr>
          <w:rFonts w:ascii="Courier New" w:hAnsi="Courier New" w:cs="Courier New"/>
          <w:sz w:val="24"/>
          <w:szCs w:val="24"/>
        </w:rPr>
      </w:pPr>
      <w:r w:rsidRPr="006605A7">
        <w:rPr>
          <w:rFonts w:ascii="Courier New" w:hAnsi="Courier New" w:cs="Courier New"/>
          <w:sz w:val="24"/>
          <w:szCs w:val="24"/>
        </w:rPr>
        <w:t xml:space="preserve">gen west=0 </w:t>
      </w:r>
    </w:p>
    <w:p w14:paraId="75730980" w14:textId="77777777" w:rsidR="006605A7" w:rsidRPr="006605A7" w:rsidRDefault="006605A7" w:rsidP="006605A7">
      <w:pPr>
        <w:rPr>
          <w:rFonts w:ascii="Courier New" w:hAnsi="Courier New" w:cs="Courier New"/>
          <w:sz w:val="24"/>
          <w:szCs w:val="24"/>
        </w:rPr>
      </w:pPr>
      <w:r w:rsidRPr="006605A7">
        <w:rPr>
          <w:rFonts w:ascii="Courier New" w:hAnsi="Courier New" w:cs="Courier New"/>
          <w:sz w:val="24"/>
          <w:szCs w:val="24"/>
        </w:rPr>
        <w:t>replace west=1 if region==1</w:t>
      </w:r>
    </w:p>
    <w:p w14:paraId="440A4BFD" w14:textId="77777777" w:rsidR="006605A7" w:rsidRDefault="006605A7" w:rsidP="006605A7">
      <w:pPr>
        <w:rPr>
          <w:rFonts w:ascii="Courier New" w:hAnsi="Courier New" w:cs="Courier New"/>
          <w:sz w:val="24"/>
          <w:szCs w:val="24"/>
        </w:rPr>
      </w:pPr>
    </w:p>
    <w:p w14:paraId="14764240" w14:textId="4EC0585A" w:rsidR="006605A7" w:rsidRPr="006605A7" w:rsidRDefault="006605A7" w:rsidP="006605A7">
      <w:pPr>
        <w:rPr>
          <w:rFonts w:ascii="Courier New" w:hAnsi="Courier New" w:cs="Courier New"/>
          <w:sz w:val="24"/>
          <w:szCs w:val="24"/>
        </w:rPr>
      </w:pPr>
      <w:r w:rsidRPr="006605A7">
        <w:rPr>
          <w:rFonts w:ascii="Courier New" w:hAnsi="Courier New" w:cs="Courier New"/>
          <w:sz w:val="24"/>
          <w:szCs w:val="24"/>
        </w:rPr>
        <w:t xml:space="preserve">gen northeast=0 </w:t>
      </w:r>
    </w:p>
    <w:p w14:paraId="17D849C0" w14:textId="77777777" w:rsidR="006605A7" w:rsidRPr="006605A7" w:rsidRDefault="006605A7" w:rsidP="006605A7">
      <w:pPr>
        <w:rPr>
          <w:rFonts w:ascii="Courier New" w:hAnsi="Courier New" w:cs="Courier New"/>
          <w:sz w:val="24"/>
          <w:szCs w:val="24"/>
        </w:rPr>
      </w:pPr>
      <w:r w:rsidRPr="006605A7">
        <w:rPr>
          <w:rFonts w:ascii="Courier New" w:hAnsi="Courier New" w:cs="Courier New"/>
          <w:sz w:val="24"/>
          <w:szCs w:val="24"/>
        </w:rPr>
        <w:t>replace northeast=1 if region==2</w:t>
      </w:r>
    </w:p>
    <w:p w14:paraId="5F91FC93" w14:textId="77777777" w:rsidR="006605A7" w:rsidRPr="006605A7" w:rsidRDefault="006605A7" w:rsidP="006605A7">
      <w:pPr>
        <w:rPr>
          <w:rFonts w:ascii="Courier New" w:hAnsi="Courier New" w:cs="Courier New"/>
          <w:sz w:val="24"/>
          <w:szCs w:val="24"/>
        </w:rPr>
      </w:pPr>
    </w:p>
    <w:p w14:paraId="7E938B95" w14:textId="77777777" w:rsidR="006605A7" w:rsidRPr="006605A7" w:rsidRDefault="006605A7" w:rsidP="006605A7">
      <w:pPr>
        <w:rPr>
          <w:rFonts w:ascii="Courier New" w:hAnsi="Courier New" w:cs="Courier New"/>
          <w:sz w:val="24"/>
          <w:szCs w:val="24"/>
        </w:rPr>
      </w:pPr>
      <w:r w:rsidRPr="006605A7">
        <w:rPr>
          <w:rFonts w:ascii="Courier New" w:hAnsi="Courier New" w:cs="Courier New"/>
          <w:sz w:val="24"/>
          <w:szCs w:val="24"/>
        </w:rPr>
        <w:t xml:space="preserve">gen south=0 </w:t>
      </w:r>
    </w:p>
    <w:p w14:paraId="7D5EE0D1" w14:textId="77777777" w:rsidR="006605A7" w:rsidRPr="006605A7" w:rsidRDefault="006605A7" w:rsidP="006605A7">
      <w:pPr>
        <w:rPr>
          <w:rFonts w:ascii="Courier New" w:hAnsi="Courier New" w:cs="Courier New"/>
          <w:sz w:val="24"/>
          <w:szCs w:val="24"/>
        </w:rPr>
      </w:pPr>
      <w:r w:rsidRPr="006605A7">
        <w:rPr>
          <w:rFonts w:ascii="Courier New" w:hAnsi="Courier New" w:cs="Courier New"/>
          <w:sz w:val="24"/>
          <w:szCs w:val="24"/>
        </w:rPr>
        <w:t>replace south=1 if region==3</w:t>
      </w:r>
    </w:p>
    <w:p w14:paraId="3BE39E59" w14:textId="77777777" w:rsidR="006605A7" w:rsidRPr="006605A7" w:rsidRDefault="006605A7" w:rsidP="006605A7">
      <w:pPr>
        <w:rPr>
          <w:rFonts w:ascii="Courier New" w:hAnsi="Courier New" w:cs="Courier New"/>
          <w:sz w:val="24"/>
          <w:szCs w:val="24"/>
        </w:rPr>
      </w:pPr>
    </w:p>
    <w:p w14:paraId="263E8FE1" w14:textId="77777777" w:rsidR="006605A7" w:rsidRPr="006605A7" w:rsidRDefault="006605A7" w:rsidP="006605A7">
      <w:pPr>
        <w:rPr>
          <w:rFonts w:ascii="Courier New" w:hAnsi="Courier New" w:cs="Courier New"/>
          <w:sz w:val="24"/>
          <w:szCs w:val="24"/>
        </w:rPr>
      </w:pPr>
      <w:r w:rsidRPr="006605A7">
        <w:rPr>
          <w:rFonts w:ascii="Courier New" w:hAnsi="Courier New" w:cs="Courier New"/>
          <w:sz w:val="24"/>
          <w:szCs w:val="24"/>
        </w:rPr>
        <w:t xml:space="preserve">gen </w:t>
      </w:r>
      <w:proofErr w:type="spellStart"/>
      <w:r w:rsidRPr="006605A7">
        <w:rPr>
          <w:rFonts w:ascii="Courier New" w:hAnsi="Courier New" w:cs="Courier New"/>
          <w:sz w:val="24"/>
          <w:szCs w:val="24"/>
        </w:rPr>
        <w:t>midwest</w:t>
      </w:r>
      <w:proofErr w:type="spellEnd"/>
      <w:r w:rsidRPr="006605A7">
        <w:rPr>
          <w:rFonts w:ascii="Courier New" w:hAnsi="Courier New" w:cs="Courier New"/>
          <w:sz w:val="24"/>
          <w:szCs w:val="24"/>
        </w:rPr>
        <w:t xml:space="preserve">=0 </w:t>
      </w:r>
    </w:p>
    <w:p w14:paraId="68CC8B00" w14:textId="49227285" w:rsidR="006605A7" w:rsidRPr="006605A7" w:rsidRDefault="006605A7" w:rsidP="006605A7">
      <w:pPr>
        <w:rPr>
          <w:rFonts w:ascii="Courier New" w:hAnsi="Courier New" w:cs="Courier New"/>
          <w:sz w:val="24"/>
          <w:szCs w:val="24"/>
        </w:rPr>
      </w:pPr>
      <w:r w:rsidRPr="006605A7">
        <w:rPr>
          <w:rFonts w:ascii="Courier New" w:hAnsi="Courier New" w:cs="Courier New"/>
          <w:sz w:val="24"/>
          <w:szCs w:val="24"/>
        </w:rPr>
        <w:t xml:space="preserve">replace </w:t>
      </w:r>
      <w:proofErr w:type="spellStart"/>
      <w:r w:rsidRPr="006605A7">
        <w:rPr>
          <w:rFonts w:ascii="Courier New" w:hAnsi="Courier New" w:cs="Courier New"/>
          <w:sz w:val="24"/>
          <w:szCs w:val="24"/>
        </w:rPr>
        <w:t>midwest</w:t>
      </w:r>
      <w:proofErr w:type="spellEnd"/>
      <w:r w:rsidRPr="006605A7">
        <w:rPr>
          <w:rFonts w:ascii="Courier New" w:hAnsi="Courier New" w:cs="Courier New"/>
          <w:sz w:val="24"/>
          <w:szCs w:val="24"/>
        </w:rPr>
        <w:t>=1 if region==4</w:t>
      </w:r>
    </w:p>
    <w:p w14:paraId="2F7FF090" w14:textId="07A28245" w:rsidR="006605A7" w:rsidRDefault="006605A7" w:rsidP="000C45CC">
      <w:pPr>
        <w:rPr>
          <w:rFonts w:ascii="Times New Roman" w:hAnsi="Times New Roman" w:cs="Times New Roman"/>
          <w:sz w:val="24"/>
          <w:szCs w:val="24"/>
        </w:rPr>
      </w:pPr>
    </w:p>
    <w:p w14:paraId="006C528F" w14:textId="70C9C1F0" w:rsidR="00B724EB" w:rsidRDefault="00B724EB" w:rsidP="000C45CC">
      <w:pPr>
        <w:rPr>
          <w:rFonts w:ascii="Times New Roman" w:hAnsi="Times New Roman" w:cs="Times New Roman"/>
          <w:sz w:val="24"/>
          <w:szCs w:val="24"/>
        </w:rPr>
      </w:pPr>
      <w:r>
        <w:rPr>
          <w:rFonts w:ascii="Times New Roman" w:hAnsi="Times New Roman" w:cs="Times New Roman"/>
          <w:sz w:val="24"/>
          <w:szCs w:val="24"/>
        </w:rPr>
        <w:t>2c)</w:t>
      </w:r>
    </w:p>
    <w:p w14:paraId="35F0A4FE" w14:textId="77777777" w:rsidR="005A2E4C" w:rsidRPr="006D3CD8" w:rsidRDefault="005A2E4C" w:rsidP="005A2E4C">
      <w:pPr>
        <w:ind w:firstLine="720"/>
        <w:rPr>
          <w:rFonts w:ascii="Times New Roman" w:hAnsi="Times New Roman" w:cs="Times New Roman"/>
          <w:sz w:val="24"/>
          <w:szCs w:val="24"/>
          <w:u w:val="single"/>
        </w:rPr>
      </w:pPr>
      <w:r w:rsidRPr="006D3CD8">
        <w:rPr>
          <w:rFonts w:ascii="Times New Roman" w:hAnsi="Times New Roman" w:cs="Times New Roman"/>
          <w:sz w:val="24"/>
          <w:szCs w:val="24"/>
          <w:u w:val="single"/>
        </w:rPr>
        <w:t>Coefficient Interpretation:</w:t>
      </w:r>
    </w:p>
    <w:p w14:paraId="0722034F" w14:textId="30F29BA4" w:rsidR="00B724EB" w:rsidRDefault="009F7884" w:rsidP="000C45CC">
      <w:pPr>
        <w:rPr>
          <w:rFonts w:ascii="Times New Roman" w:hAnsi="Times New Roman" w:cs="Times New Roman"/>
          <w:sz w:val="24"/>
          <w:szCs w:val="24"/>
        </w:rPr>
      </w:pPr>
      <w:r>
        <w:rPr>
          <w:rFonts w:ascii="Times New Roman" w:hAnsi="Times New Roman" w:cs="Times New Roman"/>
          <w:sz w:val="24"/>
          <w:szCs w:val="24"/>
        </w:rPr>
        <w:t xml:space="preserve">We can interpret the coefficients as meaning that </w:t>
      </w:r>
      <w:r w:rsidR="0024644E">
        <w:rPr>
          <w:rFonts w:ascii="Times New Roman" w:hAnsi="Times New Roman" w:cs="Times New Roman"/>
          <w:sz w:val="24"/>
          <w:szCs w:val="24"/>
        </w:rPr>
        <w:t xml:space="preserve">average </w:t>
      </w:r>
      <w:r w:rsidR="000A4E8F">
        <w:rPr>
          <w:rFonts w:ascii="Times New Roman" w:hAnsi="Times New Roman" w:cs="Times New Roman"/>
          <w:sz w:val="24"/>
          <w:szCs w:val="24"/>
        </w:rPr>
        <w:t xml:space="preserve">household </w:t>
      </w:r>
      <w:r>
        <w:rPr>
          <w:rFonts w:ascii="Times New Roman" w:hAnsi="Times New Roman" w:cs="Times New Roman"/>
          <w:sz w:val="24"/>
          <w:szCs w:val="24"/>
        </w:rPr>
        <w:t>income decreases significantly by moving out of the North East to any other part of the US. The following are the estimated decreases</w:t>
      </w:r>
      <w:r w:rsidR="00A314C9">
        <w:rPr>
          <w:rFonts w:ascii="Times New Roman" w:hAnsi="Times New Roman" w:cs="Times New Roman"/>
          <w:sz w:val="24"/>
          <w:szCs w:val="24"/>
        </w:rPr>
        <w:t>, keeping all else equal:</w:t>
      </w:r>
    </w:p>
    <w:p w14:paraId="2649BEB6" w14:textId="16A3944B" w:rsidR="009F7884" w:rsidRDefault="009F7884" w:rsidP="000C45CC">
      <w:pPr>
        <w:rPr>
          <w:rFonts w:ascii="Times New Roman" w:hAnsi="Times New Roman" w:cs="Times New Roman"/>
          <w:sz w:val="24"/>
          <w:szCs w:val="24"/>
        </w:rPr>
      </w:pPr>
      <w:r>
        <w:rPr>
          <w:rFonts w:ascii="Times New Roman" w:hAnsi="Times New Roman" w:cs="Times New Roman"/>
          <w:sz w:val="24"/>
          <w:szCs w:val="24"/>
        </w:rPr>
        <w:t xml:space="preserve">Difference between average monthly income </w:t>
      </w:r>
      <w:r w:rsidR="001F09C4">
        <w:rPr>
          <w:rFonts w:ascii="Times New Roman" w:hAnsi="Times New Roman" w:cs="Times New Roman"/>
          <w:sz w:val="24"/>
          <w:szCs w:val="24"/>
        </w:rPr>
        <w:t xml:space="preserve">per household </w:t>
      </w:r>
      <w:r>
        <w:rPr>
          <w:rFonts w:ascii="Times New Roman" w:hAnsi="Times New Roman" w:cs="Times New Roman"/>
          <w:sz w:val="24"/>
          <w:szCs w:val="24"/>
        </w:rPr>
        <w:t>in the North East, and West</w:t>
      </w:r>
      <w:r w:rsidR="004E4AD2">
        <w:rPr>
          <w:rFonts w:ascii="Times New Roman" w:hAnsi="Times New Roman" w:cs="Times New Roman"/>
          <w:sz w:val="24"/>
          <w:szCs w:val="24"/>
        </w:rPr>
        <w:t>, b_1</w:t>
      </w:r>
      <w:r>
        <w:rPr>
          <w:rFonts w:ascii="Times New Roman" w:hAnsi="Times New Roman" w:cs="Times New Roman"/>
          <w:sz w:val="24"/>
          <w:szCs w:val="24"/>
        </w:rPr>
        <w:t>=$6,264.99</w:t>
      </w:r>
      <w:r w:rsidR="00E20B70">
        <w:rPr>
          <w:rFonts w:ascii="Times New Roman" w:hAnsi="Times New Roman" w:cs="Times New Roman"/>
          <w:sz w:val="24"/>
          <w:szCs w:val="24"/>
        </w:rPr>
        <w:t>, all else equal.</w:t>
      </w:r>
    </w:p>
    <w:p w14:paraId="38CB6D83" w14:textId="586A44BE" w:rsidR="009F7884" w:rsidRDefault="009F7884" w:rsidP="009F7884">
      <w:pPr>
        <w:rPr>
          <w:rFonts w:ascii="Times New Roman" w:hAnsi="Times New Roman" w:cs="Times New Roman"/>
          <w:sz w:val="24"/>
          <w:szCs w:val="24"/>
        </w:rPr>
      </w:pPr>
      <w:r>
        <w:rPr>
          <w:rFonts w:ascii="Times New Roman" w:hAnsi="Times New Roman" w:cs="Times New Roman"/>
          <w:sz w:val="24"/>
          <w:szCs w:val="24"/>
        </w:rPr>
        <w:t xml:space="preserve">Difference between average monthly income </w:t>
      </w:r>
      <w:r w:rsidR="001F09C4">
        <w:rPr>
          <w:rFonts w:ascii="Times New Roman" w:hAnsi="Times New Roman" w:cs="Times New Roman"/>
          <w:sz w:val="24"/>
          <w:szCs w:val="24"/>
        </w:rPr>
        <w:t xml:space="preserve">per household </w:t>
      </w:r>
      <w:r>
        <w:rPr>
          <w:rFonts w:ascii="Times New Roman" w:hAnsi="Times New Roman" w:cs="Times New Roman"/>
          <w:sz w:val="24"/>
          <w:szCs w:val="24"/>
        </w:rPr>
        <w:t>in the North East, and South</w:t>
      </w:r>
      <w:r w:rsidR="004E4AD2">
        <w:rPr>
          <w:rFonts w:ascii="Times New Roman" w:hAnsi="Times New Roman" w:cs="Times New Roman"/>
          <w:sz w:val="24"/>
          <w:szCs w:val="24"/>
        </w:rPr>
        <w:t>, b_2</w:t>
      </w:r>
      <w:r>
        <w:rPr>
          <w:rFonts w:ascii="Times New Roman" w:hAnsi="Times New Roman" w:cs="Times New Roman"/>
          <w:sz w:val="24"/>
          <w:szCs w:val="24"/>
        </w:rPr>
        <w:t>=$9,718.88</w:t>
      </w:r>
      <w:r w:rsidR="00E20B70">
        <w:rPr>
          <w:rFonts w:ascii="Times New Roman" w:hAnsi="Times New Roman" w:cs="Times New Roman"/>
          <w:sz w:val="24"/>
          <w:szCs w:val="24"/>
        </w:rPr>
        <w:t>, all else equal.</w:t>
      </w:r>
    </w:p>
    <w:p w14:paraId="6F3510C1" w14:textId="4B53980A" w:rsidR="009F7884" w:rsidRDefault="009F7884" w:rsidP="009F7884">
      <w:pPr>
        <w:rPr>
          <w:rFonts w:ascii="Times New Roman" w:hAnsi="Times New Roman" w:cs="Times New Roman"/>
          <w:sz w:val="24"/>
          <w:szCs w:val="24"/>
        </w:rPr>
      </w:pPr>
      <w:r>
        <w:rPr>
          <w:rFonts w:ascii="Times New Roman" w:hAnsi="Times New Roman" w:cs="Times New Roman"/>
          <w:sz w:val="24"/>
          <w:szCs w:val="24"/>
        </w:rPr>
        <w:t xml:space="preserve">Difference between average monthly income </w:t>
      </w:r>
      <w:r w:rsidR="001F09C4">
        <w:rPr>
          <w:rFonts w:ascii="Times New Roman" w:hAnsi="Times New Roman" w:cs="Times New Roman"/>
          <w:sz w:val="24"/>
          <w:szCs w:val="24"/>
        </w:rPr>
        <w:t xml:space="preserve">per household </w:t>
      </w:r>
      <w:r>
        <w:rPr>
          <w:rFonts w:ascii="Times New Roman" w:hAnsi="Times New Roman" w:cs="Times New Roman"/>
          <w:sz w:val="24"/>
          <w:szCs w:val="24"/>
        </w:rPr>
        <w:t>in the North East, and Midwest</w:t>
      </w:r>
      <w:r w:rsidR="004E4AD2">
        <w:rPr>
          <w:rFonts w:ascii="Times New Roman" w:hAnsi="Times New Roman" w:cs="Times New Roman"/>
          <w:sz w:val="24"/>
          <w:szCs w:val="24"/>
        </w:rPr>
        <w:t>, b_3</w:t>
      </w:r>
      <w:r>
        <w:rPr>
          <w:rFonts w:ascii="Times New Roman" w:hAnsi="Times New Roman" w:cs="Times New Roman"/>
          <w:sz w:val="24"/>
          <w:szCs w:val="24"/>
        </w:rPr>
        <w:t>=</w:t>
      </w:r>
      <w:r w:rsidR="000D008C">
        <w:rPr>
          <w:rFonts w:ascii="Times New Roman" w:hAnsi="Times New Roman" w:cs="Times New Roman"/>
          <w:sz w:val="24"/>
          <w:szCs w:val="24"/>
        </w:rPr>
        <w:t>$7,578.13</w:t>
      </w:r>
      <w:r w:rsidR="00E20B70">
        <w:rPr>
          <w:rFonts w:ascii="Times New Roman" w:hAnsi="Times New Roman" w:cs="Times New Roman"/>
          <w:sz w:val="24"/>
          <w:szCs w:val="24"/>
        </w:rPr>
        <w:t>, all else equal.</w:t>
      </w:r>
    </w:p>
    <w:p w14:paraId="3D17B7DC" w14:textId="77777777" w:rsidR="000832A1" w:rsidRDefault="000832A1" w:rsidP="000832A1">
      <w:pPr>
        <w:rPr>
          <w:rFonts w:ascii="Times New Roman" w:hAnsi="Times New Roman" w:cs="Times New Roman"/>
          <w:sz w:val="24"/>
          <w:szCs w:val="24"/>
        </w:rPr>
      </w:pPr>
    </w:p>
    <w:p w14:paraId="4AAF5AE1" w14:textId="1C5B7330" w:rsidR="00A13CD1" w:rsidRDefault="00A13CD1" w:rsidP="000832A1">
      <w:pPr>
        <w:rPr>
          <w:rFonts w:ascii="Times New Roman" w:hAnsi="Times New Roman" w:cs="Times New Roman"/>
          <w:sz w:val="24"/>
          <w:szCs w:val="24"/>
        </w:rPr>
      </w:pPr>
      <w:r>
        <w:rPr>
          <w:rFonts w:ascii="Times New Roman" w:hAnsi="Times New Roman" w:cs="Times New Roman"/>
          <w:sz w:val="24"/>
          <w:szCs w:val="24"/>
        </w:rPr>
        <w:t>The difference in average</w:t>
      </w:r>
      <w:r w:rsidR="00EC252E">
        <w:rPr>
          <w:rFonts w:ascii="Times New Roman" w:hAnsi="Times New Roman" w:cs="Times New Roman"/>
          <w:sz w:val="24"/>
          <w:szCs w:val="24"/>
        </w:rPr>
        <w:t xml:space="preserve"> household</w:t>
      </w:r>
      <w:r>
        <w:rPr>
          <w:rFonts w:ascii="Times New Roman" w:hAnsi="Times New Roman" w:cs="Times New Roman"/>
          <w:sz w:val="24"/>
          <w:szCs w:val="24"/>
        </w:rPr>
        <w:t xml:space="preserve"> incomes is clearly greatest between the North East and the South, whereas it is smallest when compared with the West.</w:t>
      </w:r>
    </w:p>
    <w:p w14:paraId="7CF0A8FC" w14:textId="30ABF7E1" w:rsidR="00041796" w:rsidRDefault="00041796" w:rsidP="000C45CC">
      <w:pPr>
        <w:rPr>
          <w:rFonts w:ascii="Times New Roman" w:hAnsi="Times New Roman" w:cs="Times New Roman"/>
          <w:sz w:val="24"/>
          <w:szCs w:val="24"/>
        </w:rPr>
      </w:pPr>
      <w:r>
        <w:rPr>
          <w:rFonts w:ascii="Times New Roman" w:hAnsi="Times New Roman" w:cs="Times New Roman"/>
          <w:sz w:val="24"/>
          <w:szCs w:val="24"/>
        </w:rPr>
        <w:t>The constant indicates that the average income of a</w:t>
      </w:r>
      <w:r w:rsidR="003A5F25">
        <w:rPr>
          <w:rFonts w:ascii="Times New Roman" w:hAnsi="Times New Roman" w:cs="Times New Roman"/>
          <w:sz w:val="24"/>
          <w:szCs w:val="24"/>
        </w:rPr>
        <w:t xml:space="preserve"> household </w:t>
      </w:r>
      <w:r>
        <w:rPr>
          <w:rFonts w:ascii="Times New Roman" w:hAnsi="Times New Roman" w:cs="Times New Roman"/>
          <w:sz w:val="24"/>
          <w:szCs w:val="24"/>
        </w:rPr>
        <w:t>from the North East is</w:t>
      </w:r>
      <w:r w:rsidR="00324399">
        <w:rPr>
          <w:rFonts w:ascii="Times New Roman" w:hAnsi="Times New Roman" w:cs="Times New Roman"/>
          <w:sz w:val="24"/>
          <w:szCs w:val="24"/>
        </w:rPr>
        <w:t>, a=</w:t>
      </w:r>
      <w:r>
        <w:rPr>
          <w:rFonts w:ascii="Times New Roman" w:hAnsi="Times New Roman" w:cs="Times New Roman"/>
          <w:sz w:val="24"/>
          <w:szCs w:val="24"/>
        </w:rPr>
        <w:t>$40,494.62</w:t>
      </w:r>
      <w:r w:rsidR="007D0F29">
        <w:rPr>
          <w:rFonts w:ascii="Times New Roman" w:hAnsi="Times New Roman" w:cs="Times New Roman"/>
          <w:sz w:val="24"/>
          <w:szCs w:val="24"/>
        </w:rPr>
        <w:t xml:space="preserve">, </w:t>
      </w:r>
      <w:r w:rsidR="00324399">
        <w:rPr>
          <w:rFonts w:ascii="Times New Roman" w:hAnsi="Times New Roman" w:cs="Times New Roman"/>
          <w:sz w:val="24"/>
          <w:szCs w:val="24"/>
        </w:rPr>
        <w:t xml:space="preserve">and is </w:t>
      </w:r>
      <w:r w:rsidR="007D0F29">
        <w:rPr>
          <w:rFonts w:ascii="Times New Roman" w:hAnsi="Times New Roman" w:cs="Times New Roman"/>
          <w:sz w:val="24"/>
          <w:szCs w:val="24"/>
        </w:rPr>
        <w:t xml:space="preserve">statistically significant at the 5% </w:t>
      </w:r>
      <w:r w:rsidR="007303BF">
        <w:rPr>
          <w:rFonts w:ascii="Times New Roman" w:hAnsi="Times New Roman" w:cs="Times New Roman"/>
          <w:sz w:val="24"/>
          <w:szCs w:val="24"/>
        </w:rPr>
        <w:t>significance</w:t>
      </w:r>
      <w:r w:rsidR="005E7083">
        <w:rPr>
          <w:rFonts w:ascii="Times New Roman" w:hAnsi="Times New Roman" w:cs="Times New Roman"/>
          <w:sz w:val="24"/>
          <w:szCs w:val="24"/>
        </w:rPr>
        <w:t xml:space="preserve"> </w:t>
      </w:r>
      <w:r w:rsidR="007D0F29">
        <w:rPr>
          <w:rFonts w:ascii="Times New Roman" w:hAnsi="Times New Roman" w:cs="Times New Roman"/>
          <w:sz w:val="24"/>
          <w:szCs w:val="24"/>
        </w:rPr>
        <w:t>level.</w:t>
      </w:r>
    </w:p>
    <w:p w14:paraId="24937EF6" w14:textId="01A2C7CC" w:rsidR="00041796" w:rsidRDefault="00041796" w:rsidP="000C45CC">
      <w:pPr>
        <w:rPr>
          <w:rFonts w:ascii="Times New Roman" w:hAnsi="Times New Roman" w:cs="Times New Roman"/>
          <w:sz w:val="24"/>
          <w:szCs w:val="24"/>
        </w:rPr>
      </w:pPr>
    </w:p>
    <w:p w14:paraId="5C5DC242" w14:textId="77777777" w:rsidR="00BF5682" w:rsidRDefault="00BF5682" w:rsidP="000C45CC">
      <w:pPr>
        <w:rPr>
          <w:rFonts w:ascii="Times New Roman" w:hAnsi="Times New Roman" w:cs="Times New Roman"/>
          <w:sz w:val="24"/>
          <w:szCs w:val="24"/>
        </w:rPr>
      </w:pPr>
    </w:p>
    <w:p w14:paraId="0B304A76" w14:textId="7EAD608B" w:rsidR="008063E6" w:rsidRDefault="008063E6" w:rsidP="000C45CC">
      <w:pPr>
        <w:rPr>
          <w:rFonts w:ascii="Times New Roman" w:hAnsi="Times New Roman" w:cs="Times New Roman"/>
          <w:sz w:val="24"/>
          <w:szCs w:val="24"/>
        </w:rPr>
      </w:pPr>
      <w:r>
        <w:rPr>
          <w:rFonts w:ascii="Times New Roman" w:hAnsi="Times New Roman" w:cs="Times New Roman"/>
          <w:sz w:val="24"/>
          <w:szCs w:val="24"/>
        </w:rPr>
        <w:lastRenderedPageBreak/>
        <w:t xml:space="preserve">2d) </w:t>
      </w:r>
    </w:p>
    <w:p w14:paraId="692E3A8F" w14:textId="009420A5" w:rsidR="008063E6" w:rsidRDefault="00147C94" w:rsidP="000C45CC">
      <w:pPr>
        <w:rPr>
          <w:rFonts w:ascii="Times New Roman" w:hAnsi="Times New Roman" w:cs="Times New Roman"/>
          <w:sz w:val="24"/>
          <w:szCs w:val="24"/>
        </w:rPr>
      </w:pPr>
      <w:r>
        <w:rPr>
          <w:rFonts w:ascii="Times New Roman" w:hAnsi="Times New Roman" w:cs="Times New Roman"/>
          <w:sz w:val="24"/>
          <w:szCs w:val="24"/>
        </w:rPr>
        <w:t xml:space="preserve">Yes, the coefficients for the difference in incomes between </w:t>
      </w:r>
      <w:r w:rsidR="00FC5C6D">
        <w:rPr>
          <w:rFonts w:ascii="Times New Roman" w:hAnsi="Times New Roman" w:cs="Times New Roman"/>
          <w:sz w:val="24"/>
          <w:szCs w:val="24"/>
        </w:rPr>
        <w:t xml:space="preserve">the 3 </w:t>
      </w:r>
      <w:r>
        <w:rPr>
          <w:rFonts w:ascii="Times New Roman" w:hAnsi="Times New Roman" w:cs="Times New Roman"/>
          <w:sz w:val="24"/>
          <w:szCs w:val="24"/>
        </w:rPr>
        <w:t>regions</w:t>
      </w:r>
      <w:r w:rsidR="00FC5C6D">
        <w:rPr>
          <w:rFonts w:ascii="Times New Roman" w:hAnsi="Times New Roman" w:cs="Times New Roman"/>
          <w:sz w:val="24"/>
          <w:szCs w:val="24"/>
        </w:rPr>
        <w:t xml:space="preserve"> (West, South, </w:t>
      </w:r>
      <w:r w:rsidR="00677A16">
        <w:rPr>
          <w:rFonts w:ascii="Times New Roman" w:hAnsi="Times New Roman" w:cs="Times New Roman"/>
          <w:sz w:val="24"/>
          <w:szCs w:val="24"/>
        </w:rPr>
        <w:t>Midwest) is</w:t>
      </w:r>
      <w:r>
        <w:rPr>
          <w:rFonts w:ascii="Times New Roman" w:hAnsi="Times New Roman" w:cs="Times New Roman"/>
          <w:sz w:val="24"/>
          <w:szCs w:val="24"/>
        </w:rPr>
        <w:t xml:space="preserve"> </w:t>
      </w:r>
      <w:r w:rsidRPr="00AB2420">
        <w:rPr>
          <w:rFonts w:ascii="Times New Roman" w:hAnsi="Times New Roman" w:cs="Times New Roman"/>
          <w:sz w:val="24"/>
          <w:szCs w:val="24"/>
          <w:u w:val="single"/>
        </w:rPr>
        <w:t>significant</w:t>
      </w:r>
      <w:r>
        <w:rPr>
          <w:rFonts w:ascii="Times New Roman" w:hAnsi="Times New Roman" w:cs="Times New Roman"/>
          <w:sz w:val="24"/>
          <w:szCs w:val="24"/>
        </w:rPr>
        <w:t xml:space="preserve"> for all regions when compared against a baseline of the North East</w:t>
      </w:r>
      <w:r w:rsidR="00FC5C6D">
        <w:rPr>
          <w:rFonts w:ascii="Times New Roman" w:hAnsi="Times New Roman" w:cs="Times New Roman"/>
          <w:sz w:val="24"/>
          <w:szCs w:val="24"/>
        </w:rPr>
        <w:t xml:space="preserve">, </w:t>
      </w:r>
      <w:r w:rsidR="008E71F0">
        <w:rPr>
          <w:rFonts w:ascii="Times New Roman" w:hAnsi="Times New Roman" w:cs="Times New Roman"/>
          <w:sz w:val="24"/>
          <w:szCs w:val="24"/>
        </w:rPr>
        <w:t>keeping all else equal.</w:t>
      </w:r>
    </w:p>
    <w:p w14:paraId="02990F47" w14:textId="465074E5" w:rsidR="00147C94" w:rsidRDefault="00147C94" w:rsidP="000C45CC">
      <w:pPr>
        <w:rPr>
          <w:rFonts w:ascii="Times New Roman" w:hAnsi="Times New Roman" w:cs="Times New Roman"/>
          <w:sz w:val="24"/>
          <w:szCs w:val="24"/>
        </w:rPr>
      </w:pPr>
      <w:r>
        <w:rPr>
          <w:rFonts w:ascii="Times New Roman" w:hAnsi="Times New Roman" w:cs="Times New Roman"/>
          <w:sz w:val="24"/>
          <w:szCs w:val="24"/>
        </w:rPr>
        <w:t xml:space="preserve">Stated differently, </w:t>
      </w:r>
      <w:r w:rsidR="000E1957">
        <w:rPr>
          <w:rFonts w:ascii="Times New Roman" w:hAnsi="Times New Roman" w:cs="Times New Roman"/>
          <w:sz w:val="24"/>
          <w:szCs w:val="24"/>
        </w:rPr>
        <w:t xml:space="preserve">household </w:t>
      </w:r>
      <w:r w:rsidR="00BE6EF5">
        <w:rPr>
          <w:rFonts w:ascii="Times New Roman" w:hAnsi="Times New Roman" w:cs="Times New Roman"/>
          <w:sz w:val="24"/>
          <w:szCs w:val="24"/>
        </w:rPr>
        <w:t xml:space="preserve">in the North East </w:t>
      </w:r>
      <w:r>
        <w:rPr>
          <w:rFonts w:ascii="Times New Roman" w:hAnsi="Times New Roman" w:cs="Times New Roman"/>
          <w:sz w:val="24"/>
          <w:szCs w:val="24"/>
        </w:rPr>
        <w:t>has an average monthly income significantly greater than that in all 3 other regions of the country</w:t>
      </w:r>
      <w:r w:rsidR="007870A4">
        <w:rPr>
          <w:rFonts w:ascii="Times New Roman" w:hAnsi="Times New Roman" w:cs="Times New Roman"/>
          <w:sz w:val="24"/>
          <w:szCs w:val="24"/>
        </w:rPr>
        <w:t>, controlling for all other factors.</w:t>
      </w:r>
    </w:p>
    <w:p w14:paraId="3B89D70C" w14:textId="5EAC9261" w:rsidR="004F23D2" w:rsidRDefault="00F2788D" w:rsidP="000C45CC">
      <w:pPr>
        <w:rPr>
          <w:rFonts w:ascii="Times New Roman" w:hAnsi="Times New Roman" w:cs="Times New Roman"/>
          <w:sz w:val="24"/>
          <w:szCs w:val="24"/>
        </w:rPr>
      </w:pPr>
      <w:r>
        <w:rPr>
          <w:rFonts w:ascii="Times New Roman" w:hAnsi="Times New Roman" w:cs="Times New Roman"/>
          <w:sz w:val="24"/>
          <w:szCs w:val="24"/>
        </w:rPr>
        <w:t>Both the t</w:t>
      </w:r>
      <w:r w:rsidR="00677A16">
        <w:rPr>
          <w:rFonts w:ascii="Times New Roman" w:hAnsi="Times New Roman" w:cs="Times New Roman"/>
          <w:sz w:val="24"/>
          <w:szCs w:val="24"/>
        </w:rPr>
        <w:t>-</w:t>
      </w:r>
      <w:r>
        <w:rPr>
          <w:rFonts w:ascii="Times New Roman" w:hAnsi="Times New Roman" w:cs="Times New Roman"/>
          <w:sz w:val="24"/>
          <w:szCs w:val="24"/>
        </w:rPr>
        <w:t>statistic of the 3 regions, and p-values, pass the significance test at the 5% level.</w:t>
      </w:r>
    </w:p>
    <w:p w14:paraId="321FD2A0" w14:textId="5C1E323F" w:rsidR="0089285A" w:rsidRDefault="0089285A" w:rsidP="0089285A">
      <w:pPr>
        <w:rPr>
          <w:rFonts w:ascii="Times New Roman" w:hAnsi="Times New Roman" w:cs="Times New Roman"/>
          <w:sz w:val="24"/>
          <w:szCs w:val="24"/>
        </w:rPr>
      </w:pPr>
      <w:r>
        <w:rPr>
          <w:rFonts w:ascii="Times New Roman" w:hAnsi="Times New Roman" w:cs="Times New Roman"/>
          <w:sz w:val="24"/>
          <w:szCs w:val="24"/>
        </w:rPr>
        <w:t>b_1: |t-statistic|=|-2.41|&gt;1.96,</w:t>
      </w:r>
      <w:r>
        <w:rPr>
          <w:rFonts w:ascii="Times New Roman" w:hAnsi="Times New Roman" w:cs="Times New Roman"/>
          <w:sz w:val="24"/>
          <w:szCs w:val="24"/>
        </w:rPr>
        <w:tab/>
        <w:t>p-value= 0.021&lt;0.05</w:t>
      </w:r>
      <w:r w:rsidR="00256FAF">
        <w:rPr>
          <w:rFonts w:ascii="Times New Roman" w:hAnsi="Times New Roman" w:cs="Times New Roman"/>
          <w:sz w:val="24"/>
          <w:szCs w:val="24"/>
        </w:rPr>
        <w:tab/>
        <w:t>stat. significant, at 95% confidence level</w:t>
      </w:r>
    </w:p>
    <w:p w14:paraId="09E01B45" w14:textId="30DC52B7" w:rsidR="0089285A" w:rsidRDefault="0089285A" w:rsidP="0089285A">
      <w:pPr>
        <w:rPr>
          <w:rFonts w:ascii="Times New Roman" w:hAnsi="Times New Roman" w:cs="Times New Roman"/>
          <w:sz w:val="24"/>
          <w:szCs w:val="24"/>
        </w:rPr>
      </w:pPr>
      <w:r>
        <w:rPr>
          <w:rFonts w:ascii="Times New Roman" w:hAnsi="Times New Roman" w:cs="Times New Roman"/>
          <w:sz w:val="24"/>
          <w:szCs w:val="24"/>
        </w:rPr>
        <w:t>b_2: |t-statistic|=|-4.01|&gt;1.96,</w:t>
      </w:r>
      <w:r>
        <w:rPr>
          <w:rFonts w:ascii="Times New Roman" w:hAnsi="Times New Roman" w:cs="Times New Roman"/>
          <w:sz w:val="24"/>
          <w:szCs w:val="24"/>
        </w:rPr>
        <w:tab/>
        <w:t>p-value= 0.000&lt;0.05</w:t>
      </w:r>
      <w:r w:rsidR="00256FAF">
        <w:rPr>
          <w:rFonts w:ascii="Times New Roman" w:hAnsi="Times New Roman" w:cs="Times New Roman"/>
          <w:sz w:val="24"/>
          <w:szCs w:val="24"/>
        </w:rPr>
        <w:tab/>
        <w:t>stat. significant, at 95% confidence level</w:t>
      </w:r>
    </w:p>
    <w:p w14:paraId="7582E30E" w14:textId="22A87960" w:rsidR="0089285A" w:rsidRDefault="0089285A" w:rsidP="0089285A">
      <w:pPr>
        <w:rPr>
          <w:rFonts w:ascii="Times New Roman" w:hAnsi="Times New Roman" w:cs="Times New Roman"/>
          <w:sz w:val="24"/>
          <w:szCs w:val="24"/>
        </w:rPr>
      </w:pPr>
      <w:r>
        <w:rPr>
          <w:rFonts w:ascii="Times New Roman" w:hAnsi="Times New Roman" w:cs="Times New Roman"/>
          <w:sz w:val="24"/>
          <w:szCs w:val="24"/>
        </w:rPr>
        <w:t>b_3: |t-statistic|=|-2.86|&gt;1.96,</w:t>
      </w:r>
      <w:r>
        <w:rPr>
          <w:rFonts w:ascii="Times New Roman" w:hAnsi="Times New Roman" w:cs="Times New Roman"/>
          <w:sz w:val="24"/>
          <w:szCs w:val="24"/>
        </w:rPr>
        <w:tab/>
        <w:t>p-value= 0.007&lt;0.05</w:t>
      </w:r>
      <w:r w:rsidR="00256FAF">
        <w:rPr>
          <w:rFonts w:ascii="Times New Roman" w:hAnsi="Times New Roman" w:cs="Times New Roman"/>
          <w:sz w:val="24"/>
          <w:szCs w:val="24"/>
        </w:rPr>
        <w:tab/>
        <w:t>stat. significant, at 95% confidence level</w:t>
      </w:r>
    </w:p>
    <w:p w14:paraId="06140951" w14:textId="49B6299D" w:rsidR="004F23D2" w:rsidRDefault="004F23D2" w:rsidP="000C45CC">
      <w:pPr>
        <w:rPr>
          <w:rFonts w:ascii="Times New Roman" w:hAnsi="Times New Roman" w:cs="Times New Roman"/>
          <w:sz w:val="24"/>
          <w:szCs w:val="24"/>
        </w:rPr>
      </w:pPr>
    </w:p>
    <w:p w14:paraId="6C6746EC" w14:textId="1323A053" w:rsidR="004F23D2" w:rsidRDefault="004F23D2" w:rsidP="000C45CC">
      <w:pPr>
        <w:rPr>
          <w:rFonts w:ascii="Times New Roman" w:hAnsi="Times New Roman" w:cs="Times New Roman"/>
          <w:sz w:val="24"/>
          <w:szCs w:val="24"/>
        </w:rPr>
      </w:pPr>
      <w:r>
        <w:rPr>
          <w:rFonts w:ascii="Times New Roman" w:hAnsi="Times New Roman" w:cs="Times New Roman"/>
          <w:sz w:val="24"/>
          <w:szCs w:val="24"/>
        </w:rPr>
        <w:t>3</w:t>
      </w:r>
      <w:r w:rsidR="00D97216">
        <w:rPr>
          <w:rFonts w:ascii="Times New Roman" w:hAnsi="Times New Roman" w:cs="Times New Roman"/>
          <w:sz w:val="24"/>
          <w:szCs w:val="24"/>
        </w:rPr>
        <w:t>a</w:t>
      </w:r>
      <w:r w:rsidR="00F729FC">
        <w:rPr>
          <w:rFonts w:ascii="Times New Roman" w:hAnsi="Times New Roman" w:cs="Times New Roman"/>
          <w:sz w:val="24"/>
          <w:szCs w:val="24"/>
        </w:rPr>
        <w:t>.</w:t>
      </w:r>
      <w:r>
        <w:rPr>
          <w:rFonts w:ascii="Times New Roman" w:hAnsi="Times New Roman" w:cs="Times New Roman"/>
          <w:sz w:val="24"/>
          <w:szCs w:val="24"/>
        </w:rPr>
        <w:t xml:space="preserve"> </w:t>
      </w:r>
    </w:p>
    <w:p w14:paraId="16FE1224" w14:textId="14F049BE" w:rsidR="00A420DD" w:rsidRDefault="0016156E" w:rsidP="000C45CC">
      <w:pPr>
        <w:rPr>
          <w:rFonts w:ascii="Times New Roman" w:hAnsi="Times New Roman" w:cs="Times New Roman"/>
          <w:sz w:val="24"/>
          <w:szCs w:val="24"/>
        </w:rPr>
      </w:pPr>
      <w:r w:rsidRPr="0016156E">
        <w:rPr>
          <w:rFonts w:ascii="Times New Roman" w:hAnsi="Times New Roman" w:cs="Times New Roman"/>
          <w:noProof/>
          <w:sz w:val="24"/>
          <w:szCs w:val="24"/>
        </w:rPr>
        <w:drawing>
          <wp:inline distT="0" distB="0" distL="0" distR="0" wp14:anchorId="4E777570" wp14:editId="7B10ADDC">
            <wp:extent cx="5943600" cy="27084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08476"/>
                    </a:xfrm>
                    <a:prstGeom prst="rect">
                      <a:avLst/>
                    </a:prstGeom>
                    <a:noFill/>
                    <a:ln>
                      <a:noFill/>
                    </a:ln>
                  </pic:spPr>
                </pic:pic>
              </a:graphicData>
            </a:graphic>
          </wp:inline>
        </w:drawing>
      </w:r>
    </w:p>
    <w:p w14:paraId="3D4B79B4" w14:textId="77777777" w:rsidR="006A0CCA" w:rsidRPr="006D3CD8" w:rsidRDefault="006A0CCA" w:rsidP="006A0CCA">
      <w:pPr>
        <w:ind w:firstLine="720"/>
        <w:rPr>
          <w:rFonts w:ascii="Times New Roman" w:hAnsi="Times New Roman" w:cs="Times New Roman"/>
          <w:sz w:val="24"/>
          <w:szCs w:val="24"/>
          <w:u w:val="single"/>
        </w:rPr>
      </w:pPr>
      <w:r w:rsidRPr="006D3CD8">
        <w:rPr>
          <w:rFonts w:ascii="Times New Roman" w:hAnsi="Times New Roman" w:cs="Times New Roman"/>
          <w:sz w:val="24"/>
          <w:szCs w:val="24"/>
          <w:u w:val="single"/>
        </w:rPr>
        <w:t>Coefficient Interpretation:</w:t>
      </w:r>
    </w:p>
    <w:p w14:paraId="6149AD60" w14:textId="1843B9D2" w:rsidR="0016156E" w:rsidRDefault="005F72C7" w:rsidP="000C45CC">
      <w:pPr>
        <w:rPr>
          <w:rFonts w:ascii="Times New Roman" w:hAnsi="Times New Roman" w:cs="Times New Roman"/>
          <w:sz w:val="24"/>
          <w:szCs w:val="24"/>
        </w:rPr>
      </w:pPr>
      <w:r>
        <w:rPr>
          <w:rFonts w:ascii="Times New Roman" w:hAnsi="Times New Roman" w:cs="Times New Roman"/>
          <w:sz w:val="24"/>
          <w:szCs w:val="24"/>
        </w:rPr>
        <w:t>T</w:t>
      </w:r>
      <w:r w:rsidR="0016156E">
        <w:rPr>
          <w:rFonts w:ascii="Times New Roman" w:hAnsi="Times New Roman" w:cs="Times New Roman"/>
          <w:sz w:val="24"/>
          <w:szCs w:val="24"/>
        </w:rPr>
        <w:t xml:space="preserve">he constant, </w:t>
      </w:r>
      <w:r>
        <w:rPr>
          <w:rFonts w:ascii="Times New Roman" w:hAnsi="Times New Roman" w:cs="Times New Roman"/>
          <w:sz w:val="24"/>
          <w:szCs w:val="24"/>
        </w:rPr>
        <w:t xml:space="preserve">a, </w:t>
      </w:r>
      <w:r w:rsidR="0016156E">
        <w:rPr>
          <w:rFonts w:ascii="Times New Roman" w:hAnsi="Times New Roman" w:cs="Times New Roman"/>
          <w:sz w:val="24"/>
          <w:szCs w:val="24"/>
        </w:rPr>
        <w:t>indicates that the energy consumption at the baseline, when green</w:t>
      </w:r>
      <w:r w:rsidR="00542E88">
        <w:rPr>
          <w:rFonts w:ascii="Times New Roman" w:hAnsi="Times New Roman" w:cs="Times New Roman"/>
          <w:sz w:val="24"/>
          <w:szCs w:val="24"/>
        </w:rPr>
        <w:t>-</w:t>
      </w:r>
      <w:r w:rsidR="0016156E">
        <w:rPr>
          <w:rFonts w:ascii="Times New Roman" w:hAnsi="Times New Roman" w:cs="Times New Roman"/>
          <w:sz w:val="24"/>
          <w:szCs w:val="24"/>
        </w:rPr>
        <w:t>house gas emissions are</w:t>
      </w:r>
      <w:r w:rsidR="007F20ED">
        <w:rPr>
          <w:rFonts w:ascii="Times New Roman" w:hAnsi="Times New Roman" w:cs="Times New Roman"/>
          <w:sz w:val="24"/>
          <w:szCs w:val="24"/>
        </w:rPr>
        <w:t xml:space="preserve"> 0</w:t>
      </w:r>
      <w:r w:rsidR="0016156E">
        <w:rPr>
          <w:rFonts w:ascii="Times New Roman" w:hAnsi="Times New Roman" w:cs="Times New Roman"/>
          <w:sz w:val="24"/>
          <w:szCs w:val="24"/>
        </w:rPr>
        <w:t>, is 203.25</w:t>
      </w:r>
      <w:r w:rsidR="00DF1EEE">
        <w:rPr>
          <w:rFonts w:ascii="Times New Roman" w:hAnsi="Times New Roman" w:cs="Times New Roman"/>
          <w:sz w:val="24"/>
          <w:szCs w:val="24"/>
        </w:rPr>
        <w:t xml:space="preserve"> Btu’s</w:t>
      </w:r>
      <w:r w:rsidR="007F20ED">
        <w:rPr>
          <w:rFonts w:ascii="Times New Roman" w:hAnsi="Times New Roman" w:cs="Times New Roman"/>
          <w:sz w:val="24"/>
          <w:szCs w:val="24"/>
        </w:rPr>
        <w:t>, keeping all else constant</w:t>
      </w:r>
      <w:r w:rsidR="005700E2">
        <w:rPr>
          <w:rFonts w:ascii="Times New Roman" w:hAnsi="Times New Roman" w:cs="Times New Roman"/>
          <w:sz w:val="24"/>
          <w:szCs w:val="24"/>
        </w:rPr>
        <w:t>.</w:t>
      </w:r>
    </w:p>
    <w:p w14:paraId="3913E705" w14:textId="1DF01829" w:rsidR="0016156E" w:rsidRDefault="00690181" w:rsidP="000C45CC">
      <w:pPr>
        <w:rPr>
          <w:rFonts w:ascii="Times New Roman" w:hAnsi="Times New Roman" w:cs="Times New Roman"/>
          <w:sz w:val="24"/>
          <w:szCs w:val="24"/>
        </w:rPr>
      </w:pPr>
      <w:r>
        <w:rPr>
          <w:rFonts w:ascii="Times New Roman" w:hAnsi="Times New Roman" w:cs="Times New Roman"/>
          <w:sz w:val="24"/>
          <w:szCs w:val="24"/>
        </w:rPr>
        <w:t>According to b</w:t>
      </w:r>
      <w:r w:rsidR="0016156E">
        <w:rPr>
          <w:rFonts w:ascii="Times New Roman" w:hAnsi="Times New Roman" w:cs="Times New Roman"/>
          <w:sz w:val="24"/>
          <w:szCs w:val="24"/>
        </w:rPr>
        <w:t xml:space="preserve">, </w:t>
      </w:r>
      <w:r w:rsidR="00970B4F">
        <w:rPr>
          <w:rFonts w:ascii="Times New Roman" w:hAnsi="Times New Roman" w:cs="Times New Roman"/>
          <w:sz w:val="24"/>
          <w:szCs w:val="24"/>
        </w:rPr>
        <w:t xml:space="preserve">the coefficient, </w:t>
      </w:r>
      <w:r w:rsidR="00AE79E6">
        <w:rPr>
          <w:rFonts w:ascii="Times New Roman" w:hAnsi="Times New Roman" w:cs="Times New Roman"/>
          <w:sz w:val="24"/>
          <w:szCs w:val="24"/>
        </w:rPr>
        <w:t xml:space="preserve">when </w:t>
      </w:r>
      <w:r w:rsidR="00DF1EEE">
        <w:rPr>
          <w:rFonts w:ascii="Times New Roman" w:hAnsi="Times New Roman" w:cs="Times New Roman"/>
          <w:sz w:val="24"/>
          <w:szCs w:val="24"/>
        </w:rPr>
        <w:t xml:space="preserve">per capita </w:t>
      </w:r>
      <w:r w:rsidR="00AE79E6">
        <w:rPr>
          <w:rFonts w:ascii="Times New Roman" w:hAnsi="Times New Roman" w:cs="Times New Roman"/>
          <w:sz w:val="24"/>
          <w:szCs w:val="24"/>
        </w:rPr>
        <w:t>green-house gas emissions increase by a</w:t>
      </w:r>
      <w:r w:rsidR="00DF1EEE">
        <w:rPr>
          <w:rFonts w:ascii="Times New Roman" w:hAnsi="Times New Roman" w:cs="Times New Roman"/>
          <w:sz w:val="24"/>
          <w:szCs w:val="24"/>
        </w:rPr>
        <w:t xml:space="preserve"> ton</w:t>
      </w:r>
      <w:r w:rsidR="00DE2D4F">
        <w:rPr>
          <w:rFonts w:ascii="Times New Roman" w:hAnsi="Times New Roman" w:cs="Times New Roman"/>
          <w:sz w:val="24"/>
          <w:szCs w:val="24"/>
        </w:rPr>
        <w:t>,</w:t>
      </w:r>
      <w:r w:rsidR="00A27135">
        <w:rPr>
          <w:rFonts w:ascii="Times New Roman" w:hAnsi="Times New Roman" w:cs="Times New Roman"/>
          <w:sz w:val="24"/>
          <w:szCs w:val="24"/>
        </w:rPr>
        <w:t xml:space="preserve"> </w:t>
      </w:r>
      <w:r w:rsidR="00DE2D4F">
        <w:rPr>
          <w:rFonts w:ascii="Times New Roman" w:hAnsi="Times New Roman" w:cs="Times New Roman"/>
          <w:sz w:val="24"/>
          <w:szCs w:val="24"/>
        </w:rPr>
        <w:t xml:space="preserve">per capita </w:t>
      </w:r>
      <w:r w:rsidR="00A27135">
        <w:rPr>
          <w:rFonts w:ascii="Times New Roman" w:hAnsi="Times New Roman" w:cs="Times New Roman"/>
          <w:sz w:val="24"/>
          <w:szCs w:val="24"/>
        </w:rPr>
        <w:t xml:space="preserve">energy consumption goes up by 5.72 </w:t>
      </w:r>
      <w:r w:rsidR="00DE2D4F">
        <w:rPr>
          <w:rFonts w:ascii="Times New Roman" w:hAnsi="Times New Roman" w:cs="Times New Roman"/>
          <w:sz w:val="24"/>
          <w:szCs w:val="24"/>
        </w:rPr>
        <w:t>Btu’s</w:t>
      </w:r>
      <w:r w:rsidR="004E6727">
        <w:rPr>
          <w:rFonts w:ascii="Times New Roman" w:hAnsi="Times New Roman" w:cs="Times New Roman"/>
          <w:sz w:val="24"/>
          <w:szCs w:val="24"/>
        </w:rPr>
        <w:t>, keeping all else constant</w:t>
      </w:r>
      <w:r w:rsidR="008019BA">
        <w:rPr>
          <w:rFonts w:ascii="Times New Roman" w:hAnsi="Times New Roman" w:cs="Times New Roman"/>
          <w:sz w:val="24"/>
          <w:szCs w:val="24"/>
        </w:rPr>
        <w:t>.</w:t>
      </w:r>
    </w:p>
    <w:p w14:paraId="0A739136" w14:textId="7EF1B725" w:rsidR="00FA13D7" w:rsidRDefault="007C5E1B" w:rsidP="000C45CC">
      <w:pPr>
        <w:rPr>
          <w:rFonts w:ascii="Times New Roman" w:hAnsi="Times New Roman" w:cs="Times New Roman"/>
          <w:sz w:val="24"/>
          <w:szCs w:val="24"/>
        </w:rPr>
      </w:pPr>
      <w:r>
        <w:rPr>
          <w:rFonts w:ascii="Times New Roman" w:hAnsi="Times New Roman" w:cs="Times New Roman"/>
          <w:sz w:val="24"/>
          <w:szCs w:val="24"/>
        </w:rPr>
        <w:t xml:space="preserve">The F-test is passed at the 5% </w:t>
      </w:r>
      <w:r w:rsidR="001E17A3">
        <w:rPr>
          <w:rFonts w:ascii="Times New Roman" w:hAnsi="Times New Roman" w:cs="Times New Roman"/>
          <w:sz w:val="24"/>
          <w:szCs w:val="24"/>
        </w:rPr>
        <w:t>significance</w:t>
      </w:r>
      <w:r>
        <w:rPr>
          <w:rFonts w:ascii="Times New Roman" w:hAnsi="Times New Roman" w:cs="Times New Roman"/>
          <w:sz w:val="24"/>
          <w:szCs w:val="24"/>
        </w:rPr>
        <w:t xml:space="preserve"> level</w:t>
      </w:r>
      <w:r w:rsidR="002167EA">
        <w:rPr>
          <w:rFonts w:ascii="Times New Roman" w:hAnsi="Times New Roman" w:cs="Times New Roman"/>
          <w:sz w:val="24"/>
          <w:szCs w:val="24"/>
        </w:rPr>
        <w:t xml:space="preserve"> (0.00&lt;0.05)</w:t>
      </w:r>
      <w:r>
        <w:rPr>
          <w:rFonts w:ascii="Times New Roman" w:hAnsi="Times New Roman" w:cs="Times New Roman"/>
          <w:sz w:val="24"/>
          <w:szCs w:val="24"/>
        </w:rPr>
        <w:t xml:space="preserve">, and both a and b are statistically </w:t>
      </w:r>
      <w:r w:rsidRPr="00AB2420">
        <w:rPr>
          <w:rFonts w:ascii="Times New Roman" w:hAnsi="Times New Roman" w:cs="Times New Roman"/>
          <w:sz w:val="24"/>
          <w:szCs w:val="24"/>
          <w:u w:val="single"/>
        </w:rPr>
        <w:t>significant</w:t>
      </w:r>
      <w:r>
        <w:rPr>
          <w:rFonts w:ascii="Times New Roman" w:hAnsi="Times New Roman" w:cs="Times New Roman"/>
          <w:sz w:val="24"/>
          <w:szCs w:val="24"/>
        </w:rPr>
        <w:t xml:space="preserve"> at the 95% </w:t>
      </w:r>
      <w:r w:rsidR="001E17A3">
        <w:rPr>
          <w:rFonts w:ascii="Times New Roman" w:hAnsi="Times New Roman" w:cs="Times New Roman"/>
          <w:sz w:val="24"/>
          <w:szCs w:val="24"/>
        </w:rPr>
        <w:t>confidence</w:t>
      </w:r>
      <w:r>
        <w:rPr>
          <w:rFonts w:ascii="Times New Roman" w:hAnsi="Times New Roman" w:cs="Times New Roman"/>
          <w:sz w:val="24"/>
          <w:szCs w:val="24"/>
        </w:rPr>
        <w:t xml:space="preserve"> level. </w:t>
      </w:r>
    </w:p>
    <w:p w14:paraId="3CC0CB72" w14:textId="04FD71B4" w:rsidR="00FA13D7" w:rsidRDefault="00FA13D7" w:rsidP="000C45CC">
      <w:pPr>
        <w:rPr>
          <w:rFonts w:ascii="Times New Roman" w:hAnsi="Times New Roman" w:cs="Times New Roman"/>
          <w:sz w:val="24"/>
          <w:szCs w:val="24"/>
        </w:rPr>
      </w:pPr>
      <w:r>
        <w:rPr>
          <w:rFonts w:ascii="Times New Roman" w:hAnsi="Times New Roman" w:cs="Times New Roman"/>
          <w:sz w:val="24"/>
          <w:szCs w:val="24"/>
        </w:rPr>
        <w:t>a: |t-statistic|=|9.65|&gt;1.96,</w:t>
      </w:r>
      <w:r w:rsidR="00561B8B">
        <w:rPr>
          <w:rFonts w:ascii="Times New Roman" w:hAnsi="Times New Roman" w:cs="Times New Roman"/>
          <w:sz w:val="24"/>
          <w:szCs w:val="24"/>
        </w:rPr>
        <w:tab/>
      </w:r>
      <w:r>
        <w:rPr>
          <w:rFonts w:ascii="Times New Roman" w:hAnsi="Times New Roman" w:cs="Times New Roman"/>
          <w:sz w:val="24"/>
          <w:szCs w:val="24"/>
        </w:rPr>
        <w:t>p-value= 0.000&lt;0.05</w:t>
      </w:r>
      <w:r w:rsidR="0053798D">
        <w:rPr>
          <w:rFonts w:ascii="Times New Roman" w:hAnsi="Times New Roman" w:cs="Times New Roman"/>
          <w:sz w:val="24"/>
          <w:szCs w:val="24"/>
        </w:rPr>
        <w:tab/>
      </w:r>
      <w:r w:rsidR="00561B8B">
        <w:rPr>
          <w:rFonts w:ascii="Times New Roman" w:hAnsi="Times New Roman" w:cs="Times New Roman"/>
          <w:sz w:val="24"/>
          <w:szCs w:val="24"/>
        </w:rPr>
        <w:t xml:space="preserve">stat. </w:t>
      </w:r>
      <w:r w:rsidR="0053798D">
        <w:rPr>
          <w:rFonts w:ascii="Times New Roman" w:hAnsi="Times New Roman" w:cs="Times New Roman"/>
          <w:sz w:val="24"/>
          <w:szCs w:val="24"/>
        </w:rPr>
        <w:t xml:space="preserve">significant, </w:t>
      </w:r>
      <w:r w:rsidR="008908EA">
        <w:rPr>
          <w:rFonts w:ascii="Times New Roman" w:hAnsi="Times New Roman" w:cs="Times New Roman"/>
          <w:sz w:val="24"/>
          <w:szCs w:val="24"/>
        </w:rPr>
        <w:t xml:space="preserve">at </w:t>
      </w:r>
      <w:r w:rsidR="0053798D">
        <w:rPr>
          <w:rFonts w:ascii="Times New Roman" w:hAnsi="Times New Roman" w:cs="Times New Roman"/>
          <w:sz w:val="24"/>
          <w:szCs w:val="24"/>
        </w:rPr>
        <w:t xml:space="preserve">95% </w:t>
      </w:r>
      <w:r w:rsidR="00A1608C">
        <w:rPr>
          <w:rFonts w:ascii="Times New Roman" w:hAnsi="Times New Roman" w:cs="Times New Roman"/>
          <w:sz w:val="24"/>
          <w:szCs w:val="24"/>
        </w:rPr>
        <w:t>confidence</w:t>
      </w:r>
      <w:r w:rsidR="0053798D">
        <w:rPr>
          <w:rFonts w:ascii="Times New Roman" w:hAnsi="Times New Roman" w:cs="Times New Roman"/>
          <w:sz w:val="24"/>
          <w:szCs w:val="24"/>
        </w:rPr>
        <w:t xml:space="preserve"> level</w:t>
      </w:r>
    </w:p>
    <w:p w14:paraId="4EC1BF3F" w14:textId="0DB189B8" w:rsidR="00FA13D7" w:rsidRDefault="00FA13D7" w:rsidP="000C45CC">
      <w:pPr>
        <w:rPr>
          <w:rFonts w:ascii="Times New Roman" w:hAnsi="Times New Roman" w:cs="Times New Roman"/>
          <w:sz w:val="24"/>
          <w:szCs w:val="24"/>
        </w:rPr>
      </w:pPr>
      <w:r>
        <w:rPr>
          <w:rFonts w:ascii="Times New Roman" w:hAnsi="Times New Roman" w:cs="Times New Roman"/>
          <w:sz w:val="24"/>
          <w:szCs w:val="24"/>
        </w:rPr>
        <w:t>b: |t-statistic|=|</w:t>
      </w:r>
      <w:r w:rsidR="002D3479">
        <w:rPr>
          <w:rFonts w:ascii="Times New Roman" w:hAnsi="Times New Roman" w:cs="Times New Roman"/>
          <w:sz w:val="24"/>
          <w:szCs w:val="24"/>
        </w:rPr>
        <w:t>7.92</w:t>
      </w:r>
      <w:r>
        <w:rPr>
          <w:rFonts w:ascii="Times New Roman" w:hAnsi="Times New Roman" w:cs="Times New Roman"/>
          <w:sz w:val="24"/>
          <w:szCs w:val="24"/>
        </w:rPr>
        <w:t>|&gt;1.96,</w:t>
      </w:r>
      <w:r>
        <w:rPr>
          <w:rFonts w:ascii="Times New Roman" w:hAnsi="Times New Roman" w:cs="Times New Roman"/>
          <w:sz w:val="24"/>
          <w:szCs w:val="24"/>
        </w:rPr>
        <w:tab/>
        <w:t>p-value= 0.0</w:t>
      </w:r>
      <w:r w:rsidR="002D3479">
        <w:rPr>
          <w:rFonts w:ascii="Times New Roman" w:hAnsi="Times New Roman" w:cs="Times New Roman"/>
          <w:sz w:val="24"/>
          <w:szCs w:val="24"/>
        </w:rPr>
        <w:t>00</w:t>
      </w:r>
      <w:r>
        <w:rPr>
          <w:rFonts w:ascii="Times New Roman" w:hAnsi="Times New Roman" w:cs="Times New Roman"/>
          <w:sz w:val="24"/>
          <w:szCs w:val="24"/>
        </w:rPr>
        <w:t>&lt;0.05</w:t>
      </w:r>
      <w:r w:rsidR="00561B8B">
        <w:rPr>
          <w:rFonts w:ascii="Times New Roman" w:hAnsi="Times New Roman" w:cs="Times New Roman"/>
          <w:sz w:val="24"/>
          <w:szCs w:val="24"/>
        </w:rPr>
        <w:tab/>
        <w:t>stat. significant, at 95% confidence level</w:t>
      </w:r>
    </w:p>
    <w:p w14:paraId="7FE46355" w14:textId="18152192" w:rsidR="00CB2A6E" w:rsidRDefault="003C75AA" w:rsidP="000C45CC">
      <w:pPr>
        <w:rPr>
          <w:rFonts w:ascii="Times New Roman" w:hAnsi="Times New Roman" w:cs="Times New Roman"/>
          <w:sz w:val="24"/>
          <w:szCs w:val="24"/>
        </w:rPr>
      </w:pPr>
      <w:r>
        <w:rPr>
          <w:rFonts w:ascii="Times New Roman" w:hAnsi="Times New Roman" w:cs="Times New Roman"/>
          <w:sz w:val="24"/>
          <w:szCs w:val="24"/>
        </w:rPr>
        <w:lastRenderedPageBreak/>
        <w:t>B</w:t>
      </w:r>
      <w:r w:rsidR="007C5E1B">
        <w:rPr>
          <w:rFonts w:ascii="Times New Roman" w:hAnsi="Times New Roman" w:cs="Times New Roman"/>
          <w:sz w:val="24"/>
          <w:szCs w:val="24"/>
        </w:rPr>
        <w:t xml:space="preserve">oth our R-squared and </w:t>
      </w:r>
      <w:proofErr w:type="spellStart"/>
      <w:r w:rsidR="007C5E1B">
        <w:rPr>
          <w:rFonts w:ascii="Times New Roman" w:hAnsi="Times New Roman" w:cs="Times New Roman"/>
          <w:sz w:val="24"/>
          <w:szCs w:val="24"/>
        </w:rPr>
        <w:t>adj</w:t>
      </w:r>
      <w:proofErr w:type="spellEnd"/>
      <w:r w:rsidR="007C5E1B">
        <w:rPr>
          <w:rFonts w:ascii="Times New Roman" w:hAnsi="Times New Roman" w:cs="Times New Roman"/>
          <w:sz w:val="24"/>
          <w:szCs w:val="24"/>
        </w:rPr>
        <w:t xml:space="preserve"> R-squared measures are significant. </w:t>
      </w:r>
    </w:p>
    <w:p w14:paraId="6099E0E9" w14:textId="6B3B3D23" w:rsidR="0016156E" w:rsidRDefault="00861869" w:rsidP="000C45CC">
      <w:pPr>
        <w:rPr>
          <w:rFonts w:ascii="Times New Roman" w:hAnsi="Times New Roman" w:cs="Times New Roman"/>
          <w:sz w:val="24"/>
          <w:szCs w:val="24"/>
        </w:rPr>
      </w:pPr>
      <w:r>
        <w:rPr>
          <w:rFonts w:ascii="Times New Roman" w:hAnsi="Times New Roman" w:cs="Times New Roman"/>
          <w:sz w:val="24"/>
          <w:szCs w:val="24"/>
        </w:rPr>
        <w:t>A</w:t>
      </w:r>
      <w:r w:rsidR="007C5E1B">
        <w:rPr>
          <w:rFonts w:ascii="Times New Roman" w:hAnsi="Times New Roman" w:cs="Times New Roman"/>
          <w:sz w:val="24"/>
          <w:szCs w:val="24"/>
        </w:rPr>
        <w:t>dj</w:t>
      </w:r>
      <w:r>
        <w:rPr>
          <w:rFonts w:ascii="Times New Roman" w:hAnsi="Times New Roman" w:cs="Times New Roman"/>
          <w:sz w:val="24"/>
          <w:szCs w:val="24"/>
        </w:rPr>
        <w:t>usted</w:t>
      </w:r>
      <w:r w:rsidR="007C5E1B">
        <w:rPr>
          <w:rFonts w:ascii="Times New Roman" w:hAnsi="Times New Roman" w:cs="Times New Roman"/>
          <w:sz w:val="24"/>
          <w:szCs w:val="24"/>
        </w:rPr>
        <w:t xml:space="preserve"> R-squared=0.59, indicating that per capita green house gas usage explains 59% of the variation in per capita energy usage. </w:t>
      </w:r>
    </w:p>
    <w:p w14:paraId="38AA03EB" w14:textId="6DF3F48B" w:rsidR="00050BDD" w:rsidRDefault="00050BDD" w:rsidP="000C45CC">
      <w:pPr>
        <w:rPr>
          <w:rFonts w:ascii="Times New Roman" w:hAnsi="Times New Roman" w:cs="Times New Roman"/>
          <w:sz w:val="24"/>
          <w:szCs w:val="24"/>
        </w:rPr>
      </w:pPr>
    </w:p>
    <w:p w14:paraId="42F9782D" w14:textId="7F143098" w:rsidR="006F0405" w:rsidRDefault="006F0405" w:rsidP="000C45CC">
      <w:pPr>
        <w:rPr>
          <w:rFonts w:ascii="Times New Roman" w:hAnsi="Times New Roman" w:cs="Times New Roman"/>
          <w:sz w:val="24"/>
          <w:szCs w:val="24"/>
        </w:rPr>
      </w:pPr>
      <w:r>
        <w:rPr>
          <w:rFonts w:ascii="Times New Roman" w:hAnsi="Times New Roman" w:cs="Times New Roman"/>
          <w:sz w:val="24"/>
          <w:szCs w:val="24"/>
        </w:rPr>
        <w:t>3b.</w:t>
      </w:r>
    </w:p>
    <w:p w14:paraId="44992C8E" w14:textId="7B214ED5" w:rsidR="004658F9" w:rsidRDefault="004658F9" w:rsidP="000C45CC">
      <w:pPr>
        <w:rPr>
          <w:rFonts w:ascii="Times New Roman" w:hAnsi="Times New Roman" w:cs="Times New Roman"/>
          <w:sz w:val="24"/>
          <w:szCs w:val="24"/>
        </w:rPr>
      </w:pPr>
      <w:r w:rsidRPr="004658F9">
        <w:rPr>
          <w:rFonts w:ascii="Times New Roman" w:hAnsi="Times New Roman" w:cs="Times New Roman"/>
          <w:noProof/>
          <w:sz w:val="24"/>
          <w:szCs w:val="24"/>
        </w:rPr>
        <w:drawing>
          <wp:inline distT="0" distB="0" distL="0" distR="0" wp14:anchorId="1CCF1718" wp14:editId="221E769B">
            <wp:extent cx="5943600" cy="28739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73994"/>
                    </a:xfrm>
                    <a:prstGeom prst="rect">
                      <a:avLst/>
                    </a:prstGeom>
                    <a:noFill/>
                    <a:ln>
                      <a:noFill/>
                    </a:ln>
                  </pic:spPr>
                </pic:pic>
              </a:graphicData>
            </a:graphic>
          </wp:inline>
        </w:drawing>
      </w:r>
    </w:p>
    <w:p w14:paraId="47E2E171" w14:textId="47DA4C98" w:rsidR="006D3CD8" w:rsidRPr="006D3CD8" w:rsidRDefault="006D3CD8" w:rsidP="006D3CD8">
      <w:pPr>
        <w:ind w:firstLine="720"/>
        <w:rPr>
          <w:rFonts w:ascii="Times New Roman" w:hAnsi="Times New Roman" w:cs="Times New Roman"/>
          <w:sz w:val="24"/>
          <w:szCs w:val="24"/>
          <w:u w:val="single"/>
        </w:rPr>
      </w:pPr>
      <w:r w:rsidRPr="006D3CD8">
        <w:rPr>
          <w:rFonts w:ascii="Times New Roman" w:hAnsi="Times New Roman" w:cs="Times New Roman"/>
          <w:sz w:val="24"/>
          <w:szCs w:val="24"/>
          <w:u w:val="single"/>
        </w:rPr>
        <w:t>Coefficient Interpretation:</w:t>
      </w:r>
    </w:p>
    <w:p w14:paraId="3850A8A6" w14:textId="62F764CC" w:rsidR="00B020DF" w:rsidRDefault="00B020DF" w:rsidP="000C45CC">
      <w:pPr>
        <w:rPr>
          <w:rFonts w:ascii="Times New Roman" w:hAnsi="Times New Roman" w:cs="Times New Roman"/>
          <w:sz w:val="24"/>
          <w:szCs w:val="24"/>
        </w:rPr>
      </w:pPr>
      <w:r>
        <w:rPr>
          <w:rFonts w:ascii="Times New Roman" w:hAnsi="Times New Roman" w:cs="Times New Roman"/>
          <w:sz w:val="24"/>
          <w:szCs w:val="24"/>
        </w:rPr>
        <w:t>The constant, a, indicates that in the absence of green house gases being released, when toxic emissions are absent, and when nobody is driving at all, energy consumption is estimated to be 99.33 Btu’s.</w:t>
      </w:r>
    </w:p>
    <w:p w14:paraId="71730015" w14:textId="5B58492B" w:rsidR="00EE1516" w:rsidRDefault="00EE1516" w:rsidP="000C45CC">
      <w:pPr>
        <w:rPr>
          <w:rFonts w:ascii="Times New Roman" w:hAnsi="Times New Roman" w:cs="Times New Roman"/>
          <w:sz w:val="24"/>
          <w:szCs w:val="24"/>
        </w:rPr>
      </w:pPr>
      <w:r>
        <w:rPr>
          <w:rFonts w:ascii="Times New Roman" w:hAnsi="Times New Roman" w:cs="Times New Roman"/>
          <w:sz w:val="24"/>
          <w:szCs w:val="24"/>
        </w:rPr>
        <w:t>The first coefficient</w:t>
      </w:r>
      <w:r w:rsidR="00140986">
        <w:rPr>
          <w:rFonts w:ascii="Times New Roman" w:hAnsi="Times New Roman" w:cs="Times New Roman"/>
          <w:sz w:val="24"/>
          <w:szCs w:val="24"/>
        </w:rPr>
        <w:t>, b_1</w:t>
      </w:r>
      <w:r>
        <w:rPr>
          <w:rFonts w:ascii="Times New Roman" w:hAnsi="Times New Roman" w:cs="Times New Roman"/>
          <w:sz w:val="24"/>
          <w:szCs w:val="24"/>
        </w:rPr>
        <w:t>, indicates that for every unit increase in green</w:t>
      </w:r>
      <w:r w:rsidR="001B0F0C">
        <w:rPr>
          <w:rFonts w:ascii="Times New Roman" w:hAnsi="Times New Roman" w:cs="Times New Roman"/>
          <w:sz w:val="24"/>
          <w:szCs w:val="24"/>
        </w:rPr>
        <w:t>-</w:t>
      </w:r>
      <w:r>
        <w:rPr>
          <w:rFonts w:ascii="Times New Roman" w:hAnsi="Times New Roman" w:cs="Times New Roman"/>
          <w:sz w:val="24"/>
          <w:szCs w:val="24"/>
        </w:rPr>
        <w:t>house gases</w:t>
      </w:r>
      <w:r w:rsidR="00C81212">
        <w:rPr>
          <w:rFonts w:ascii="Times New Roman" w:hAnsi="Times New Roman" w:cs="Times New Roman"/>
          <w:sz w:val="24"/>
          <w:szCs w:val="24"/>
        </w:rPr>
        <w:t xml:space="preserve"> (in Btu)</w:t>
      </w:r>
      <w:r>
        <w:rPr>
          <w:rFonts w:ascii="Times New Roman" w:hAnsi="Times New Roman" w:cs="Times New Roman"/>
          <w:sz w:val="24"/>
          <w:szCs w:val="24"/>
        </w:rPr>
        <w:t xml:space="preserve"> </w:t>
      </w:r>
      <w:r w:rsidR="00C81212">
        <w:rPr>
          <w:rFonts w:ascii="Times New Roman" w:hAnsi="Times New Roman" w:cs="Times New Roman"/>
          <w:sz w:val="24"/>
          <w:szCs w:val="24"/>
        </w:rPr>
        <w:t xml:space="preserve">per capita </w:t>
      </w:r>
      <w:r>
        <w:rPr>
          <w:rFonts w:ascii="Times New Roman" w:hAnsi="Times New Roman" w:cs="Times New Roman"/>
          <w:sz w:val="24"/>
          <w:szCs w:val="24"/>
        </w:rPr>
        <w:t>release</w:t>
      </w:r>
      <w:r w:rsidR="001B0F0C">
        <w:rPr>
          <w:rFonts w:ascii="Times New Roman" w:hAnsi="Times New Roman" w:cs="Times New Roman"/>
          <w:sz w:val="24"/>
          <w:szCs w:val="24"/>
        </w:rPr>
        <w:t>d</w:t>
      </w:r>
      <w:r w:rsidR="00CF6EA6">
        <w:rPr>
          <w:rFonts w:ascii="Times New Roman" w:hAnsi="Times New Roman" w:cs="Times New Roman"/>
          <w:sz w:val="24"/>
          <w:szCs w:val="24"/>
        </w:rPr>
        <w:t>, energy consumed per capita increases by 4.32 tons</w:t>
      </w:r>
      <w:r w:rsidR="00462A09">
        <w:rPr>
          <w:rFonts w:ascii="Times New Roman" w:hAnsi="Times New Roman" w:cs="Times New Roman"/>
          <w:sz w:val="24"/>
          <w:szCs w:val="24"/>
        </w:rPr>
        <w:t>, keeping all else constant.</w:t>
      </w:r>
    </w:p>
    <w:p w14:paraId="2AFF5363" w14:textId="7601276F" w:rsidR="003A745B" w:rsidRDefault="003A745B" w:rsidP="003A745B">
      <w:pPr>
        <w:rPr>
          <w:rFonts w:ascii="Times New Roman" w:hAnsi="Times New Roman" w:cs="Times New Roman"/>
          <w:sz w:val="24"/>
          <w:szCs w:val="24"/>
        </w:rPr>
      </w:pPr>
      <w:r>
        <w:rPr>
          <w:rFonts w:ascii="Times New Roman" w:hAnsi="Times New Roman" w:cs="Times New Roman"/>
          <w:sz w:val="24"/>
          <w:szCs w:val="24"/>
        </w:rPr>
        <w:t xml:space="preserve">The second coefficient, </w:t>
      </w:r>
      <w:r w:rsidR="008A1F7F">
        <w:rPr>
          <w:rFonts w:ascii="Times New Roman" w:hAnsi="Times New Roman" w:cs="Times New Roman"/>
          <w:sz w:val="24"/>
          <w:szCs w:val="24"/>
        </w:rPr>
        <w:t>b_</w:t>
      </w:r>
      <w:r w:rsidR="00140986">
        <w:rPr>
          <w:rFonts w:ascii="Times New Roman" w:hAnsi="Times New Roman" w:cs="Times New Roman"/>
          <w:sz w:val="24"/>
          <w:szCs w:val="24"/>
        </w:rPr>
        <w:t>2</w:t>
      </w:r>
      <w:r w:rsidR="008A1F7F">
        <w:rPr>
          <w:rFonts w:ascii="Times New Roman" w:hAnsi="Times New Roman" w:cs="Times New Roman"/>
          <w:sz w:val="24"/>
          <w:szCs w:val="24"/>
        </w:rPr>
        <w:t xml:space="preserve">, </w:t>
      </w:r>
      <w:r>
        <w:rPr>
          <w:rFonts w:ascii="Times New Roman" w:hAnsi="Times New Roman" w:cs="Times New Roman"/>
          <w:sz w:val="24"/>
          <w:szCs w:val="24"/>
        </w:rPr>
        <w:t xml:space="preserve">indicates that for every unit increase in </w:t>
      </w:r>
      <w:r w:rsidR="00ED61CD">
        <w:rPr>
          <w:rFonts w:ascii="Times New Roman" w:hAnsi="Times New Roman" w:cs="Times New Roman"/>
          <w:sz w:val="24"/>
          <w:szCs w:val="24"/>
        </w:rPr>
        <w:t xml:space="preserve">toxic emissions per capita (in </w:t>
      </w:r>
      <w:proofErr w:type="spellStart"/>
      <w:r w:rsidR="00ED61CD">
        <w:rPr>
          <w:rFonts w:ascii="Times New Roman" w:hAnsi="Times New Roman" w:cs="Times New Roman"/>
          <w:sz w:val="24"/>
          <w:szCs w:val="24"/>
        </w:rPr>
        <w:t>lbs</w:t>
      </w:r>
      <w:proofErr w:type="spellEnd"/>
      <w:r w:rsidR="00ED61CD">
        <w:rPr>
          <w:rFonts w:ascii="Times New Roman" w:hAnsi="Times New Roman" w:cs="Times New Roman"/>
          <w:sz w:val="24"/>
          <w:szCs w:val="24"/>
        </w:rPr>
        <w:t>)</w:t>
      </w:r>
      <w:r>
        <w:rPr>
          <w:rFonts w:ascii="Times New Roman" w:hAnsi="Times New Roman" w:cs="Times New Roman"/>
          <w:sz w:val="24"/>
          <w:szCs w:val="24"/>
        </w:rPr>
        <w:t xml:space="preserve"> released, energy consumed per capita increases by </w:t>
      </w:r>
      <w:r w:rsidR="00191270">
        <w:rPr>
          <w:rFonts w:ascii="Times New Roman" w:hAnsi="Times New Roman" w:cs="Times New Roman"/>
          <w:sz w:val="24"/>
          <w:szCs w:val="24"/>
        </w:rPr>
        <w:t>2.53</w:t>
      </w:r>
      <w:r>
        <w:rPr>
          <w:rFonts w:ascii="Times New Roman" w:hAnsi="Times New Roman" w:cs="Times New Roman"/>
          <w:sz w:val="24"/>
          <w:szCs w:val="24"/>
        </w:rPr>
        <w:t xml:space="preserve"> tons</w:t>
      </w:r>
      <w:r w:rsidR="00462A09">
        <w:rPr>
          <w:rFonts w:ascii="Times New Roman" w:hAnsi="Times New Roman" w:cs="Times New Roman"/>
          <w:sz w:val="24"/>
          <w:szCs w:val="24"/>
        </w:rPr>
        <w:t>, keeping all else constant.</w:t>
      </w:r>
    </w:p>
    <w:p w14:paraId="69D3E741" w14:textId="1DC5403F" w:rsidR="00E5175B" w:rsidRDefault="00E5175B" w:rsidP="00E5175B">
      <w:pPr>
        <w:rPr>
          <w:rFonts w:ascii="Times New Roman" w:hAnsi="Times New Roman" w:cs="Times New Roman"/>
          <w:sz w:val="24"/>
          <w:szCs w:val="24"/>
        </w:rPr>
      </w:pPr>
      <w:r>
        <w:rPr>
          <w:rFonts w:ascii="Times New Roman" w:hAnsi="Times New Roman" w:cs="Times New Roman"/>
          <w:sz w:val="24"/>
          <w:szCs w:val="24"/>
        </w:rPr>
        <w:t xml:space="preserve">The third coefficient, </w:t>
      </w:r>
      <w:r w:rsidR="008A1F7F">
        <w:rPr>
          <w:rFonts w:ascii="Times New Roman" w:hAnsi="Times New Roman" w:cs="Times New Roman"/>
          <w:sz w:val="24"/>
          <w:szCs w:val="24"/>
        </w:rPr>
        <w:t xml:space="preserve">b_3, </w:t>
      </w:r>
      <w:r>
        <w:rPr>
          <w:rFonts w:ascii="Times New Roman" w:hAnsi="Times New Roman" w:cs="Times New Roman"/>
          <w:sz w:val="24"/>
          <w:szCs w:val="24"/>
        </w:rPr>
        <w:t xml:space="preserve">indicates that for every unit increase in </w:t>
      </w:r>
      <w:r w:rsidR="00185429">
        <w:rPr>
          <w:rFonts w:ascii="Times New Roman" w:hAnsi="Times New Roman" w:cs="Times New Roman"/>
          <w:sz w:val="24"/>
          <w:szCs w:val="24"/>
        </w:rPr>
        <w:t>miles driven</w:t>
      </w:r>
      <w:r>
        <w:rPr>
          <w:rFonts w:ascii="Times New Roman" w:hAnsi="Times New Roman" w:cs="Times New Roman"/>
          <w:sz w:val="24"/>
          <w:szCs w:val="24"/>
        </w:rPr>
        <w:t xml:space="preserve"> per capita (</w:t>
      </w:r>
      <w:r w:rsidR="0053474F">
        <w:rPr>
          <w:rFonts w:ascii="Times New Roman" w:hAnsi="Times New Roman" w:cs="Times New Roman"/>
          <w:sz w:val="24"/>
          <w:szCs w:val="24"/>
        </w:rPr>
        <w:t>per year</w:t>
      </w:r>
      <w:r>
        <w:rPr>
          <w:rFonts w:ascii="Times New Roman" w:hAnsi="Times New Roman" w:cs="Times New Roman"/>
          <w:sz w:val="24"/>
          <w:szCs w:val="24"/>
        </w:rPr>
        <w:t xml:space="preserve">), energy consumed per capita increases by </w:t>
      </w:r>
      <w:r w:rsidR="008C40A2">
        <w:rPr>
          <w:rFonts w:ascii="Times New Roman" w:hAnsi="Times New Roman" w:cs="Times New Roman"/>
          <w:sz w:val="24"/>
          <w:szCs w:val="24"/>
        </w:rPr>
        <w:t>0.01</w:t>
      </w:r>
      <w:r>
        <w:rPr>
          <w:rFonts w:ascii="Times New Roman" w:hAnsi="Times New Roman" w:cs="Times New Roman"/>
          <w:sz w:val="24"/>
          <w:szCs w:val="24"/>
        </w:rPr>
        <w:t xml:space="preserve"> tons</w:t>
      </w:r>
      <w:r w:rsidR="00462A09">
        <w:rPr>
          <w:rFonts w:ascii="Times New Roman" w:hAnsi="Times New Roman" w:cs="Times New Roman"/>
          <w:sz w:val="24"/>
          <w:szCs w:val="24"/>
        </w:rPr>
        <w:t>, keeping all else constant.</w:t>
      </w:r>
    </w:p>
    <w:p w14:paraId="7C14D5A4" w14:textId="77777777" w:rsidR="006A5A3F" w:rsidRDefault="006A5A3F" w:rsidP="000C45CC">
      <w:pPr>
        <w:rPr>
          <w:rFonts w:ascii="Times New Roman" w:hAnsi="Times New Roman" w:cs="Times New Roman"/>
          <w:sz w:val="24"/>
          <w:szCs w:val="24"/>
        </w:rPr>
      </w:pPr>
    </w:p>
    <w:p w14:paraId="68761A0C" w14:textId="7433A383" w:rsidR="00C24268" w:rsidRDefault="006D3CD8" w:rsidP="000C45C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Adj R-squared</w:t>
      </w:r>
      <w:r w:rsidRPr="006D3CD8">
        <w:rPr>
          <w:rFonts w:ascii="Times New Roman" w:hAnsi="Times New Roman" w:cs="Times New Roman"/>
          <w:sz w:val="24"/>
          <w:szCs w:val="24"/>
          <w:u w:val="single"/>
        </w:rPr>
        <w:t xml:space="preserve"> Interpretation:</w:t>
      </w:r>
    </w:p>
    <w:p w14:paraId="0145FBE8" w14:textId="63FC7DE1" w:rsidR="00215F74" w:rsidRDefault="008A1F7F" w:rsidP="000C45CC">
      <w:pPr>
        <w:rPr>
          <w:rFonts w:ascii="Times New Roman" w:hAnsi="Times New Roman" w:cs="Times New Roman"/>
          <w:sz w:val="24"/>
          <w:szCs w:val="24"/>
        </w:rPr>
      </w:pPr>
      <w:proofErr w:type="spellStart"/>
      <w:r>
        <w:rPr>
          <w:rFonts w:ascii="Times New Roman" w:hAnsi="Times New Roman" w:cs="Times New Roman"/>
          <w:sz w:val="24"/>
          <w:szCs w:val="24"/>
        </w:rPr>
        <w:t>A</w:t>
      </w:r>
      <w:r w:rsidR="00535589">
        <w:rPr>
          <w:rFonts w:ascii="Times New Roman" w:hAnsi="Times New Roman" w:cs="Times New Roman"/>
          <w:sz w:val="24"/>
          <w:szCs w:val="24"/>
        </w:rPr>
        <w:t>dj</w:t>
      </w:r>
      <w:proofErr w:type="spellEnd"/>
      <w:r w:rsidR="00535589">
        <w:rPr>
          <w:rFonts w:ascii="Times New Roman" w:hAnsi="Times New Roman" w:cs="Times New Roman"/>
          <w:sz w:val="24"/>
          <w:szCs w:val="24"/>
        </w:rPr>
        <w:t xml:space="preserve"> R-squared=0.75</w:t>
      </w:r>
      <w:r w:rsidR="00827917">
        <w:rPr>
          <w:rFonts w:ascii="Times New Roman" w:hAnsi="Times New Roman" w:cs="Times New Roman"/>
          <w:sz w:val="24"/>
          <w:szCs w:val="24"/>
        </w:rPr>
        <w:t xml:space="preserve">, which is </w:t>
      </w:r>
      <w:proofErr w:type="gramStart"/>
      <w:r w:rsidR="00827917">
        <w:rPr>
          <w:rFonts w:ascii="Times New Roman" w:hAnsi="Times New Roman" w:cs="Times New Roman"/>
          <w:sz w:val="24"/>
          <w:szCs w:val="24"/>
        </w:rPr>
        <w:t>pretty high</w:t>
      </w:r>
      <w:proofErr w:type="gramEnd"/>
      <w:r w:rsidR="00827917">
        <w:rPr>
          <w:rFonts w:ascii="Times New Roman" w:hAnsi="Times New Roman" w:cs="Times New Roman"/>
          <w:sz w:val="24"/>
          <w:szCs w:val="24"/>
        </w:rPr>
        <w:t xml:space="preserve"> for any model</w:t>
      </w:r>
      <w:r w:rsidR="008410FC">
        <w:rPr>
          <w:rFonts w:ascii="Times New Roman" w:hAnsi="Times New Roman" w:cs="Times New Roman"/>
          <w:sz w:val="24"/>
          <w:szCs w:val="24"/>
        </w:rPr>
        <w:t>, and indicates that 75% of the variation in energy consumed is accounted for by this model.</w:t>
      </w:r>
    </w:p>
    <w:p w14:paraId="0D08C692" w14:textId="7B9A9560" w:rsidR="009565FA" w:rsidRDefault="009565FA" w:rsidP="000C45CC">
      <w:pPr>
        <w:rPr>
          <w:rFonts w:ascii="Times New Roman" w:hAnsi="Times New Roman" w:cs="Times New Roman"/>
          <w:sz w:val="24"/>
          <w:szCs w:val="24"/>
        </w:rPr>
      </w:pPr>
    </w:p>
    <w:p w14:paraId="1DB9A1C3" w14:textId="48FABEBA" w:rsidR="009565FA" w:rsidRDefault="00E428C9" w:rsidP="000C45CC">
      <w:pPr>
        <w:rPr>
          <w:rFonts w:ascii="Times New Roman" w:hAnsi="Times New Roman" w:cs="Times New Roman"/>
          <w:sz w:val="24"/>
          <w:szCs w:val="24"/>
        </w:rPr>
      </w:pPr>
      <w:r>
        <w:rPr>
          <w:rFonts w:ascii="Times New Roman" w:hAnsi="Times New Roman" w:cs="Times New Roman"/>
          <w:sz w:val="24"/>
          <w:szCs w:val="24"/>
        </w:rPr>
        <w:lastRenderedPageBreak/>
        <w:t xml:space="preserve">Only the first two of our b coefficients (green house gases, and toxic emissions) are statistically significant at the 95% </w:t>
      </w:r>
      <w:r w:rsidR="00D16861">
        <w:rPr>
          <w:rFonts w:ascii="Times New Roman" w:hAnsi="Times New Roman" w:cs="Times New Roman"/>
          <w:sz w:val="24"/>
          <w:szCs w:val="24"/>
        </w:rPr>
        <w:t xml:space="preserve">confidence </w:t>
      </w:r>
      <w:r>
        <w:rPr>
          <w:rFonts w:ascii="Times New Roman" w:hAnsi="Times New Roman" w:cs="Times New Roman"/>
          <w:sz w:val="24"/>
          <w:szCs w:val="24"/>
        </w:rPr>
        <w:t>level, using both the t-statistic and the p-value.</w:t>
      </w:r>
      <w:r w:rsidR="00E83CC9">
        <w:rPr>
          <w:rFonts w:ascii="Times New Roman" w:hAnsi="Times New Roman" w:cs="Times New Roman"/>
          <w:sz w:val="24"/>
          <w:szCs w:val="24"/>
        </w:rPr>
        <w:t xml:space="preserve"> </w:t>
      </w:r>
    </w:p>
    <w:p w14:paraId="03F153B1" w14:textId="4BCBF193" w:rsidR="0053798D" w:rsidRDefault="0053798D" w:rsidP="0053798D">
      <w:pPr>
        <w:rPr>
          <w:rFonts w:ascii="Times New Roman" w:hAnsi="Times New Roman" w:cs="Times New Roman"/>
          <w:sz w:val="24"/>
          <w:szCs w:val="24"/>
        </w:rPr>
      </w:pPr>
      <w:r>
        <w:rPr>
          <w:rFonts w:ascii="Times New Roman" w:hAnsi="Times New Roman" w:cs="Times New Roman"/>
          <w:sz w:val="24"/>
          <w:szCs w:val="24"/>
        </w:rPr>
        <w:t>a: |t-statistic|=|1.33|&lt;1.96,</w:t>
      </w:r>
      <w:r>
        <w:rPr>
          <w:rFonts w:ascii="Times New Roman" w:hAnsi="Times New Roman" w:cs="Times New Roman"/>
          <w:sz w:val="24"/>
          <w:szCs w:val="24"/>
        </w:rPr>
        <w:tab/>
        <w:t>p-value= 0.</w:t>
      </w:r>
      <w:r w:rsidR="00AC77F4">
        <w:rPr>
          <w:rFonts w:ascii="Times New Roman" w:hAnsi="Times New Roman" w:cs="Times New Roman"/>
          <w:sz w:val="24"/>
          <w:szCs w:val="24"/>
        </w:rPr>
        <w:t>192&gt;</w:t>
      </w:r>
      <w:r>
        <w:rPr>
          <w:rFonts w:ascii="Times New Roman" w:hAnsi="Times New Roman" w:cs="Times New Roman"/>
          <w:sz w:val="24"/>
          <w:szCs w:val="24"/>
        </w:rPr>
        <w:t>0.05</w:t>
      </w:r>
      <w:r w:rsidR="00AC77F4">
        <w:rPr>
          <w:rFonts w:ascii="Times New Roman" w:hAnsi="Times New Roman" w:cs="Times New Roman"/>
          <w:sz w:val="24"/>
          <w:szCs w:val="24"/>
        </w:rPr>
        <w:tab/>
        <w:t>not statistically significant</w:t>
      </w:r>
    </w:p>
    <w:p w14:paraId="27A242E7" w14:textId="195AC3C7" w:rsidR="0053798D" w:rsidRDefault="0053798D" w:rsidP="0053798D">
      <w:pPr>
        <w:rPr>
          <w:rFonts w:ascii="Times New Roman" w:hAnsi="Times New Roman" w:cs="Times New Roman"/>
          <w:sz w:val="24"/>
          <w:szCs w:val="24"/>
        </w:rPr>
      </w:pPr>
      <w:r>
        <w:rPr>
          <w:rFonts w:ascii="Times New Roman" w:hAnsi="Times New Roman" w:cs="Times New Roman"/>
          <w:sz w:val="24"/>
          <w:szCs w:val="24"/>
        </w:rPr>
        <w:t>b_1: |t-statistic|=|</w:t>
      </w:r>
      <w:r w:rsidR="00DE60C0">
        <w:rPr>
          <w:rFonts w:ascii="Times New Roman" w:hAnsi="Times New Roman" w:cs="Times New Roman"/>
          <w:sz w:val="24"/>
          <w:szCs w:val="24"/>
        </w:rPr>
        <w:t>6.12</w:t>
      </w:r>
      <w:r>
        <w:rPr>
          <w:rFonts w:ascii="Times New Roman" w:hAnsi="Times New Roman" w:cs="Times New Roman"/>
          <w:sz w:val="24"/>
          <w:szCs w:val="24"/>
        </w:rPr>
        <w:t>|&gt;1.96,</w:t>
      </w:r>
      <w:r>
        <w:rPr>
          <w:rFonts w:ascii="Times New Roman" w:hAnsi="Times New Roman" w:cs="Times New Roman"/>
          <w:sz w:val="24"/>
          <w:szCs w:val="24"/>
        </w:rPr>
        <w:tab/>
        <w:t>p-value= 0.0</w:t>
      </w:r>
      <w:r w:rsidR="00DE60C0">
        <w:rPr>
          <w:rFonts w:ascii="Times New Roman" w:hAnsi="Times New Roman" w:cs="Times New Roman"/>
          <w:sz w:val="24"/>
          <w:szCs w:val="24"/>
        </w:rPr>
        <w:t>00</w:t>
      </w:r>
      <w:r>
        <w:rPr>
          <w:rFonts w:ascii="Times New Roman" w:hAnsi="Times New Roman" w:cs="Times New Roman"/>
          <w:sz w:val="24"/>
          <w:szCs w:val="24"/>
        </w:rPr>
        <w:t>&lt;0.05</w:t>
      </w:r>
      <w:r w:rsidR="00AC77F4">
        <w:rPr>
          <w:rFonts w:ascii="Times New Roman" w:hAnsi="Times New Roman" w:cs="Times New Roman"/>
          <w:sz w:val="24"/>
          <w:szCs w:val="24"/>
        </w:rPr>
        <w:tab/>
        <w:t>stat. significant, at 95% confidence level</w:t>
      </w:r>
    </w:p>
    <w:p w14:paraId="16ED53F0" w14:textId="78C7994E" w:rsidR="0053798D" w:rsidRDefault="0053798D" w:rsidP="0053798D">
      <w:pPr>
        <w:rPr>
          <w:rFonts w:ascii="Times New Roman" w:hAnsi="Times New Roman" w:cs="Times New Roman"/>
          <w:sz w:val="24"/>
          <w:szCs w:val="24"/>
        </w:rPr>
      </w:pPr>
      <w:r>
        <w:rPr>
          <w:rFonts w:ascii="Times New Roman" w:hAnsi="Times New Roman" w:cs="Times New Roman"/>
          <w:sz w:val="24"/>
          <w:szCs w:val="24"/>
        </w:rPr>
        <w:t>b_2: |t-statistic|=|</w:t>
      </w:r>
      <w:r w:rsidR="00E848F3">
        <w:rPr>
          <w:rFonts w:ascii="Times New Roman" w:hAnsi="Times New Roman" w:cs="Times New Roman"/>
          <w:sz w:val="24"/>
          <w:szCs w:val="24"/>
        </w:rPr>
        <w:t>5.04</w:t>
      </w:r>
      <w:r>
        <w:rPr>
          <w:rFonts w:ascii="Times New Roman" w:hAnsi="Times New Roman" w:cs="Times New Roman"/>
          <w:sz w:val="24"/>
          <w:szCs w:val="24"/>
        </w:rPr>
        <w:t>|&gt;1.96,</w:t>
      </w:r>
      <w:r>
        <w:rPr>
          <w:rFonts w:ascii="Times New Roman" w:hAnsi="Times New Roman" w:cs="Times New Roman"/>
          <w:sz w:val="24"/>
          <w:szCs w:val="24"/>
        </w:rPr>
        <w:tab/>
        <w:t>p-value= 0.000&lt;0.05</w:t>
      </w:r>
      <w:r w:rsidR="00AC77F4">
        <w:rPr>
          <w:rFonts w:ascii="Times New Roman" w:hAnsi="Times New Roman" w:cs="Times New Roman"/>
          <w:sz w:val="24"/>
          <w:szCs w:val="24"/>
        </w:rPr>
        <w:tab/>
        <w:t>stat. significant, at 95% confidence level</w:t>
      </w:r>
    </w:p>
    <w:p w14:paraId="29B9E49F" w14:textId="08A62AD1" w:rsidR="0053798D" w:rsidRDefault="0053798D" w:rsidP="0053798D">
      <w:pPr>
        <w:rPr>
          <w:rFonts w:ascii="Times New Roman" w:hAnsi="Times New Roman" w:cs="Times New Roman"/>
          <w:sz w:val="24"/>
          <w:szCs w:val="24"/>
        </w:rPr>
      </w:pPr>
      <w:r>
        <w:rPr>
          <w:rFonts w:ascii="Times New Roman" w:hAnsi="Times New Roman" w:cs="Times New Roman"/>
          <w:sz w:val="24"/>
          <w:szCs w:val="24"/>
        </w:rPr>
        <w:t>b_3: |t-statistic|=|</w:t>
      </w:r>
      <w:r w:rsidR="00016982">
        <w:rPr>
          <w:rFonts w:ascii="Times New Roman" w:hAnsi="Times New Roman" w:cs="Times New Roman"/>
          <w:sz w:val="24"/>
          <w:szCs w:val="24"/>
        </w:rPr>
        <w:t>1.13</w:t>
      </w:r>
      <w:r>
        <w:rPr>
          <w:rFonts w:ascii="Times New Roman" w:hAnsi="Times New Roman" w:cs="Times New Roman"/>
          <w:sz w:val="24"/>
          <w:szCs w:val="24"/>
        </w:rPr>
        <w:t>|</w:t>
      </w:r>
      <w:r w:rsidR="00E41C1A">
        <w:rPr>
          <w:rFonts w:ascii="Times New Roman" w:hAnsi="Times New Roman" w:cs="Times New Roman"/>
          <w:sz w:val="24"/>
          <w:szCs w:val="24"/>
        </w:rPr>
        <w:t>&lt;</w:t>
      </w:r>
      <w:r>
        <w:rPr>
          <w:rFonts w:ascii="Times New Roman" w:hAnsi="Times New Roman" w:cs="Times New Roman"/>
          <w:sz w:val="24"/>
          <w:szCs w:val="24"/>
        </w:rPr>
        <w:t>1.96,</w:t>
      </w:r>
      <w:r>
        <w:rPr>
          <w:rFonts w:ascii="Times New Roman" w:hAnsi="Times New Roman" w:cs="Times New Roman"/>
          <w:sz w:val="24"/>
          <w:szCs w:val="24"/>
        </w:rPr>
        <w:tab/>
        <w:t>p-value= 0.</w:t>
      </w:r>
      <w:r w:rsidR="007C7B5E">
        <w:rPr>
          <w:rFonts w:ascii="Times New Roman" w:hAnsi="Times New Roman" w:cs="Times New Roman"/>
          <w:sz w:val="24"/>
          <w:szCs w:val="24"/>
        </w:rPr>
        <w:t>265&gt;</w:t>
      </w:r>
      <w:r>
        <w:rPr>
          <w:rFonts w:ascii="Times New Roman" w:hAnsi="Times New Roman" w:cs="Times New Roman"/>
          <w:sz w:val="24"/>
          <w:szCs w:val="24"/>
        </w:rPr>
        <w:t>0.05</w:t>
      </w:r>
      <w:r w:rsidR="00AC77F4">
        <w:rPr>
          <w:rFonts w:ascii="Times New Roman" w:hAnsi="Times New Roman" w:cs="Times New Roman"/>
          <w:sz w:val="24"/>
          <w:szCs w:val="24"/>
        </w:rPr>
        <w:tab/>
        <w:t>not statistically significant</w:t>
      </w:r>
    </w:p>
    <w:p w14:paraId="33572157" w14:textId="77777777" w:rsidR="009565FA" w:rsidRDefault="009565FA" w:rsidP="000C45CC">
      <w:pPr>
        <w:rPr>
          <w:rFonts w:ascii="Times New Roman" w:hAnsi="Times New Roman" w:cs="Times New Roman"/>
          <w:sz w:val="24"/>
          <w:szCs w:val="24"/>
        </w:rPr>
      </w:pPr>
    </w:p>
    <w:p w14:paraId="2DD6EDD5" w14:textId="719EA262" w:rsidR="00E428C9" w:rsidRDefault="00E83CC9" w:rsidP="000C45CC">
      <w:pPr>
        <w:rPr>
          <w:rFonts w:ascii="Times New Roman" w:hAnsi="Times New Roman" w:cs="Times New Roman"/>
          <w:sz w:val="24"/>
          <w:szCs w:val="24"/>
        </w:rPr>
      </w:pPr>
      <w:r>
        <w:rPr>
          <w:rFonts w:ascii="Times New Roman" w:hAnsi="Times New Roman" w:cs="Times New Roman"/>
          <w:sz w:val="24"/>
          <w:szCs w:val="24"/>
        </w:rPr>
        <w:t xml:space="preserve">The F-test is satisfied at the 5% </w:t>
      </w:r>
      <w:r w:rsidR="00CA7C90">
        <w:rPr>
          <w:rFonts w:ascii="Times New Roman" w:hAnsi="Times New Roman" w:cs="Times New Roman"/>
          <w:sz w:val="24"/>
          <w:szCs w:val="24"/>
        </w:rPr>
        <w:t>significance</w:t>
      </w:r>
      <w:r>
        <w:rPr>
          <w:rFonts w:ascii="Times New Roman" w:hAnsi="Times New Roman" w:cs="Times New Roman"/>
          <w:sz w:val="24"/>
          <w:szCs w:val="24"/>
        </w:rPr>
        <w:t xml:space="preserve"> level, and the R-squared and </w:t>
      </w:r>
      <w:proofErr w:type="spellStart"/>
      <w:r>
        <w:rPr>
          <w:rFonts w:ascii="Times New Roman" w:hAnsi="Times New Roman" w:cs="Times New Roman"/>
          <w:sz w:val="24"/>
          <w:szCs w:val="24"/>
        </w:rPr>
        <w:t>adj</w:t>
      </w:r>
      <w:proofErr w:type="spellEnd"/>
      <w:r>
        <w:rPr>
          <w:rFonts w:ascii="Times New Roman" w:hAnsi="Times New Roman" w:cs="Times New Roman"/>
          <w:sz w:val="24"/>
          <w:szCs w:val="24"/>
        </w:rPr>
        <w:t xml:space="preserve"> R-squared measures are significant as a result.</w:t>
      </w:r>
    </w:p>
    <w:p w14:paraId="7E227872" w14:textId="0B73B351" w:rsidR="00A215C2" w:rsidRDefault="00A215C2" w:rsidP="000C45CC">
      <w:pPr>
        <w:rPr>
          <w:rFonts w:ascii="Times New Roman" w:hAnsi="Times New Roman" w:cs="Times New Roman"/>
          <w:sz w:val="24"/>
          <w:szCs w:val="24"/>
        </w:rPr>
      </w:pPr>
    </w:p>
    <w:p w14:paraId="70B2CE50" w14:textId="0984E55F" w:rsidR="00A215C2" w:rsidRDefault="00A215C2" w:rsidP="000C45CC">
      <w:pPr>
        <w:rPr>
          <w:rFonts w:ascii="Times New Roman" w:hAnsi="Times New Roman" w:cs="Times New Roman"/>
          <w:sz w:val="24"/>
          <w:szCs w:val="24"/>
        </w:rPr>
      </w:pPr>
      <w:r>
        <w:rPr>
          <w:rFonts w:ascii="Times New Roman" w:hAnsi="Times New Roman" w:cs="Times New Roman"/>
          <w:sz w:val="24"/>
          <w:szCs w:val="24"/>
        </w:rPr>
        <w:t>The effect of green house gasses on energy consumption estimated in the bivariate model is adjusted downwards in the multivariate specificatio</w:t>
      </w:r>
      <w:r w:rsidR="0040189C">
        <w:rPr>
          <w:rFonts w:ascii="Times New Roman" w:hAnsi="Times New Roman" w:cs="Times New Roman"/>
          <w:sz w:val="24"/>
          <w:szCs w:val="24"/>
        </w:rPr>
        <w:t xml:space="preserve">n, from a change of 5.72 to 4.32 tons, per </w:t>
      </w:r>
      <w:proofErr w:type="spellStart"/>
      <w:r w:rsidR="0040189C">
        <w:rPr>
          <w:rFonts w:ascii="Times New Roman" w:hAnsi="Times New Roman" w:cs="Times New Roman"/>
          <w:sz w:val="24"/>
          <w:szCs w:val="24"/>
        </w:rPr>
        <w:t>btu</w:t>
      </w:r>
      <w:proofErr w:type="spellEnd"/>
      <w:r w:rsidR="0040189C">
        <w:rPr>
          <w:rFonts w:ascii="Times New Roman" w:hAnsi="Times New Roman" w:cs="Times New Roman"/>
          <w:sz w:val="24"/>
          <w:szCs w:val="24"/>
        </w:rPr>
        <w:t xml:space="preserve"> of green</w:t>
      </w:r>
      <w:r w:rsidR="00B97CF4">
        <w:rPr>
          <w:rFonts w:ascii="Times New Roman" w:hAnsi="Times New Roman" w:cs="Times New Roman"/>
          <w:sz w:val="24"/>
          <w:szCs w:val="24"/>
        </w:rPr>
        <w:t>-</w:t>
      </w:r>
      <w:r w:rsidR="0040189C">
        <w:rPr>
          <w:rFonts w:ascii="Times New Roman" w:hAnsi="Times New Roman" w:cs="Times New Roman"/>
          <w:sz w:val="24"/>
          <w:szCs w:val="24"/>
        </w:rPr>
        <w:t>house gases</w:t>
      </w:r>
      <w:r w:rsidR="00BD2E1B">
        <w:rPr>
          <w:rFonts w:ascii="Times New Roman" w:hAnsi="Times New Roman" w:cs="Times New Roman"/>
          <w:sz w:val="24"/>
          <w:szCs w:val="24"/>
        </w:rPr>
        <w:t>, keeping all else equal.</w:t>
      </w:r>
    </w:p>
    <w:p w14:paraId="0165C476" w14:textId="38776B63" w:rsidR="00B97CF4" w:rsidRDefault="003D3DC3" w:rsidP="000C45CC">
      <w:pPr>
        <w:rPr>
          <w:rFonts w:ascii="Times New Roman" w:hAnsi="Times New Roman" w:cs="Times New Roman"/>
          <w:sz w:val="24"/>
          <w:szCs w:val="24"/>
        </w:rPr>
      </w:pPr>
      <w:r>
        <w:rPr>
          <w:rFonts w:ascii="Times New Roman" w:hAnsi="Times New Roman" w:cs="Times New Roman"/>
          <w:sz w:val="24"/>
          <w:szCs w:val="24"/>
        </w:rPr>
        <w:t>3b.</w:t>
      </w:r>
    </w:p>
    <w:p w14:paraId="6D0B6DFF" w14:textId="2785E431" w:rsidR="00B97CF4" w:rsidRDefault="00B136A9" w:rsidP="000C45CC">
      <w:pPr>
        <w:rPr>
          <w:rFonts w:ascii="Times New Roman" w:hAnsi="Times New Roman" w:cs="Times New Roman"/>
          <w:sz w:val="24"/>
          <w:szCs w:val="24"/>
        </w:rPr>
      </w:pPr>
      <w:r w:rsidRPr="00B136A9">
        <w:rPr>
          <w:rFonts w:ascii="Times New Roman" w:hAnsi="Times New Roman" w:cs="Times New Roman"/>
          <w:noProof/>
          <w:sz w:val="24"/>
          <w:szCs w:val="24"/>
        </w:rPr>
        <w:drawing>
          <wp:inline distT="0" distB="0" distL="0" distR="0" wp14:anchorId="6C4DD85F" wp14:editId="17CE89CB">
            <wp:extent cx="4945380" cy="253529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0139" cy="2542856"/>
                    </a:xfrm>
                    <a:prstGeom prst="rect">
                      <a:avLst/>
                    </a:prstGeom>
                    <a:noFill/>
                    <a:ln>
                      <a:noFill/>
                    </a:ln>
                  </pic:spPr>
                </pic:pic>
              </a:graphicData>
            </a:graphic>
          </wp:inline>
        </w:drawing>
      </w:r>
    </w:p>
    <w:p w14:paraId="25F9772D" w14:textId="5CAF67AC" w:rsidR="005E7F6E" w:rsidRDefault="005E7F6E" w:rsidP="000C45CC">
      <w:pPr>
        <w:rPr>
          <w:rFonts w:ascii="Times New Roman" w:hAnsi="Times New Roman" w:cs="Times New Roman"/>
          <w:sz w:val="24"/>
          <w:szCs w:val="24"/>
        </w:rPr>
      </w:pPr>
      <w:r>
        <w:rPr>
          <w:rFonts w:ascii="Times New Roman" w:hAnsi="Times New Roman" w:cs="Times New Roman"/>
          <w:sz w:val="24"/>
          <w:szCs w:val="24"/>
        </w:rPr>
        <w:t>The second b* coefficient, for toxic emissions, indicates that given an increase of one standard deviation in toxic emissions</w:t>
      </w:r>
      <w:r w:rsidR="003010F3">
        <w:rPr>
          <w:rFonts w:ascii="Times New Roman" w:hAnsi="Times New Roman" w:cs="Times New Roman"/>
          <w:sz w:val="24"/>
          <w:szCs w:val="24"/>
        </w:rPr>
        <w:t xml:space="preserve"> (</w:t>
      </w:r>
      <w:r w:rsidR="00ED01E1">
        <w:rPr>
          <w:rFonts w:ascii="Times New Roman" w:hAnsi="Times New Roman" w:cs="Times New Roman"/>
          <w:sz w:val="24"/>
          <w:szCs w:val="24"/>
        </w:rPr>
        <w:t xml:space="preserve">in </w:t>
      </w:r>
      <w:proofErr w:type="spellStart"/>
      <w:r w:rsidR="00ED01E1">
        <w:rPr>
          <w:rFonts w:ascii="Times New Roman" w:hAnsi="Times New Roman" w:cs="Times New Roman"/>
          <w:sz w:val="24"/>
          <w:szCs w:val="24"/>
        </w:rPr>
        <w:t>lbs</w:t>
      </w:r>
      <w:proofErr w:type="spellEnd"/>
      <w:r w:rsidR="00ED01E1">
        <w:rPr>
          <w:rFonts w:ascii="Times New Roman" w:hAnsi="Times New Roman" w:cs="Times New Roman"/>
          <w:sz w:val="24"/>
          <w:szCs w:val="24"/>
        </w:rPr>
        <w:t xml:space="preserve"> of </w:t>
      </w:r>
      <w:r w:rsidR="00183327">
        <w:rPr>
          <w:rFonts w:ascii="Times New Roman" w:hAnsi="Times New Roman" w:cs="Times New Roman"/>
          <w:sz w:val="24"/>
          <w:szCs w:val="24"/>
        </w:rPr>
        <w:t>toxics released per capita</w:t>
      </w:r>
      <w:r w:rsidR="003010F3">
        <w:rPr>
          <w:rFonts w:ascii="Times New Roman" w:hAnsi="Times New Roman" w:cs="Times New Roman"/>
          <w:sz w:val="24"/>
          <w:szCs w:val="24"/>
        </w:rPr>
        <w:t>),</w:t>
      </w:r>
      <w:r w:rsidR="00183327">
        <w:rPr>
          <w:rFonts w:ascii="Times New Roman" w:hAnsi="Times New Roman" w:cs="Times New Roman"/>
          <w:sz w:val="24"/>
          <w:szCs w:val="24"/>
        </w:rPr>
        <w:t xml:space="preserve"> </w:t>
      </w:r>
      <w:r>
        <w:rPr>
          <w:rFonts w:ascii="Times New Roman" w:hAnsi="Times New Roman" w:cs="Times New Roman"/>
          <w:sz w:val="24"/>
          <w:szCs w:val="24"/>
        </w:rPr>
        <w:t xml:space="preserve">the level of energy consumption increases by </w:t>
      </w:r>
      <w:r w:rsidR="00B04C5C">
        <w:rPr>
          <w:rFonts w:ascii="Times New Roman" w:hAnsi="Times New Roman" w:cs="Times New Roman"/>
          <w:sz w:val="24"/>
          <w:szCs w:val="24"/>
        </w:rPr>
        <w:t>0.41</w:t>
      </w:r>
      <w:r>
        <w:rPr>
          <w:rFonts w:ascii="Times New Roman" w:hAnsi="Times New Roman" w:cs="Times New Roman"/>
          <w:sz w:val="24"/>
          <w:szCs w:val="24"/>
        </w:rPr>
        <w:t xml:space="preserve"> standard deviation</w:t>
      </w:r>
      <w:r w:rsidR="004F741A">
        <w:rPr>
          <w:rFonts w:ascii="Times New Roman" w:hAnsi="Times New Roman" w:cs="Times New Roman"/>
          <w:sz w:val="24"/>
          <w:szCs w:val="24"/>
        </w:rPr>
        <w:t>s</w:t>
      </w:r>
      <w:r w:rsidR="006477B0">
        <w:rPr>
          <w:rFonts w:ascii="Times New Roman" w:hAnsi="Times New Roman" w:cs="Times New Roman"/>
          <w:sz w:val="24"/>
          <w:szCs w:val="24"/>
        </w:rPr>
        <w:t xml:space="preserve"> (</w:t>
      </w:r>
      <w:r w:rsidR="0072322D">
        <w:rPr>
          <w:rFonts w:ascii="Times New Roman" w:hAnsi="Times New Roman" w:cs="Times New Roman"/>
          <w:sz w:val="24"/>
          <w:szCs w:val="24"/>
        </w:rPr>
        <w:t>in Btu’s of energy per capita</w:t>
      </w:r>
      <w:r w:rsidR="006477B0">
        <w:rPr>
          <w:rFonts w:ascii="Times New Roman" w:hAnsi="Times New Roman" w:cs="Times New Roman"/>
          <w:sz w:val="24"/>
          <w:szCs w:val="24"/>
        </w:rPr>
        <w:t>)</w:t>
      </w:r>
      <w:r w:rsidR="0072322D">
        <w:rPr>
          <w:rFonts w:ascii="Times New Roman" w:hAnsi="Times New Roman" w:cs="Times New Roman"/>
          <w:sz w:val="24"/>
          <w:szCs w:val="24"/>
        </w:rPr>
        <w:t xml:space="preserve"> holding all else constant. </w:t>
      </w:r>
    </w:p>
    <w:p w14:paraId="349562F8" w14:textId="04F25E3A" w:rsidR="00B020DF" w:rsidRDefault="00142DED" w:rsidP="000C45CC">
      <w:pPr>
        <w:rPr>
          <w:rFonts w:ascii="Times New Roman" w:hAnsi="Times New Roman" w:cs="Times New Roman"/>
          <w:sz w:val="24"/>
          <w:szCs w:val="24"/>
        </w:rPr>
      </w:pPr>
      <w:r>
        <w:rPr>
          <w:rFonts w:ascii="Times New Roman" w:hAnsi="Times New Roman" w:cs="Times New Roman"/>
          <w:sz w:val="24"/>
          <w:szCs w:val="24"/>
        </w:rPr>
        <w:t xml:space="preserve">This effect is significant at the 95% </w:t>
      </w:r>
      <w:r w:rsidR="00D14F52">
        <w:rPr>
          <w:rFonts w:ascii="Times New Roman" w:hAnsi="Times New Roman" w:cs="Times New Roman"/>
          <w:sz w:val="24"/>
          <w:szCs w:val="24"/>
        </w:rPr>
        <w:t>confidence</w:t>
      </w:r>
      <w:r>
        <w:rPr>
          <w:rFonts w:ascii="Times New Roman" w:hAnsi="Times New Roman" w:cs="Times New Roman"/>
          <w:sz w:val="24"/>
          <w:szCs w:val="24"/>
        </w:rPr>
        <w:t xml:space="preserve"> level, just as the unstandardized version of this variable was.</w:t>
      </w:r>
    </w:p>
    <w:p w14:paraId="4A658B93" w14:textId="2C2EE300" w:rsidR="00C87AF5" w:rsidRDefault="00C87AF5" w:rsidP="000C45CC">
      <w:pPr>
        <w:rPr>
          <w:rFonts w:ascii="Times New Roman" w:hAnsi="Times New Roman" w:cs="Times New Roman"/>
          <w:sz w:val="24"/>
          <w:szCs w:val="24"/>
        </w:rPr>
      </w:pPr>
    </w:p>
    <w:p w14:paraId="1DC72FF3" w14:textId="77777777" w:rsidR="00E64B72" w:rsidRDefault="00E64B72" w:rsidP="000C45CC">
      <w:pPr>
        <w:rPr>
          <w:rFonts w:ascii="Times New Roman" w:hAnsi="Times New Roman" w:cs="Times New Roman"/>
          <w:sz w:val="24"/>
          <w:szCs w:val="24"/>
        </w:rPr>
      </w:pPr>
    </w:p>
    <w:p w14:paraId="39FFA204" w14:textId="2F0131B5" w:rsidR="00C87AF5" w:rsidRDefault="00C87AF5" w:rsidP="000C45CC">
      <w:pPr>
        <w:rPr>
          <w:rFonts w:ascii="Times New Roman" w:hAnsi="Times New Roman" w:cs="Times New Roman"/>
          <w:sz w:val="24"/>
          <w:szCs w:val="24"/>
        </w:rPr>
      </w:pPr>
      <w:r>
        <w:rPr>
          <w:rFonts w:ascii="Times New Roman" w:hAnsi="Times New Roman" w:cs="Times New Roman"/>
          <w:sz w:val="24"/>
          <w:szCs w:val="24"/>
        </w:rPr>
        <w:lastRenderedPageBreak/>
        <w:t>3d.</w:t>
      </w:r>
    </w:p>
    <w:p w14:paraId="09C5E710" w14:textId="46AB2AAE" w:rsidR="00B04C5C" w:rsidRDefault="00B04C5C" w:rsidP="00B04C5C">
      <w:pPr>
        <w:rPr>
          <w:rFonts w:ascii="Times New Roman" w:hAnsi="Times New Roman" w:cs="Times New Roman"/>
          <w:sz w:val="24"/>
          <w:szCs w:val="24"/>
        </w:rPr>
      </w:pPr>
      <w:r>
        <w:rPr>
          <w:rFonts w:ascii="Times New Roman" w:hAnsi="Times New Roman" w:cs="Times New Roman"/>
          <w:sz w:val="24"/>
          <w:szCs w:val="24"/>
        </w:rPr>
        <w:t>In standardized form, of the variables, green</w:t>
      </w:r>
      <w:r w:rsidR="00E64B72">
        <w:rPr>
          <w:rFonts w:ascii="Times New Roman" w:hAnsi="Times New Roman" w:cs="Times New Roman"/>
          <w:sz w:val="24"/>
          <w:szCs w:val="24"/>
        </w:rPr>
        <w:t>-</w:t>
      </w:r>
      <w:r>
        <w:rPr>
          <w:rFonts w:ascii="Times New Roman" w:hAnsi="Times New Roman" w:cs="Times New Roman"/>
          <w:sz w:val="24"/>
          <w:szCs w:val="24"/>
        </w:rPr>
        <w:t xml:space="preserve">house gases have the greatest effect per standard deviation. </w:t>
      </w:r>
    </w:p>
    <w:p w14:paraId="5BDCB8BB" w14:textId="301DE219" w:rsidR="00B04C5C" w:rsidRPr="006605A7" w:rsidRDefault="00B04C5C" w:rsidP="000C45CC">
      <w:pPr>
        <w:rPr>
          <w:rFonts w:ascii="Times New Roman" w:hAnsi="Times New Roman" w:cs="Times New Roman"/>
          <w:sz w:val="24"/>
          <w:szCs w:val="24"/>
        </w:rPr>
      </w:pPr>
      <w:r>
        <w:rPr>
          <w:rFonts w:ascii="Times New Roman" w:hAnsi="Times New Roman" w:cs="Times New Roman"/>
          <w:sz w:val="24"/>
          <w:szCs w:val="24"/>
        </w:rPr>
        <w:t>The beta coefficient for green</w:t>
      </w:r>
      <w:r w:rsidR="00914FAE">
        <w:rPr>
          <w:rFonts w:ascii="Times New Roman" w:hAnsi="Times New Roman" w:cs="Times New Roman"/>
          <w:sz w:val="24"/>
          <w:szCs w:val="24"/>
        </w:rPr>
        <w:t>-</w:t>
      </w:r>
      <w:r>
        <w:rPr>
          <w:rFonts w:ascii="Times New Roman" w:hAnsi="Times New Roman" w:cs="Times New Roman"/>
          <w:sz w:val="24"/>
          <w:szCs w:val="24"/>
        </w:rPr>
        <w:t>house gases, b*=0.5</w:t>
      </w:r>
      <w:r w:rsidR="002F1615">
        <w:rPr>
          <w:rFonts w:ascii="Times New Roman" w:hAnsi="Times New Roman" w:cs="Times New Roman"/>
          <w:sz w:val="24"/>
          <w:szCs w:val="24"/>
        </w:rPr>
        <w:t xml:space="preserve">8 </w:t>
      </w:r>
    </w:p>
    <w:sectPr w:rsidR="00B04C5C" w:rsidRPr="006605A7" w:rsidSect="00E25EC0">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33C2D" w14:textId="77777777" w:rsidR="001D4FA1" w:rsidRDefault="001D4FA1" w:rsidP="00E25EC0">
      <w:pPr>
        <w:spacing w:after="0" w:line="240" w:lineRule="auto"/>
      </w:pPr>
      <w:r>
        <w:separator/>
      </w:r>
    </w:p>
  </w:endnote>
  <w:endnote w:type="continuationSeparator" w:id="0">
    <w:p w14:paraId="70A30441" w14:textId="77777777" w:rsidR="001D4FA1" w:rsidRDefault="001D4FA1" w:rsidP="00E25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7E9DC" w14:textId="77777777" w:rsidR="001D4FA1" w:rsidRDefault="001D4FA1" w:rsidP="00E25EC0">
      <w:pPr>
        <w:spacing w:after="0" w:line="240" w:lineRule="auto"/>
      </w:pPr>
      <w:r>
        <w:separator/>
      </w:r>
    </w:p>
  </w:footnote>
  <w:footnote w:type="continuationSeparator" w:id="0">
    <w:p w14:paraId="79926D1C" w14:textId="77777777" w:rsidR="001D4FA1" w:rsidRDefault="001D4FA1" w:rsidP="00E25E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8138484"/>
      <w:docPartObj>
        <w:docPartGallery w:val="Page Numbers (Top of Page)"/>
        <w:docPartUnique/>
      </w:docPartObj>
    </w:sdtPr>
    <w:sdtEndPr>
      <w:rPr>
        <w:noProof/>
      </w:rPr>
    </w:sdtEndPr>
    <w:sdtContent>
      <w:p w14:paraId="256068D5" w14:textId="75DD329C" w:rsidR="00BE2F47" w:rsidRDefault="00BE2F47">
        <w:pPr>
          <w:pStyle w:val="Header"/>
          <w:jc w:val="right"/>
        </w:pPr>
        <w:r>
          <w:fldChar w:fldCharType="begin"/>
        </w:r>
        <w:r>
          <w:instrText xml:space="preserve"> PAGE   \* MERGEFORMAT </w:instrText>
        </w:r>
        <w:r>
          <w:fldChar w:fldCharType="separate"/>
        </w:r>
        <w:r w:rsidR="007E6AB2">
          <w:rPr>
            <w:noProof/>
          </w:rPr>
          <w:t>9</w:t>
        </w:r>
        <w:r>
          <w:rPr>
            <w:noProof/>
          </w:rPr>
          <w:fldChar w:fldCharType="end"/>
        </w:r>
      </w:p>
    </w:sdtContent>
  </w:sdt>
  <w:p w14:paraId="42E3B731" w14:textId="77777777" w:rsidR="00BE2F47" w:rsidRDefault="00BE2F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FC06F" w14:textId="7BAF968E" w:rsidR="00E25EC0" w:rsidRDefault="00E25EC0">
    <w:pPr>
      <w:pStyle w:val="Header"/>
    </w:pPr>
    <w:r>
      <w:t>Dhruv Singh</w:t>
    </w:r>
    <w:r>
      <w:tab/>
    </w:r>
    <w:r w:rsidRPr="00E25EC0">
      <w:rPr>
        <w:b/>
        <w:u w:val="single"/>
      </w:rPr>
      <w:t>Homework 4</w:t>
    </w:r>
    <w:r>
      <w:rPr>
        <w:b/>
      </w:rPr>
      <w:tab/>
    </w:r>
    <w:r w:rsidRPr="00E25EC0">
      <w:t>2/14/2018</w:t>
    </w:r>
  </w:p>
  <w:p w14:paraId="1A2FC198" w14:textId="695DD6FD" w:rsidR="00E25EC0" w:rsidRPr="00E25EC0" w:rsidRDefault="00E25EC0">
    <w:pPr>
      <w:pStyle w:val="Header"/>
    </w:pPr>
    <w:r>
      <w:t>Sociology 631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C6FCA"/>
    <w:multiLevelType w:val="hybridMultilevel"/>
    <w:tmpl w:val="B8F63F4C"/>
    <w:lvl w:ilvl="0" w:tplc="373EA6D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603A6D"/>
    <w:multiLevelType w:val="hybridMultilevel"/>
    <w:tmpl w:val="6FDA9AB2"/>
    <w:lvl w:ilvl="0" w:tplc="A490AC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61"/>
    <w:rsid w:val="00016982"/>
    <w:rsid w:val="00017D43"/>
    <w:rsid w:val="00041796"/>
    <w:rsid w:val="00050BDD"/>
    <w:rsid w:val="0005683A"/>
    <w:rsid w:val="000730B4"/>
    <w:rsid w:val="000832A1"/>
    <w:rsid w:val="00085FAB"/>
    <w:rsid w:val="000A4E8F"/>
    <w:rsid w:val="000B02DA"/>
    <w:rsid w:val="000B5827"/>
    <w:rsid w:val="000B6F82"/>
    <w:rsid w:val="000C42EC"/>
    <w:rsid w:val="000C45CC"/>
    <w:rsid w:val="000D008C"/>
    <w:rsid w:val="000E1957"/>
    <w:rsid w:val="00125C6A"/>
    <w:rsid w:val="00140986"/>
    <w:rsid w:val="00142DED"/>
    <w:rsid w:val="00147C94"/>
    <w:rsid w:val="0016156E"/>
    <w:rsid w:val="00164A98"/>
    <w:rsid w:val="0017182D"/>
    <w:rsid w:val="001727C6"/>
    <w:rsid w:val="0017482B"/>
    <w:rsid w:val="00183327"/>
    <w:rsid w:val="00185429"/>
    <w:rsid w:val="00191270"/>
    <w:rsid w:val="001B0F0C"/>
    <w:rsid w:val="001B27EA"/>
    <w:rsid w:val="001D4FA1"/>
    <w:rsid w:val="001E17A3"/>
    <w:rsid w:val="001F09C4"/>
    <w:rsid w:val="001F18DF"/>
    <w:rsid w:val="001F46C1"/>
    <w:rsid w:val="001F6C9F"/>
    <w:rsid w:val="00215F74"/>
    <w:rsid w:val="002167EA"/>
    <w:rsid w:val="0024644E"/>
    <w:rsid w:val="00256FAF"/>
    <w:rsid w:val="00260942"/>
    <w:rsid w:val="00262739"/>
    <w:rsid w:val="0027505F"/>
    <w:rsid w:val="002C6237"/>
    <w:rsid w:val="002D3479"/>
    <w:rsid w:val="002F1615"/>
    <w:rsid w:val="002F33DE"/>
    <w:rsid w:val="003010F3"/>
    <w:rsid w:val="003173FA"/>
    <w:rsid w:val="00324399"/>
    <w:rsid w:val="00357113"/>
    <w:rsid w:val="003A5F25"/>
    <w:rsid w:val="003A745B"/>
    <w:rsid w:val="003B309A"/>
    <w:rsid w:val="003C03F6"/>
    <w:rsid w:val="003C75AA"/>
    <w:rsid w:val="003D3DC3"/>
    <w:rsid w:val="0040189C"/>
    <w:rsid w:val="00402D45"/>
    <w:rsid w:val="00424FEC"/>
    <w:rsid w:val="00432161"/>
    <w:rsid w:val="00434CEE"/>
    <w:rsid w:val="004405EA"/>
    <w:rsid w:val="00442135"/>
    <w:rsid w:val="00444E06"/>
    <w:rsid w:val="00462A09"/>
    <w:rsid w:val="004658F9"/>
    <w:rsid w:val="0046685C"/>
    <w:rsid w:val="0046768D"/>
    <w:rsid w:val="004D1472"/>
    <w:rsid w:val="004E4AD2"/>
    <w:rsid w:val="004E6727"/>
    <w:rsid w:val="004F23D2"/>
    <w:rsid w:val="004F5D18"/>
    <w:rsid w:val="004F6417"/>
    <w:rsid w:val="004F741A"/>
    <w:rsid w:val="0053474F"/>
    <w:rsid w:val="00535589"/>
    <w:rsid w:val="0053798D"/>
    <w:rsid w:val="00542E88"/>
    <w:rsid w:val="0054617C"/>
    <w:rsid w:val="00553C61"/>
    <w:rsid w:val="00561B8B"/>
    <w:rsid w:val="005700E2"/>
    <w:rsid w:val="0059418E"/>
    <w:rsid w:val="005A2E4C"/>
    <w:rsid w:val="005B4B6C"/>
    <w:rsid w:val="005E4393"/>
    <w:rsid w:val="005E448E"/>
    <w:rsid w:val="005E7083"/>
    <w:rsid w:val="005E7F6E"/>
    <w:rsid w:val="005F72C7"/>
    <w:rsid w:val="00632404"/>
    <w:rsid w:val="006477B0"/>
    <w:rsid w:val="006605A7"/>
    <w:rsid w:val="00674939"/>
    <w:rsid w:val="00676083"/>
    <w:rsid w:val="00677A16"/>
    <w:rsid w:val="00690181"/>
    <w:rsid w:val="00696E91"/>
    <w:rsid w:val="006A0CCA"/>
    <w:rsid w:val="006A5A3F"/>
    <w:rsid w:val="006B478F"/>
    <w:rsid w:val="006B6D23"/>
    <w:rsid w:val="006C52EA"/>
    <w:rsid w:val="006D3CD8"/>
    <w:rsid w:val="006E003D"/>
    <w:rsid w:val="006E0AE5"/>
    <w:rsid w:val="006E1D05"/>
    <w:rsid w:val="006E7122"/>
    <w:rsid w:val="006F0405"/>
    <w:rsid w:val="006F68FC"/>
    <w:rsid w:val="0072322D"/>
    <w:rsid w:val="007303BF"/>
    <w:rsid w:val="007440FB"/>
    <w:rsid w:val="007448AD"/>
    <w:rsid w:val="0077123D"/>
    <w:rsid w:val="00784AEA"/>
    <w:rsid w:val="007870A4"/>
    <w:rsid w:val="007C3792"/>
    <w:rsid w:val="007C5E1B"/>
    <w:rsid w:val="007C7B5E"/>
    <w:rsid w:val="007D0F29"/>
    <w:rsid w:val="007E6AB2"/>
    <w:rsid w:val="007F20ED"/>
    <w:rsid w:val="00801227"/>
    <w:rsid w:val="008019BA"/>
    <w:rsid w:val="00802C65"/>
    <w:rsid w:val="008063E6"/>
    <w:rsid w:val="00807B1E"/>
    <w:rsid w:val="00811B82"/>
    <w:rsid w:val="008255EB"/>
    <w:rsid w:val="00827917"/>
    <w:rsid w:val="00835E9A"/>
    <w:rsid w:val="008410FC"/>
    <w:rsid w:val="00850C0E"/>
    <w:rsid w:val="00861869"/>
    <w:rsid w:val="008908EA"/>
    <w:rsid w:val="0089115B"/>
    <w:rsid w:val="0089285A"/>
    <w:rsid w:val="008A1F7F"/>
    <w:rsid w:val="008A6108"/>
    <w:rsid w:val="008B61EA"/>
    <w:rsid w:val="008C40A2"/>
    <w:rsid w:val="008D0F7D"/>
    <w:rsid w:val="008D2EBA"/>
    <w:rsid w:val="008E71F0"/>
    <w:rsid w:val="008F667F"/>
    <w:rsid w:val="00914FAE"/>
    <w:rsid w:val="00925271"/>
    <w:rsid w:val="009565FA"/>
    <w:rsid w:val="00970B4F"/>
    <w:rsid w:val="00995ABE"/>
    <w:rsid w:val="009F7884"/>
    <w:rsid w:val="00A0477E"/>
    <w:rsid w:val="00A13CD1"/>
    <w:rsid w:val="00A1608C"/>
    <w:rsid w:val="00A215C2"/>
    <w:rsid w:val="00A27135"/>
    <w:rsid w:val="00A314C9"/>
    <w:rsid w:val="00A420DD"/>
    <w:rsid w:val="00A6178D"/>
    <w:rsid w:val="00A739E3"/>
    <w:rsid w:val="00AA6120"/>
    <w:rsid w:val="00AB2420"/>
    <w:rsid w:val="00AC77F4"/>
    <w:rsid w:val="00AE35A0"/>
    <w:rsid w:val="00AE79E6"/>
    <w:rsid w:val="00B020DF"/>
    <w:rsid w:val="00B04C5C"/>
    <w:rsid w:val="00B136A9"/>
    <w:rsid w:val="00B439AF"/>
    <w:rsid w:val="00B52F40"/>
    <w:rsid w:val="00B55CD5"/>
    <w:rsid w:val="00B724EB"/>
    <w:rsid w:val="00B97CF4"/>
    <w:rsid w:val="00BB7EC2"/>
    <w:rsid w:val="00BC240A"/>
    <w:rsid w:val="00BD2E1B"/>
    <w:rsid w:val="00BD76F3"/>
    <w:rsid w:val="00BE1F34"/>
    <w:rsid w:val="00BE2F47"/>
    <w:rsid w:val="00BE6EF5"/>
    <w:rsid w:val="00BF5682"/>
    <w:rsid w:val="00C24268"/>
    <w:rsid w:val="00C750ED"/>
    <w:rsid w:val="00C81212"/>
    <w:rsid w:val="00C84E88"/>
    <w:rsid w:val="00C862C4"/>
    <w:rsid w:val="00C87AF5"/>
    <w:rsid w:val="00CA7C90"/>
    <w:rsid w:val="00CB2A6E"/>
    <w:rsid w:val="00CF6EA6"/>
    <w:rsid w:val="00D14F52"/>
    <w:rsid w:val="00D16861"/>
    <w:rsid w:val="00D363C5"/>
    <w:rsid w:val="00D61B52"/>
    <w:rsid w:val="00D708F5"/>
    <w:rsid w:val="00D97216"/>
    <w:rsid w:val="00DB2C41"/>
    <w:rsid w:val="00DB7E86"/>
    <w:rsid w:val="00DD148D"/>
    <w:rsid w:val="00DD3308"/>
    <w:rsid w:val="00DE2D4F"/>
    <w:rsid w:val="00DE60C0"/>
    <w:rsid w:val="00DF1EEE"/>
    <w:rsid w:val="00E20B70"/>
    <w:rsid w:val="00E25EC0"/>
    <w:rsid w:val="00E26025"/>
    <w:rsid w:val="00E407E7"/>
    <w:rsid w:val="00E41C1A"/>
    <w:rsid w:val="00E428C9"/>
    <w:rsid w:val="00E5175B"/>
    <w:rsid w:val="00E52F5A"/>
    <w:rsid w:val="00E64B72"/>
    <w:rsid w:val="00E6674F"/>
    <w:rsid w:val="00E83CC9"/>
    <w:rsid w:val="00E848F3"/>
    <w:rsid w:val="00EA62E4"/>
    <w:rsid w:val="00EB27FF"/>
    <w:rsid w:val="00EC252E"/>
    <w:rsid w:val="00ED01E1"/>
    <w:rsid w:val="00ED61CD"/>
    <w:rsid w:val="00EE1516"/>
    <w:rsid w:val="00EF6D3E"/>
    <w:rsid w:val="00F00662"/>
    <w:rsid w:val="00F2559C"/>
    <w:rsid w:val="00F2788D"/>
    <w:rsid w:val="00F403DB"/>
    <w:rsid w:val="00F4620F"/>
    <w:rsid w:val="00F679BA"/>
    <w:rsid w:val="00F729FC"/>
    <w:rsid w:val="00FA13D7"/>
    <w:rsid w:val="00FB0106"/>
    <w:rsid w:val="00FC5C6D"/>
    <w:rsid w:val="00FE0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7BFF4"/>
  <w15:chartTrackingRefBased/>
  <w15:docId w15:val="{FCEF4F24-1A81-4302-BC99-D1DBFCD03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45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2C65"/>
    <w:rPr>
      <w:color w:val="0563C1" w:themeColor="hyperlink"/>
      <w:u w:val="single"/>
    </w:rPr>
  </w:style>
  <w:style w:type="character" w:styleId="UnresolvedMention">
    <w:name w:val="Unresolved Mention"/>
    <w:basedOn w:val="DefaultParagraphFont"/>
    <w:uiPriority w:val="99"/>
    <w:semiHidden/>
    <w:unhideWhenUsed/>
    <w:rsid w:val="00802C65"/>
    <w:rPr>
      <w:color w:val="808080"/>
      <w:shd w:val="clear" w:color="auto" w:fill="E6E6E6"/>
    </w:rPr>
  </w:style>
  <w:style w:type="paragraph" w:styleId="ListParagraph">
    <w:name w:val="List Paragraph"/>
    <w:basedOn w:val="Normal"/>
    <w:uiPriority w:val="34"/>
    <w:qFormat/>
    <w:rsid w:val="001727C6"/>
    <w:pPr>
      <w:ind w:left="720"/>
      <w:contextualSpacing/>
    </w:pPr>
  </w:style>
  <w:style w:type="paragraph" w:styleId="Header">
    <w:name w:val="header"/>
    <w:basedOn w:val="Normal"/>
    <w:link w:val="HeaderChar"/>
    <w:uiPriority w:val="99"/>
    <w:unhideWhenUsed/>
    <w:rsid w:val="00E25E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EC0"/>
  </w:style>
  <w:style w:type="paragraph" w:styleId="Footer">
    <w:name w:val="footer"/>
    <w:basedOn w:val="Normal"/>
    <w:link w:val="FooterChar"/>
    <w:uiPriority w:val="99"/>
    <w:unhideWhenUsed/>
    <w:rsid w:val="00E25E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holar.harvard.edu/files/hschofield/files/schofield_calories_and_productivity_2014.01.27new_0.pdf" TargetMode="Externa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9</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210</cp:revision>
  <dcterms:created xsi:type="dcterms:W3CDTF">2018-02-12T17:03:00Z</dcterms:created>
  <dcterms:modified xsi:type="dcterms:W3CDTF">2018-02-14T19:53:00Z</dcterms:modified>
</cp:coreProperties>
</file>