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881AF" w14:textId="11B868B3" w:rsidR="00BA35AF" w:rsidRPr="00BA35AF" w:rsidRDefault="00B57927" w:rsidP="00BA35AF">
      <w:pPr>
        <w:spacing w:after="0" w:line="240" w:lineRule="auto"/>
        <w:rPr>
          <w:rFonts w:ascii="Times New Roman" w:eastAsia="Times New Roman" w:hAnsi="Times New Roman" w:cs="Times New Roman"/>
          <w:sz w:val="24"/>
          <w:szCs w:val="24"/>
        </w:rPr>
      </w:pPr>
      <w:r>
        <w:rPr>
          <w:rFonts w:ascii="Proxima Nova" w:eastAsia="Times New Roman" w:hAnsi="Proxima Nova" w:cs="Times New Roman"/>
          <w:b/>
          <w:bCs/>
          <w:color w:val="00AB44"/>
          <w:sz w:val="28"/>
          <w:szCs w:val="28"/>
        </w:rPr>
        <w:t>DC DOES</w:t>
      </w:r>
    </w:p>
    <w:p w14:paraId="5CE881B2" w14:textId="7DEBA976" w:rsidR="00BA35AF" w:rsidRPr="00BA35AF" w:rsidRDefault="00B57927" w:rsidP="00BA35AF">
      <w:pPr>
        <w:spacing w:after="0" w:line="240" w:lineRule="auto"/>
        <w:rPr>
          <w:rFonts w:ascii="Times New Roman" w:eastAsia="Times New Roman" w:hAnsi="Times New Roman" w:cs="Times New Roman"/>
          <w:sz w:val="24"/>
          <w:szCs w:val="24"/>
        </w:rPr>
      </w:pPr>
      <w:r w:rsidRPr="00B57927">
        <w:rPr>
          <w:rFonts w:ascii="Proxima Nova" w:eastAsia="Times New Roman" w:hAnsi="Proxima Nova" w:cs="Times New Roman"/>
          <w:color w:val="666666"/>
          <w:sz w:val="20"/>
          <w:szCs w:val="20"/>
        </w:rPr>
        <w:t>4058 Minnesota Ave NE</w:t>
      </w:r>
      <w:r w:rsidR="00631DE6">
        <w:rPr>
          <w:rFonts w:ascii="Proxima Nova" w:eastAsia="Times New Roman" w:hAnsi="Proxima Nova" w:cs="Times New Roman"/>
          <w:color w:val="666666"/>
          <w:sz w:val="20"/>
          <w:szCs w:val="20"/>
        </w:rPr>
        <w:tab/>
      </w:r>
      <w:r w:rsidR="00631DE6">
        <w:rPr>
          <w:rFonts w:ascii="Proxima Nova" w:eastAsia="Times New Roman" w:hAnsi="Proxima Nova" w:cs="Times New Roman"/>
          <w:color w:val="666666"/>
          <w:sz w:val="20"/>
          <w:szCs w:val="20"/>
        </w:rPr>
        <w:tab/>
      </w:r>
      <w:r w:rsidR="00631DE6">
        <w:rPr>
          <w:rFonts w:ascii="Proxima Nova" w:eastAsia="Times New Roman" w:hAnsi="Proxima Nova" w:cs="Times New Roman"/>
          <w:color w:val="666666"/>
          <w:sz w:val="20"/>
          <w:szCs w:val="20"/>
        </w:rPr>
        <w:tab/>
      </w:r>
      <w:r w:rsidR="00631DE6">
        <w:rPr>
          <w:rFonts w:ascii="Proxima Nova" w:eastAsia="Times New Roman" w:hAnsi="Proxima Nova" w:cs="Times New Roman"/>
          <w:color w:val="666666"/>
          <w:sz w:val="20"/>
          <w:szCs w:val="20"/>
        </w:rPr>
        <w:tab/>
      </w:r>
      <w:r w:rsidR="00631DE6">
        <w:rPr>
          <w:rFonts w:ascii="Proxima Nova" w:eastAsia="Times New Roman" w:hAnsi="Proxima Nova" w:cs="Times New Roman"/>
          <w:color w:val="666666"/>
          <w:sz w:val="20"/>
          <w:szCs w:val="20"/>
        </w:rPr>
        <w:tab/>
      </w:r>
      <w:r w:rsidR="00631DE6">
        <w:rPr>
          <w:rFonts w:ascii="Proxima Nova" w:eastAsia="Times New Roman" w:hAnsi="Proxima Nova" w:cs="Times New Roman"/>
          <w:color w:val="666666"/>
          <w:sz w:val="20"/>
          <w:szCs w:val="20"/>
        </w:rPr>
        <w:tab/>
      </w:r>
      <w:r w:rsidR="00631DE6">
        <w:rPr>
          <w:rFonts w:ascii="Proxima Nova" w:eastAsia="Times New Roman" w:hAnsi="Proxima Nova" w:cs="Times New Roman"/>
          <w:color w:val="666666"/>
          <w:sz w:val="20"/>
          <w:szCs w:val="20"/>
        </w:rPr>
        <w:tab/>
      </w:r>
      <w:r w:rsidR="00631DE6">
        <w:rPr>
          <w:rFonts w:ascii="Proxima Nova" w:eastAsia="Times New Roman" w:hAnsi="Proxima Nova" w:cs="Times New Roman"/>
          <w:color w:val="666666"/>
          <w:sz w:val="20"/>
          <w:szCs w:val="20"/>
        </w:rPr>
        <w:tab/>
        <w:t xml:space="preserve">                       </w:t>
      </w:r>
      <w:r w:rsidRPr="00B57927">
        <w:rPr>
          <w:rFonts w:ascii="Proxima Nova" w:eastAsia="Times New Roman" w:hAnsi="Proxima Nova" w:cs="Times New Roman"/>
          <w:color w:val="666666"/>
          <w:sz w:val="20"/>
          <w:szCs w:val="20"/>
        </w:rPr>
        <w:t xml:space="preserve">Washington, DC 20019 </w:t>
      </w:r>
      <w:r w:rsidR="00631DE6">
        <w:rPr>
          <w:rFonts w:ascii="Proxima Nova" w:eastAsia="Times New Roman" w:hAnsi="Proxima Nova" w:cs="Times New Roman"/>
          <w:color w:val="666666"/>
          <w:sz w:val="20"/>
          <w:szCs w:val="20"/>
        </w:rPr>
        <w:tab/>
      </w:r>
      <w:r w:rsidR="00631DE6">
        <w:rPr>
          <w:rFonts w:ascii="Proxima Nova" w:eastAsia="Times New Roman" w:hAnsi="Proxima Nova" w:cs="Times New Roman"/>
          <w:color w:val="666666"/>
          <w:sz w:val="20"/>
          <w:szCs w:val="20"/>
        </w:rPr>
        <w:tab/>
      </w:r>
      <w:r w:rsidR="00631DE6">
        <w:rPr>
          <w:rFonts w:ascii="Proxima Nova" w:eastAsia="Times New Roman" w:hAnsi="Proxima Nova" w:cs="Times New Roman"/>
          <w:color w:val="666666"/>
          <w:sz w:val="20"/>
          <w:szCs w:val="20"/>
        </w:rPr>
        <w:tab/>
      </w:r>
      <w:r w:rsidR="00631DE6">
        <w:rPr>
          <w:rFonts w:ascii="Proxima Nova" w:eastAsia="Times New Roman" w:hAnsi="Proxima Nova" w:cs="Times New Roman"/>
          <w:color w:val="666666"/>
          <w:sz w:val="20"/>
          <w:szCs w:val="20"/>
        </w:rPr>
        <w:tab/>
      </w:r>
      <w:r w:rsidR="00631DE6">
        <w:rPr>
          <w:rFonts w:ascii="Proxima Nova" w:eastAsia="Times New Roman" w:hAnsi="Proxima Nova" w:cs="Times New Roman"/>
          <w:color w:val="666666"/>
          <w:sz w:val="20"/>
          <w:szCs w:val="20"/>
        </w:rPr>
        <w:tab/>
      </w:r>
      <w:r w:rsidR="00631DE6">
        <w:rPr>
          <w:rFonts w:ascii="Proxima Nova" w:eastAsia="Times New Roman" w:hAnsi="Proxima Nova" w:cs="Times New Roman"/>
          <w:color w:val="666666"/>
          <w:sz w:val="20"/>
          <w:szCs w:val="20"/>
        </w:rPr>
        <w:tab/>
      </w:r>
      <w:r w:rsidR="00631DE6">
        <w:rPr>
          <w:rFonts w:ascii="Proxima Nova" w:eastAsia="Times New Roman" w:hAnsi="Proxima Nova" w:cs="Times New Roman"/>
          <w:color w:val="666666"/>
          <w:sz w:val="20"/>
          <w:szCs w:val="20"/>
        </w:rPr>
        <w:tab/>
        <w:t xml:space="preserve">                                                 </w:t>
      </w:r>
      <w:r w:rsidR="00BA35AF" w:rsidRPr="00BA35AF">
        <w:rPr>
          <w:rFonts w:ascii="Proxima Nova" w:eastAsia="Times New Roman" w:hAnsi="Proxima Nova" w:cs="Times New Roman"/>
          <w:color w:val="666666"/>
          <w:sz w:val="20"/>
          <w:szCs w:val="20"/>
        </w:rPr>
        <w:t>(</w:t>
      </w:r>
      <w:r w:rsidR="00BB45B2">
        <w:rPr>
          <w:rFonts w:ascii="Proxima Nova" w:eastAsia="Times New Roman" w:hAnsi="Proxima Nova" w:cs="Times New Roman"/>
          <w:color w:val="666666"/>
          <w:sz w:val="20"/>
          <w:szCs w:val="20"/>
        </w:rPr>
        <w:t>202</w:t>
      </w:r>
      <w:r w:rsidR="00BA35AF" w:rsidRPr="00BA35AF">
        <w:rPr>
          <w:rFonts w:ascii="Proxima Nova" w:eastAsia="Times New Roman" w:hAnsi="Proxima Nova" w:cs="Times New Roman"/>
          <w:color w:val="666666"/>
          <w:sz w:val="20"/>
          <w:szCs w:val="20"/>
        </w:rPr>
        <w:t xml:space="preserve">) </w:t>
      </w:r>
      <w:r w:rsidR="00D70CAC">
        <w:rPr>
          <w:rFonts w:ascii="Proxima Nova" w:eastAsia="Times New Roman" w:hAnsi="Proxima Nova" w:cs="Times New Roman"/>
          <w:color w:val="666666"/>
          <w:sz w:val="20"/>
          <w:szCs w:val="20"/>
        </w:rPr>
        <w:t>724</w:t>
      </w:r>
      <w:r w:rsidR="00BA35AF" w:rsidRPr="00BA35AF">
        <w:rPr>
          <w:rFonts w:ascii="Proxima Nova" w:eastAsia="Times New Roman" w:hAnsi="Proxima Nova" w:cs="Times New Roman"/>
          <w:color w:val="666666"/>
          <w:sz w:val="20"/>
          <w:szCs w:val="20"/>
        </w:rPr>
        <w:t>-7</w:t>
      </w:r>
      <w:r w:rsidR="00D34698">
        <w:rPr>
          <w:rFonts w:ascii="Proxima Nova" w:eastAsia="Times New Roman" w:hAnsi="Proxima Nova" w:cs="Times New Roman"/>
          <w:color w:val="666666"/>
          <w:sz w:val="20"/>
          <w:szCs w:val="20"/>
        </w:rPr>
        <w:t>00</w:t>
      </w:r>
      <w:r w:rsidR="00BA35AF" w:rsidRPr="00BA35AF">
        <w:rPr>
          <w:rFonts w:ascii="Proxima Nova" w:eastAsia="Times New Roman" w:hAnsi="Proxima Nova" w:cs="Times New Roman"/>
          <w:color w:val="666666"/>
          <w:sz w:val="20"/>
          <w:szCs w:val="20"/>
        </w:rPr>
        <w:t>0</w:t>
      </w:r>
    </w:p>
    <w:p w14:paraId="5CE881B3" w14:textId="5AA7774A" w:rsidR="00BA35AF" w:rsidRPr="00BA35AF" w:rsidRDefault="00F927CC" w:rsidP="00BA35AF">
      <w:pPr>
        <w:spacing w:before="320" w:after="0" w:line="240" w:lineRule="auto"/>
        <w:rPr>
          <w:rFonts w:ascii="Times New Roman" w:eastAsia="Times New Roman" w:hAnsi="Times New Roman" w:cs="Times New Roman"/>
          <w:sz w:val="24"/>
          <w:szCs w:val="24"/>
        </w:rPr>
      </w:pPr>
      <w:r>
        <w:rPr>
          <w:rFonts w:ascii="Proxima Nova" w:eastAsia="Times New Roman" w:hAnsi="Proxima Nova" w:cs="Times New Roman"/>
          <w:color w:val="353744"/>
          <w:sz w:val="72"/>
          <w:szCs w:val="72"/>
        </w:rPr>
        <w:t>LJT</w:t>
      </w:r>
      <w:r w:rsidR="00CE0C56">
        <w:rPr>
          <w:rFonts w:ascii="Proxima Nova" w:eastAsia="Times New Roman" w:hAnsi="Proxima Nova" w:cs="Times New Roman"/>
          <w:color w:val="353744"/>
          <w:sz w:val="72"/>
          <w:szCs w:val="72"/>
        </w:rPr>
        <w:t xml:space="preserve"> Reports</w:t>
      </w:r>
      <w:r w:rsidR="00663F2B">
        <w:rPr>
          <w:rFonts w:ascii="Proxima Nova" w:eastAsia="Times New Roman" w:hAnsi="Proxima Nova" w:cs="Times New Roman"/>
          <w:color w:val="353744"/>
          <w:sz w:val="72"/>
          <w:szCs w:val="72"/>
        </w:rPr>
        <w:t xml:space="preserve"> – IT Modernization</w:t>
      </w:r>
      <w:r w:rsidR="00384886">
        <w:rPr>
          <w:rFonts w:ascii="Proxima Nova" w:eastAsia="Times New Roman" w:hAnsi="Proxima Nova" w:cs="Times New Roman"/>
          <w:color w:val="353744"/>
          <w:sz w:val="72"/>
          <w:szCs w:val="72"/>
        </w:rPr>
        <w:t xml:space="preserve"> Proposal</w:t>
      </w:r>
    </w:p>
    <w:p w14:paraId="5CE881B4" w14:textId="5F357ED5" w:rsidR="00BA35AF" w:rsidRPr="00BA35AF" w:rsidRDefault="00403EF3" w:rsidP="00BA35AF">
      <w:pPr>
        <w:spacing w:after="0" w:line="240" w:lineRule="auto"/>
        <w:rPr>
          <w:rFonts w:ascii="Times New Roman" w:eastAsia="Times New Roman" w:hAnsi="Times New Roman" w:cs="Times New Roman"/>
          <w:sz w:val="24"/>
          <w:szCs w:val="24"/>
        </w:rPr>
      </w:pPr>
      <w:r>
        <w:rPr>
          <w:rFonts w:ascii="Proxima Nova" w:eastAsia="Times New Roman" w:hAnsi="Proxima Nova" w:cs="Times New Roman"/>
          <w:b/>
          <w:bCs/>
          <w:color w:val="666666"/>
          <w:sz w:val="28"/>
          <w:szCs w:val="28"/>
        </w:rPr>
        <w:t>29</w:t>
      </w:r>
      <w:r w:rsidR="00BA35AF" w:rsidRPr="00BA35AF">
        <w:rPr>
          <w:rFonts w:ascii="Proxima Nova" w:eastAsia="Times New Roman" w:hAnsi="Proxima Nova" w:cs="Times New Roman"/>
          <w:b/>
          <w:bCs/>
          <w:color w:val="666666"/>
          <w:sz w:val="17"/>
          <w:szCs w:val="17"/>
          <w:vertAlign w:val="superscript"/>
        </w:rPr>
        <w:t>th</w:t>
      </w:r>
      <w:r w:rsidR="00BA35AF" w:rsidRPr="00BA35AF">
        <w:rPr>
          <w:rFonts w:ascii="Proxima Nova" w:eastAsia="Times New Roman" w:hAnsi="Proxima Nova" w:cs="Times New Roman"/>
          <w:b/>
          <w:bCs/>
          <w:color w:val="666666"/>
          <w:sz w:val="28"/>
          <w:szCs w:val="28"/>
        </w:rPr>
        <w:t xml:space="preserve"> </w:t>
      </w:r>
      <w:r w:rsidR="00D344AF">
        <w:rPr>
          <w:rFonts w:ascii="Proxima Nova" w:eastAsia="Times New Roman" w:hAnsi="Proxima Nova" w:cs="Times New Roman"/>
          <w:b/>
          <w:bCs/>
          <w:color w:val="666666"/>
          <w:sz w:val="28"/>
          <w:szCs w:val="28"/>
        </w:rPr>
        <w:t>Ju</w:t>
      </w:r>
      <w:r>
        <w:rPr>
          <w:rFonts w:ascii="Proxima Nova" w:eastAsia="Times New Roman" w:hAnsi="Proxima Nova" w:cs="Times New Roman"/>
          <w:b/>
          <w:bCs/>
          <w:color w:val="666666"/>
          <w:sz w:val="28"/>
          <w:szCs w:val="28"/>
        </w:rPr>
        <w:t>ly</w:t>
      </w:r>
      <w:r w:rsidR="00BA35AF" w:rsidRPr="00BA35AF">
        <w:rPr>
          <w:rFonts w:ascii="Proxima Nova" w:eastAsia="Times New Roman" w:hAnsi="Proxima Nova" w:cs="Times New Roman"/>
          <w:b/>
          <w:bCs/>
          <w:color w:val="666666"/>
          <w:sz w:val="28"/>
          <w:szCs w:val="28"/>
        </w:rPr>
        <w:t xml:space="preserve"> 20</w:t>
      </w:r>
      <w:r w:rsidR="00D269BB">
        <w:rPr>
          <w:rFonts w:ascii="Proxima Nova" w:eastAsia="Times New Roman" w:hAnsi="Proxima Nova" w:cs="Times New Roman"/>
          <w:b/>
          <w:bCs/>
          <w:color w:val="666666"/>
          <w:sz w:val="28"/>
          <w:szCs w:val="28"/>
        </w:rPr>
        <w:t>21</w:t>
      </w:r>
    </w:p>
    <w:p w14:paraId="10568662" w14:textId="77777777" w:rsidR="00CC3EFE" w:rsidRDefault="00CC3EFE" w:rsidP="00CC3EFE">
      <w:r>
        <w:t>Project Team:</w:t>
      </w:r>
    </w:p>
    <w:tbl>
      <w:tblPr>
        <w:tblStyle w:val="TableGrid"/>
        <w:tblW w:w="0" w:type="auto"/>
        <w:tblLook w:val="04A0" w:firstRow="1" w:lastRow="0" w:firstColumn="1" w:lastColumn="0" w:noHBand="0" w:noVBand="1"/>
      </w:tblPr>
      <w:tblGrid>
        <w:gridCol w:w="2337"/>
        <w:gridCol w:w="2337"/>
        <w:gridCol w:w="2338"/>
      </w:tblGrid>
      <w:tr w:rsidR="00CC3EFE" w14:paraId="35EA2B5E" w14:textId="77777777" w:rsidTr="00E22EEA">
        <w:tc>
          <w:tcPr>
            <w:tcW w:w="2337" w:type="dxa"/>
            <w:shd w:val="clear" w:color="auto" w:fill="DDD9C3" w:themeFill="background2" w:themeFillShade="E6"/>
          </w:tcPr>
          <w:p w14:paraId="626E2755" w14:textId="05A898C0" w:rsidR="00CC3EFE" w:rsidRDefault="00D56209" w:rsidP="00E22EEA">
            <w:r w:rsidRPr="00D56209">
              <w:rPr>
                <w:rFonts w:ascii="Proxima Nova" w:eastAsia="Times New Roman" w:hAnsi="Proxima Nova" w:cs="Times New Roman"/>
                <w:color w:val="353744"/>
              </w:rPr>
              <w:t>Name</w:t>
            </w:r>
          </w:p>
        </w:tc>
        <w:tc>
          <w:tcPr>
            <w:tcW w:w="2337" w:type="dxa"/>
            <w:shd w:val="clear" w:color="auto" w:fill="DDD9C3" w:themeFill="background2" w:themeFillShade="E6"/>
          </w:tcPr>
          <w:p w14:paraId="36E7C308" w14:textId="337B5013" w:rsidR="00CC3EFE" w:rsidRDefault="00655E22" w:rsidP="00E22EEA">
            <w:r w:rsidRPr="00655E22">
              <w:rPr>
                <w:rFonts w:ascii="Proxima Nova" w:eastAsia="Times New Roman" w:hAnsi="Proxima Nova" w:cs="Times New Roman"/>
                <w:color w:val="353744"/>
              </w:rPr>
              <w:t>Role</w:t>
            </w:r>
          </w:p>
        </w:tc>
        <w:tc>
          <w:tcPr>
            <w:tcW w:w="2338" w:type="dxa"/>
            <w:shd w:val="clear" w:color="auto" w:fill="DDD9C3" w:themeFill="background2" w:themeFillShade="E6"/>
          </w:tcPr>
          <w:p w14:paraId="7431CF49" w14:textId="34525922" w:rsidR="00CC3EFE" w:rsidRDefault="00F90F33" w:rsidP="00E22EEA">
            <w:r w:rsidRPr="00F90F33">
              <w:rPr>
                <w:rFonts w:ascii="Proxima Nova" w:eastAsia="Times New Roman" w:hAnsi="Proxima Nova" w:cs="Times New Roman"/>
                <w:color w:val="353744"/>
              </w:rPr>
              <w:t>Office</w:t>
            </w:r>
          </w:p>
        </w:tc>
      </w:tr>
      <w:tr w:rsidR="00CC3EFE" w14:paraId="2BDD0793" w14:textId="77777777" w:rsidTr="00E22EEA">
        <w:tc>
          <w:tcPr>
            <w:tcW w:w="2337" w:type="dxa"/>
          </w:tcPr>
          <w:p w14:paraId="738E74C2" w14:textId="2E63BC49" w:rsidR="00CC3EFE" w:rsidRDefault="009314EB" w:rsidP="00E22EEA">
            <w:r>
              <w:rPr>
                <w:rFonts w:ascii="Proxima Nova" w:eastAsia="Times New Roman" w:hAnsi="Proxima Nova" w:cs="Times New Roman"/>
                <w:color w:val="353744"/>
              </w:rPr>
              <w:t>Dhruv Singh</w:t>
            </w:r>
          </w:p>
        </w:tc>
        <w:tc>
          <w:tcPr>
            <w:tcW w:w="2337" w:type="dxa"/>
          </w:tcPr>
          <w:p w14:paraId="3B223ED9" w14:textId="2BDF6101" w:rsidR="00CC3EFE" w:rsidRDefault="008C07A8" w:rsidP="00E22EEA">
            <w:r>
              <w:rPr>
                <w:rFonts w:ascii="Proxima Nova" w:eastAsia="Times New Roman" w:hAnsi="Proxima Nova" w:cs="Times New Roman"/>
                <w:color w:val="353744"/>
              </w:rPr>
              <w:t>Data Scientist</w:t>
            </w:r>
          </w:p>
        </w:tc>
        <w:tc>
          <w:tcPr>
            <w:tcW w:w="2338" w:type="dxa"/>
          </w:tcPr>
          <w:p w14:paraId="2BD1D4CA" w14:textId="2414C49E" w:rsidR="00CC3EFE" w:rsidRDefault="0053084D" w:rsidP="00E22EEA">
            <w:r>
              <w:rPr>
                <w:rFonts w:ascii="Proxima Nova" w:eastAsia="Times New Roman" w:hAnsi="Proxima Nova" w:cs="Times New Roman"/>
                <w:color w:val="353744"/>
              </w:rPr>
              <w:t>OLMRP</w:t>
            </w:r>
          </w:p>
        </w:tc>
      </w:tr>
      <w:tr w:rsidR="00CC3EFE" w14:paraId="36D39026" w14:textId="77777777" w:rsidTr="00E22EEA">
        <w:tc>
          <w:tcPr>
            <w:tcW w:w="2337" w:type="dxa"/>
          </w:tcPr>
          <w:p w14:paraId="59786319" w14:textId="44A273C8" w:rsidR="00CC3EFE" w:rsidRDefault="00E02D34" w:rsidP="00E22EEA">
            <w:r>
              <w:rPr>
                <w:rFonts w:ascii="Proxima Nova" w:eastAsia="Times New Roman" w:hAnsi="Proxima Nova" w:cs="Times New Roman"/>
                <w:color w:val="353744"/>
              </w:rPr>
              <w:t>Katrina Matthews</w:t>
            </w:r>
          </w:p>
        </w:tc>
        <w:tc>
          <w:tcPr>
            <w:tcW w:w="2337" w:type="dxa"/>
          </w:tcPr>
          <w:p w14:paraId="7A7EA7F8" w14:textId="45097FF2" w:rsidR="00CC3EFE" w:rsidRDefault="00E02D34" w:rsidP="00E22EEA">
            <w:r>
              <w:rPr>
                <w:rFonts w:ascii="Proxima Nova" w:eastAsia="Times New Roman" w:hAnsi="Proxima Nova" w:cs="Times New Roman"/>
                <w:color w:val="353744"/>
              </w:rPr>
              <w:t xml:space="preserve">Program </w:t>
            </w:r>
            <w:r w:rsidR="009C19B4" w:rsidRPr="009C19B4">
              <w:rPr>
                <w:rFonts w:ascii="Proxima Nova" w:eastAsia="Times New Roman" w:hAnsi="Proxima Nova" w:cs="Times New Roman"/>
                <w:color w:val="353744"/>
              </w:rPr>
              <w:t>Analyst</w:t>
            </w:r>
          </w:p>
        </w:tc>
        <w:tc>
          <w:tcPr>
            <w:tcW w:w="2338" w:type="dxa"/>
          </w:tcPr>
          <w:p w14:paraId="67FED8E4" w14:textId="681E087D" w:rsidR="00CC3EFE" w:rsidRDefault="00BE2F34" w:rsidP="00E22EEA">
            <w:r>
              <w:rPr>
                <w:rFonts w:ascii="Proxima Nova" w:eastAsia="Times New Roman" w:hAnsi="Proxima Nova" w:cs="Times New Roman"/>
                <w:color w:val="353744"/>
              </w:rPr>
              <w:t>OLMRP</w:t>
            </w:r>
          </w:p>
        </w:tc>
      </w:tr>
      <w:tr w:rsidR="00CC3EFE" w14:paraId="28637F1D" w14:textId="77777777" w:rsidTr="00E22EEA">
        <w:tc>
          <w:tcPr>
            <w:tcW w:w="2337" w:type="dxa"/>
          </w:tcPr>
          <w:p w14:paraId="6D4DDC2A" w14:textId="7B0ED340" w:rsidR="00CC3EFE" w:rsidRDefault="00D71865" w:rsidP="00E22EEA">
            <w:r>
              <w:rPr>
                <w:rFonts w:ascii="Proxima Nova" w:eastAsia="Times New Roman" w:hAnsi="Proxima Nova" w:cs="Times New Roman"/>
                <w:color w:val="353744"/>
              </w:rPr>
              <w:t xml:space="preserve">Anjani </w:t>
            </w:r>
            <w:proofErr w:type="spellStart"/>
            <w:r>
              <w:rPr>
                <w:rFonts w:ascii="Proxima Nova" w:eastAsia="Times New Roman" w:hAnsi="Proxima Nova" w:cs="Times New Roman"/>
                <w:color w:val="353744"/>
              </w:rPr>
              <w:t>Jujjavarapu</w:t>
            </w:r>
            <w:proofErr w:type="spellEnd"/>
          </w:p>
        </w:tc>
        <w:tc>
          <w:tcPr>
            <w:tcW w:w="2337" w:type="dxa"/>
          </w:tcPr>
          <w:p w14:paraId="5F0439B5" w14:textId="2C205D67" w:rsidR="00CC3EFE" w:rsidRDefault="00097243" w:rsidP="00E22EEA">
            <w:r>
              <w:rPr>
                <w:rFonts w:ascii="Proxima Nova" w:eastAsia="Times New Roman" w:hAnsi="Proxima Nova" w:cs="Times New Roman"/>
                <w:color w:val="353744"/>
              </w:rPr>
              <w:t>IT Specialist</w:t>
            </w:r>
          </w:p>
        </w:tc>
        <w:tc>
          <w:tcPr>
            <w:tcW w:w="2338" w:type="dxa"/>
          </w:tcPr>
          <w:p w14:paraId="4026B7BC" w14:textId="56F37280" w:rsidR="00CC3EFE" w:rsidRDefault="00097243" w:rsidP="00E22EEA">
            <w:r>
              <w:rPr>
                <w:rFonts w:ascii="Proxima Nova" w:eastAsia="Times New Roman" w:hAnsi="Proxima Nova" w:cs="Times New Roman"/>
                <w:color w:val="353744"/>
              </w:rPr>
              <w:t>OIT</w:t>
            </w:r>
          </w:p>
        </w:tc>
      </w:tr>
    </w:tbl>
    <w:p w14:paraId="7CA80EA6" w14:textId="77777777" w:rsidR="00F300DC" w:rsidRPr="00BA35AF" w:rsidRDefault="00BA35AF" w:rsidP="00F300DC">
      <w:pPr>
        <w:spacing w:before="480" w:after="0" w:line="240" w:lineRule="auto"/>
        <w:outlineLvl w:val="0"/>
        <w:rPr>
          <w:rFonts w:ascii="Times New Roman" w:eastAsia="Times New Roman" w:hAnsi="Times New Roman" w:cs="Times New Roman"/>
          <w:b/>
          <w:bCs/>
          <w:kern w:val="36"/>
          <w:sz w:val="48"/>
          <w:szCs w:val="48"/>
        </w:rPr>
      </w:pPr>
      <w:r w:rsidRPr="00BA35AF">
        <w:rPr>
          <w:rFonts w:ascii="Proxima Nova" w:eastAsia="Times New Roman" w:hAnsi="Proxima Nova" w:cs="Times New Roman"/>
          <w:b/>
          <w:bCs/>
          <w:color w:val="353744"/>
          <w:kern w:val="36"/>
          <w:sz w:val="28"/>
          <w:szCs w:val="28"/>
        </w:rPr>
        <w:t>OVERVIEW</w:t>
      </w:r>
    </w:p>
    <w:p w14:paraId="1EDA6491" w14:textId="200BE354" w:rsidR="00287875" w:rsidRPr="00287875" w:rsidRDefault="00F300DC" w:rsidP="00971B62">
      <w:pPr>
        <w:spacing w:before="200" w:after="0" w:line="240" w:lineRule="auto"/>
        <w:rPr>
          <w:rFonts w:ascii="Times New Roman" w:eastAsia="Times New Roman" w:hAnsi="Times New Roman" w:cs="Times New Roman"/>
          <w:b/>
          <w:bCs/>
          <w:kern w:val="36"/>
          <w:sz w:val="48"/>
          <w:szCs w:val="48"/>
        </w:rPr>
      </w:pPr>
      <w:r>
        <w:rPr>
          <w:rFonts w:ascii="Proxima Nova" w:eastAsia="Times New Roman" w:hAnsi="Proxima Nova" w:cs="Times New Roman"/>
          <w:color w:val="353744"/>
        </w:rPr>
        <w:t>Th</w:t>
      </w:r>
      <w:r w:rsidR="002B7331">
        <w:rPr>
          <w:rFonts w:ascii="Proxima Nova" w:eastAsia="Times New Roman" w:hAnsi="Proxima Nova" w:cs="Times New Roman"/>
          <w:color w:val="353744"/>
        </w:rPr>
        <w:t xml:space="preserve">e LJT report is a quarterly report that is produced by the LMI office. </w:t>
      </w:r>
      <w:r w:rsidR="00B352B6">
        <w:rPr>
          <w:rFonts w:ascii="Proxima Nova" w:eastAsia="Times New Roman" w:hAnsi="Proxima Nova" w:cs="Times New Roman"/>
          <w:color w:val="353744"/>
        </w:rPr>
        <w:t xml:space="preserve">It collects information on all of DOES’ currently active and funded programs, and seeks to report on their performance both internally and to the DC Council. The program performance in turn determines the funding dollars DOES programs receive in the next financial year. </w:t>
      </w:r>
      <w:r>
        <w:rPr>
          <w:rFonts w:ascii="Proxima Nova" w:eastAsia="Times New Roman" w:hAnsi="Proxima Nova" w:cs="Times New Roman"/>
          <w:color w:val="353744"/>
        </w:rPr>
        <w:t xml:space="preserve"> </w:t>
      </w:r>
    </w:p>
    <w:p w14:paraId="2B41D951" w14:textId="77777777" w:rsidR="002D2AD1" w:rsidRPr="00BA35AF" w:rsidRDefault="00F87B57" w:rsidP="002D2AD1">
      <w:pPr>
        <w:spacing w:before="480" w:after="0" w:line="240" w:lineRule="auto"/>
        <w:outlineLvl w:val="0"/>
        <w:rPr>
          <w:rFonts w:ascii="Times New Roman" w:eastAsia="Times New Roman" w:hAnsi="Times New Roman" w:cs="Times New Roman"/>
          <w:b/>
          <w:bCs/>
          <w:kern w:val="36"/>
          <w:sz w:val="48"/>
          <w:szCs w:val="48"/>
        </w:rPr>
      </w:pPr>
      <w:r>
        <w:rPr>
          <w:rFonts w:ascii="Proxima Nova" w:eastAsia="Times New Roman" w:hAnsi="Proxima Nova" w:cs="Times New Roman"/>
          <w:b/>
          <w:bCs/>
          <w:color w:val="353744"/>
          <w:kern w:val="36"/>
          <w:sz w:val="28"/>
          <w:szCs w:val="28"/>
        </w:rPr>
        <w:t>PROBLEM STATEMENT</w:t>
      </w:r>
    </w:p>
    <w:p w14:paraId="1C9AA105" w14:textId="39AE6430" w:rsidR="008E4416" w:rsidRDefault="008E4416" w:rsidP="008E4416">
      <w:pPr>
        <w:spacing w:before="200" w:after="0" w:line="240" w:lineRule="auto"/>
        <w:rPr>
          <w:rFonts w:ascii="Proxima Nova" w:eastAsia="Times New Roman" w:hAnsi="Proxima Nova" w:cs="Times New Roman"/>
          <w:color w:val="353744"/>
        </w:rPr>
      </w:pPr>
      <w:r>
        <w:rPr>
          <w:rFonts w:ascii="Proxima Nova" w:eastAsia="Times New Roman" w:hAnsi="Proxima Nova" w:cs="Times New Roman"/>
          <w:color w:val="353744"/>
        </w:rPr>
        <w:t>DOES’</w:t>
      </w:r>
      <w:r w:rsidR="00F4205D">
        <w:rPr>
          <w:rFonts w:ascii="Proxima Nova" w:eastAsia="Times New Roman" w:hAnsi="Proxima Nova" w:cs="Times New Roman"/>
          <w:color w:val="353744"/>
        </w:rPr>
        <w:t xml:space="preserve"> data analysts have long relied on </w:t>
      </w:r>
      <w:r w:rsidR="00B60973">
        <w:rPr>
          <w:rFonts w:ascii="Proxima Nova" w:eastAsia="Times New Roman" w:hAnsi="Proxima Nova" w:cs="Times New Roman"/>
          <w:color w:val="353744"/>
        </w:rPr>
        <w:t>DC Networks to obtain their data. This central repository of data, while convenient for all analysts</w:t>
      </w:r>
      <w:r w:rsidR="00B8398F">
        <w:rPr>
          <w:rFonts w:ascii="Proxima Nova" w:eastAsia="Times New Roman" w:hAnsi="Proxima Nova" w:cs="Times New Roman"/>
          <w:color w:val="353744"/>
        </w:rPr>
        <w:t xml:space="preserve"> to pull from, must nonetheless</w:t>
      </w:r>
      <w:r w:rsidR="00FD0057">
        <w:rPr>
          <w:rFonts w:ascii="Proxima Nova" w:eastAsia="Times New Roman" w:hAnsi="Proxima Nova" w:cs="Times New Roman"/>
          <w:color w:val="353744"/>
        </w:rPr>
        <w:t xml:space="preserve"> provide a solution for integrating different tables</w:t>
      </w:r>
      <w:r w:rsidR="00AD649C">
        <w:rPr>
          <w:rFonts w:ascii="Proxima Nova" w:eastAsia="Times New Roman" w:hAnsi="Proxima Nova" w:cs="Times New Roman"/>
          <w:color w:val="353744"/>
        </w:rPr>
        <w:t xml:space="preserve"> in order to produce our reports. </w:t>
      </w:r>
    </w:p>
    <w:p w14:paraId="72464FC3" w14:textId="67710CB9" w:rsidR="00AD649C" w:rsidRPr="008E4416" w:rsidRDefault="00AD649C" w:rsidP="008E4416">
      <w:pPr>
        <w:spacing w:before="200" w:after="0" w:line="240" w:lineRule="auto"/>
        <w:rPr>
          <w:rFonts w:ascii="Proxima Nova" w:eastAsia="Times New Roman" w:hAnsi="Proxima Nova" w:cs="Times New Roman"/>
          <w:color w:val="353744"/>
        </w:rPr>
      </w:pPr>
      <w:r>
        <w:rPr>
          <w:rFonts w:ascii="Proxima Nova" w:eastAsia="Times New Roman" w:hAnsi="Proxima Nova" w:cs="Times New Roman"/>
          <w:color w:val="353744"/>
        </w:rPr>
        <w:t xml:space="preserve">One such solution is </w:t>
      </w:r>
      <w:r w:rsidR="00283A2D">
        <w:rPr>
          <w:rFonts w:ascii="Proxima Nova" w:eastAsia="Times New Roman" w:hAnsi="Proxima Nova" w:cs="Times New Roman"/>
          <w:color w:val="353744"/>
        </w:rPr>
        <w:t xml:space="preserve">to use the Custom Reports under DC Networks. In doing so, we circumvent the need to pull our reports individually. Furthermore, by filtering our data by the relevant activity codes, we are able to produce </w:t>
      </w:r>
      <w:r w:rsidR="004662CA">
        <w:rPr>
          <w:rFonts w:ascii="Proxima Nova" w:eastAsia="Times New Roman" w:hAnsi="Proxima Nova" w:cs="Times New Roman"/>
          <w:color w:val="353744"/>
        </w:rPr>
        <w:t xml:space="preserve">the same reports from one data source, instead of pulling the reports individually. </w:t>
      </w:r>
    </w:p>
    <w:p w14:paraId="3424E779" w14:textId="77777777" w:rsidR="00E916F7" w:rsidRDefault="00ED215C" w:rsidP="00855B09">
      <w:pPr>
        <w:spacing w:before="480" w:after="0" w:line="240" w:lineRule="auto"/>
        <w:outlineLvl w:val="0"/>
        <w:rPr>
          <w:rFonts w:ascii="Proxima Nova" w:eastAsia="Times New Roman" w:hAnsi="Proxima Nova" w:cs="Times New Roman"/>
          <w:b/>
          <w:bCs/>
          <w:color w:val="353744"/>
          <w:kern w:val="36"/>
          <w:sz w:val="28"/>
          <w:szCs w:val="28"/>
        </w:rPr>
      </w:pPr>
      <w:r>
        <w:rPr>
          <w:rFonts w:ascii="Proxima Nova" w:eastAsia="Times New Roman" w:hAnsi="Proxima Nova" w:cs="Times New Roman"/>
          <w:b/>
          <w:bCs/>
          <w:color w:val="353744"/>
          <w:kern w:val="36"/>
          <w:sz w:val="28"/>
          <w:szCs w:val="28"/>
        </w:rPr>
        <w:t>PROPOSED SOLUTION</w:t>
      </w:r>
      <w:r w:rsidR="00E916F7">
        <w:rPr>
          <w:rFonts w:ascii="Proxima Nova" w:eastAsia="Times New Roman" w:hAnsi="Proxima Nova" w:cs="Times New Roman"/>
          <w:b/>
          <w:bCs/>
          <w:color w:val="353744"/>
          <w:kern w:val="36"/>
          <w:sz w:val="28"/>
          <w:szCs w:val="28"/>
        </w:rPr>
        <w:tab/>
      </w:r>
      <w:r w:rsidR="00E916F7">
        <w:rPr>
          <w:rFonts w:ascii="Proxima Nova" w:eastAsia="Times New Roman" w:hAnsi="Proxima Nova" w:cs="Times New Roman"/>
          <w:b/>
          <w:bCs/>
          <w:color w:val="353744"/>
          <w:kern w:val="36"/>
          <w:sz w:val="28"/>
          <w:szCs w:val="28"/>
        </w:rPr>
        <w:tab/>
      </w:r>
      <w:r w:rsidR="00E916F7">
        <w:rPr>
          <w:rFonts w:ascii="Proxima Nova" w:eastAsia="Times New Roman" w:hAnsi="Proxima Nova" w:cs="Times New Roman"/>
          <w:b/>
          <w:bCs/>
          <w:color w:val="353744"/>
          <w:kern w:val="36"/>
          <w:sz w:val="28"/>
          <w:szCs w:val="28"/>
        </w:rPr>
        <w:tab/>
      </w:r>
      <w:r w:rsidR="00E916F7">
        <w:rPr>
          <w:rFonts w:ascii="Proxima Nova" w:eastAsia="Times New Roman" w:hAnsi="Proxima Nova" w:cs="Times New Roman"/>
          <w:b/>
          <w:bCs/>
          <w:color w:val="353744"/>
          <w:kern w:val="36"/>
          <w:sz w:val="28"/>
          <w:szCs w:val="28"/>
        </w:rPr>
        <w:tab/>
      </w:r>
      <w:r w:rsidR="00E916F7">
        <w:rPr>
          <w:rFonts w:ascii="Proxima Nova" w:eastAsia="Times New Roman" w:hAnsi="Proxima Nova" w:cs="Times New Roman"/>
          <w:b/>
          <w:bCs/>
          <w:color w:val="353744"/>
          <w:kern w:val="36"/>
          <w:sz w:val="28"/>
          <w:szCs w:val="28"/>
        </w:rPr>
        <w:tab/>
      </w:r>
      <w:r w:rsidR="00E916F7">
        <w:rPr>
          <w:rFonts w:ascii="Proxima Nova" w:eastAsia="Times New Roman" w:hAnsi="Proxima Nova" w:cs="Times New Roman"/>
          <w:b/>
          <w:bCs/>
          <w:color w:val="353744"/>
          <w:kern w:val="36"/>
          <w:sz w:val="28"/>
          <w:szCs w:val="28"/>
        </w:rPr>
        <w:tab/>
      </w:r>
      <w:r w:rsidR="00E916F7">
        <w:rPr>
          <w:rFonts w:ascii="Proxima Nova" w:eastAsia="Times New Roman" w:hAnsi="Proxima Nova" w:cs="Times New Roman"/>
          <w:b/>
          <w:bCs/>
          <w:color w:val="353744"/>
          <w:kern w:val="36"/>
          <w:sz w:val="28"/>
          <w:szCs w:val="28"/>
        </w:rPr>
        <w:tab/>
      </w:r>
      <w:r w:rsidR="00E916F7">
        <w:rPr>
          <w:rFonts w:ascii="Proxima Nova" w:eastAsia="Times New Roman" w:hAnsi="Proxima Nova" w:cs="Times New Roman"/>
          <w:b/>
          <w:bCs/>
          <w:color w:val="353744"/>
          <w:kern w:val="36"/>
          <w:sz w:val="28"/>
          <w:szCs w:val="28"/>
        </w:rPr>
        <w:tab/>
        <w:t xml:space="preserve">  </w:t>
      </w:r>
    </w:p>
    <w:p w14:paraId="11A095E1" w14:textId="77777777" w:rsidR="0009714B" w:rsidRDefault="00C066C3" w:rsidP="00855B09">
      <w:pPr>
        <w:spacing w:before="480" w:after="0" w:line="240" w:lineRule="auto"/>
        <w:outlineLvl w:val="0"/>
        <w:rPr>
          <w:rFonts w:ascii="Proxima Nova" w:eastAsia="Times New Roman" w:hAnsi="Proxima Nova" w:cs="Times New Roman"/>
          <w:color w:val="353744"/>
        </w:rPr>
      </w:pPr>
      <w:r>
        <w:rPr>
          <w:rFonts w:ascii="Proxima Nova" w:eastAsia="Times New Roman" w:hAnsi="Proxima Nova" w:cs="Times New Roman"/>
          <w:color w:val="353744"/>
        </w:rPr>
        <w:t xml:space="preserve">The proposed solution involves pulling data from the Custom Reports rather than through the traditional method. </w:t>
      </w:r>
      <w:r w:rsidR="001F3EFC">
        <w:rPr>
          <w:rFonts w:ascii="Proxima Nova" w:eastAsia="Times New Roman" w:hAnsi="Proxima Nova" w:cs="Times New Roman"/>
          <w:color w:val="353744"/>
        </w:rPr>
        <w:t>Additionally</w:t>
      </w:r>
      <w:r w:rsidR="00A7470C">
        <w:rPr>
          <w:rFonts w:ascii="Proxima Nova" w:eastAsia="Times New Roman" w:hAnsi="Proxima Nova" w:cs="Times New Roman"/>
          <w:color w:val="353744"/>
        </w:rPr>
        <w:t>,</w:t>
      </w:r>
      <w:r w:rsidR="001F3EFC">
        <w:rPr>
          <w:rFonts w:ascii="Proxima Nova" w:eastAsia="Times New Roman" w:hAnsi="Proxima Nova" w:cs="Times New Roman"/>
          <w:color w:val="353744"/>
        </w:rPr>
        <w:t xml:space="preserve"> it involves </w:t>
      </w:r>
    </w:p>
    <w:p w14:paraId="210D5858" w14:textId="3F773E7B" w:rsidR="00E4621E" w:rsidRDefault="0009714B" w:rsidP="00855B09">
      <w:pPr>
        <w:spacing w:before="480" w:after="0" w:line="240" w:lineRule="auto"/>
        <w:outlineLvl w:val="0"/>
        <w:rPr>
          <w:rFonts w:ascii="Proxima Nova" w:eastAsia="Times New Roman" w:hAnsi="Proxima Nova" w:cs="Times New Roman"/>
          <w:color w:val="353744"/>
        </w:rPr>
      </w:pPr>
      <w:r>
        <w:rPr>
          <w:rFonts w:ascii="Proxima Nova" w:eastAsia="Times New Roman" w:hAnsi="Proxima Nova" w:cs="Times New Roman"/>
          <w:color w:val="353744"/>
        </w:rPr>
        <w:t xml:space="preserve">Step 1: </w:t>
      </w:r>
      <w:r w:rsidR="001F3EFC">
        <w:rPr>
          <w:rFonts w:ascii="Proxima Nova" w:eastAsia="Times New Roman" w:hAnsi="Proxima Nova" w:cs="Times New Roman"/>
          <w:color w:val="353744"/>
        </w:rPr>
        <w:t>pulling the data into python (</w:t>
      </w:r>
      <w:r w:rsidR="00565DA3">
        <w:rPr>
          <w:rFonts w:ascii="Proxima Nova" w:eastAsia="Times New Roman" w:hAnsi="Proxima Nova" w:cs="Times New Roman"/>
          <w:color w:val="353744"/>
        </w:rPr>
        <w:t xml:space="preserve">using </w:t>
      </w:r>
      <w:proofErr w:type="spellStart"/>
      <w:r w:rsidR="001F3EFC">
        <w:rPr>
          <w:rFonts w:ascii="Proxima Nova" w:eastAsia="Times New Roman" w:hAnsi="Proxima Nova" w:cs="Times New Roman"/>
          <w:color w:val="353744"/>
        </w:rPr>
        <w:t>jupyter</w:t>
      </w:r>
      <w:proofErr w:type="spellEnd"/>
      <w:r w:rsidR="001F3EFC">
        <w:rPr>
          <w:rFonts w:ascii="Proxima Nova" w:eastAsia="Times New Roman" w:hAnsi="Proxima Nova" w:cs="Times New Roman"/>
          <w:color w:val="353744"/>
        </w:rPr>
        <w:t xml:space="preserve"> notebooks)</w:t>
      </w:r>
      <w:r w:rsidR="00A510D9">
        <w:rPr>
          <w:rFonts w:ascii="Proxima Nova" w:eastAsia="Times New Roman" w:hAnsi="Proxima Nova" w:cs="Times New Roman"/>
          <w:color w:val="353744"/>
        </w:rPr>
        <w:t>,</w:t>
      </w:r>
      <w:r w:rsidR="00355C95">
        <w:rPr>
          <w:rFonts w:ascii="Proxima Nova" w:eastAsia="Times New Roman" w:hAnsi="Proxima Nova" w:cs="Times New Roman"/>
          <w:color w:val="353744"/>
        </w:rPr>
        <w:t xml:space="preserve"> setting date ranges at the top of the notebook, </w:t>
      </w:r>
      <w:r w:rsidR="00984E24">
        <w:rPr>
          <w:rFonts w:ascii="Proxima Nova" w:eastAsia="Times New Roman" w:hAnsi="Proxima Nova" w:cs="Times New Roman"/>
          <w:color w:val="353744"/>
        </w:rPr>
        <w:t>then filtering the data by date.</w:t>
      </w:r>
      <w:r>
        <w:rPr>
          <w:rFonts w:ascii="Proxima Nova" w:eastAsia="Times New Roman" w:hAnsi="Proxima Nova" w:cs="Times New Roman"/>
          <w:color w:val="353744"/>
        </w:rPr>
        <w:t xml:space="preserve"> </w:t>
      </w:r>
      <w:r w:rsidR="00A510D9">
        <w:rPr>
          <w:rFonts w:ascii="Proxima Nova" w:eastAsia="Times New Roman" w:hAnsi="Proxima Nova" w:cs="Times New Roman"/>
          <w:color w:val="353744"/>
        </w:rPr>
        <w:t xml:space="preserve"> </w:t>
      </w:r>
    </w:p>
    <w:p w14:paraId="5DD3BA47" w14:textId="515CC364" w:rsidR="004D341E" w:rsidRDefault="00E150D4" w:rsidP="00855B09">
      <w:pPr>
        <w:spacing w:before="480" w:after="0" w:line="240" w:lineRule="auto"/>
        <w:outlineLvl w:val="0"/>
        <w:rPr>
          <w:rFonts w:ascii="Proxima Nova" w:eastAsia="Times New Roman" w:hAnsi="Proxima Nova" w:cs="Times New Roman"/>
          <w:color w:val="353744"/>
        </w:rPr>
      </w:pPr>
      <w:r>
        <w:rPr>
          <w:rFonts w:ascii="Proxima Nova" w:eastAsia="Times New Roman" w:hAnsi="Proxima Nova" w:cs="Times New Roman"/>
          <w:color w:val="353744"/>
        </w:rPr>
        <w:lastRenderedPageBreak/>
        <w:t xml:space="preserve">Step 2: </w:t>
      </w:r>
      <w:r w:rsidR="00335242">
        <w:rPr>
          <w:rFonts w:ascii="Proxima Nova" w:eastAsia="Times New Roman" w:hAnsi="Proxima Nova" w:cs="Times New Roman"/>
          <w:color w:val="353744"/>
        </w:rPr>
        <w:t xml:space="preserve">Dropping </w:t>
      </w:r>
      <w:r w:rsidR="004D341E">
        <w:rPr>
          <w:rFonts w:ascii="Proxima Nova" w:eastAsia="Times New Roman" w:hAnsi="Proxima Nova" w:cs="Times New Roman"/>
          <w:color w:val="353744"/>
        </w:rPr>
        <w:t>all irrelevant columns</w:t>
      </w:r>
    </w:p>
    <w:p w14:paraId="6EC0B9C1" w14:textId="47471100" w:rsidR="00437D15" w:rsidRDefault="00437D15" w:rsidP="00855B09">
      <w:pPr>
        <w:spacing w:before="480" w:after="0" w:line="240" w:lineRule="auto"/>
        <w:outlineLvl w:val="0"/>
        <w:rPr>
          <w:rFonts w:ascii="Proxima Nova" w:eastAsia="Times New Roman" w:hAnsi="Proxima Nova" w:cs="Times New Roman"/>
          <w:color w:val="353744"/>
        </w:rPr>
      </w:pPr>
      <w:r>
        <w:rPr>
          <w:rFonts w:ascii="Proxima Nova" w:eastAsia="Times New Roman" w:hAnsi="Proxima Nova" w:cs="Times New Roman"/>
          <w:color w:val="353744"/>
        </w:rPr>
        <w:t xml:space="preserve">Step 3: </w:t>
      </w:r>
      <w:r w:rsidR="00225043">
        <w:rPr>
          <w:rFonts w:ascii="Proxima Nova" w:eastAsia="Times New Roman" w:hAnsi="Proxima Nova" w:cs="Times New Roman"/>
          <w:color w:val="353744"/>
        </w:rPr>
        <w:t>Creating a repeatable process for each individual report</w:t>
      </w:r>
      <w:r w:rsidR="00B6341B">
        <w:rPr>
          <w:rFonts w:ascii="Proxima Nova" w:eastAsia="Times New Roman" w:hAnsi="Proxima Nova" w:cs="Times New Roman"/>
          <w:color w:val="353744"/>
        </w:rPr>
        <w:t xml:space="preserve"> (activity code, program)</w:t>
      </w:r>
      <w:r w:rsidR="00225043">
        <w:rPr>
          <w:rFonts w:ascii="Proxima Nova" w:eastAsia="Times New Roman" w:hAnsi="Proxima Nova" w:cs="Times New Roman"/>
          <w:color w:val="353744"/>
        </w:rPr>
        <w:t xml:space="preserve"> on LJT. </w:t>
      </w:r>
    </w:p>
    <w:p w14:paraId="1CD866B6" w14:textId="0F8418B0" w:rsidR="001E33B0" w:rsidRDefault="001E33B0" w:rsidP="001E33B0">
      <w:pPr>
        <w:pStyle w:val="ListParagraph"/>
        <w:numPr>
          <w:ilvl w:val="0"/>
          <w:numId w:val="2"/>
        </w:numPr>
        <w:spacing w:before="480" w:after="0" w:line="240" w:lineRule="auto"/>
        <w:outlineLvl w:val="0"/>
        <w:rPr>
          <w:rFonts w:ascii="Proxima Nova" w:eastAsia="Times New Roman" w:hAnsi="Proxima Nova" w:cs="Times New Roman"/>
          <w:color w:val="353744"/>
        </w:rPr>
      </w:pPr>
      <w:r>
        <w:rPr>
          <w:rFonts w:ascii="Proxima Nova" w:eastAsia="Times New Roman" w:hAnsi="Proxima Nova" w:cs="Times New Roman"/>
          <w:color w:val="353744"/>
        </w:rPr>
        <w:t xml:space="preserve">Using start date to count enrolments </w:t>
      </w:r>
    </w:p>
    <w:p w14:paraId="59B3C3C5" w14:textId="3CEF4DED" w:rsidR="001E33B0" w:rsidRDefault="0090211E" w:rsidP="001E33B0">
      <w:pPr>
        <w:pStyle w:val="ListParagraph"/>
        <w:numPr>
          <w:ilvl w:val="0"/>
          <w:numId w:val="2"/>
        </w:numPr>
        <w:spacing w:before="480" w:after="0" w:line="240" w:lineRule="auto"/>
        <w:outlineLvl w:val="0"/>
        <w:rPr>
          <w:rFonts w:ascii="Proxima Nova" w:eastAsia="Times New Roman" w:hAnsi="Proxima Nova" w:cs="Times New Roman"/>
          <w:color w:val="353744"/>
        </w:rPr>
      </w:pPr>
      <w:r>
        <w:rPr>
          <w:rFonts w:ascii="Proxima Nova" w:eastAsia="Times New Roman" w:hAnsi="Proxima Nova" w:cs="Times New Roman"/>
          <w:color w:val="353744"/>
        </w:rPr>
        <w:t>Using end date to count program completions</w:t>
      </w:r>
    </w:p>
    <w:p w14:paraId="6316FAC9" w14:textId="77777777" w:rsidR="00DD25E0" w:rsidRDefault="008F5D3D" w:rsidP="008F5D3D">
      <w:pPr>
        <w:spacing w:before="480" w:after="0" w:line="240" w:lineRule="auto"/>
        <w:outlineLvl w:val="0"/>
        <w:rPr>
          <w:rFonts w:ascii="Proxima Nova" w:eastAsia="Times New Roman" w:hAnsi="Proxima Nova" w:cs="Times New Roman"/>
          <w:color w:val="353744"/>
        </w:rPr>
      </w:pPr>
      <w:r>
        <w:rPr>
          <w:rFonts w:ascii="Proxima Nova" w:eastAsia="Times New Roman" w:hAnsi="Proxima Nova" w:cs="Times New Roman"/>
          <w:color w:val="353744"/>
        </w:rPr>
        <w:t xml:space="preserve">Step 4: </w:t>
      </w:r>
      <w:r w:rsidR="00B6341B">
        <w:rPr>
          <w:rFonts w:ascii="Proxima Nova" w:eastAsia="Times New Roman" w:hAnsi="Proxima Nova" w:cs="Times New Roman"/>
          <w:color w:val="353744"/>
        </w:rPr>
        <w:t>Counting up credentials u</w:t>
      </w:r>
      <w:r w:rsidR="00D47886">
        <w:rPr>
          <w:rFonts w:ascii="Proxima Nova" w:eastAsia="Times New Roman" w:hAnsi="Proxima Nova" w:cs="Times New Roman"/>
          <w:color w:val="353744"/>
        </w:rPr>
        <w:t>s</w:t>
      </w:r>
      <w:r w:rsidR="00B6341B">
        <w:rPr>
          <w:rFonts w:ascii="Proxima Nova" w:eastAsia="Times New Roman" w:hAnsi="Proxima Nova" w:cs="Times New Roman"/>
          <w:color w:val="353744"/>
        </w:rPr>
        <w:t>ing the</w:t>
      </w:r>
      <w:r w:rsidR="00D47886">
        <w:rPr>
          <w:rFonts w:ascii="Proxima Nova" w:eastAsia="Times New Roman" w:hAnsi="Proxima Nova" w:cs="Times New Roman"/>
          <w:color w:val="353744"/>
        </w:rPr>
        <w:t xml:space="preserve"> right activity codes</w:t>
      </w:r>
    </w:p>
    <w:p w14:paraId="438D4F5E" w14:textId="41CAB7EE" w:rsidR="0090211E" w:rsidRDefault="00DD25E0" w:rsidP="008F5D3D">
      <w:pPr>
        <w:spacing w:before="480" w:after="0" w:line="240" w:lineRule="auto"/>
        <w:outlineLvl w:val="0"/>
        <w:rPr>
          <w:rFonts w:ascii="Proxima Nova" w:eastAsia="Times New Roman" w:hAnsi="Proxima Nova" w:cs="Times New Roman"/>
          <w:color w:val="353744"/>
        </w:rPr>
      </w:pPr>
      <w:r>
        <w:rPr>
          <w:rFonts w:ascii="Proxima Nova" w:eastAsia="Times New Roman" w:hAnsi="Proxima Nova" w:cs="Times New Roman"/>
          <w:color w:val="353744"/>
        </w:rPr>
        <w:t xml:space="preserve">Note: This should produce 4x2 reports for each of the first 4 reports, for enrolments and completions respectively, and 1 report for credentials, for a total of 9 reports. </w:t>
      </w:r>
    </w:p>
    <w:p w14:paraId="6ED5846A" w14:textId="61FE4CF4" w:rsidR="00855B09" w:rsidRPr="00ED005A" w:rsidRDefault="00393E02" w:rsidP="00E4621E">
      <w:pPr>
        <w:spacing w:before="480" w:after="0" w:line="240" w:lineRule="auto"/>
        <w:outlineLvl w:val="0"/>
        <w:rPr>
          <w:rFonts w:ascii="Proxima Nova" w:eastAsia="Times New Roman" w:hAnsi="Proxima Nova" w:cs="Times New Roman"/>
          <w:color w:val="353744"/>
        </w:rPr>
      </w:pPr>
      <w:r>
        <w:rPr>
          <w:rFonts w:ascii="Proxima Nova" w:eastAsia="Times New Roman" w:hAnsi="Proxima Nova" w:cs="Times New Roman"/>
          <w:color w:val="353744"/>
        </w:rPr>
        <w:t xml:space="preserve">Step 5: Documenting all processes </w:t>
      </w:r>
      <w:r w:rsidR="00BC2B0A">
        <w:rPr>
          <w:rFonts w:ascii="Proxima Nova" w:eastAsia="Times New Roman" w:hAnsi="Proxima Nova" w:cs="Times New Roman"/>
          <w:color w:val="353744"/>
        </w:rPr>
        <w:t>and procedures both in the python code and in our word document</w:t>
      </w:r>
    </w:p>
    <w:p w14:paraId="5CE881B7" w14:textId="77777777" w:rsidR="00BA35AF" w:rsidRPr="00BA35AF" w:rsidRDefault="00BA35AF" w:rsidP="00BA35AF">
      <w:pPr>
        <w:spacing w:before="480" w:after="0" w:line="240" w:lineRule="auto"/>
        <w:outlineLvl w:val="0"/>
        <w:rPr>
          <w:rFonts w:ascii="Times New Roman" w:eastAsia="Times New Roman" w:hAnsi="Times New Roman" w:cs="Times New Roman"/>
          <w:b/>
          <w:bCs/>
          <w:kern w:val="36"/>
          <w:sz w:val="48"/>
          <w:szCs w:val="48"/>
        </w:rPr>
      </w:pPr>
      <w:r w:rsidRPr="00BA35AF">
        <w:rPr>
          <w:rFonts w:ascii="Proxima Nova" w:eastAsia="Times New Roman" w:hAnsi="Proxima Nova" w:cs="Times New Roman"/>
          <w:b/>
          <w:bCs/>
          <w:color w:val="353744"/>
          <w:kern w:val="36"/>
          <w:sz w:val="28"/>
          <w:szCs w:val="28"/>
        </w:rPr>
        <w:t>GOALS</w:t>
      </w:r>
    </w:p>
    <w:p w14:paraId="5CE881B8" w14:textId="63D64CF2" w:rsidR="00BA35AF" w:rsidRPr="00BA35AF" w:rsidRDefault="008E7812" w:rsidP="00BA35AF">
      <w:pPr>
        <w:numPr>
          <w:ilvl w:val="0"/>
          <w:numId w:val="1"/>
        </w:numPr>
        <w:spacing w:before="200" w:after="0" w:line="240" w:lineRule="auto"/>
        <w:textAlignment w:val="baseline"/>
        <w:rPr>
          <w:rFonts w:ascii="Proxima Nova" w:eastAsia="Times New Roman" w:hAnsi="Proxima Nova" w:cs="Times New Roman"/>
          <w:color w:val="353744"/>
        </w:rPr>
      </w:pPr>
      <w:r>
        <w:rPr>
          <w:rFonts w:ascii="Proxima Nova" w:eastAsia="Times New Roman" w:hAnsi="Proxima Nova" w:cs="Times New Roman"/>
          <w:color w:val="353744"/>
        </w:rPr>
        <w:t>Produce repeatable code for each LJT report</w:t>
      </w:r>
    </w:p>
    <w:p w14:paraId="5CE881B9" w14:textId="3563AD23" w:rsidR="00BA35AF" w:rsidRDefault="003B50F4" w:rsidP="00BA35AF">
      <w:pPr>
        <w:numPr>
          <w:ilvl w:val="0"/>
          <w:numId w:val="1"/>
        </w:numPr>
        <w:spacing w:after="0" w:line="240" w:lineRule="auto"/>
        <w:textAlignment w:val="baseline"/>
        <w:rPr>
          <w:rFonts w:ascii="Proxima Nova" w:eastAsia="Times New Roman" w:hAnsi="Proxima Nova" w:cs="Times New Roman"/>
          <w:color w:val="353744"/>
        </w:rPr>
      </w:pPr>
      <w:r>
        <w:rPr>
          <w:rFonts w:ascii="Proxima Nova" w:eastAsia="Times New Roman" w:hAnsi="Proxima Nova" w:cs="Times New Roman"/>
          <w:color w:val="353744"/>
        </w:rPr>
        <w:t>Comment for readability by any operations analyst</w:t>
      </w:r>
    </w:p>
    <w:p w14:paraId="7D4030B4" w14:textId="0D67E281" w:rsidR="002B0DC7" w:rsidRDefault="003759BF" w:rsidP="00BA35AF">
      <w:pPr>
        <w:numPr>
          <w:ilvl w:val="0"/>
          <w:numId w:val="1"/>
        </w:numPr>
        <w:spacing w:after="0" w:line="240" w:lineRule="auto"/>
        <w:textAlignment w:val="baseline"/>
        <w:rPr>
          <w:rFonts w:ascii="Proxima Nova" w:eastAsia="Times New Roman" w:hAnsi="Proxima Nova" w:cs="Times New Roman"/>
          <w:color w:val="353744"/>
        </w:rPr>
      </w:pPr>
      <w:r>
        <w:rPr>
          <w:rFonts w:ascii="Proxima Nova" w:eastAsia="Times New Roman" w:hAnsi="Proxima Nova" w:cs="Times New Roman"/>
          <w:color w:val="353744"/>
        </w:rPr>
        <w:t>Document how to run the code for any new analyst</w:t>
      </w:r>
    </w:p>
    <w:p w14:paraId="65692E8D" w14:textId="428B177B" w:rsidR="005279A1" w:rsidRPr="00BA35AF" w:rsidRDefault="005279A1" w:rsidP="00BA35AF">
      <w:pPr>
        <w:numPr>
          <w:ilvl w:val="0"/>
          <w:numId w:val="1"/>
        </w:numPr>
        <w:spacing w:after="0" w:line="240" w:lineRule="auto"/>
        <w:textAlignment w:val="baseline"/>
        <w:rPr>
          <w:rFonts w:ascii="Proxima Nova" w:eastAsia="Times New Roman" w:hAnsi="Proxima Nova" w:cs="Times New Roman"/>
          <w:color w:val="353744"/>
        </w:rPr>
      </w:pPr>
      <w:r>
        <w:rPr>
          <w:rFonts w:ascii="Proxima Nova" w:eastAsia="Times New Roman" w:hAnsi="Proxima Nova" w:cs="Times New Roman"/>
          <w:color w:val="353744"/>
        </w:rPr>
        <w:t>Bonus / Addition: Add some graphs for programmatic performance</w:t>
      </w:r>
    </w:p>
    <w:p w14:paraId="59A077B2" w14:textId="77777777" w:rsidR="00A31A7B" w:rsidRPr="00BA35AF" w:rsidRDefault="00BA35AF" w:rsidP="00A31A7B">
      <w:pPr>
        <w:spacing w:before="480" w:after="0" w:line="240" w:lineRule="auto"/>
        <w:outlineLvl w:val="0"/>
        <w:rPr>
          <w:rFonts w:ascii="Times New Roman" w:eastAsia="Times New Roman" w:hAnsi="Times New Roman" w:cs="Times New Roman"/>
          <w:b/>
          <w:bCs/>
          <w:kern w:val="36"/>
          <w:sz w:val="48"/>
          <w:szCs w:val="48"/>
        </w:rPr>
      </w:pPr>
      <w:r w:rsidRPr="00BA35AF">
        <w:rPr>
          <w:rFonts w:ascii="Proxima Nova" w:eastAsia="Times New Roman" w:hAnsi="Proxima Nova" w:cs="Times New Roman"/>
          <w:b/>
          <w:bCs/>
          <w:color w:val="353744"/>
          <w:kern w:val="36"/>
          <w:sz w:val="28"/>
          <w:szCs w:val="28"/>
        </w:rPr>
        <w:t>SPECIFICATIONS</w:t>
      </w:r>
    </w:p>
    <w:p w14:paraId="0608B4F6" w14:textId="1C8B671F" w:rsidR="00FD7A03" w:rsidRDefault="005279A1" w:rsidP="005B768F">
      <w:pPr>
        <w:spacing w:before="200" w:after="0" w:line="240" w:lineRule="auto"/>
        <w:rPr>
          <w:rFonts w:ascii="Proxima Nova" w:eastAsia="Times New Roman" w:hAnsi="Proxima Nova" w:cs="Times New Roman"/>
          <w:b/>
          <w:bCs/>
          <w:color w:val="353744"/>
          <w:kern w:val="36"/>
          <w:sz w:val="28"/>
          <w:szCs w:val="28"/>
        </w:rPr>
      </w:pPr>
      <w:r>
        <w:rPr>
          <w:rFonts w:ascii="Proxima Nova" w:eastAsia="Times New Roman" w:hAnsi="Proxima Nova" w:cs="Times New Roman"/>
          <w:color w:val="353744"/>
        </w:rPr>
        <w:t>The data from the DC Networks are to be outputted in the form of a csv. Thereafter, by reading them in with the relevant rows and columns</w:t>
      </w:r>
      <w:r w:rsidR="00BC4759">
        <w:rPr>
          <w:rFonts w:ascii="Proxima Nova" w:eastAsia="Times New Roman" w:hAnsi="Proxima Nova" w:cs="Times New Roman"/>
          <w:color w:val="353744"/>
        </w:rPr>
        <w:t>, we can make data analysis far easier and simpler to understand by executive</w:t>
      </w:r>
      <w:r w:rsidR="00CB553F">
        <w:rPr>
          <w:rFonts w:ascii="Proxima Nova" w:eastAsia="Times New Roman" w:hAnsi="Proxima Nova" w:cs="Times New Roman"/>
          <w:color w:val="353744"/>
        </w:rPr>
        <w:t>s.</w:t>
      </w:r>
    </w:p>
    <w:p w14:paraId="4034E20E" w14:textId="77777777" w:rsidR="00A23E1A" w:rsidRDefault="004851E0" w:rsidP="00A23E1A">
      <w:pPr>
        <w:spacing w:before="480" w:after="0" w:line="240" w:lineRule="auto"/>
        <w:outlineLvl w:val="0"/>
        <w:rPr>
          <w:rFonts w:ascii="Proxima Nova" w:eastAsia="Times New Roman" w:hAnsi="Proxima Nova" w:cs="Times New Roman"/>
          <w:b/>
          <w:bCs/>
          <w:color w:val="353744"/>
          <w:kern w:val="36"/>
          <w:sz w:val="28"/>
          <w:szCs w:val="28"/>
        </w:rPr>
      </w:pPr>
      <w:r>
        <w:rPr>
          <w:rFonts w:ascii="Proxima Nova" w:eastAsia="Times New Roman" w:hAnsi="Proxima Nova" w:cs="Times New Roman"/>
          <w:b/>
          <w:bCs/>
          <w:color w:val="353744"/>
          <w:kern w:val="36"/>
          <w:sz w:val="28"/>
          <w:szCs w:val="28"/>
        </w:rPr>
        <w:t>BUDGET</w:t>
      </w:r>
    </w:p>
    <w:p w14:paraId="47D1032F" w14:textId="77777777" w:rsidR="00A23E1A" w:rsidRDefault="00A23E1A" w:rsidP="00A23E1A">
      <w:pPr>
        <w:spacing w:before="200" w:after="0" w:line="240" w:lineRule="auto"/>
        <w:rPr>
          <w:rFonts w:ascii="Proxima Nova" w:eastAsia="Times New Roman" w:hAnsi="Proxima Nova" w:cs="Times New Roman"/>
          <w:color w:val="353744"/>
        </w:rPr>
      </w:pPr>
      <w:r>
        <w:rPr>
          <w:rFonts w:ascii="Proxima Nova" w:eastAsia="Times New Roman" w:hAnsi="Proxima Nova" w:cs="Times New Roman"/>
          <w:color w:val="353744"/>
        </w:rPr>
        <w:t xml:space="preserve">1 FTE analyst (OLMRP): 8 hours per week </w:t>
      </w:r>
    </w:p>
    <w:p w14:paraId="38740295" w14:textId="15E7852E" w:rsidR="00A23E1A" w:rsidRDefault="00A23E1A" w:rsidP="00A23E1A">
      <w:pPr>
        <w:spacing w:before="200" w:after="0" w:line="240" w:lineRule="auto"/>
        <w:rPr>
          <w:rFonts w:ascii="Proxima Nova" w:eastAsia="Times New Roman" w:hAnsi="Proxima Nova" w:cs="Times New Roman"/>
          <w:color w:val="353744"/>
        </w:rPr>
      </w:pPr>
      <w:r>
        <w:rPr>
          <w:rFonts w:ascii="Proxima Nova" w:eastAsia="Times New Roman" w:hAnsi="Proxima Nova" w:cs="Times New Roman"/>
          <w:color w:val="353744"/>
        </w:rPr>
        <w:t>1 FTE analyst (</w:t>
      </w:r>
      <w:r w:rsidR="00EC19BC">
        <w:rPr>
          <w:rFonts w:ascii="Proxima Nova" w:eastAsia="Times New Roman" w:hAnsi="Proxima Nova" w:cs="Times New Roman"/>
          <w:color w:val="353744"/>
        </w:rPr>
        <w:t>OLMRP</w:t>
      </w:r>
      <w:r>
        <w:rPr>
          <w:rFonts w:ascii="Proxima Nova" w:eastAsia="Times New Roman" w:hAnsi="Proxima Nova" w:cs="Times New Roman"/>
          <w:color w:val="353744"/>
        </w:rPr>
        <w:t>): 8 hours per week</w:t>
      </w:r>
    </w:p>
    <w:p w14:paraId="5593E62B" w14:textId="64D65711" w:rsidR="00A23E1A" w:rsidRDefault="00A23E1A" w:rsidP="00A23E1A">
      <w:pPr>
        <w:spacing w:before="200" w:after="0" w:line="240" w:lineRule="auto"/>
        <w:rPr>
          <w:rFonts w:ascii="Proxima Nova" w:eastAsia="Times New Roman" w:hAnsi="Proxima Nova" w:cs="Times New Roman"/>
          <w:color w:val="353744"/>
        </w:rPr>
      </w:pPr>
      <w:r>
        <w:rPr>
          <w:rFonts w:ascii="Proxima Nova" w:eastAsia="Times New Roman" w:hAnsi="Proxima Nova" w:cs="Times New Roman"/>
          <w:color w:val="353744"/>
        </w:rPr>
        <w:t xml:space="preserve">1 FTE </w:t>
      </w:r>
      <w:r w:rsidR="00A32E2F">
        <w:rPr>
          <w:rFonts w:ascii="Proxima Nova" w:eastAsia="Times New Roman" w:hAnsi="Proxima Nova" w:cs="Times New Roman"/>
          <w:color w:val="353744"/>
        </w:rPr>
        <w:t>specialist</w:t>
      </w:r>
      <w:r>
        <w:rPr>
          <w:rFonts w:ascii="Proxima Nova" w:eastAsia="Times New Roman" w:hAnsi="Proxima Nova" w:cs="Times New Roman"/>
          <w:color w:val="353744"/>
        </w:rPr>
        <w:t xml:space="preserve"> (</w:t>
      </w:r>
      <w:r w:rsidR="00EC19BC">
        <w:rPr>
          <w:rFonts w:ascii="Proxima Nova" w:eastAsia="Times New Roman" w:hAnsi="Proxima Nova" w:cs="Times New Roman"/>
          <w:color w:val="353744"/>
        </w:rPr>
        <w:t>OIT</w:t>
      </w:r>
      <w:r>
        <w:rPr>
          <w:rFonts w:ascii="Proxima Nova" w:eastAsia="Times New Roman" w:hAnsi="Proxima Nova" w:cs="Times New Roman"/>
          <w:color w:val="353744"/>
        </w:rPr>
        <w:t>): 8 hours per week</w:t>
      </w:r>
    </w:p>
    <w:p w14:paraId="25F1E9DF" w14:textId="77777777" w:rsidR="00A23E1A" w:rsidRDefault="00A23E1A" w:rsidP="00A23E1A">
      <w:pPr>
        <w:spacing w:before="200" w:after="0" w:line="240" w:lineRule="auto"/>
        <w:rPr>
          <w:rFonts w:ascii="Proxima Nova" w:eastAsia="Times New Roman" w:hAnsi="Proxima Nova" w:cs="Times New Roman"/>
          <w:color w:val="353744"/>
        </w:rPr>
      </w:pPr>
      <w:r>
        <w:rPr>
          <w:rFonts w:ascii="Proxima Nova" w:eastAsia="Times New Roman" w:hAnsi="Proxima Nova" w:cs="Times New Roman"/>
          <w:color w:val="353744"/>
        </w:rPr>
        <w:t xml:space="preserve">At an average hourly rate of $55 hourly, this would cost: </w:t>
      </w:r>
    </w:p>
    <w:p w14:paraId="4CA5D937" w14:textId="77777777" w:rsidR="00A23E1A" w:rsidRDefault="00A23E1A" w:rsidP="00A23E1A">
      <w:pPr>
        <w:spacing w:before="200" w:after="0" w:line="240" w:lineRule="auto"/>
        <w:rPr>
          <w:rFonts w:ascii="Proxima Nova" w:eastAsia="Times New Roman" w:hAnsi="Proxima Nova" w:cs="Times New Roman"/>
          <w:color w:val="353744"/>
        </w:rPr>
      </w:pPr>
      <w:r>
        <w:rPr>
          <w:rFonts w:ascii="Proxima Nova" w:eastAsia="Times New Roman" w:hAnsi="Proxima Nova" w:cs="Times New Roman"/>
          <w:color w:val="353744"/>
        </w:rPr>
        <w:t>$55/</w:t>
      </w:r>
      <w:proofErr w:type="spellStart"/>
      <w:r>
        <w:rPr>
          <w:rFonts w:ascii="Proxima Nova" w:eastAsia="Times New Roman" w:hAnsi="Proxima Nova" w:cs="Times New Roman"/>
          <w:color w:val="353744"/>
        </w:rPr>
        <w:t>hr</w:t>
      </w:r>
      <w:proofErr w:type="spellEnd"/>
      <w:r>
        <w:rPr>
          <w:rFonts w:ascii="Proxima Nova" w:eastAsia="Times New Roman" w:hAnsi="Proxima Nova" w:cs="Times New Roman"/>
          <w:color w:val="353744"/>
        </w:rPr>
        <w:t xml:space="preserve"> * 8 hours * 3 FTEs * 4 weeks * 4 months = $21,210 total. </w:t>
      </w:r>
    </w:p>
    <w:p w14:paraId="70EFE3F9" w14:textId="118AFE95" w:rsidR="00026CB4" w:rsidRDefault="00026CB4" w:rsidP="00A23E1A">
      <w:pPr>
        <w:spacing w:before="480" w:after="0" w:line="240" w:lineRule="auto"/>
        <w:outlineLvl w:val="0"/>
        <w:rPr>
          <w:rFonts w:ascii="Proxima Nova" w:eastAsia="Times New Roman" w:hAnsi="Proxima Nova" w:cs="Times New Roman"/>
          <w:b/>
          <w:bCs/>
          <w:color w:val="353744"/>
          <w:kern w:val="36"/>
          <w:sz w:val="28"/>
          <w:szCs w:val="28"/>
        </w:rPr>
      </w:pPr>
    </w:p>
    <w:p w14:paraId="5CE881BC" w14:textId="77777777" w:rsidR="00BA35AF" w:rsidRPr="00BA35AF" w:rsidRDefault="00BA35AF" w:rsidP="00BA35AF">
      <w:pPr>
        <w:spacing w:before="480" w:after="0" w:line="240" w:lineRule="auto"/>
        <w:outlineLvl w:val="0"/>
        <w:rPr>
          <w:rFonts w:ascii="Times New Roman" w:eastAsia="Times New Roman" w:hAnsi="Times New Roman" w:cs="Times New Roman"/>
          <w:b/>
          <w:bCs/>
          <w:kern w:val="36"/>
          <w:sz w:val="48"/>
          <w:szCs w:val="48"/>
        </w:rPr>
      </w:pPr>
      <w:r w:rsidRPr="00BA35AF">
        <w:rPr>
          <w:rFonts w:ascii="Proxima Nova" w:eastAsia="Times New Roman" w:hAnsi="Proxima Nova" w:cs="Times New Roman"/>
          <w:b/>
          <w:bCs/>
          <w:color w:val="353744"/>
          <w:kern w:val="36"/>
          <w:sz w:val="28"/>
          <w:szCs w:val="28"/>
        </w:rPr>
        <w:t>MILESTONES</w:t>
      </w:r>
    </w:p>
    <w:p w14:paraId="41E752D0" w14:textId="77777777" w:rsidR="00F25010" w:rsidRPr="00BA35AF" w:rsidRDefault="003547AF" w:rsidP="00F25010">
      <w:pPr>
        <w:spacing w:before="320" w:after="0" w:line="240" w:lineRule="auto"/>
        <w:outlineLvl w:val="1"/>
        <w:rPr>
          <w:rFonts w:ascii="Times New Roman" w:eastAsia="Times New Roman" w:hAnsi="Times New Roman" w:cs="Times New Roman"/>
          <w:b/>
          <w:bCs/>
          <w:sz w:val="36"/>
          <w:szCs w:val="36"/>
        </w:rPr>
      </w:pPr>
      <w:r>
        <w:rPr>
          <w:rFonts w:ascii="Proxima Nova" w:eastAsia="Times New Roman" w:hAnsi="Proxima Nova" w:cs="Times New Roman"/>
          <w:b/>
          <w:bCs/>
          <w:color w:val="00AB44"/>
          <w:sz w:val="28"/>
          <w:szCs w:val="28"/>
        </w:rPr>
        <w:lastRenderedPageBreak/>
        <w:t>Automate All Aspects of Analytical Process</w:t>
      </w:r>
    </w:p>
    <w:p w14:paraId="5CE881BD" w14:textId="3BFE8A15" w:rsidR="00BA35AF" w:rsidRDefault="00B13069" w:rsidP="00C542EE">
      <w:pPr>
        <w:spacing w:before="200" w:after="0" w:line="240" w:lineRule="auto"/>
        <w:rPr>
          <w:rFonts w:ascii="Proxima Nova" w:eastAsia="Times New Roman" w:hAnsi="Proxima Nova" w:cs="Times New Roman"/>
          <w:color w:val="353744"/>
        </w:rPr>
      </w:pPr>
      <w:r>
        <w:rPr>
          <w:rFonts w:ascii="Proxima Nova" w:eastAsia="Times New Roman" w:hAnsi="Proxima Nova" w:cs="Times New Roman"/>
          <w:color w:val="353744"/>
        </w:rPr>
        <w:t xml:space="preserve">This means running all processes at the click of a button. </w:t>
      </w:r>
    </w:p>
    <w:p w14:paraId="520A9039" w14:textId="387BB941" w:rsidR="00B848A9" w:rsidRDefault="00C542EE" w:rsidP="00BA35AF">
      <w:pPr>
        <w:spacing w:before="200" w:after="0" w:line="240" w:lineRule="auto"/>
        <w:rPr>
          <w:rFonts w:ascii="Proxima Nova" w:eastAsia="Times New Roman" w:hAnsi="Proxima Nova" w:cs="Times New Roman"/>
          <w:color w:val="353744"/>
        </w:rPr>
      </w:pPr>
      <w:r>
        <w:rPr>
          <w:rFonts w:ascii="Proxima Nova" w:eastAsia="Times New Roman" w:hAnsi="Proxima Nova" w:cs="Times New Roman"/>
          <w:color w:val="353744"/>
        </w:rPr>
        <w:t xml:space="preserve">Moreover, it entails adding additional features to make the project’s visibility jump to the next level, with visuals that pop and are referenced in executive budgeting meetings. </w:t>
      </w:r>
    </w:p>
    <w:p w14:paraId="7EC79D63" w14:textId="77777777" w:rsidR="00A8133C" w:rsidRDefault="00D63A67" w:rsidP="00A8133C">
      <w:pPr>
        <w:spacing w:before="320" w:after="0" w:line="240" w:lineRule="auto"/>
        <w:outlineLvl w:val="1"/>
        <w:rPr>
          <w:rFonts w:ascii="Proxima Nova" w:eastAsia="Times New Roman" w:hAnsi="Proxima Nova" w:cs="Times New Roman"/>
          <w:b/>
          <w:bCs/>
          <w:color w:val="00AB44"/>
          <w:sz w:val="28"/>
          <w:szCs w:val="28"/>
        </w:rPr>
      </w:pPr>
      <w:r>
        <w:rPr>
          <w:rFonts w:ascii="Proxima Nova" w:eastAsia="Times New Roman" w:hAnsi="Proxima Nova" w:cs="Times New Roman"/>
          <w:b/>
          <w:bCs/>
          <w:color w:val="00AB44"/>
          <w:sz w:val="28"/>
          <w:szCs w:val="28"/>
        </w:rPr>
        <w:t>Document</w:t>
      </w:r>
      <w:r w:rsidR="00B35D06">
        <w:rPr>
          <w:rFonts w:ascii="Proxima Nova" w:eastAsia="Times New Roman" w:hAnsi="Proxima Nova" w:cs="Times New Roman"/>
          <w:b/>
          <w:bCs/>
          <w:color w:val="00AB44"/>
          <w:sz w:val="28"/>
          <w:szCs w:val="28"/>
        </w:rPr>
        <w:t>ing</w:t>
      </w:r>
      <w:r>
        <w:rPr>
          <w:rFonts w:ascii="Proxima Nova" w:eastAsia="Times New Roman" w:hAnsi="Proxima Nova" w:cs="Times New Roman"/>
          <w:b/>
          <w:bCs/>
          <w:color w:val="00AB44"/>
          <w:sz w:val="28"/>
          <w:szCs w:val="28"/>
        </w:rPr>
        <w:t xml:space="preserve"> </w:t>
      </w:r>
      <w:r w:rsidR="008360FE">
        <w:rPr>
          <w:rFonts w:ascii="Proxima Nova" w:eastAsia="Times New Roman" w:hAnsi="Proxima Nova" w:cs="Times New Roman"/>
          <w:b/>
          <w:bCs/>
          <w:color w:val="00AB44"/>
          <w:sz w:val="28"/>
          <w:szCs w:val="28"/>
        </w:rPr>
        <w:t>Procedure</w:t>
      </w:r>
      <w:r w:rsidR="00B35D06">
        <w:rPr>
          <w:rFonts w:ascii="Proxima Nova" w:eastAsia="Times New Roman" w:hAnsi="Proxima Nova" w:cs="Times New Roman"/>
          <w:b/>
          <w:bCs/>
          <w:color w:val="00AB44"/>
          <w:sz w:val="28"/>
          <w:szCs w:val="28"/>
        </w:rPr>
        <w:t>s</w:t>
      </w:r>
      <w:r w:rsidR="00A8133C">
        <w:rPr>
          <w:rFonts w:ascii="Proxima Nova" w:eastAsia="Times New Roman" w:hAnsi="Proxima Nova" w:cs="Times New Roman"/>
          <w:b/>
          <w:bCs/>
          <w:color w:val="00AB44"/>
          <w:sz w:val="28"/>
          <w:szCs w:val="28"/>
        </w:rPr>
        <w:tab/>
      </w:r>
      <w:r w:rsidR="00A8133C">
        <w:rPr>
          <w:rFonts w:ascii="Proxima Nova" w:eastAsia="Times New Roman" w:hAnsi="Proxima Nova" w:cs="Times New Roman"/>
          <w:b/>
          <w:bCs/>
          <w:color w:val="00AB44"/>
          <w:sz w:val="28"/>
          <w:szCs w:val="28"/>
        </w:rPr>
        <w:tab/>
      </w:r>
      <w:r w:rsidR="00A8133C">
        <w:rPr>
          <w:rFonts w:ascii="Proxima Nova" w:eastAsia="Times New Roman" w:hAnsi="Proxima Nova" w:cs="Times New Roman"/>
          <w:b/>
          <w:bCs/>
          <w:color w:val="00AB44"/>
          <w:sz w:val="28"/>
          <w:szCs w:val="28"/>
        </w:rPr>
        <w:tab/>
      </w:r>
      <w:r w:rsidR="00A8133C">
        <w:rPr>
          <w:rFonts w:ascii="Proxima Nova" w:eastAsia="Times New Roman" w:hAnsi="Proxima Nova" w:cs="Times New Roman"/>
          <w:b/>
          <w:bCs/>
          <w:color w:val="00AB44"/>
          <w:sz w:val="28"/>
          <w:szCs w:val="28"/>
        </w:rPr>
        <w:tab/>
      </w:r>
      <w:r w:rsidR="00A8133C">
        <w:rPr>
          <w:rFonts w:ascii="Proxima Nova" w:eastAsia="Times New Roman" w:hAnsi="Proxima Nova" w:cs="Times New Roman"/>
          <w:b/>
          <w:bCs/>
          <w:color w:val="00AB44"/>
          <w:sz w:val="28"/>
          <w:szCs w:val="28"/>
        </w:rPr>
        <w:tab/>
      </w:r>
      <w:r w:rsidR="00A8133C">
        <w:rPr>
          <w:rFonts w:ascii="Proxima Nova" w:eastAsia="Times New Roman" w:hAnsi="Proxima Nova" w:cs="Times New Roman"/>
          <w:b/>
          <w:bCs/>
          <w:color w:val="00AB44"/>
          <w:sz w:val="28"/>
          <w:szCs w:val="28"/>
        </w:rPr>
        <w:tab/>
      </w:r>
      <w:r w:rsidR="00A8133C">
        <w:rPr>
          <w:rFonts w:ascii="Proxima Nova" w:eastAsia="Times New Roman" w:hAnsi="Proxima Nova" w:cs="Times New Roman"/>
          <w:b/>
          <w:bCs/>
          <w:color w:val="00AB44"/>
          <w:sz w:val="28"/>
          <w:szCs w:val="28"/>
        </w:rPr>
        <w:tab/>
      </w:r>
      <w:r w:rsidR="00A8133C">
        <w:rPr>
          <w:rFonts w:ascii="Proxima Nova" w:eastAsia="Times New Roman" w:hAnsi="Proxima Nova" w:cs="Times New Roman"/>
          <w:b/>
          <w:bCs/>
          <w:color w:val="00AB44"/>
          <w:sz w:val="28"/>
          <w:szCs w:val="28"/>
        </w:rPr>
        <w:tab/>
        <w:t xml:space="preserve">            </w:t>
      </w:r>
    </w:p>
    <w:p w14:paraId="5CE881C0" w14:textId="44C720DE" w:rsidR="001B13DA" w:rsidRPr="00230C62" w:rsidRDefault="00A8133C" w:rsidP="00A8133C">
      <w:pPr>
        <w:spacing w:before="320" w:after="0" w:line="240" w:lineRule="auto"/>
        <w:outlineLvl w:val="1"/>
        <w:rPr>
          <w:rFonts w:ascii="Proxima Nova" w:eastAsia="Times New Roman" w:hAnsi="Proxima Nova" w:cs="Times New Roman"/>
          <w:b/>
          <w:bCs/>
          <w:color w:val="00AB44"/>
          <w:sz w:val="28"/>
          <w:szCs w:val="28"/>
        </w:rPr>
      </w:pPr>
      <w:r>
        <w:rPr>
          <w:rFonts w:ascii="Proxima Nova" w:eastAsia="Times New Roman" w:hAnsi="Proxima Nova" w:cs="Times New Roman"/>
          <w:color w:val="353744"/>
        </w:rPr>
        <w:t xml:space="preserve">The documenting procedure is simple, and simply enhances readability for all stakeholders interested in the project. </w:t>
      </w:r>
    </w:p>
    <w:sectPr w:rsidR="001B13DA" w:rsidRPr="00230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roxima Nova">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0235AC"/>
    <w:multiLevelType w:val="hybridMultilevel"/>
    <w:tmpl w:val="4E02F0AC"/>
    <w:lvl w:ilvl="0" w:tplc="8C1EE71A">
      <w:start w:val="1"/>
      <w:numFmt w:val="bullet"/>
      <w:lvlText w:val="-"/>
      <w:lvlJc w:val="left"/>
      <w:pPr>
        <w:ind w:left="720" w:hanging="360"/>
      </w:pPr>
      <w:rPr>
        <w:rFonts w:ascii="Proxima Nova" w:eastAsia="Times New Roman" w:hAnsi="Proxima Nov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D11FA6"/>
    <w:multiLevelType w:val="multilevel"/>
    <w:tmpl w:val="D4624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5AF"/>
    <w:rsid w:val="00020CA4"/>
    <w:rsid w:val="00021483"/>
    <w:rsid w:val="000248F1"/>
    <w:rsid w:val="00026CB4"/>
    <w:rsid w:val="00046EBB"/>
    <w:rsid w:val="00051D16"/>
    <w:rsid w:val="00053096"/>
    <w:rsid w:val="000546C4"/>
    <w:rsid w:val="000549FC"/>
    <w:rsid w:val="00060282"/>
    <w:rsid w:val="00060E5D"/>
    <w:rsid w:val="00064CA0"/>
    <w:rsid w:val="00070D90"/>
    <w:rsid w:val="000734DD"/>
    <w:rsid w:val="00076718"/>
    <w:rsid w:val="000814B3"/>
    <w:rsid w:val="0009470F"/>
    <w:rsid w:val="0009714B"/>
    <w:rsid w:val="00097243"/>
    <w:rsid w:val="000C2743"/>
    <w:rsid w:val="000D223A"/>
    <w:rsid w:val="000E1386"/>
    <w:rsid w:val="000E15CD"/>
    <w:rsid w:val="000F3D66"/>
    <w:rsid w:val="00102932"/>
    <w:rsid w:val="00102A9C"/>
    <w:rsid w:val="00113A32"/>
    <w:rsid w:val="00117801"/>
    <w:rsid w:val="0012038B"/>
    <w:rsid w:val="001210A6"/>
    <w:rsid w:val="00127095"/>
    <w:rsid w:val="00127CB6"/>
    <w:rsid w:val="00143778"/>
    <w:rsid w:val="00146058"/>
    <w:rsid w:val="001601C5"/>
    <w:rsid w:val="00163D90"/>
    <w:rsid w:val="001677AC"/>
    <w:rsid w:val="001844E9"/>
    <w:rsid w:val="00191400"/>
    <w:rsid w:val="001914A4"/>
    <w:rsid w:val="0019648A"/>
    <w:rsid w:val="00197366"/>
    <w:rsid w:val="001A058E"/>
    <w:rsid w:val="001B1092"/>
    <w:rsid w:val="001B10CE"/>
    <w:rsid w:val="001B1683"/>
    <w:rsid w:val="001B433E"/>
    <w:rsid w:val="001E31B0"/>
    <w:rsid w:val="001E33B0"/>
    <w:rsid w:val="001E4453"/>
    <w:rsid w:val="001F3EFC"/>
    <w:rsid w:val="001F7E1A"/>
    <w:rsid w:val="00202670"/>
    <w:rsid w:val="0021434B"/>
    <w:rsid w:val="002146CA"/>
    <w:rsid w:val="00225043"/>
    <w:rsid w:val="00226720"/>
    <w:rsid w:val="00230C62"/>
    <w:rsid w:val="0023750F"/>
    <w:rsid w:val="00242BFD"/>
    <w:rsid w:val="002502BC"/>
    <w:rsid w:val="00251AF7"/>
    <w:rsid w:val="00253E62"/>
    <w:rsid w:val="002543BE"/>
    <w:rsid w:val="00262F5E"/>
    <w:rsid w:val="0026339A"/>
    <w:rsid w:val="002675B8"/>
    <w:rsid w:val="00271525"/>
    <w:rsid w:val="00274049"/>
    <w:rsid w:val="00283A2D"/>
    <w:rsid w:val="002840D8"/>
    <w:rsid w:val="00287875"/>
    <w:rsid w:val="002970F5"/>
    <w:rsid w:val="002A2EED"/>
    <w:rsid w:val="002A7BDA"/>
    <w:rsid w:val="002B0CD5"/>
    <w:rsid w:val="002B0DC7"/>
    <w:rsid w:val="002B5128"/>
    <w:rsid w:val="002B7331"/>
    <w:rsid w:val="002D2AD1"/>
    <w:rsid w:val="002D79B1"/>
    <w:rsid w:val="002F69E2"/>
    <w:rsid w:val="00301AA5"/>
    <w:rsid w:val="0031295A"/>
    <w:rsid w:val="00320939"/>
    <w:rsid w:val="00335242"/>
    <w:rsid w:val="00345563"/>
    <w:rsid w:val="003479B0"/>
    <w:rsid w:val="003547AF"/>
    <w:rsid w:val="00355A7C"/>
    <w:rsid w:val="00355C95"/>
    <w:rsid w:val="00361526"/>
    <w:rsid w:val="00362E8D"/>
    <w:rsid w:val="00370546"/>
    <w:rsid w:val="003759BF"/>
    <w:rsid w:val="003778A9"/>
    <w:rsid w:val="00383BD0"/>
    <w:rsid w:val="00384886"/>
    <w:rsid w:val="00390084"/>
    <w:rsid w:val="00393E02"/>
    <w:rsid w:val="003947B7"/>
    <w:rsid w:val="003A0781"/>
    <w:rsid w:val="003B50F4"/>
    <w:rsid w:val="003C4BF2"/>
    <w:rsid w:val="003C6216"/>
    <w:rsid w:val="003D1D3D"/>
    <w:rsid w:val="003D252D"/>
    <w:rsid w:val="003F0320"/>
    <w:rsid w:val="003F1645"/>
    <w:rsid w:val="003F7760"/>
    <w:rsid w:val="00403EF3"/>
    <w:rsid w:val="004043B0"/>
    <w:rsid w:val="00407613"/>
    <w:rsid w:val="00407E8A"/>
    <w:rsid w:val="00411684"/>
    <w:rsid w:val="004122DE"/>
    <w:rsid w:val="004149DF"/>
    <w:rsid w:val="004224C8"/>
    <w:rsid w:val="00422A8C"/>
    <w:rsid w:val="00434E47"/>
    <w:rsid w:val="00437D15"/>
    <w:rsid w:val="00445392"/>
    <w:rsid w:val="004456BC"/>
    <w:rsid w:val="00445794"/>
    <w:rsid w:val="00446C7C"/>
    <w:rsid w:val="00450EA5"/>
    <w:rsid w:val="0045136F"/>
    <w:rsid w:val="004662CA"/>
    <w:rsid w:val="00467626"/>
    <w:rsid w:val="004720C4"/>
    <w:rsid w:val="004851E0"/>
    <w:rsid w:val="004948AF"/>
    <w:rsid w:val="004B66B1"/>
    <w:rsid w:val="004B6FEA"/>
    <w:rsid w:val="004C5F92"/>
    <w:rsid w:val="004D19DA"/>
    <w:rsid w:val="004D341E"/>
    <w:rsid w:val="004D354C"/>
    <w:rsid w:val="004E25D6"/>
    <w:rsid w:val="004F14F1"/>
    <w:rsid w:val="004F7C38"/>
    <w:rsid w:val="00502303"/>
    <w:rsid w:val="005233EB"/>
    <w:rsid w:val="005279A1"/>
    <w:rsid w:val="0053084D"/>
    <w:rsid w:val="00530D01"/>
    <w:rsid w:val="005360C9"/>
    <w:rsid w:val="00542222"/>
    <w:rsid w:val="00547EC9"/>
    <w:rsid w:val="00551454"/>
    <w:rsid w:val="00552061"/>
    <w:rsid w:val="0055630C"/>
    <w:rsid w:val="005601B2"/>
    <w:rsid w:val="00565960"/>
    <w:rsid w:val="00565DA3"/>
    <w:rsid w:val="00577A99"/>
    <w:rsid w:val="005913DE"/>
    <w:rsid w:val="005B594C"/>
    <w:rsid w:val="005B768F"/>
    <w:rsid w:val="005B7E92"/>
    <w:rsid w:val="005D637F"/>
    <w:rsid w:val="005D72F5"/>
    <w:rsid w:val="005E7482"/>
    <w:rsid w:val="006004C3"/>
    <w:rsid w:val="00605FF9"/>
    <w:rsid w:val="0061291A"/>
    <w:rsid w:val="00625DB2"/>
    <w:rsid w:val="00626842"/>
    <w:rsid w:val="00631DE6"/>
    <w:rsid w:val="00643668"/>
    <w:rsid w:val="00655E22"/>
    <w:rsid w:val="00661006"/>
    <w:rsid w:val="00663F2B"/>
    <w:rsid w:val="0066414E"/>
    <w:rsid w:val="00683B30"/>
    <w:rsid w:val="00695A0A"/>
    <w:rsid w:val="006A399E"/>
    <w:rsid w:val="006C6810"/>
    <w:rsid w:val="006C6902"/>
    <w:rsid w:val="006C6BDC"/>
    <w:rsid w:val="006C6E60"/>
    <w:rsid w:val="006C781B"/>
    <w:rsid w:val="006D0E50"/>
    <w:rsid w:val="006D33AE"/>
    <w:rsid w:val="006D4510"/>
    <w:rsid w:val="006F1283"/>
    <w:rsid w:val="00702BCC"/>
    <w:rsid w:val="00705890"/>
    <w:rsid w:val="007330F7"/>
    <w:rsid w:val="0074067A"/>
    <w:rsid w:val="007407F4"/>
    <w:rsid w:val="00740B12"/>
    <w:rsid w:val="00750827"/>
    <w:rsid w:val="00750C90"/>
    <w:rsid w:val="00760314"/>
    <w:rsid w:val="00762D4F"/>
    <w:rsid w:val="00763B36"/>
    <w:rsid w:val="00766BAB"/>
    <w:rsid w:val="00772BBA"/>
    <w:rsid w:val="00773089"/>
    <w:rsid w:val="00773213"/>
    <w:rsid w:val="007A1323"/>
    <w:rsid w:val="007A295F"/>
    <w:rsid w:val="007B2F62"/>
    <w:rsid w:val="007B32B1"/>
    <w:rsid w:val="007B4567"/>
    <w:rsid w:val="007B760B"/>
    <w:rsid w:val="007C0E38"/>
    <w:rsid w:val="007C1E2A"/>
    <w:rsid w:val="007E6F48"/>
    <w:rsid w:val="0080164B"/>
    <w:rsid w:val="00803BF9"/>
    <w:rsid w:val="00813553"/>
    <w:rsid w:val="00831DB9"/>
    <w:rsid w:val="008320CC"/>
    <w:rsid w:val="00832F6E"/>
    <w:rsid w:val="00834523"/>
    <w:rsid w:val="008360FE"/>
    <w:rsid w:val="008424C8"/>
    <w:rsid w:val="00855B09"/>
    <w:rsid w:val="008560BF"/>
    <w:rsid w:val="00856546"/>
    <w:rsid w:val="008569CC"/>
    <w:rsid w:val="0086533F"/>
    <w:rsid w:val="008671A6"/>
    <w:rsid w:val="008733A6"/>
    <w:rsid w:val="00873515"/>
    <w:rsid w:val="0088615F"/>
    <w:rsid w:val="00893BC6"/>
    <w:rsid w:val="008A08DC"/>
    <w:rsid w:val="008A16E7"/>
    <w:rsid w:val="008A7378"/>
    <w:rsid w:val="008C07A8"/>
    <w:rsid w:val="008C3998"/>
    <w:rsid w:val="008C7EC0"/>
    <w:rsid w:val="008D5C60"/>
    <w:rsid w:val="008E1123"/>
    <w:rsid w:val="008E4416"/>
    <w:rsid w:val="008E4B32"/>
    <w:rsid w:val="008E7812"/>
    <w:rsid w:val="008F08C2"/>
    <w:rsid w:val="008F2392"/>
    <w:rsid w:val="008F4AD4"/>
    <w:rsid w:val="008F5D3D"/>
    <w:rsid w:val="0090211E"/>
    <w:rsid w:val="00907147"/>
    <w:rsid w:val="0091102F"/>
    <w:rsid w:val="00911CA2"/>
    <w:rsid w:val="00914DD2"/>
    <w:rsid w:val="009314EB"/>
    <w:rsid w:val="00932E96"/>
    <w:rsid w:val="00934851"/>
    <w:rsid w:val="0093560C"/>
    <w:rsid w:val="009357CF"/>
    <w:rsid w:val="0094310F"/>
    <w:rsid w:val="00946B0E"/>
    <w:rsid w:val="00946E2C"/>
    <w:rsid w:val="0096336A"/>
    <w:rsid w:val="00971087"/>
    <w:rsid w:val="00971B62"/>
    <w:rsid w:val="009733C6"/>
    <w:rsid w:val="00973FFE"/>
    <w:rsid w:val="00976EE3"/>
    <w:rsid w:val="00984E24"/>
    <w:rsid w:val="0099757D"/>
    <w:rsid w:val="009B2A18"/>
    <w:rsid w:val="009C19B4"/>
    <w:rsid w:val="009C4AD6"/>
    <w:rsid w:val="009E2577"/>
    <w:rsid w:val="009E3F4A"/>
    <w:rsid w:val="009E79EF"/>
    <w:rsid w:val="009F233A"/>
    <w:rsid w:val="00A150C7"/>
    <w:rsid w:val="00A23E1A"/>
    <w:rsid w:val="00A31A7B"/>
    <w:rsid w:val="00A31B19"/>
    <w:rsid w:val="00A32E2F"/>
    <w:rsid w:val="00A32E3D"/>
    <w:rsid w:val="00A510D9"/>
    <w:rsid w:val="00A51117"/>
    <w:rsid w:val="00A53404"/>
    <w:rsid w:val="00A610B2"/>
    <w:rsid w:val="00A63D5F"/>
    <w:rsid w:val="00A743E6"/>
    <w:rsid w:val="00A7470C"/>
    <w:rsid w:val="00A7619F"/>
    <w:rsid w:val="00A8133C"/>
    <w:rsid w:val="00A82F4B"/>
    <w:rsid w:val="00AB5360"/>
    <w:rsid w:val="00AC04CD"/>
    <w:rsid w:val="00AD649C"/>
    <w:rsid w:val="00AF34D6"/>
    <w:rsid w:val="00AF546F"/>
    <w:rsid w:val="00B04EBF"/>
    <w:rsid w:val="00B111C9"/>
    <w:rsid w:val="00B13069"/>
    <w:rsid w:val="00B15F8E"/>
    <w:rsid w:val="00B24298"/>
    <w:rsid w:val="00B277AF"/>
    <w:rsid w:val="00B33E6C"/>
    <w:rsid w:val="00B352B6"/>
    <w:rsid w:val="00B35D06"/>
    <w:rsid w:val="00B40605"/>
    <w:rsid w:val="00B57927"/>
    <w:rsid w:val="00B60973"/>
    <w:rsid w:val="00B60D4C"/>
    <w:rsid w:val="00B62BBB"/>
    <w:rsid w:val="00B6306A"/>
    <w:rsid w:val="00B6341B"/>
    <w:rsid w:val="00B673FF"/>
    <w:rsid w:val="00B67657"/>
    <w:rsid w:val="00B77F7F"/>
    <w:rsid w:val="00B8398F"/>
    <w:rsid w:val="00B848A9"/>
    <w:rsid w:val="00B85DFA"/>
    <w:rsid w:val="00B95FD9"/>
    <w:rsid w:val="00BA35AF"/>
    <w:rsid w:val="00BB3BF1"/>
    <w:rsid w:val="00BB45B2"/>
    <w:rsid w:val="00BC11B7"/>
    <w:rsid w:val="00BC2B0A"/>
    <w:rsid w:val="00BC4759"/>
    <w:rsid w:val="00BC65C1"/>
    <w:rsid w:val="00BD65F0"/>
    <w:rsid w:val="00BE2F34"/>
    <w:rsid w:val="00BE4C6E"/>
    <w:rsid w:val="00BF62DB"/>
    <w:rsid w:val="00C03835"/>
    <w:rsid w:val="00C066C3"/>
    <w:rsid w:val="00C12648"/>
    <w:rsid w:val="00C26D8B"/>
    <w:rsid w:val="00C417D6"/>
    <w:rsid w:val="00C50A37"/>
    <w:rsid w:val="00C5270E"/>
    <w:rsid w:val="00C53E07"/>
    <w:rsid w:val="00C542EE"/>
    <w:rsid w:val="00C63819"/>
    <w:rsid w:val="00C80160"/>
    <w:rsid w:val="00C84B03"/>
    <w:rsid w:val="00C8707F"/>
    <w:rsid w:val="00CA0CDA"/>
    <w:rsid w:val="00CA45C3"/>
    <w:rsid w:val="00CA58B5"/>
    <w:rsid w:val="00CA5AD9"/>
    <w:rsid w:val="00CA70C1"/>
    <w:rsid w:val="00CB1FBB"/>
    <w:rsid w:val="00CB553F"/>
    <w:rsid w:val="00CC3EFE"/>
    <w:rsid w:val="00CE0C56"/>
    <w:rsid w:val="00CE5DB1"/>
    <w:rsid w:val="00CE7C16"/>
    <w:rsid w:val="00D045D0"/>
    <w:rsid w:val="00D16664"/>
    <w:rsid w:val="00D269BB"/>
    <w:rsid w:val="00D32801"/>
    <w:rsid w:val="00D344AF"/>
    <w:rsid w:val="00D3457F"/>
    <w:rsid w:val="00D34698"/>
    <w:rsid w:val="00D43D46"/>
    <w:rsid w:val="00D47886"/>
    <w:rsid w:val="00D50305"/>
    <w:rsid w:val="00D56209"/>
    <w:rsid w:val="00D63A67"/>
    <w:rsid w:val="00D6438E"/>
    <w:rsid w:val="00D70CAC"/>
    <w:rsid w:val="00D71865"/>
    <w:rsid w:val="00D83825"/>
    <w:rsid w:val="00D83BF4"/>
    <w:rsid w:val="00D942B3"/>
    <w:rsid w:val="00D97395"/>
    <w:rsid w:val="00DC617F"/>
    <w:rsid w:val="00DD0017"/>
    <w:rsid w:val="00DD25E0"/>
    <w:rsid w:val="00DE0CBB"/>
    <w:rsid w:val="00DE0D21"/>
    <w:rsid w:val="00DE1B4F"/>
    <w:rsid w:val="00E02D34"/>
    <w:rsid w:val="00E13FBF"/>
    <w:rsid w:val="00E144FE"/>
    <w:rsid w:val="00E150D4"/>
    <w:rsid w:val="00E259A9"/>
    <w:rsid w:val="00E40493"/>
    <w:rsid w:val="00E40D34"/>
    <w:rsid w:val="00E4621E"/>
    <w:rsid w:val="00E47B0F"/>
    <w:rsid w:val="00E60A87"/>
    <w:rsid w:val="00E6732C"/>
    <w:rsid w:val="00E81A8E"/>
    <w:rsid w:val="00E916F7"/>
    <w:rsid w:val="00E91829"/>
    <w:rsid w:val="00EA3BE7"/>
    <w:rsid w:val="00EA702C"/>
    <w:rsid w:val="00EB2628"/>
    <w:rsid w:val="00EC19BC"/>
    <w:rsid w:val="00EC2102"/>
    <w:rsid w:val="00EC3F4B"/>
    <w:rsid w:val="00ED005A"/>
    <w:rsid w:val="00ED0979"/>
    <w:rsid w:val="00ED215C"/>
    <w:rsid w:val="00ED36DC"/>
    <w:rsid w:val="00ED7E47"/>
    <w:rsid w:val="00EE7FC1"/>
    <w:rsid w:val="00EF50CF"/>
    <w:rsid w:val="00EF662E"/>
    <w:rsid w:val="00F00CC1"/>
    <w:rsid w:val="00F014E7"/>
    <w:rsid w:val="00F1317C"/>
    <w:rsid w:val="00F176CF"/>
    <w:rsid w:val="00F2082C"/>
    <w:rsid w:val="00F25010"/>
    <w:rsid w:val="00F300DC"/>
    <w:rsid w:val="00F306C6"/>
    <w:rsid w:val="00F30B3F"/>
    <w:rsid w:val="00F4205D"/>
    <w:rsid w:val="00F43CB9"/>
    <w:rsid w:val="00F4532D"/>
    <w:rsid w:val="00F60781"/>
    <w:rsid w:val="00F6184C"/>
    <w:rsid w:val="00F7601E"/>
    <w:rsid w:val="00F80460"/>
    <w:rsid w:val="00F87B57"/>
    <w:rsid w:val="00F90F33"/>
    <w:rsid w:val="00F927CC"/>
    <w:rsid w:val="00FC51D4"/>
    <w:rsid w:val="00FD0057"/>
    <w:rsid w:val="00FD34D6"/>
    <w:rsid w:val="00FD7A03"/>
    <w:rsid w:val="00FF3062"/>
    <w:rsid w:val="00FF539B"/>
    <w:rsid w:val="00FF71DC"/>
    <w:rsid w:val="00FF7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881AF"/>
  <w15:docId w15:val="{63A3E8A3-F9B7-4F03-96F2-4D71D2B4B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35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35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5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35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A35A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3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33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787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3</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 Beaulieu</dc:creator>
  <cp:lastModifiedBy>Singh, Dhruv (DOES)</cp:lastModifiedBy>
  <cp:revision>377</cp:revision>
  <cp:lastPrinted>2016-08-19T20:34:00Z</cp:lastPrinted>
  <dcterms:created xsi:type="dcterms:W3CDTF">2016-08-19T20:34:00Z</dcterms:created>
  <dcterms:modified xsi:type="dcterms:W3CDTF">2021-07-29T16:00:00Z</dcterms:modified>
</cp:coreProperties>
</file>