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79BBFA" w14:textId="77777777" w:rsidR="001F6FCC" w:rsidRDefault="001F6FCC" w:rsidP="001F6FCC">
      <w:pPr>
        <w:pStyle w:val="NormalWeb"/>
      </w:pPr>
      <w:r>
        <w:t>Here is the complete, unfiltered list of every architectural flaw, bug, and vulnerability identified during our technical review of your documentation.</w:t>
      </w:r>
    </w:p>
    <w:p w14:paraId="382D46DA" w14:textId="77777777" w:rsidR="001F6FCC" w:rsidRDefault="001F6FCC" w:rsidP="001F6FCC">
      <w:pPr>
        <w:pStyle w:val="NormalWeb"/>
        <w:numPr>
          <w:ilvl w:val="0"/>
          <w:numId w:val="3"/>
        </w:numPr>
      </w:pPr>
      <w:r w:rsidRPr="001F6FCC">
        <w:rPr>
          <w:b/>
          <w:sz w:val="32"/>
          <w:szCs w:val="32"/>
        </w:rPr>
        <w:t>bug</w:t>
      </w:r>
      <w:r>
        <w:t xml:space="preserve">: </w:t>
      </w:r>
      <w:r>
        <w:rPr>
          <w:b/>
          <w:bCs/>
        </w:rPr>
        <w:t>Rate Limiting Proxy Misconfiguration</w:t>
      </w:r>
    </w:p>
    <w:p w14:paraId="3C03FBBA" w14:textId="77777777" w:rsidR="001F6FCC" w:rsidRDefault="001F6FCC" w:rsidP="001F6FCC">
      <w:pPr>
        <w:pStyle w:val="NormalWeb"/>
        <w:numPr>
          <w:ilvl w:val="0"/>
          <w:numId w:val="4"/>
        </w:numPr>
      </w:pPr>
      <w:r>
        <w:rPr>
          <w:b/>
          <w:bCs/>
        </w:rPr>
        <w:t>Why it exists:</w:t>
      </w:r>
      <w:r>
        <w:t xml:space="preserve"> The </w:t>
      </w:r>
      <w:r>
        <w:rPr>
          <w:rStyle w:val="HTMLCode"/>
          <w:rFonts w:eastAsiaTheme="majorEastAsia"/>
        </w:rPr>
        <w:t>app/core/rate_limit.py</w:t>
      </w:r>
      <w:r>
        <w:t xml:space="preserve"> is configured to strictly read </w:t>
      </w:r>
      <w:r>
        <w:rPr>
          <w:rStyle w:val="HTMLCode"/>
          <w:rFonts w:eastAsiaTheme="majorEastAsia"/>
        </w:rPr>
        <w:t>request.client.host</w:t>
      </w:r>
      <w:r>
        <w:t xml:space="preserve"> to prevent IP spoofing, deliberately ignoring the </w:t>
      </w:r>
      <w:r>
        <w:rPr>
          <w:rStyle w:val="HTMLCode"/>
          <w:rFonts w:eastAsiaTheme="majorEastAsia"/>
        </w:rPr>
        <w:t>X-Forwarded-For</w:t>
      </w:r>
      <w:r>
        <w:t xml:space="preserve"> header.</w:t>
      </w:r>
    </w:p>
    <w:p w14:paraId="7FDCE2F0" w14:textId="77777777" w:rsidR="001F6FCC" w:rsidRDefault="001F6FCC" w:rsidP="001F6FCC">
      <w:pPr>
        <w:pStyle w:val="NormalWeb"/>
        <w:numPr>
          <w:ilvl w:val="0"/>
          <w:numId w:val="4"/>
        </w:numPr>
      </w:pPr>
      <w:r>
        <w:rPr>
          <w:b/>
          <w:bCs/>
        </w:rPr>
        <w:t>Where it exists:</w:t>
      </w:r>
      <w:r>
        <w:t xml:space="preserve"> Backend Rate Limiter.</w:t>
      </w:r>
    </w:p>
    <w:p w14:paraId="57FAFF42" w14:textId="77777777" w:rsidR="001F6FCC" w:rsidRDefault="001F6FCC" w:rsidP="001F6FCC">
      <w:pPr>
        <w:pStyle w:val="NormalWeb"/>
        <w:numPr>
          <w:ilvl w:val="0"/>
          <w:numId w:val="4"/>
        </w:numPr>
      </w:pPr>
      <w:r>
        <w:rPr>
          <w:b/>
          <w:bCs/>
        </w:rPr>
        <w:t>How to solve:</w:t>
      </w:r>
      <w:r>
        <w:t xml:space="preserve"> Add </w:t>
      </w:r>
      <w:r>
        <w:rPr>
          <w:rStyle w:val="HTMLCode"/>
          <w:rFonts w:eastAsiaTheme="majorEastAsia"/>
        </w:rPr>
        <w:t>ProxyHeadersMiddleware</w:t>
      </w:r>
      <w:r>
        <w:t xml:space="preserve"> in FastAPI, configure it to trust Render's load balancer IP ranges, and allow it to securely parse the </w:t>
      </w:r>
      <w:r>
        <w:rPr>
          <w:rStyle w:val="HTMLCode"/>
          <w:rFonts w:eastAsiaTheme="majorEastAsia"/>
        </w:rPr>
        <w:t>X-Forwarded-For</w:t>
      </w:r>
      <w:r>
        <w:t xml:space="preserve"> header.</w:t>
      </w:r>
    </w:p>
    <w:p w14:paraId="531F5A5F" w14:textId="77777777" w:rsidR="001F6FCC" w:rsidRDefault="001F6FCC" w:rsidP="001F6FCC">
      <w:pPr>
        <w:pStyle w:val="NormalWeb"/>
        <w:numPr>
          <w:ilvl w:val="0"/>
          <w:numId w:val="4"/>
        </w:numPr>
      </w:pPr>
      <w:r>
        <w:rPr>
          <w:b/>
          <w:bCs/>
        </w:rPr>
        <w:t>Why to solve:</w:t>
      </w:r>
      <w:r>
        <w:t xml:space="preserve"> Because Render places your backend behind a </w:t>
      </w:r>
      <w:proofErr w:type="gramStart"/>
      <w:r>
        <w:t>proxy,</w:t>
      </w:r>
      <w:proofErr w:type="gramEnd"/>
      <w:r>
        <w:t xml:space="preserve"> </w:t>
      </w:r>
      <w:r>
        <w:rPr>
          <w:rStyle w:val="HTMLCode"/>
          <w:rFonts w:eastAsiaTheme="majorEastAsia"/>
        </w:rPr>
        <w:t>request.client.host</w:t>
      </w:r>
      <w:r>
        <w:t xml:space="preserve"> will always return the proxy's IP. If one anonymous user gets rate-limited, every single anonymous user on your application will be instantly blocked.</w:t>
      </w:r>
    </w:p>
    <w:p w14:paraId="74DACEB7" w14:textId="4FD1A2F6" w:rsidR="001F6FCC" w:rsidRDefault="001F6FCC" w:rsidP="001F6FCC">
      <w:pPr>
        <w:pStyle w:val="NormalWeb"/>
        <w:numPr>
          <w:ilvl w:val="0"/>
          <w:numId w:val="5"/>
        </w:numPr>
      </w:pPr>
      <w:r w:rsidRPr="001F6FCC">
        <w:rPr>
          <w:b/>
          <w:sz w:val="32"/>
          <w:szCs w:val="32"/>
        </w:rPr>
        <w:t>bug</w:t>
      </w:r>
      <w:r>
        <w:t xml:space="preserve">: </w:t>
      </w:r>
      <w:r>
        <w:rPr>
          <w:b/>
          <w:bCs/>
        </w:rPr>
        <w:t>Production API Routing Hardcoded to Localhost proxy</w:t>
      </w:r>
      <w:r>
        <w:rPr>
          <w:b/>
          <w:bCs/>
        </w:rPr>
        <w:t>(noted in chapter 8 of documentation that will be changed during production but still cross check)</w:t>
      </w:r>
    </w:p>
    <w:p w14:paraId="09394B61" w14:textId="77777777" w:rsidR="001F6FCC" w:rsidRDefault="001F6FCC" w:rsidP="001F6FCC">
      <w:pPr>
        <w:pStyle w:val="NormalWeb"/>
        <w:numPr>
          <w:ilvl w:val="0"/>
          <w:numId w:val="6"/>
        </w:numPr>
      </w:pPr>
      <w:r>
        <w:rPr>
          <w:b/>
          <w:bCs/>
        </w:rPr>
        <w:t>Why it exists:</w:t>
      </w:r>
      <w:r>
        <w:t xml:space="preserve"> The frontend </w:t>
      </w:r>
      <w:r>
        <w:rPr>
          <w:rStyle w:val="HTMLCode"/>
          <w:rFonts w:eastAsiaTheme="majorEastAsia"/>
        </w:rPr>
        <w:t>fetch</w:t>
      </w:r>
      <w:r>
        <w:t xml:space="preserve"> wrapper is hardcoded with a relative path string instead of dynamically interpolating the configured base URL environment variable.</w:t>
      </w:r>
    </w:p>
    <w:p w14:paraId="760D7651" w14:textId="77777777" w:rsidR="001F6FCC" w:rsidRDefault="001F6FCC" w:rsidP="001F6FCC">
      <w:pPr>
        <w:pStyle w:val="NormalWeb"/>
        <w:numPr>
          <w:ilvl w:val="0"/>
          <w:numId w:val="6"/>
        </w:numPr>
      </w:pPr>
      <w:r>
        <w:rPr>
          <w:b/>
          <w:bCs/>
        </w:rPr>
        <w:t>Where it exists:</w:t>
      </w:r>
      <w:r>
        <w:t xml:space="preserve"> Frontend API Client (</w:t>
      </w:r>
      <w:r>
        <w:rPr>
          <w:rStyle w:val="HTMLCode"/>
          <w:rFonts w:eastAsiaTheme="majorEastAsia"/>
        </w:rPr>
        <w:t>lib/api.ts</w:t>
      </w:r>
      <w:r>
        <w:t xml:space="preserve"> in Chapter 5).</w:t>
      </w:r>
    </w:p>
    <w:p w14:paraId="7D80F676" w14:textId="77777777" w:rsidR="001F6FCC" w:rsidRDefault="001F6FCC" w:rsidP="001F6FCC">
      <w:pPr>
        <w:pStyle w:val="NormalWeb"/>
        <w:numPr>
          <w:ilvl w:val="0"/>
          <w:numId w:val="6"/>
        </w:numPr>
      </w:pPr>
      <w:r>
        <w:rPr>
          <w:b/>
          <w:bCs/>
        </w:rPr>
        <w:t>How to solve:</w:t>
      </w:r>
      <w:r>
        <w:t xml:space="preserve"> Change the fetch call to use the environment variable template literal: </w:t>
      </w:r>
      <w:r>
        <w:rPr>
          <w:rStyle w:val="HTMLCode"/>
          <w:rFonts w:eastAsiaTheme="majorEastAsia"/>
        </w:rPr>
        <w:t xml:space="preserve">const res = await </w:t>
      </w:r>
      <w:proofErr w:type="gramStart"/>
      <w:r>
        <w:rPr>
          <w:rStyle w:val="HTMLCode"/>
          <w:rFonts w:eastAsiaTheme="majorEastAsia"/>
        </w:rPr>
        <w:t>fetch(</w:t>
      </w:r>
      <w:proofErr w:type="gramEnd"/>
      <w:r>
        <w:rPr>
          <w:rStyle w:val="HTMLCode"/>
          <w:rFonts w:eastAsiaTheme="majorEastAsia"/>
        </w:rPr>
        <w:t>`${BASE}${path}`, ...)</w:t>
      </w:r>
      <w:r>
        <w:t>.</w:t>
      </w:r>
    </w:p>
    <w:p w14:paraId="577C026E" w14:textId="77777777" w:rsidR="001F6FCC" w:rsidRDefault="001F6FCC" w:rsidP="001F6FCC">
      <w:pPr>
        <w:pStyle w:val="NormalWeb"/>
        <w:numPr>
          <w:ilvl w:val="0"/>
          <w:numId w:val="6"/>
        </w:numPr>
      </w:pPr>
      <w:r>
        <w:rPr>
          <w:b/>
          <w:bCs/>
        </w:rPr>
        <w:t>Why to solve:</w:t>
      </w:r>
      <w:r>
        <w:t xml:space="preserve"> Vercel does not use Vite's local proxy. If left hardcoded, your production frontend will attempt to call Vercel's domain for API data instead of the Render backend, resulting in application-wide </w:t>
      </w:r>
      <w:r>
        <w:rPr>
          <w:rStyle w:val="HTMLCode"/>
          <w:rFonts w:eastAsiaTheme="majorEastAsia"/>
        </w:rPr>
        <w:t>404 Not Found</w:t>
      </w:r>
      <w:r>
        <w:t xml:space="preserve"> errors.</w:t>
      </w:r>
    </w:p>
    <w:p w14:paraId="26CC9BFB" w14:textId="64D82A97" w:rsidR="001F6FCC" w:rsidRDefault="001F6FCC" w:rsidP="001F6FCC">
      <w:pPr>
        <w:pStyle w:val="NormalWeb"/>
        <w:ind w:left="360"/>
      </w:pPr>
      <w:r>
        <w:rPr>
          <w:b/>
          <w:sz w:val="32"/>
          <w:szCs w:val="32"/>
        </w:rPr>
        <w:t xml:space="preserve">3. </w:t>
      </w:r>
      <w:proofErr w:type="gramStart"/>
      <w:r w:rsidRPr="001F6FCC">
        <w:rPr>
          <w:b/>
          <w:sz w:val="32"/>
          <w:szCs w:val="32"/>
        </w:rPr>
        <w:t>bug</w:t>
      </w:r>
      <w:proofErr w:type="gramEnd"/>
      <w:r>
        <w:t xml:space="preserve">: </w:t>
      </w:r>
      <w:r>
        <w:rPr>
          <w:b/>
          <w:bCs/>
        </w:rPr>
        <w:t>Fake AI Credits via Endpoint Rate Limiting</w:t>
      </w:r>
    </w:p>
    <w:p w14:paraId="1288A2F6" w14:textId="77777777" w:rsidR="001F6FCC" w:rsidRDefault="001F6FCC" w:rsidP="001F6FCC">
      <w:pPr>
        <w:pStyle w:val="NormalWeb"/>
        <w:numPr>
          <w:ilvl w:val="0"/>
          <w:numId w:val="10"/>
        </w:numPr>
      </w:pPr>
      <w:r>
        <w:rPr>
          <w:b/>
          <w:bCs/>
        </w:rPr>
        <w:t>Why it exists:</w:t>
      </w:r>
      <w:r>
        <w:t xml:space="preserve"> Relying on independent per-endpoint rate limiters (e.g., 5/day Cover Letter, 5/day Roast) rather than a global unified credit system to manage expensive AI usage.</w:t>
      </w:r>
    </w:p>
    <w:p w14:paraId="1EE06261" w14:textId="77777777" w:rsidR="001F6FCC" w:rsidRDefault="001F6FCC" w:rsidP="001F6FCC">
      <w:pPr>
        <w:pStyle w:val="NormalWeb"/>
        <w:numPr>
          <w:ilvl w:val="0"/>
          <w:numId w:val="10"/>
        </w:numPr>
      </w:pPr>
      <w:r>
        <w:rPr>
          <w:b/>
          <w:bCs/>
        </w:rPr>
        <w:t>Where it exists:</w:t>
      </w:r>
      <w:r>
        <w:t xml:space="preserve"> Backend AI endpoints and SlowAPI configuration.</w:t>
      </w:r>
    </w:p>
    <w:p w14:paraId="212AE0C2" w14:textId="77777777" w:rsidR="001F6FCC" w:rsidRDefault="001F6FCC" w:rsidP="001F6FCC">
      <w:pPr>
        <w:pStyle w:val="NormalWeb"/>
        <w:numPr>
          <w:ilvl w:val="0"/>
          <w:numId w:val="10"/>
        </w:numPr>
      </w:pPr>
      <w:r>
        <w:rPr>
          <w:b/>
          <w:bCs/>
        </w:rPr>
        <w:t>How to solve:</w:t>
      </w:r>
      <w:r>
        <w:t xml:space="preserve"> Add an </w:t>
      </w:r>
      <w:r>
        <w:rPr>
          <w:rStyle w:val="HTMLCode"/>
          <w:rFonts w:eastAsiaTheme="majorEastAsia"/>
        </w:rPr>
        <w:t>ai_credits</w:t>
      </w:r>
      <w:r>
        <w:t xml:space="preserve"> column to the Supabase </w:t>
      </w:r>
      <w:r>
        <w:rPr>
          <w:rStyle w:val="HTMLCode"/>
          <w:rFonts w:eastAsiaTheme="majorEastAsia"/>
        </w:rPr>
        <w:t>users</w:t>
      </w:r>
      <w:r>
        <w:t xml:space="preserve"> table. Create a global FastAPI dependency (</w:t>
      </w:r>
      <w:r>
        <w:rPr>
          <w:rStyle w:val="HTMLCode"/>
          <w:rFonts w:eastAsiaTheme="majorEastAsia"/>
        </w:rPr>
        <w:t>verify_and_consume_credit</w:t>
      </w:r>
      <w:r>
        <w:t>) that checks and deducts credits before executing any AI route. Use SlowAPI only for rapid burst protection (2/minute).</w:t>
      </w:r>
    </w:p>
    <w:p w14:paraId="04FD2AD4" w14:textId="77777777" w:rsidR="001F6FCC" w:rsidRDefault="001F6FCC" w:rsidP="001F6FCC">
      <w:pPr>
        <w:pStyle w:val="NormalWeb"/>
        <w:numPr>
          <w:ilvl w:val="0"/>
          <w:numId w:val="10"/>
        </w:numPr>
      </w:pPr>
      <w:r>
        <w:rPr>
          <w:b/>
          <w:bCs/>
        </w:rPr>
        <w:t>Why to solve:</w:t>
      </w:r>
      <w:r>
        <w:t xml:space="preserve"> Endpoint limiters create a massive token leak (a user can run 15+ heavy requests a day), ensuring you will hit Groq's daily free-tier limits and crash the app. Furthermore, it is impossible to accurately display a unified "Credits Remaining" UI to the user if the backend state is fragmented.</w:t>
      </w:r>
    </w:p>
    <w:p w14:paraId="3F6AC71D" w14:textId="221ACB7F" w:rsidR="001F6FCC" w:rsidRDefault="001F6FCC" w:rsidP="001F6FCC">
      <w:pPr>
        <w:pStyle w:val="NormalWeb"/>
        <w:ind w:left="360"/>
      </w:pPr>
      <w:r>
        <w:rPr>
          <w:b/>
          <w:sz w:val="32"/>
          <w:szCs w:val="32"/>
        </w:rPr>
        <w:t xml:space="preserve">4. </w:t>
      </w:r>
      <w:proofErr w:type="gramStart"/>
      <w:r w:rsidRPr="001F6FCC">
        <w:rPr>
          <w:b/>
          <w:sz w:val="32"/>
          <w:szCs w:val="32"/>
        </w:rPr>
        <w:t>bug</w:t>
      </w:r>
      <w:proofErr w:type="gramEnd"/>
      <w:r>
        <w:t xml:space="preserve">: </w:t>
      </w:r>
      <w:r>
        <w:rPr>
          <w:b/>
          <w:bCs/>
        </w:rPr>
        <w:t>Application Blank Screen via Content Security Policy (CSP)</w:t>
      </w:r>
    </w:p>
    <w:p w14:paraId="7E657E6B" w14:textId="77777777" w:rsidR="001F6FCC" w:rsidRDefault="001F6FCC" w:rsidP="001F6FCC">
      <w:pPr>
        <w:pStyle w:val="NormalWeb"/>
        <w:numPr>
          <w:ilvl w:val="0"/>
          <w:numId w:val="14"/>
        </w:numPr>
      </w:pPr>
      <w:r>
        <w:rPr>
          <w:b/>
          <w:bCs/>
        </w:rPr>
        <w:t>Why it exists:</w:t>
      </w:r>
      <w:r>
        <w:t xml:space="preserve"> Applying a nuclear-option CSP header that blocks all scripts and network connections by default.</w:t>
      </w:r>
    </w:p>
    <w:p w14:paraId="16AFDBBD" w14:textId="77777777" w:rsidR="001F6FCC" w:rsidRDefault="001F6FCC" w:rsidP="001F6FCC">
      <w:pPr>
        <w:pStyle w:val="NormalWeb"/>
        <w:numPr>
          <w:ilvl w:val="0"/>
          <w:numId w:val="14"/>
        </w:numPr>
      </w:pPr>
      <w:r>
        <w:rPr>
          <w:b/>
          <w:bCs/>
        </w:rPr>
        <w:lastRenderedPageBreak/>
        <w:t>Where it exists:</w:t>
      </w:r>
      <w:r>
        <w:t xml:space="preserve"> HTTP Security Headers (</w:t>
      </w:r>
      <w:r>
        <w:rPr>
          <w:rStyle w:val="HTMLCode"/>
          <w:rFonts w:eastAsiaTheme="majorEastAsia"/>
        </w:rPr>
        <w:t>Content-Security-Policy: default-src 'none'; frame-ancestors 'none';</w:t>
      </w:r>
      <w:r>
        <w:t>).</w:t>
      </w:r>
    </w:p>
    <w:p w14:paraId="738DA7B7" w14:textId="77777777" w:rsidR="001F6FCC" w:rsidRDefault="001F6FCC" w:rsidP="001F6FCC">
      <w:pPr>
        <w:pStyle w:val="NormalWeb"/>
        <w:numPr>
          <w:ilvl w:val="0"/>
          <w:numId w:val="14"/>
        </w:numPr>
      </w:pPr>
      <w:r>
        <w:rPr>
          <w:b/>
          <w:bCs/>
        </w:rPr>
        <w:t>How to solve:</w:t>
      </w:r>
      <w:r>
        <w:t xml:space="preserve"> If applying to the frontend, write a valid CSP: </w:t>
      </w:r>
      <w:r>
        <w:rPr>
          <w:rStyle w:val="HTMLCode"/>
          <w:rFonts w:eastAsiaTheme="majorEastAsia"/>
        </w:rPr>
        <w:t>default-src 'self'; connect-src 'self' https://your-backend-url.onrender.com; script-src 'self';</w:t>
      </w:r>
      <w:r>
        <w:t xml:space="preserve"> etc.</w:t>
      </w:r>
    </w:p>
    <w:p w14:paraId="1C681151" w14:textId="77777777" w:rsidR="001F6FCC" w:rsidRDefault="001F6FCC" w:rsidP="001F6FCC">
      <w:pPr>
        <w:pStyle w:val="NormalWeb"/>
        <w:numPr>
          <w:ilvl w:val="0"/>
          <w:numId w:val="14"/>
        </w:numPr>
      </w:pPr>
      <w:r>
        <w:rPr>
          <w:b/>
          <w:bCs/>
        </w:rPr>
        <w:t>Why to solve:</w:t>
      </w:r>
      <w:r>
        <w:t xml:space="preserve"> If this header hits the browser, React will not be allowed to execute its JavaScript bundles, resulting in a completely blank white screen for all users.</w:t>
      </w:r>
    </w:p>
    <w:p w14:paraId="5F6D113D" w14:textId="78FD8F70" w:rsidR="001F6FCC" w:rsidRDefault="001F6FCC" w:rsidP="001F6FCC">
      <w:pPr>
        <w:pStyle w:val="NormalWeb"/>
        <w:ind w:left="360"/>
      </w:pPr>
      <w:proofErr w:type="gramStart"/>
      <w:r>
        <w:rPr>
          <w:b/>
          <w:sz w:val="32"/>
          <w:szCs w:val="32"/>
        </w:rPr>
        <w:t>5 .</w:t>
      </w:r>
      <w:proofErr w:type="gramEnd"/>
      <w:r>
        <w:rPr>
          <w:b/>
          <w:sz w:val="32"/>
          <w:szCs w:val="32"/>
        </w:rPr>
        <w:t xml:space="preserve"> </w:t>
      </w:r>
      <w:proofErr w:type="gramStart"/>
      <w:r w:rsidRPr="001F6FCC">
        <w:rPr>
          <w:b/>
          <w:sz w:val="32"/>
          <w:szCs w:val="32"/>
        </w:rPr>
        <w:t>bug</w:t>
      </w:r>
      <w:proofErr w:type="gramEnd"/>
      <w:r>
        <w:t xml:space="preserve">: </w:t>
      </w:r>
      <w:r>
        <w:rPr>
          <w:b/>
          <w:bCs/>
        </w:rPr>
        <w:t>Prompt Injection Vulnerability via XML Tag Escaping</w:t>
      </w:r>
    </w:p>
    <w:p w14:paraId="763B2F91" w14:textId="77777777" w:rsidR="001F6FCC" w:rsidRDefault="001F6FCC" w:rsidP="001F6FCC">
      <w:pPr>
        <w:pStyle w:val="NormalWeb"/>
        <w:numPr>
          <w:ilvl w:val="0"/>
          <w:numId w:val="16"/>
        </w:numPr>
      </w:pPr>
      <w:r>
        <w:rPr>
          <w:b/>
          <w:bCs/>
        </w:rPr>
        <w:t>Why it exists:</w:t>
      </w:r>
      <w:r>
        <w:t xml:space="preserve"> The system prompt tells the LLM to ignore instructions inside </w:t>
      </w:r>
      <w:r>
        <w:rPr>
          <w:rStyle w:val="HTMLCode"/>
          <w:rFonts w:eastAsiaTheme="majorEastAsia"/>
        </w:rPr>
        <w:t>&lt;RESUME_TEXT&gt;</w:t>
      </w:r>
      <w:r>
        <w:t xml:space="preserve"> tags, but the raw user text is injected directly without sanitization.</w:t>
      </w:r>
    </w:p>
    <w:p w14:paraId="579CC8C8" w14:textId="77777777" w:rsidR="001F6FCC" w:rsidRDefault="001F6FCC" w:rsidP="001F6FCC">
      <w:pPr>
        <w:pStyle w:val="NormalWeb"/>
        <w:numPr>
          <w:ilvl w:val="0"/>
          <w:numId w:val="16"/>
        </w:numPr>
      </w:pPr>
      <w:r>
        <w:rPr>
          <w:b/>
          <w:bCs/>
        </w:rPr>
        <w:t>Where it exists:</w:t>
      </w:r>
      <w:r>
        <w:t xml:space="preserve"> Backend AI Services (any file passing user text to Groq).</w:t>
      </w:r>
    </w:p>
    <w:p w14:paraId="34CF8B48" w14:textId="77777777" w:rsidR="001F6FCC" w:rsidRDefault="001F6FCC" w:rsidP="001F6FCC">
      <w:pPr>
        <w:pStyle w:val="NormalWeb"/>
        <w:numPr>
          <w:ilvl w:val="0"/>
          <w:numId w:val="16"/>
        </w:numPr>
      </w:pPr>
      <w:r>
        <w:rPr>
          <w:b/>
          <w:bCs/>
        </w:rPr>
        <w:t>How to solve:</w:t>
      </w:r>
      <w:r>
        <w:t xml:space="preserve"> Write a pre-processing Python function that searches for and removes/escapes any literal </w:t>
      </w:r>
      <w:r>
        <w:rPr>
          <w:rStyle w:val="HTMLCode"/>
          <w:rFonts w:eastAsiaTheme="majorEastAsia"/>
        </w:rPr>
        <w:t>&lt;/RESUME_TEXT&gt;</w:t>
      </w:r>
      <w:r>
        <w:t xml:space="preserve"> or </w:t>
      </w:r>
      <w:r>
        <w:rPr>
          <w:rStyle w:val="HTMLCode"/>
          <w:rFonts w:eastAsiaTheme="majorEastAsia"/>
        </w:rPr>
        <w:t>&lt;/JOB_DESCRIPTION&gt;</w:t>
      </w:r>
      <w:r>
        <w:t xml:space="preserve"> strings from the user's text </w:t>
      </w:r>
      <w:r>
        <w:rPr>
          <w:i/>
          <w:iCs/>
        </w:rPr>
        <w:t>before</w:t>
      </w:r>
      <w:r>
        <w:t xml:space="preserve"> giving it to the LLM.</w:t>
      </w:r>
    </w:p>
    <w:p w14:paraId="191F0ED8" w14:textId="77777777" w:rsidR="001F6FCC" w:rsidRDefault="001F6FCC" w:rsidP="001F6FCC">
      <w:pPr>
        <w:pStyle w:val="NormalWeb"/>
        <w:numPr>
          <w:ilvl w:val="0"/>
          <w:numId w:val="16"/>
        </w:numPr>
      </w:pPr>
      <w:r>
        <w:rPr>
          <w:b/>
          <w:bCs/>
        </w:rPr>
        <w:t>Why to solve:</w:t>
      </w:r>
      <w:r>
        <w:t xml:space="preserve"> A malicious user can type </w:t>
      </w:r>
      <w:r>
        <w:rPr>
          <w:rStyle w:val="HTMLCode"/>
          <w:rFonts w:eastAsiaTheme="majorEastAsia"/>
        </w:rPr>
        <w:t>&lt;/RESUME_TEXT&gt;</w:t>
      </w:r>
      <w:r>
        <w:t xml:space="preserve"> in their resume, effectively "breaking out" of your security sandbox and tricking the LLM into executing unauthorized commands (jailbreaking).</w:t>
      </w:r>
    </w:p>
    <w:p w14:paraId="57892519" w14:textId="3274C6C1" w:rsidR="001F6FCC" w:rsidRDefault="001F6FCC" w:rsidP="001F6FCC">
      <w:pPr>
        <w:pStyle w:val="NormalWeb"/>
        <w:ind w:left="360"/>
      </w:pPr>
      <w:r>
        <w:rPr>
          <w:b/>
          <w:sz w:val="32"/>
          <w:szCs w:val="32"/>
        </w:rPr>
        <w:t xml:space="preserve">6. </w:t>
      </w:r>
      <w:proofErr w:type="gramStart"/>
      <w:r w:rsidRPr="001F6FCC">
        <w:rPr>
          <w:b/>
          <w:sz w:val="32"/>
          <w:szCs w:val="32"/>
        </w:rPr>
        <w:t>bug</w:t>
      </w:r>
      <w:proofErr w:type="gramEnd"/>
      <w:r>
        <w:t xml:space="preserve">: </w:t>
      </w:r>
      <w:r>
        <w:rPr>
          <w:b/>
          <w:bCs/>
        </w:rPr>
        <w:t>Incomplete Prompt Injection Coverage across Features</w:t>
      </w:r>
    </w:p>
    <w:p w14:paraId="43610580" w14:textId="77777777" w:rsidR="001F6FCC" w:rsidRDefault="001F6FCC" w:rsidP="001F6FCC">
      <w:pPr>
        <w:pStyle w:val="NormalWeb"/>
        <w:numPr>
          <w:ilvl w:val="0"/>
          <w:numId w:val="18"/>
        </w:numPr>
      </w:pPr>
      <w:r>
        <w:rPr>
          <w:b/>
          <w:bCs/>
        </w:rPr>
        <w:t>Why it exists:</w:t>
      </w:r>
      <w:r>
        <w:t xml:space="preserve"> The security rule explicitly instructing the LLM to ignore untrusted data was only implemented in the </w:t>
      </w:r>
      <w:r>
        <w:rPr>
          <w:rStyle w:val="HTMLCode"/>
          <w:rFonts w:eastAsiaTheme="majorEastAsia"/>
        </w:rPr>
        <w:t>cover_letter_gen.py</w:t>
      </w:r>
      <w:r>
        <w:t xml:space="preserve"> file, leaving other AI features unprotected.</w:t>
      </w:r>
    </w:p>
    <w:p w14:paraId="7C1CDC08" w14:textId="77777777" w:rsidR="001F6FCC" w:rsidRDefault="001F6FCC" w:rsidP="001F6FCC">
      <w:pPr>
        <w:pStyle w:val="NormalWeb"/>
        <w:numPr>
          <w:ilvl w:val="0"/>
          <w:numId w:val="18"/>
        </w:numPr>
      </w:pPr>
      <w:r>
        <w:rPr>
          <w:b/>
          <w:bCs/>
        </w:rPr>
        <w:t>Where it exists:</w:t>
      </w:r>
      <w:r>
        <w:t xml:space="preserve"> Backend AI Services (</w:t>
      </w:r>
      <w:r>
        <w:rPr>
          <w:rStyle w:val="HTMLCode"/>
          <w:rFonts w:eastAsiaTheme="majorEastAsia"/>
        </w:rPr>
        <w:t>roast_gen.py</w:t>
      </w:r>
      <w:r>
        <w:t xml:space="preserve">, </w:t>
      </w:r>
      <w:r>
        <w:rPr>
          <w:rStyle w:val="HTMLCode"/>
          <w:rFonts w:eastAsiaTheme="majorEastAsia"/>
        </w:rPr>
        <w:t>interview_gen.py</w:t>
      </w:r>
      <w:r>
        <w:t>).</w:t>
      </w:r>
    </w:p>
    <w:p w14:paraId="7A322B9E" w14:textId="77777777" w:rsidR="001F6FCC" w:rsidRDefault="001F6FCC" w:rsidP="001F6FCC">
      <w:pPr>
        <w:pStyle w:val="NormalWeb"/>
        <w:numPr>
          <w:ilvl w:val="0"/>
          <w:numId w:val="18"/>
        </w:numPr>
      </w:pPr>
      <w:r>
        <w:rPr>
          <w:b/>
          <w:bCs/>
        </w:rPr>
        <w:t>How to solve:</w:t>
      </w:r>
      <w:r>
        <w:t xml:space="preserve"> Extract the security instructions into a shared </w:t>
      </w:r>
      <w:r>
        <w:rPr>
          <w:rStyle w:val="HTMLCode"/>
          <w:rFonts w:eastAsiaTheme="majorEastAsia"/>
        </w:rPr>
        <w:t>BASE_SECURITY_PROMPT</w:t>
      </w:r>
      <w:r>
        <w:t xml:space="preserve"> constant and dynamically append it to the system instructions of every AI feature.</w:t>
      </w:r>
    </w:p>
    <w:p w14:paraId="71C0513E" w14:textId="77777777" w:rsidR="001F6FCC" w:rsidRDefault="001F6FCC" w:rsidP="001F6FCC">
      <w:pPr>
        <w:pStyle w:val="NormalWeb"/>
        <w:numPr>
          <w:ilvl w:val="0"/>
          <w:numId w:val="18"/>
        </w:numPr>
      </w:pPr>
      <w:r>
        <w:rPr>
          <w:b/>
          <w:bCs/>
        </w:rPr>
        <w:t>Why to solve:</w:t>
      </w:r>
      <w:r>
        <w:t xml:space="preserve"> Attackers don't care about the Cover Letter generator; they will simply use the unprotected "Deep Roast" or "AI Interview" endpoints to bypass your security and hijack your Groq tokens.</w:t>
      </w:r>
    </w:p>
    <w:p w14:paraId="79F9B9AC" w14:textId="44F9B8BF" w:rsidR="001F6FCC" w:rsidRDefault="001F6FCC" w:rsidP="001F6FCC">
      <w:pPr>
        <w:pStyle w:val="NormalWeb"/>
        <w:ind w:left="360"/>
      </w:pPr>
      <w:r>
        <w:rPr>
          <w:b/>
          <w:sz w:val="32"/>
          <w:szCs w:val="32"/>
        </w:rPr>
        <w:t xml:space="preserve">7. </w:t>
      </w:r>
      <w:proofErr w:type="gramStart"/>
      <w:r w:rsidRPr="001F6FCC">
        <w:rPr>
          <w:b/>
          <w:sz w:val="32"/>
          <w:szCs w:val="32"/>
        </w:rPr>
        <w:t>bug</w:t>
      </w:r>
      <w:proofErr w:type="gramEnd"/>
      <w:r>
        <w:t xml:space="preserve">: </w:t>
      </w:r>
      <w:r>
        <w:rPr>
          <w:b/>
          <w:bCs/>
        </w:rPr>
        <w:t>CSRF Vulnerability on State-Changing GET Requests</w:t>
      </w:r>
    </w:p>
    <w:p w14:paraId="7C54E8F4" w14:textId="77777777" w:rsidR="001F6FCC" w:rsidRDefault="001F6FCC" w:rsidP="001F6FCC">
      <w:pPr>
        <w:pStyle w:val="NormalWeb"/>
        <w:numPr>
          <w:ilvl w:val="0"/>
          <w:numId w:val="20"/>
        </w:numPr>
      </w:pPr>
      <w:r>
        <w:rPr>
          <w:b/>
          <w:bCs/>
        </w:rPr>
        <w:t>Why it exists:</w:t>
      </w:r>
      <w:r>
        <w:t xml:space="preserve"> Removing the custom CSRF middleware and relying solely on </w:t>
      </w:r>
      <w:r>
        <w:rPr>
          <w:rStyle w:val="HTMLCode"/>
          <w:rFonts w:eastAsiaTheme="majorEastAsia"/>
        </w:rPr>
        <w:t>SameSite=Lax</w:t>
      </w:r>
      <w:r>
        <w:t xml:space="preserve"> cookies, under the false assumption that </w:t>
      </w:r>
      <w:r>
        <w:rPr>
          <w:rStyle w:val="HTMLCode"/>
          <w:rFonts w:eastAsiaTheme="majorEastAsia"/>
        </w:rPr>
        <w:t>Lax</w:t>
      </w:r>
      <w:r>
        <w:t xml:space="preserve"> blocks </w:t>
      </w:r>
      <w:r>
        <w:rPr>
          <w:i/>
          <w:iCs/>
        </w:rPr>
        <w:t>all</w:t>
      </w:r>
      <w:r>
        <w:t xml:space="preserve"> cross-site requests.</w:t>
      </w:r>
    </w:p>
    <w:p w14:paraId="6079C104" w14:textId="77777777" w:rsidR="001F6FCC" w:rsidRDefault="001F6FCC" w:rsidP="001F6FCC">
      <w:pPr>
        <w:pStyle w:val="NormalWeb"/>
        <w:numPr>
          <w:ilvl w:val="0"/>
          <w:numId w:val="20"/>
        </w:numPr>
      </w:pPr>
      <w:r>
        <w:rPr>
          <w:b/>
          <w:bCs/>
        </w:rPr>
        <w:t>Where it exists:</w:t>
      </w:r>
      <w:r>
        <w:t xml:space="preserve"> Backend Middleware configuration and API Route design.</w:t>
      </w:r>
    </w:p>
    <w:p w14:paraId="39EE9158" w14:textId="77777777" w:rsidR="001F6FCC" w:rsidRDefault="001F6FCC" w:rsidP="001F6FCC">
      <w:pPr>
        <w:pStyle w:val="NormalWeb"/>
        <w:numPr>
          <w:ilvl w:val="0"/>
          <w:numId w:val="20"/>
        </w:numPr>
      </w:pPr>
      <w:r>
        <w:rPr>
          <w:b/>
          <w:bCs/>
        </w:rPr>
        <w:t>How to solve:</w:t>
      </w:r>
      <w:r>
        <w:t xml:space="preserve"> Ensure absolutely zero </w:t>
      </w:r>
      <w:r>
        <w:rPr>
          <w:rStyle w:val="HTMLCode"/>
          <w:rFonts w:eastAsiaTheme="majorEastAsia"/>
        </w:rPr>
        <w:t>GET</w:t>
      </w:r>
      <w:r>
        <w:t xml:space="preserve"> requests in your FastAPI application modify, create, or delete data. Force all state changes to use </w:t>
      </w:r>
      <w:r>
        <w:rPr>
          <w:rStyle w:val="HTMLCode"/>
          <w:rFonts w:eastAsiaTheme="majorEastAsia"/>
        </w:rPr>
        <w:t>POST</w:t>
      </w:r>
      <w:r>
        <w:t xml:space="preserve">, </w:t>
      </w:r>
      <w:r>
        <w:rPr>
          <w:rStyle w:val="HTMLCode"/>
          <w:rFonts w:eastAsiaTheme="majorEastAsia"/>
        </w:rPr>
        <w:t>PUT</w:t>
      </w:r>
      <w:r>
        <w:t xml:space="preserve">, </w:t>
      </w:r>
      <w:r>
        <w:rPr>
          <w:rStyle w:val="HTMLCode"/>
          <w:rFonts w:eastAsiaTheme="majorEastAsia"/>
        </w:rPr>
        <w:t>PATCH</w:t>
      </w:r>
      <w:r>
        <w:t xml:space="preserve">, or </w:t>
      </w:r>
      <w:r>
        <w:rPr>
          <w:rStyle w:val="HTMLCode"/>
          <w:rFonts w:eastAsiaTheme="majorEastAsia"/>
        </w:rPr>
        <w:t>DELETE</w:t>
      </w:r>
      <w:r>
        <w:t>.</w:t>
      </w:r>
    </w:p>
    <w:p w14:paraId="104A9D1C" w14:textId="77777777" w:rsidR="001F6FCC" w:rsidRDefault="001F6FCC" w:rsidP="001F6FCC">
      <w:pPr>
        <w:pStyle w:val="NormalWeb"/>
        <w:numPr>
          <w:ilvl w:val="0"/>
          <w:numId w:val="20"/>
        </w:numPr>
      </w:pPr>
      <w:r>
        <w:rPr>
          <w:b/>
          <w:bCs/>
        </w:rPr>
        <w:t>Why to solve:</w:t>
      </w:r>
      <w:r>
        <w:t xml:space="preserve"> </w:t>
      </w:r>
      <w:r>
        <w:rPr>
          <w:rStyle w:val="HTMLCode"/>
          <w:rFonts w:eastAsiaTheme="majorEastAsia"/>
        </w:rPr>
        <w:t>SameSite=Lax</w:t>
      </w:r>
      <w:r>
        <w:t xml:space="preserve"> </w:t>
      </w:r>
      <w:r>
        <w:rPr>
          <w:i/>
          <w:iCs/>
        </w:rPr>
        <w:t>will</w:t>
      </w:r>
      <w:r>
        <w:t xml:space="preserve"> attach auth cookies to cross-site top-level navigations (like clicking an </w:t>
      </w:r>
      <w:r>
        <w:rPr>
          <w:rStyle w:val="HTMLCode"/>
          <w:rFonts w:eastAsiaTheme="majorEastAsia"/>
        </w:rPr>
        <w:t>&lt;a&gt;</w:t>
      </w:r>
      <w:r>
        <w:t xml:space="preserve"> tag). If you have a route like </w:t>
      </w:r>
      <w:r>
        <w:rPr>
          <w:rStyle w:val="HTMLCode"/>
          <w:rFonts w:eastAsiaTheme="majorEastAsia"/>
        </w:rPr>
        <w:t>GET /api/v1/user/delete</w:t>
      </w:r>
      <w:r>
        <w:t>, an attacker can delete users' accounts by tricking them into clicking a link on a different website.</w:t>
      </w:r>
    </w:p>
    <w:p w14:paraId="197A013C" w14:textId="3B316109" w:rsidR="001F6FCC" w:rsidRDefault="001F6FCC" w:rsidP="001F6FCC">
      <w:pPr>
        <w:pStyle w:val="NormalWeb"/>
        <w:ind w:left="360"/>
      </w:pPr>
      <w:r>
        <w:rPr>
          <w:b/>
          <w:sz w:val="32"/>
          <w:szCs w:val="32"/>
        </w:rPr>
        <w:t xml:space="preserve">8. </w:t>
      </w:r>
      <w:bookmarkStart w:id="0" w:name="_GoBack"/>
      <w:bookmarkEnd w:id="0"/>
      <w:r w:rsidRPr="001F6FCC">
        <w:rPr>
          <w:b/>
          <w:sz w:val="32"/>
          <w:szCs w:val="32"/>
        </w:rPr>
        <w:t>bug</w:t>
      </w:r>
      <w:r>
        <w:t xml:space="preserve">: </w:t>
      </w:r>
      <w:r>
        <w:rPr>
          <w:b/>
          <w:bCs/>
        </w:rPr>
        <w:t>Local Dev Scripts Crashing Production Containers</w:t>
      </w:r>
    </w:p>
    <w:p w14:paraId="788E07E7" w14:textId="77777777" w:rsidR="001F6FCC" w:rsidRDefault="001F6FCC" w:rsidP="001F6FCC">
      <w:pPr>
        <w:pStyle w:val="NormalWeb"/>
        <w:numPr>
          <w:ilvl w:val="0"/>
          <w:numId w:val="22"/>
        </w:numPr>
      </w:pPr>
      <w:r>
        <w:rPr>
          <w:b/>
          <w:bCs/>
        </w:rPr>
        <w:lastRenderedPageBreak/>
        <w:t>Why it exists:</w:t>
      </w:r>
      <w:r>
        <w:t xml:space="preserve"> Utilizing local-machine specific networking commands (</w:t>
      </w:r>
      <w:r>
        <w:rPr>
          <w:rStyle w:val="HTMLCode"/>
          <w:rFonts w:eastAsiaTheme="majorEastAsia"/>
        </w:rPr>
        <w:t>hostname -I</w:t>
      </w:r>
      <w:r>
        <w:t xml:space="preserve"> for WSL) and bash session wrappers (</w:t>
      </w:r>
      <w:r>
        <w:rPr>
          <w:rStyle w:val="HTMLCode"/>
          <w:rFonts w:eastAsiaTheme="majorEastAsia"/>
        </w:rPr>
        <w:t>setsid</w:t>
      </w:r>
      <w:r>
        <w:t>) in the main startup script.</w:t>
      </w:r>
    </w:p>
    <w:p w14:paraId="7BD21017" w14:textId="77777777" w:rsidR="001F6FCC" w:rsidRDefault="001F6FCC" w:rsidP="001F6FCC">
      <w:pPr>
        <w:pStyle w:val="NormalWeb"/>
        <w:numPr>
          <w:ilvl w:val="0"/>
          <w:numId w:val="22"/>
        </w:numPr>
      </w:pPr>
      <w:r>
        <w:rPr>
          <w:b/>
          <w:bCs/>
        </w:rPr>
        <w:t>Where it exists:</w:t>
      </w:r>
      <w:r>
        <w:t xml:space="preserve"> </w:t>
      </w:r>
      <w:r>
        <w:rPr>
          <w:rStyle w:val="HTMLCode"/>
          <w:rFonts w:eastAsiaTheme="majorEastAsia"/>
        </w:rPr>
        <w:t>run.sh</w:t>
      </w:r>
      <w:r>
        <w:t xml:space="preserve"> deployment script.</w:t>
      </w:r>
    </w:p>
    <w:p w14:paraId="44C04734" w14:textId="77777777" w:rsidR="001F6FCC" w:rsidRDefault="001F6FCC" w:rsidP="001F6FCC">
      <w:pPr>
        <w:pStyle w:val="NormalWeb"/>
        <w:numPr>
          <w:ilvl w:val="0"/>
          <w:numId w:val="22"/>
        </w:numPr>
      </w:pPr>
      <w:r>
        <w:rPr>
          <w:b/>
          <w:bCs/>
        </w:rPr>
        <w:t>How to solve:</w:t>
      </w:r>
      <w:r>
        <w:t xml:space="preserve"> Ensure your Render </w:t>
      </w:r>
      <w:r>
        <w:rPr>
          <w:rStyle w:val="HTMLCode"/>
          <w:rFonts w:eastAsiaTheme="majorEastAsia"/>
        </w:rPr>
        <w:t>Start Command</w:t>
      </w:r>
      <w:r>
        <w:t xml:space="preserve"> completely bypasses </w:t>
      </w:r>
      <w:r>
        <w:rPr>
          <w:rStyle w:val="HTMLCode"/>
          <w:rFonts w:eastAsiaTheme="majorEastAsia"/>
        </w:rPr>
        <w:t>run.sh</w:t>
      </w:r>
      <w:r>
        <w:t xml:space="preserve"> and directly calls the python server: </w:t>
      </w:r>
      <w:r>
        <w:rPr>
          <w:rStyle w:val="HTMLCode"/>
          <w:rFonts w:eastAsiaTheme="majorEastAsia"/>
        </w:rPr>
        <w:t>uvicorn app.main</w:t>
      </w:r>
      <w:proofErr w:type="gramStart"/>
      <w:r>
        <w:rPr>
          <w:rStyle w:val="HTMLCode"/>
          <w:rFonts w:eastAsiaTheme="majorEastAsia"/>
        </w:rPr>
        <w:t>:app</w:t>
      </w:r>
      <w:proofErr w:type="gramEnd"/>
      <w:r>
        <w:rPr>
          <w:rStyle w:val="HTMLCode"/>
          <w:rFonts w:eastAsiaTheme="majorEastAsia"/>
        </w:rPr>
        <w:t xml:space="preserve"> --host 0.0.0.0 --port 8000</w:t>
      </w:r>
      <w:r>
        <w:t>.</w:t>
      </w:r>
    </w:p>
    <w:p w14:paraId="1F7871AE" w14:textId="77777777" w:rsidR="001F6FCC" w:rsidRDefault="001F6FCC" w:rsidP="001F6FCC">
      <w:pPr>
        <w:pStyle w:val="NormalWeb"/>
        <w:numPr>
          <w:ilvl w:val="0"/>
          <w:numId w:val="22"/>
        </w:numPr>
      </w:pPr>
      <w:r>
        <w:rPr>
          <w:b/>
          <w:bCs/>
        </w:rPr>
        <w:t>Why to solve:</w:t>
      </w:r>
      <w:r>
        <w:t xml:space="preserve"> Render's Dockerized containers do not have the same network topology or shell process management as a local Windows WSL environment. Running </w:t>
      </w:r>
      <w:r>
        <w:rPr>
          <w:rStyle w:val="HTMLCode"/>
          <w:rFonts w:eastAsiaTheme="majorEastAsia"/>
        </w:rPr>
        <w:t>run.sh</w:t>
      </w:r>
      <w:r>
        <w:t xml:space="preserve"> in production will trigger fatal errors and the server will fail to boot.</w:t>
      </w:r>
    </w:p>
    <w:p w14:paraId="45E4B358" w14:textId="4A898DA2" w:rsidR="007C0E09" w:rsidRPr="001F6FCC" w:rsidRDefault="007C0E09" w:rsidP="001F6FCC"/>
    <w:sectPr w:rsidR="007C0E09" w:rsidRPr="001F6FCC" w:rsidSect="005C006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05E07"/>
    <w:multiLevelType w:val="multilevel"/>
    <w:tmpl w:val="102236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8916DE"/>
    <w:multiLevelType w:val="hybridMultilevel"/>
    <w:tmpl w:val="EB781BB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C8512C"/>
    <w:multiLevelType w:val="multilevel"/>
    <w:tmpl w:val="A328BB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AB32A0"/>
    <w:multiLevelType w:val="multilevel"/>
    <w:tmpl w:val="E0C206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4E70D9"/>
    <w:multiLevelType w:val="multilevel"/>
    <w:tmpl w:val="F52C21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E23565"/>
    <w:multiLevelType w:val="multilevel"/>
    <w:tmpl w:val="26AA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3E17AC"/>
    <w:multiLevelType w:val="multilevel"/>
    <w:tmpl w:val="B04492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9C3CD6"/>
    <w:multiLevelType w:val="multilevel"/>
    <w:tmpl w:val="555E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555674"/>
    <w:multiLevelType w:val="multilevel"/>
    <w:tmpl w:val="C77A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9D4FFE"/>
    <w:multiLevelType w:val="multilevel"/>
    <w:tmpl w:val="03AE8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09D1A1A"/>
    <w:multiLevelType w:val="multilevel"/>
    <w:tmpl w:val="FF50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0B4274"/>
    <w:multiLevelType w:val="multilevel"/>
    <w:tmpl w:val="265A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6FB1704"/>
    <w:multiLevelType w:val="multilevel"/>
    <w:tmpl w:val="40DC8E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8644014"/>
    <w:multiLevelType w:val="multilevel"/>
    <w:tmpl w:val="08EA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C403B7"/>
    <w:multiLevelType w:val="multilevel"/>
    <w:tmpl w:val="480A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A63B03"/>
    <w:multiLevelType w:val="multilevel"/>
    <w:tmpl w:val="413049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E3F586B"/>
    <w:multiLevelType w:val="multilevel"/>
    <w:tmpl w:val="AFBAE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6D94E90"/>
    <w:multiLevelType w:val="multilevel"/>
    <w:tmpl w:val="4100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8677B5"/>
    <w:multiLevelType w:val="multilevel"/>
    <w:tmpl w:val="5F70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A05F0C"/>
    <w:multiLevelType w:val="multilevel"/>
    <w:tmpl w:val="4E5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0A1D2D"/>
    <w:multiLevelType w:val="multilevel"/>
    <w:tmpl w:val="DEA649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FF13057"/>
    <w:multiLevelType w:val="multilevel"/>
    <w:tmpl w:val="6F10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F802C83"/>
    <w:multiLevelType w:val="multilevel"/>
    <w:tmpl w:val="9E2E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7"/>
  </w:num>
  <w:num w:numId="4">
    <w:abstractNumId w:val="8"/>
  </w:num>
  <w:num w:numId="5">
    <w:abstractNumId w:val="16"/>
  </w:num>
  <w:num w:numId="6">
    <w:abstractNumId w:val="5"/>
  </w:num>
  <w:num w:numId="7">
    <w:abstractNumId w:val="6"/>
  </w:num>
  <w:num w:numId="8">
    <w:abstractNumId w:val="21"/>
  </w:num>
  <w:num w:numId="9">
    <w:abstractNumId w:val="12"/>
  </w:num>
  <w:num w:numId="10">
    <w:abstractNumId w:val="22"/>
  </w:num>
  <w:num w:numId="11">
    <w:abstractNumId w:val="3"/>
  </w:num>
  <w:num w:numId="12">
    <w:abstractNumId w:val="13"/>
  </w:num>
  <w:num w:numId="13">
    <w:abstractNumId w:val="2"/>
  </w:num>
  <w:num w:numId="14">
    <w:abstractNumId w:val="18"/>
  </w:num>
  <w:num w:numId="15">
    <w:abstractNumId w:val="0"/>
  </w:num>
  <w:num w:numId="16">
    <w:abstractNumId w:val="14"/>
  </w:num>
  <w:num w:numId="17">
    <w:abstractNumId w:val="15"/>
  </w:num>
  <w:num w:numId="18">
    <w:abstractNumId w:val="17"/>
  </w:num>
  <w:num w:numId="19">
    <w:abstractNumId w:val="4"/>
  </w:num>
  <w:num w:numId="20">
    <w:abstractNumId w:val="19"/>
  </w:num>
  <w:num w:numId="21">
    <w:abstractNumId w:val="20"/>
  </w:num>
  <w:num w:numId="22">
    <w:abstractNumId w:val="10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075"/>
    <w:rsid w:val="001F6FCC"/>
    <w:rsid w:val="00213075"/>
    <w:rsid w:val="00331679"/>
    <w:rsid w:val="00397B89"/>
    <w:rsid w:val="00497A24"/>
    <w:rsid w:val="00547708"/>
    <w:rsid w:val="005C0063"/>
    <w:rsid w:val="006B76AC"/>
    <w:rsid w:val="007161A2"/>
    <w:rsid w:val="007C0E09"/>
    <w:rsid w:val="00A77AA3"/>
    <w:rsid w:val="00AA4FD5"/>
    <w:rsid w:val="00E8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2C6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0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6AC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B76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F6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6FC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0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6AC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B76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F6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6F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60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570303-86D3-4D53-B441-494065B6D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 sehgal</dc:creator>
  <cp:lastModifiedBy>918851010210</cp:lastModifiedBy>
  <cp:revision>2</cp:revision>
  <cp:lastPrinted>2026-05-09T00:57:00Z</cp:lastPrinted>
  <dcterms:created xsi:type="dcterms:W3CDTF">2026-05-10T09:10:00Z</dcterms:created>
  <dcterms:modified xsi:type="dcterms:W3CDTF">2026-05-10T09:10:00Z</dcterms:modified>
</cp:coreProperties>
</file>