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Willis Holdings</w:t>
      </w:r>
    </w:p>
    <w:p>
      <w:pPr>
        <w:spacing w:after="80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Strategy Audit &amp; Status Report</w:t>
      </w:r>
    </w:p>
    <w:p>
      <w:pPr>
        <w:pBdr>
          <w:bottom w:val="single" w:color="2E5090" w:sz="6" w:space="1"/>
        </w:pBd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Last Updated: March 9, 2026</w:t>
      </w:r>
    </w:p>
    <w:p>
      <w:pPr>
        <w:pStyle w:val="Heading1"/>
      </w:pPr>
      <w:r>
        <w:t xml:space="preserve">Currently Live on NinjaTrader</w:t>
      </w:r>
    </w:p>
    <w:p>
      <w:pPr>
        <w:spacing w:after="200"/>
      </w:pPr>
      <w:r>
        <w:t xml:space="preserve">These two strategies are actively running on Sim101 (MNQ) as of March 2026.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V17SFFilteredPortfolio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legs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SF (Sweep-Fail) engine + Leppyrd directional filters. 53% win rate on 15 trades.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TempoIFVGv1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LIVE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MNQ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Sim101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Inverse FVG after sweep. Soft stops (candle close, not wick). Showed 2 wins on chart but account had ghost SweepBreak positions contaminating P&amp;L.</w:t>
            </w:r>
          </w:p>
        </w:tc>
      </w:tr>
    </w:tbl>
    <w:p/>
    <w:p>
      <w:pPr>
        <w:pStyle w:val="Heading1"/>
      </w:pPr>
      <w:r>
        <w:t xml:space="preserve">Strategies That Showed Edge</w:t>
      </w:r>
    </w:p>
    <w:p>
      <w:pPr>
        <w:spacing w:after="200"/>
      </w:pPr>
      <w:r>
        <w:t xml:space="preserve">These strategies produced positive results in backtesting over 88-312 trading days of Databento NQ tick data. Some are validated, some need more work before going live.</w:t>
      </w:r>
    </w:p>
    <w:p>
      <w:pPr>
        <w:pStyle w:val="Heading2"/>
      </w:pPr>
      <w:r>
        <w:t xml:space="preserve">1. 4H Fakeout + 1M Rejection Candle — BEST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Trades/Day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REJ_1M S15 (timeout)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+2,120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+1.64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Entry: </w:t>
      </w:r>
      <w:r>
        <w:t xml:space="preserve">Price fakes out 10+ pts beyond 4H candle open, 1M rejection candle forms, enter at candle close with S15 fixed stop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Exit: </w:t>
      </w:r>
      <w:r>
        <w:t xml:space="preserve">Timeout at end of 4H candle (captures full move)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Contributed 50% of total portfolio PnL. Low win rate but massive avg R per winner.</w:t>
      </w:r>
    </w:p>
    <w:p>
      <w:pPr>
        <w:pStyle w:val="Heading2"/>
      </w:pPr>
      <w:r>
        <w:t xml:space="preserve">2. Daily Open Fakeout + 10M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Trades/Day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10M S30 (timeout)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25.8%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+1,431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+0.77</w:t>
            </w:r>
          </w:p>
        </w:tc>
      </w:tr>
    </w:tbl>
    <w:p>
      <w:pPr>
        <w:pStyle w:val="ListParagraph"/>
        <w:numPr>
          <w:ilvl w:val="0"/>
          <w:numId w:val="2"/>
        </w:numPr>
        <w:spacing w:after="200"/>
      </w:pPr>
      <w:r>
        <w:t xml:space="preserve">Same concept as 4H fakeout but on RTH daily open. 34% of portfolio PnL. Only Daily and 4H timeframes work for fakeout — 30M/1H/2H all failed.</w:t>
      </w:r>
    </w:p>
    <w:p>
      <w:pPr>
        <w:pStyle w:val="Heading2"/>
      </w:pPr>
      <w:r>
        <w:t xml:space="preserve">3. Structural Level Breakouts (1H/2H/4H/OR)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1170"/>
        <w:gridCol w:w="117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Portfolio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Trades/Day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Pts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R/Day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1H+2H+4H+OR (Tr5/3)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82.7%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+677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55724"/>
                <w:sz w:val="20"/>
                <w:szCs w:val="20"/>
              </w:rPr>
              <w:t xml:space="preserve">+0.39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t xml:space="preserve">Break of prior bar high/low on various timeframes. Trail 5/3 exit. High win rate but small per-trade profit.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Key finding: </w:t>
      </w:r>
      <w:r>
        <w:t xml:space="preserve">ALL fades of structural levels are losers — every single one tested.</w:t>
      </w:r>
    </w:p>
    <w:p>
      <w:pPr>
        <w:pStyle w:val="Heading2"/>
      </w:pPr>
      <w:r>
        <w:t xml:space="preserve">4. Sweep-Fail Portfolio (V17SF — NinjaTrader)</w:t>
      </w:r>
    </w:p>
    <w:p>
      <w:pPr>
        <w:pStyle w:val="ListParagraph"/>
        <w:numPr>
          <w:ilvl w:val="0"/>
          <w:numId w:val="2"/>
        </w:numPr>
      </w:pPr>
      <w:r>
        <w:t xml:space="preserve">10-leg portfolio with SF (sweep-fail) engine + Leppyrd directional filters</w:t>
      </w:r>
    </w:p>
    <w:p>
      <w:pPr>
        <w:pStyle w:val="ListParagraph"/>
        <w:numPr>
          <w:ilvl w:val="0"/>
          <w:numId w:val="2"/>
        </w:numPr>
      </w:pPr>
      <w:r>
        <w:t xml:space="preserve">Running live on Sim101 MNQ. Early results: 15 trades, 53% WR, +0.867 R/Day, +2.06 R/Year projected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Needs more live data to confirm edge holds in production</w:t>
      </w:r>
    </w:p>
    <w:p>
      <w:pPr>
        <w:pStyle w:val="Heading2"/>
      </w:pPr>
      <w:r>
        <w:t xml:space="preserve">5. Ultimate Combined Portfolio (Backtest)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PnL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+4,227 pts ($84,540/NQ)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 trading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+2.46R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Fakeouts + Breakouts combined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1.73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68.2%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11.5 trades/day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391.5 pts ($7,830)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Net/MDD = 10.8x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~$247,722/NQ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Before commissions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Dead Strategies — Confirmed Losers</w:t>
      </w:r>
    </w:p>
    <w:p>
      <w:pPr>
        <w:spacing w:after="200"/>
      </w:pPr>
      <w:r>
        <w:t xml:space="preserve">Everything below was tested and failed. Do not revisit these.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ICT FVG Entries (all TFs)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Losers on 1M, 5M, 15M across all killzones. FVGs barely trigger and when they do, no edge.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ICT IFVG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Losers. (Note: TempoIFVGv1 on NinjaTrader is a different implementation that may work.)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ICT Order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Losers. Also had implementation bugs.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ICT Breaker Blocks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Losers. Also had implementation bugs.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Sweep + FVG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Displacement FVG (D&gt;=2.0)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Less bad but still negative net.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Structural Level Fades (all)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 Day H/L, Asia H/L, London H/L, OR fades, 1H/4H bar fades — ALL losers.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High-Freq 1M Strategies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Any strategy at 1M bar frequency destroyed by transaction costs.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30M/15M Breakouts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Marginal to negative.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 Fade + Breakout (HF)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228-446 trades/day versions all losers.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30M Open Fakeout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loser. Fakeout only works on 4H and Daily.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 Open Fakeout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MARGINAL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Profitable but weak PFs (1.07-1.25), massive MDD. Not recommended.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 Open Fakeout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MARGINAL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Marginal results.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Rejection Candle Stops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94% stopped out on 1M. Market retests wick before reversing.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 at Rejection Extreme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Better fill price doesn't compensate for timing disadvantage vs market entry.</w:t>
            </w:r>
          </w:p>
        </w:tc>
      </w:tr>
    </w:tbl>
    <w:p/>
    <w:p>
      <w:pPr>
        <w:pStyle w:val="Heading1"/>
      </w:pPr>
      <w:r>
        <w:t xml:space="preserve">Invalidated Research (Look-Ahead Bias)</w:t>
      </w:r>
    </w:p>
    <w:p>
      <w:pPr>
        <w:spacing w:after="200"/>
      </w:pPr>
      <w:r>
        <w:rPr>
          <w:b/>
          <w:bCs/>
          <w:color w:val="CC0000"/>
        </w:rPr>
        <w:t xml:space="preserve">WARNING: </w:t>
      </w:r>
      <w:r>
        <w:t xml:space="preserve">V7 and V8 mining results were invalidated by the V10o audit. Multi-timeframe alignment used forming bar closes (look-ahead bias). ALL high win rate results (&gt;55%) were from future data, not real edge. Do not reference V7/V8 results for any live trading decisions.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V7/V8 Mining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INVALIDATED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Look-ahead bias in multi-TF alignment. Inflated WRs. All V7/V8 high-WR combos are garbage.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V8 Strategy A (65% DWR)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INVALIDATED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Walk-forward appeared strong but built on poisoned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V8 Strategy B (+11R/day)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INVALIDATED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issue. Too good to be true — was future data.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V10t Clean Results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VALIDATED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Post-audit: 6 validated signals, +1.44 R/day. BUT approximately breakeven after commissions for 1 NQ contract.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london_breakout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of 7 dead signals from V10t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VP_POC_retest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signal from V10t.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fib_retracement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signal from V10t.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failed_breakout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signal from V10t.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sweep_reversal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signal from V10t.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double_BOS_momentum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signal from V10t.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VWAP_mean_reversion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DEAD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Dead signal from V10t.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Key Learnings</w:t>
      </w:r>
    </w:p>
    <w:p>
      <w:pPr>
        <w:pStyle w:val="Heading2"/>
      </w:pPr>
      <w:r>
        <w:t xml:space="preserve">What Actually Works in NQ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Fakeouts on higher timeframes (4H, Daily): </w:t>
      </w:r>
      <w:r>
        <w:t xml:space="preserve">The single best edge found. Low win rate, massive R per winner. Timeout exits capture the most.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Structural breakouts with tight trails: </w:t>
      </w:r>
      <w:r>
        <w:t xml:space="preserve">High win rate, small per-trade profit. Works as portfolio diversifier.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Sweep-Fail patterns: </w:t>
      </w:r>
      <w:r>
        <w:t xml:space="preserve">V17SF showing early promise on NinjaTrader sim. Needs more data.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Rejection candles as confirmation: </w:t>
      </w:r>
      <w:r>
        <w:t xml:space="preserve">1M rejection candle at market (not limit) is the best entry signal for fakeouts.</w:t>
      </w:r>
    </w:p>
    <w:p>
      <w:pPr>
        <w:pStyle w:val="Heading2"/>
      </w:pPr>
      <w:r>
        <w:t xml:space="preserve">What Does NOT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ICT concepts (FVG, OB, BB, IFVG): </w:t>
      </w:r>
      <w:r>
        <w:t xml:space="preserve">All losers in systematic backtesting. The concepts may have discretionary value but don't backtest.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Fading anything: </w:t>
      </w:r>
      <w:r>
        <w:t xml:space="preserve">Every fade of every structural level was a loser. NQ trends.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High-frequency (&gt;50 trades/day): </w:t>
      </w:r>
      <w:r>
        <w:t xml:space="preserve">Transaction costs destroy any edge at 1M frequency.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Sub-4H fakeouts: </w:t>
      </w:r>
      <w:r>
        <w:t xml:space="preserve">30M total loser, 1H marginal, 2H marginal. Only 4H and Daily work.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Tight stops on rejection candles: </w:t>
      </w:r>
      <w:r>
        <w:t xml:space="preserve">94% stopped out. Market retests the wick before reversing.</w:t>
      </w:r>
    </w:p>
    <w:p>
      <w:pPr>
        <w:pStyle w:val="Heading2"/>
      </w:pPr>
      <w:r>
        <w:t xml:space="preserve">Critical Mistakes Made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Look-ahead bias in V7/V8: </w:t>
      </w:r>
      <w:r>
        <w:t xml:space="preserve">Multi-TF alignment used forming bar closes. Months of research invalidated. Always audit for look-ahead.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Trail 5/3 chokes profits: </w:t>
      </w:r>
      <w:r>
        <w:t xml:space="preserve">Trades with 50-250pt MFE potential were exiting at +2-5pts. Wider trails or timeouts capture 2-4x more.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NinjaTrader cross-matching: </w:t>
      </w:r>
      <w:r>
        <w:t xml:space="preserve">Multiple strategies on same account/instrument cross-match orders at account level. Ghost positions from old strategies contaminate new ones. Always flatten before re-applying.</w:t>
      </w:r>
    </w:p>
    <w:p>
      <w:pPr>
        <w:pStyle w:val="Heading1"/>
      </w:pPr>
      <w:r>
        <w:t xml:space="preserve">Scaling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NQ Contracts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(est)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~$2,100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~$545K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Starting point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~$10,200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~$2.6M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Manageable fill impact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~$19,500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~$5.1M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Practical ceiling for most strategies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~$36,000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~$9.4M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Needs deeper liquidity analysis</w:t>
            </w:r>
          </w:p>
        </w:tc>
      </w:tr>
    </w:tbl>
    <w:p>
      <w:pPr>
        <w:spacing w:after="200" w:before="2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These projections are based on backtest results before commissions and slippage at scale. Real execution will differ. The right scaling path is NQ (deeper liquidity) not MNQ (thinner book).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Willis Holdings — Strategy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2026-03-09T22:17:32.012Z</dcterms:created>
  <dcterms:modified xsi:type="dcterms:W3CDTF">2026-03-09T22:17:32.013Z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