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spacing w:before="120" w:after="120"/>
        <w:jc w:val="center"/>
      </w:pPr>
      <w:r>
        <w:rPr>
          <w:rFonts w:ascii="Arial" w:cs="Arial" w:eastAsia="Arial" w:hAnsi="Arial"/>
          <w:b/>
          <w:bCs/>
          <w:color w:val="1A1A2E"/>
          <w:sz w:val="56"/>
          <w:szCs w:val="56"/>
        </w:rPr>
        <w:t xml:space="preserve">VIDEO INGESTION PIPELINE</w:t>
      </w:r>
    </w:p>
    <w:p>
      <w:pPr>
        <w:spacing w:before="200" w:after="0"/>
      </w:pPr>
    </w:p>
    <w:p>
      <w:pPr>
        <w:spacing w:before="120" w:after="120"/>
        <w:jc w:val="center"/>
      </w:pPr>
      <w:r>
        <w:rPr>
          <w:rFonts w:ascii="Arial" w:cs="Arial" w:eastAsia="Arial" w:hAnsi="Arial"/>
          <w:color w:val="666666"/>
          <w:sz w:val="28"/>
          <w:szCs w:val="28"/>
        </w:rPr>
        <w:t xml:space="preserve">Strategy Extraction Guide for the Automated Trading System</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3"/>
              <w:right w:val="none" w:sz="0"/>
            </w:tcBorders>
          </w:tcPr>
          <w:p>
            <w:pPr>
              <w:spacing w:before="120" w:after="120"/>
            </w:pPr>
            <w:r>
              <w:rPr>
                <w:rFonts w:ascii="Arial" w:cs="Arial" w:eastAsia="Arial" w:hAnsi="Arial"/>
                <w:sz w:val="4"/>
                <w:szCs w:val="4"/>
              </w:rPr>
              <w:t xml:space="preserve"/>
            </w:r>
          </w:p>
        </w:tc>
      </w:tr>
    </w:tbl>
    <w:p>
      <w:pPr>
        <w:spacing w:before="400" w:after="0"/>
      </w:pPr>
    </w:p>
    <w:p>
      <w:pPr>
        <w:spacing w:before="120" w:after="120"/>
        <w:jc w:val="center"/>
      </w:pPr>
      <w:r>
        <w:rPr>
          <w:rFonts w:ascii="Arial" w:cs="Arial" w:eastAsia="Arial" w:hAnsi="Arial"/>
          <w:color w:val="666666"/>
          <w:sz w:val="24"/>
          <w:szCs w:val="24"/>
        </w:rPr>
        <w:t xml:space="preserve">Prepared for Harrison Willis</w:t>
      </w:r>
    </w:p>
    <w:p>
      <w:pPr>
        <w:spacing w:before="120" w:after="120"/>
        <w:jc w:val="center"/>
      </w:pPr>
      <w:r>
        <w:rPr>
          <w:rFonts w:ascii="Arial" w:cs="Arial" w:eastAsia="Arial" w:hAnsi="Arial"/>
          <w:color w:val="666666"/>
          <w:sz w:val="24"/>
          <w:szCs w:val="24"/>
        </w:rPr>
        <w:t xml:space="preserve">February 2026</w:t>
      </w:r>
    </w:p>
    <w:p>
      <w:pPr>
        <w:spacing w:before="1200" w:after="0"/>
      </w:pPr>
    </w:p>
    <w:p>
      <w:pPr>
        <w:spacing w:before="120" w:after="120"/>
        <w:jc w:val="center"/>
      </w:pPr>
      <w:r>
        <w:rPr>
          <w:rFonts w:ascii="Arial" w:cs="Arial" w:eastAsia="Arial" w:hAnsi="Arial"/>
          <w:i/>
          <w:iCs/>
          <w:color w:val="666666"/>
          <w:sz w:val="20"/>
          <w:szCs w:val="20"/>
        </w:rPr>
        <w:t xml:space="preserve">Target Educators: Tempo • Lanto • Carmine • Omega • Flipping Markets</w:t>
      </w:r>
    </w:p>
    <w:p>
      <w:pPr>
        <w:spacing w:before="120" w:after="120"/>
        <w:jc w:val="center"/>
      </w:pPr>
      <w:r>
        <w:rPr>
          <w:rFonts w:ascii="Arial" w:cs="Arial" w:eastAsia="Arial" w:hAnsi="Arial"/>
          <w:i/>
          <w:iCs/>
          <w:color w:val="666666"/>
          <w:sz w:val="20"/>
          <w:szCs w:val="20"/>
        </w:rPr>
        <w:t xml:space="preserve">Pipeline: Discord/YouTube → Local Download → AI Extraction → Codified Strategy Brains</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sz w:val="22"/>
          <w:szCs w:val="22"/>
        </w:rPr>
        <w:t xml:space="preserve">1. Executive Summary</w:t>
      </w:r>
    </w:p>
    <w:p>
      <w:pPr>
        <w:spacing w:before="120" w:after="120"/>
      </w:pPr>
      <w:r>
        <w:rPr>
          <w:rFonts w:ascii="Arial" w:cs="Arial" w:eastAsia="Arial" w:hAnsi="Arial"/>
          <w:sz w:val="22"/>
          <w:szCs w:val="22"/>
        </w:rPr>
        <w:t xml:space="preserve">This document outlines the most efficient approach to extracting trading strategies from video content produced by five educators (Tempo, Lanto, Carmine, Omega, and Flipping Markets) and converting them into codified, automatable strategy brains for the automated futures trading system.</w:t>
      </w:r>
    </w:p>
    <w:p>
      <w:pPr>
        <w:spacing w:before="120" w:after="120"/>
      </w:pPr>
      <w:r>
        <w:rPr>
          <w:rFonts w:ascii="Arial" w:cs="Arial" w:eastAsia="Arial" w:hAnsi="Arial"/>
          <w:sz w:val="22"/>
          <w:szCs w:val="22"/>
        </w:rPr>
        <w:t xml:space="preserve">The recommended approach is a </w:t>
      </w:r>
      <w:r>
        <w:rPr>
          <w:rFonts w:ascii="Arial" w:cs="Arial" w:eastAsia="Arial" w:hAnsi="Arial"/>
          <w:b/>
          <w:bCs/>
          <w:sz w:val="22"/>
          <w:szCs w:val="22"/>
        </w:rPr>
        <w:t xml:space="preserve">two-phase hybrid method</w:t>
      </w:r>
      <w:r>
        <w:rPr>
          <w:rFonts w:ascii="Arial" w:cs="Arial" w:eastAsia="Arial" w:hAnsi="Arial"/>
          <w:sz w:val="22"/>
          <w:szCs w:val="22"/>
        </w:rPr>
        <w:t xml:space="preserve">: start with manual extraction using Claude Code for the first 2–3 strategy brains (fastest path to a working system), then scale to automated video AI pipelines (Twelve Labs or Gemini API) for ingesting hundreds of hours of additional content.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b/>
                <w:bCs/>
                <w:sz w:val="22"/>
                <w:szCs w:val="22"/>
              </w:rPr>
              <w:t xml:space="preserve">🎯 Bottom Line</w:t>
            </w:r>
          </w:p>
        </w:tc>
      </w:tr>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Phase 1: Manual extraction → first live brain in ~3 weeks</w:t>
            </w:r>
          </w:p>
        </w:tc>
      </w:tr>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Phase 2: Automated pipeline → scale to all educators in ~2 months</w:t>
            </w:r>
          </w:p>
        </w:tc>
      </w:tr>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Total estimated cost: $200–$500 for full library processing</w:t>
            </w:r>
          </w:p>
        </w:tc>
      </w:tr>
    </w:tbl>
    <w:p>
      <w:pPr>
        <w:pStyle w:val="Heading1"/>
        <w:spacing w:before="360" w:after="120"/>
      </w:pPr>
      <w:r>
        <w:rPr>
          <w:rFonts w:ascii="Arial" w:cs="Arial" w:eastAsia="Arial" w:hAnsi="Arial"/>
          <w:b/>
          <w:bCs/>
          <w:sz w:val="22"/>
          <w:szCs w:val="22"/>
        </w:rPr>
        <w:t xml:space="preserve">2. Content Inventory by Educator</w:t>
      </w:r>
    </w:p>
    <w:p>
      <w:pPr>
        <w:spacing w:before="120" w:after="120"/>
      </w:pPr>
      <w:r>
        <w:rPr>
          <w:rFonts w:ascii="Arial" w:cs="Arial" w:eastAsia="Arial" w:hAnsi="Arial"/>
          <w:sz w:val="22"/>
          <w:szCs w:val="22"/>
        </w:rPr>
        <w:t xml:space="preserve">Before building the pipeline, you need to catalog what exists. Each educator distributes content differently, which affects the extraction workflow.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80"/>
        <w:gridCol w:w="188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Educator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Content Type</w:t>
            </w:r>
          </w:p>
        </w:tc>
        <w:tc>
          <w:tcPr>
            <w:tcW w:type="dxa" w:w="1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Est. Volume</w:t>
            </w:r>
          </w:p>
        </w:tc>
        <w:tc>
          <w:tcPr>
            <w:tcW w:type="dxa" w:w="1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Extraction Difficulty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Tempo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Discord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Trade recaps, live sessions, education</w:t>
            </w:r>
          </w:p>
        </w:tc>
        <w:tc>
          <w:tcPr>
            <w:tcW w:type="dxa" w:w="1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100+ videos</w:t>
            </w:r>
          </w:p>
        </w:tc>
        <w:tc>
          <w:tcPr>
            <w:tcW w:type="dxa" w:w="1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Lanto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Discord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Trade recaps, execution videos, docs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100+ videos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Carmine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YouTube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Supply/demand zone education, chart walkthroughs</w:t>
            </w:r>
          </w:p>
        </w:tc>
        <w:tc>
          <w:tcPr>
            <w:tcW w:type="dxa" w:w="1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50+ videos</w:t>
            </w:r>
          </w:p>
        </w:tc>
        <w:tc>
          <w:tcPr>
            <w:tcW w:type="dxa" w:w="1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Low (public)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Omega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Course platform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Structured course modules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20–40 videos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Low (structured)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Flipping Markets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PDF + video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Written strategy + supplemental video</w:t>
            </w:r>
          </w:p>
        </w:tc>
        <w:tc>
          <w:tcPr>
            <w:tcW w:type="dxa" w:w="1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PDF + 10–20 videos</w:t>
            </w:r>
          </w:p>
        </w:tc>
        <w:tc>
          <w:tcPr>
            <w:tcW w:type="dxa" w:w="1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Lowest (written)</w:t>
            </w:r>
          </w:p>
        </w:tc>
      </w:tr>
    </w:tbl>
    <w:p>
      <w:pPr>
        <w:pStyle w:val="Heading1"/>
        <w:spacing w:before="360" w:after="120"/>
      </w:pPr>
      <w:r>
        <w:rPr>
          <w:rFonts w:ascii="Arial" w:cs="Arial" w:eastAsia="Arial" w:hAnsi="Arial"/>
          <w:b/>
          <w:bCs/>
          <w:sz w:val="22"/>
          <w:szCs w:val="22"/>
        </w:rPr>
        <w:t xml:space="preserve">3. The video_urls.txt File</w:t>
      </w:r>
    </w:p>
    <w:p>
      <w:pPr>
        <w:spacing w:before="120" w:after="120"/>
      </w:pPr>
      <w:r>
        <w:rPr>
          <w:rFonts w:ascii="Arial" w:cs="Arial" w:eastAsia="Arial" w:hAnsi="Arial"/>
          <w:sz w:val="22"/>
          <w:szCs w:val="22"/>
        </w:rPr>
        <w:t xml:space="preserve">The </w:t>
      </w:r>
      <w:r>
        <w:rPr>
          <w:rFonts w:ascii="Arial" w:cs="Arial" w:eastAsia="Arial" w:hAnsi="Arial"/>
          <w:b/>
          <w:bCs/>
          <w:sz w:val="22"/>
          <w:szCs w:val="22"/>
        </w:rPr>
        <w:t xml:space="preserve">video_urls.txt</w:t>
      </w:r>
      <w:r>
        <w:rPr>
          <w:rFonts w:ascii="Arial" w:cs="Arial" w:eastAsia="Arial" w:hAnsi="Arial"/>
          <w:sz w:val="22"/>
          <w:szCs w:val="22"/>
        </w:rPr>
        <w:t xml:space="preserve"> file is a plain text file containing one video URL per line. It serves as the master input for the bulk download pipeline. You need one file per educator (or one combined file with clear organization).</w:t>
      </w:r>
    </w:p>
    <w:p>
      <w:pPr>
        <w:pStyle w:val="Heading2"/>
        <w:spacing w:before="240" w:after="120"/>
      </w:pPr>
      <w:r>
        <w:rPr>
          <w:rFonts w:ascii="Arial" w:cs="Arial" w:eastAsia="Arial" w:hAnsi="Arial"/>
          <w:b/>
          <w:bCs/>
          <w:sz w:val="22"/>
          <w:szCs w:val="22"/>
        </w:rPr>
        <w:t xml:space="preserve">What It Looks Like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b/>
                <w:bCs/>
                <w:sz w:val="22"/>
                <w:szCs w:val="22"/>
              </w:rPr>
              <w:t xml:space="preserve">video_urls.txt — Example Format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Tempo — Trade Recaps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https://cdn.discordapp.com/attachments/.../tempo_recap_01.mp4</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https://cdn.discordapp.com/attachments/.../tempo_recap_02.mp4</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Tempo — Education</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https://cdn.discordapp.com/attachments/.../tempo_education_01.mp4</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Lanto — Execution Videos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https://cdn.discordapp.com/attachments/.../lanto_exec_01.mp4</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Carmine — YouTube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https://www.youtube.com/watch?v=XXXXXXXXX</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https://www.youtube.com/watch?v=YYYYYYYYY</w:t>
            </w:r>
          </w:p>
        </w:tc>
      </w:tr>
    </w:tbl>
    <w:p>
      <w:pPr>
        <w:pStyle w:val="Heading2"/>
        <w:spacing w:before="240" w:after="120"/>
      </w:pPr>
      <w:r>
        <w:rPr>
          <w:rFonts w:ascii="Arial" w:cs="Arial" w:eastAsia="Arial" w:hAnsi="Arial"/>
          <w:b/>
          <w:bCs/>
          <w:sz w:val="22"/>
          <w:szCs w:val="22"/>
        </w:rPr>
        <w:t xml:space="preserve">How to Build It</w:t>
      </w:r>
    </w:p>
    <w:p>
      <w:pPr>
        <w:spacing w:before="120" w:after="120"/>
      </w:pPr>
      <w:r>
        <w:rPr>
          <w:rFonts w:ascii="Arial" w:cs="Arial" w:eastAsia="Arial" w:hAnsi="Arial"/>
          <w:sz w:val="22"/>
          <w:szCs w:val="22"/>
        </w:rPr>
        <w:t xml:space="preserve">There are three methods to compile the URL list, ranging from fully manual to automated. Choose based on your comfort level and the number of videos.</w:t>
      </w:r>
    </w:p>
    <w:p>
      <w:pPr>
        <w:pStyle w:val="Heading3"/>
        <w:spacing w:before="240" w:after="120"/>
      </w:pPr>
      <w:r>
        <w:rPr>
          <w:rFonts w:ascii="Arial" w:cs="Arial" w:eastAsia="Arial" w:hAnsi="Arial"/>
          <w:b/>
          <w:bCs/>
          <w:sz w:val="22"/>
          <w:szCs w:val="22"/>
        </w:rPr>
        <w:t xml:space="preserve">Method 1: Manual Collection (Small Libraries)</w:t>
      </w:r>
    </w:p>
    <w:p>
      <w:pPr>
        <w:spacing w:before="120" w:after="120"/>
      </w:pPr>
      <w:r>
        <w:rPr>
          <w:rFonts w:ascii="Arial" w:cs="Arial" w:eastAsia="Arial" w:hAnsi="Arial"/>
          <w:sz w:val="22"/>
          <w:szCs w:val="22"/>
        </w:rPr>
        <w:t xml:space="preserve">Best for: fewer than 30 videos, or when you want to cherry-pick the most important content.</w:t>
      </w:r>
    </w:p>
    <w:p>
      <w:pPr>
        <w:pStyle w:val="ListParagraph"/>
        <w:numPr>
          <w:ilvl w:val="0"/>
          <w:numId w:val="2"/>
        </w:numPr>
        <w:spacing w:before="60" w:after="60"/>
      </w:pPr>
      <w:r>
        <w:rPr>
          <w:rFonts w:ascii="Arial" w:cs="Arial" w:eastAsia="Arial" w:hAnsi="Arial"/>
          <w:sz w:val="22"/>
          <w:szCs w:val="22"/>
        </w:rPr>
        <w:t xml:space="preserve">Open the Discord channel or YouTube playlist</w:t>
      </w:r>
    </w:p>
    <w:p>
      <w:pPr>
        <w:pStyle w:val="ListParagraph"/>
        <w:numPr>
          <w:ilvl w:val="0"/>
          <w:numId w:val="2"/>
        </w:numPr>
        <w:spacing w:before="60" w:after="60"/>
      </w:pPr>
      <w:r>
        <w:rPr>
          <w:rFonts w:ascii="Arial" w:cs="Arial" w:eastAsia="Arial" w:hAnsi="Arial"/>
          <w:sz w:val="22"/>
          <w:szCs w:val="22"/>
        </w:rPr>
        <w:t xml:space="preserve">Right-click each video → Copy Link (Discord) or copy the URL bar (YouTube)</w:t>
      </w:r>
    </w:p>
    <w:p>
      <w:pPr>
        <w:pStyle w:val="ListParagraph"/>
        <w:numPr>
          <w:ilvl w:val="0"/>
          <w:numId w:val="2"/>
        </w:numPr>
        <w:spacing w:before="60" w:after="60"/>
      </w:pPr>
      <w:r>
        <w:rPr>
          <w:rFonts w:ascii="Arial" w:cs="Arial" w:eastAsia="Arial" w:hAnsi="Arial"/>
          <w:sz w:val="22"/>
          <w:szCs w:val="22"/>
        </w:rPr>
        <w:t xml:space="preserve">Paste each URL on its own line in a .txt file</w:t>
      </w:r>
    </w:p>
    <w:p>
      <w:pPr>
        <w:pStyle w:val="ListParagraph"/>
        <w:numPr>
          <w:ilvl w:val="0"/>
          <w:numId w:val="2"/>
        </w:numPr>
        <w:spacing w:before="60" w:after="60"/>
      </w:pPr>
      <w:r>
        <w:rPr>
          <w:rFonts w:ascii="Arial" w:cs="Arial" w:eastAsia="Arial" w:hAnsi="Arial"/>
          <w:sz w:val="22"/>
          <w:szCs w:val="22"/>
        </w:rPr>
        <w:t xml:space="preserve">Add comment lines starting with # to organize by educator and content type</w:t>
      </w:r>
    </w:p>
    <w:p>
      <w:pPr>
        <w:pStyle w:val="ListParagraph"/>
        <w:numPr>
          <w:ilvl w:val="0"/>
          <w:numId w:val="2"/>
        </w:numPr>
        <w:spacing w:before="60" w:after="60"/>
      </w:pPr>
      <w:r>
        <w:rPr>
          <w:rFonts w:ascii="Arial" w:cs="Arial" w:eastAsia="Arial" w:hAnsi="Arial"/>
          <w:sz w:val="22"/>
          <w:szCs w:val="22"/>
        </w:rPr>
        <w:t xml:space="preserve">Time estimate: ~1 minute per video, ~30 minutes for 30 videos</w:t>
      </w:r>
    </w:p>
    <w:p>
      <w:pPr>
        <w:pStyle w:val="Heading3"/>
        <w:spacing w:before="240" w:after="120"/>
      </w:pPr>
      <w:r>
        <w:rPr>
          <w:rFonts w:ascii="Arial" w:cs="Arial" w:eastAsia="Arial" w:hAnsi="Arial"/>
          <w:b/>
          <w:bCs/>
          <w:sz w:val="22"/>
          <w:szCs w:val="22"/>
        </w:rPr>
        <w:t xml:space="preserve">Method 2: Discord Chat Exporter (Large Discord Libraries)</w:t>
      </w:r>
    </w:p>
    <w:p>
      <w:pPr>
        <w:spacing w:before="120" w:after="120"/>
      </w:pPr>
      <w:r>
        <w:rPr>
          <w:rFonts w:ascii="Arial" w:cs="Arial" w:eastAsia="Arial" w:hAnsi="Arial"/>
          <w:sz w:val="22"/>
          <w:szCs w:val="22"/>
        </w:rPr>
        <w:t xml:space="preserve">Best for: 50+ Discord videos. Uses the open-source DiscordChatExporter tool to pull all media links from a channel automatically.</w:t>
      </w:r>
    </w:p>
    <w:p>
      <w:pPr>
        <w:pStyle w:val="ListParagraph"/>
        <w:numPr>
          <w:ilvl w:val="0"/>
          <w:numId w:val="3"/>
        </w:numPr>
        <w:spacing w:before="60" w:after="60"/>
      </w:pPr>
      <w:r>
        <w:rPr>
          <w:rFonts w:ascii="Arial" w:cs="Arial" w:eastAsia="Arial" w:hAnsi="Arial"/>
          <w:sz w:val="22"/>
          <w:szCs w:val="22"/>
        </w:rPr>
        <w:t xml:space="preserve">Download DiscordChatExporter from github.com/Tyrrrz/DiscordChatExporter</w:t>
      </w:r>
    </w:p>
    <w:p>
      <w:pPr>
        <w:pStyle w:val="ListParagraph"/>
        <w:numPr>
          <w:ilvl w:val="0"/>
          <w:numId w:val="3"/>
        </w:numPr>
        <w:spacing w:before="60" w:after="60"/>
      </w:pPr>
      <w:r>
        <w:rPr>
          <w:rFonts w:ascii="Arial" w:cs="Arial" w:eastAsia="Arial" w:hAnsi="Arial"/>
          <w:sz w:val="22"/>
          <w:szCs w:val="22"/>
        </w:rPr>
        <w:t xml:space="preserve">Get your Discord user token (Settings → Advanced → Developer Mode)</w:t>
      </w:r>
    </w:p>
    <w:p>
      <w:pPr>
        <w:pStyle w:val="ListParagraph"/>
        <w:numPr>
          <w:ilvl w:val="0"/>
          <w:numId w:val="3"/>
        </w:numPr>
        <w:spacing w:before="60" w:after="60"/>
      </w:pPr>
      <w:r>
        <w:rPr>
          <w:rFonts w:ascii="Arial" w:cs="Arial" w:eastAsia="Arial" w:hAnsi="Arial"/>
          <w:sz w:val="22"/>
          <w:szCs w:val="22"/>
        </w:rPr>
        <w:t xml:space="preserve">Export the target channel in JSON format</w:t>
      </w:r>
    </w:p>
    <w:p>
      <w:pPr>
        <w:pStyle w:val="ListParagraph"/>
        <w:numPr>
          <w:ilvl w:val="0"/>
          <w:numId w:val="3"/>
        </w:numPr>
        <w:spacing w:before="60" w:after="60"/>
      </w:pPr>
      <w:r>
        <w:rPr>
          <w:rFonts w:ascii="Arial" w:cs="Arial" w:eastAsia="Arial" w:hAnsi="Arial"/>
          <w:sz w:val="22"/>
          <w:szCs w:val="22"/>
        </w:rPr>
        <w:t xml:space="preserve">Run a script to extract all video URLs (mp4, mov, webm) from the JSON export</w:t>
      </w:r>
    </w:p>
    <w:p>
      <w:pPr>
        <w:pStyle w:val="ListParagraph"/>
        <w:numPr>
          <w:ilvl w:val="0"/>
          <w:numId w:val="3"/>
        </w:numPr>
        <w:spacing w:before="60" w:after="60"/>
      </w:pPr>
      <w:r>
        <w:rPr>
          <w:rFonts w:ascii="Arial" w:cs="Arial" w:eastAsia="Arial" w:hAnsi="Arial"/>
          <w:sz w:val="22"/>
          <w:szCs w:val="22"/>
        </w:rPr>
        <w:t xml:space="preserve">Review and organize the extracted URLs into video_urls.txt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40" w:after="40"/>
            </w:pPr>
            <w:r>
              <w:rPr>
                <w:rFonts w:ascii="Arial" w:cs="Arial" w:eastAsia="Arial" w:hAnsi="Arial"/>
                <w:b/>
                <w:bCs/>
                <w:sz w:val="22"/>
                <w:szCs w:val="22"/>
              </w:rPr>
              <w:t xml:space="preserve">⚠️ Important Note on Discord Tokens</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Discord CDN links expire after a period. Download videos promptly after extracting URLs.</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Using user tokens for scraping may violate Discord ToS. Use responsibly and for personal content you have access to.</w:t>
            </w:r>
          </w:p>
        </w:tc>
      </w:tr>
    </w:tbl>
    <w:p>
      <w:pPr>
        <w:pStyle w:val="Heading3"/>
        <w:spacing w:before="240" w:after="120"/>
      </w:pPr>
      <w:r>
        <w:rPr>
          <w:rFonts w:ascii="Arial" w:cs="Arial" w:eastAsia="Arial" w:hAnsi="Arial"/>
          <w:b/>
          <w:bCs/>
          <w:sz w:val="22"/>
          <w:szCs w:val="22"/>
        </w:rPr>
        <w:t xml:space="preserve">Method 3: yt-dlp Playlist Extraction (YouTube)</w:t>
      </w:r>
    </w:p>
    <w:p>
      <w:pPr>
        <w:spacing w:before="120" w:after="120"/>
      </w:pPr>
      <w:r>
        <w:rPr>
          <w:rFonts w:ascii="Arial" w:cs="Arial" w:eastAsia="Arial" w:hAnsi="Arial"/>
          <w:sz w:val="22"/>
          <w:szCs w:val="22"/>
        </w:rPr>
        <w:t xml:space="preserve">Best for: Carmine and any YouTube-based educators. yt-dlp can extract all video URLs from an entire channel or playlist automatically.</w:t>
      </w:r>
    </w:p>
    <w:p>
      <w:pPr>
        <w:pStyle w:val="ListParagraph"/>
        <w:numPr>
          <w:ilvl w:val="0"/>
          <w:numId w:val="4"/>
        </w:numPr>
        <w:spacing w:before="60" w:after="60"/>
      </w:pPr>
      <w:r>
        <w:rPr>
          <w:rFonts w:ascii="Arial" w:cs="Arial" w:eastAsia="Arial" w:hAnsi="Arial"/>
          <w:sz w:val="22"/>
          <w:szCs w:val="22"/>
        </w:rPr>
        <w:t xml:space="preserve">Install yt-dlp: pip install yt-dlp or brew install yt-dlp</w:t>
      </w:r>
    </w:p>
    <w:p>
      <w:pPr>
        <w:pStyle w:val="ListParagraph"/>
        <w:numPr>
          <w:ilvl w:val="0"/>
          <w:numId w:val="4"/>
        </w:numPr>
        <w:spacing w:before="60" w:after="60"/>
      </w:pPr>
      <w:r>
        <w:rPr>
          <w:rFonts w:ascii="Arial" w:cs="Arial" w:eastAsia="Arial" w:hAnsi="Arial"/>
          <w:sz w:val="22"/>
          <w:szCs w:val="22"/>
        </w:rPr>
        <w:t xml:space="preserve">Run: yt-dlp --flat-playlist --print url "CHANNEL_URL" &gt; carmine_urls.txt</w:t>
      </w:r>
    </w:p>
    <w:p>
      <w:pPr>
        <w:pStyle w:val="ListParagraph"/>
        <w:numPr>
          <w:ilvl w:val="0"/>
          <w:numId w:val="4"/>
        </w:numPr>
        <w:spacing w:before="60" w:after="60"/>
      </w:pPr>
      <w:r>
        <w:rPr>
          <w:rFonts w:ascii="Arial" w:cs="Arial" w:eastAsia="Arial" w:hAnsi="Arial"/>
          <w:sz w:val="22"/>
          <w:szCs w:val="22"/>
        </w:rPr>
        <w:t xml:space="preserve">This outputs every video URL without downloading anything</w:t>
      </w:r>
    </w:p>
    <w:p>
      <w:pPr>
        <w:pStyle w:val="ListParagraph"/>
        <w:numPr>
          <w:ilvl w:val="0"/>
          <w:numId w:val="4"/>
        </w:numPr>
        <w:spacing w:before="60" w:after="60"/>
      </w:pPr>
      <w:r>
        <w:rPr>
          <w:rFonts w:ascii="Arial" w:cs="Arial" w:eastAsia="Arial" w:hAnsi="Arial"/>
          <w:sz w:val="22"/>
          <w:szCs w:val="22"/>
        </w:rPr>
        <w:t xml:space="preserve">Review the list and remove any irrelevant videos (non-trading content, shorts, etc.)</w:t>
      </w:r>
    </w:p>
    <w:p>
      <w:pPr>
        <w:pStyle w:val="Heading2"/>
        <w:spacing w:before="240" w:after="120"/>
      </w:pPr>
      <w:r>
        <w:rPr>
          <w:rFonts w:ascii="Arial" w:cs="Arial" w:eastAsia="Arial" w:hAnsi="Arial"/>
          <w:b/>
          <w:bCs/>
          <w:sz w:val="22"/>
          <w:szCs w:val="22"/>
        </w:rPr>
        <w:t xml:space="preserve">Do You Still Need This File?</w:t>
      </w:r>
    </w:p>
    <w:p>
      <w:pPr>
        <w:spacing w:before="120" w:after="120"/>
      </w:pPr>
      <w:r>
        <w:rPr>
          <w:rFonts w:ascii="Arial" w:cs="Arial" w:eastAsia="Arial" w:hAnsi="Arial"/>
          <w:sz w:val="22"/>
          <w:szCs w:val="22"/>
        </w:rPr>
        <w:t xml:space="preserve">It depends on your path. If you go </w:t>
      </w:r>
      <w:r>
        <w:rPr>
          <w:rFonts w:ascii="Arial" w:cs="Arial" w:eastAsia="Arial" w:hAnsi="Arial"/>
          <w:b/>
          <w:bCs/>
          <w:sz w:val="22"/>
          <w:szCs w:val="22"/>
        </w:rPr>
        <w:t xml:space="preserve">fully automated with Twelve Labs</w:t>
      </w:r>
      <w:r>
        <w:rPr>
          <w:rFonts w:ascii="Arial" w:cs="Arial" w:eastAsia="Arial" w:hAnsi="Arial"/>
          <w:sz w:val="22"/>
          <w:szCs w:val="22"/>
        </w:rPr>
        <w:t xml:space="preserve">, you can upload videos directly via their API and skip the local download step entirely—meaning video_urls.txt becomes optional. However, having a local copy of all videos is still recommended for three reasons: you own the content independent of any platform, you can re-process with different AI tools later without re-downloading, and Discord CDN links expire so local copies protect against lost access.</w:t>
      </w:r>
    </w:p>
    <w:p>
      <w:pPr>
        <w:pStyle w:val="Heading1"/>
        <w:spacing w:before="360" w:after="120"/>
      </w:pPr>
      <w:r>
        <w:rPr>
          <w:rFonts w:ascii="Arial" w:cs="Arial" w:eastAsia="Arial" w:hAnsi="Arial"/>
          <w:b/>
          <w:bCs/>
          <w:sz w:val="22"/>
          <w:szCs w:val="22"/>
        </w:rPr>
        <w:t xml:space="preserve">4. Phase 1: Manual Extraction (Recommended Start)</w:t>
      </w:r>
    </w:p>
    <w:p>
      <w:pPr>
        <w:spacing w:before="120" w:after="120"/>
      </w:pPr>
      <w:r>
        <w:rPr>
          <w:rFonts w:ascii="Arial" w:cs="Arial" w:eastAsia="Arial" w:hAnsi="Arial"/>
          <w:sz w:val="22"/>
          <w:szCs w:val="22"/>
        </w:rPr>
        <w:t xml:space="preserve">The fastest path to a working strategy brain is manual extraction using Claude Code. You already understand these strategies intimately—that domain knowledge is more valuable than any automated pipeline at this stage.</w:t>
      </w:r>
    </w:p>
    <w:p>
      <w:pPr>
        <w:pStyle w:val="Heading2"/>
        <w:spacing w:before="240" w:after="120"/>
      </w:pPr>
      <w:r>
        <w:rPr>
          <w:rFonts w:ascii="Arial" w:cs="Arial" w:eastAsia="Arial" w:hAnsi="Arial"/>
          <w:b/>
          <w:bCs/>
          <w:sz w:val="22"/>
          <w:szCs w:val="22"/>
        </w:rPr>
        <w:t xml:space="preserve">Why Start Manual</w:t>
      </w:r>
    </w:p>
    <w:p>
      <w:pPr>
        <w:pStyle w:val="ListParagraph"/>
        <w:numPr>
          <w:ilvl w:val="0"/>
          <w:numId w:val="2"/>
        </w:numPr>
        <w:spacing w:before="60" w:after="60"/>
      </w:pPr>
      <w:r>
        <w:rPr>
          <w:rFonts w:ascii="Arial" w:cs="Arial" w:eastAsia="Arial" w:hAnsi="Arial"/>
          <w:sz w:val="22"/>
          <w:szCs w:val="22"/>
        </w:rPr>
        <w:t xml:space="preserve">You ship a working brain in weeks, not months</w:t>
      </w:r>
    </w:p>
    <w:p>
      <w:pPr>
        <w:pStyle w:val="ListParagraph"/>
        <w:numPr>
          <w:ilvl w:val="0"/>
          <w:numId w:val="2"/>
        </w:numPr>
        <w:spacing w:before="60" w:after="60"/>
      </w:pPr>
      <w:r>
        <w:rPr>
          <w:rFonts w:ascii="Arial" w:cs="Arial" w:eastAsia="Arial" w:hAnsi="Arial"/>
          <w:sz w:val="22"/>
          <w:szCs w:val="22"/>
        </w:rPr>
        <w:t xml:space="preserve">Your trading intuition catches nuances AI will miss (context-dependent rules, exceptions, when a trader is being aspirational vs. describing their actual process)</w:t>
      </w:r>
    </w:p>
    <w:p>
      <w:pPr>
        <w:pStyle w:val="ListParagraph"/>
        <w:numPr>
          <w:ilvl w:val="0"/>
          <w:numId w:val="2"/>
        </w:numPr>
        <w:spacing w:before="60" w:after="60"/>
      </w:pPr>
      <w:r>
        <w:rPr>
          <w:rFonts w:ascii="Arial" w:cs="Arial" w:eastAsia="Arial" w:hAnsi="Arial"/>
          <w:sz w:val="22"/>
          <w:szCs w:val="22"/>
        </w:rPr>
        <w:t xml:space="preserve">No pipeline setup overhead—start immediately</w:t>
      </w:r>
    </w:p>
    <w:p>
      <w:pPr>
        <w:pStyle w:val="ListParagraph"/>
        <w:numPr>
          <w:ilvl w:val="0"/>
          <w:numId w:val="2"/>
        </w:numPr>
        <w:spacing w:before="60" w:after="60"/>
      </w:pPr>
      <w:r>
        <w:rPr>
          <w:rFonts w:ascii="Arial" w:cs="Arial" w:eastAsia="Arial" w:hAnsi="Arial"/>
          <w:sz w:val="22"/>
          <w:szCs w:val="22"/>
        </w:rPr>
        <w:t xml:space="preserve">First brain becomes the template for all subsequent brains</w:t>
      </w:r>
    </w:p>
    <w:p>
      <w:pPr>
        <w:pStyle w:val="Heading2"/>
        <w:spacing w:before="240" w:after="120"/>
      </w:pPr>
      <w:r>
        <w:rPr>
          <w:rFonts w:ascii="Arial" w:cs="Arial" w:eastAsia="Arial" w:hAnsi="Arial"/>
          <w:b/>
          <w:bCs/>
          <w:sz w:val="22"/>
          <w:szCs w:val="22"/>
        </w:rPr>
        <w:t xml:space="preserve">Manual Workflow</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27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Tool</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Watch 5–10 key videos from one educator</w:t>
            </w:r>
          </w:p>
        </w:tc>
        <w:tc>
          <w:tcPr>
            <w:tcW w:type="dxa" w:w="2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Your brain + notepad</w:t>
            </w:r>
          </w:p>
        </w:tc>
        <w:tc>
          <w:tcPr>
            <w:tcW w:type="dxa" w:w="2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Raw notes on entry/exit/stop rules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Paste notes into Claude Code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Claude Code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Structured strategy document</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Iterate and refine rules through Q&amp;A</w:t>
            </w:r>
          </w:p>
        </w:tc>
        <w:tc>
          <w:tcPr>
            <w:tcW w:type="dxa" w:w="2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Claude Code + Claude Chat</w:t>
            </w:r>
          </w:p>
        </w:tc>
        <w:tc>
          <w:tcPr>
            <w:tcW w:type="dxa" w:w="2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Codified decision tree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Convert decision tree into executable logic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Claude Code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Python strategy module</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Backtest against historical data</w:t>
            </w:r>
          </w:p>
        </w:tc>
        <w:tc>
          <w:tcPr>
            <w:tcW w:type="dxa" w:w="2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Python + price data</w:t>
            </w:r>
          </w:p>
        </w:tc>
        <w:tc>
          <w:tcPr>
            <w:tcW w:type="dxa" w:w="2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Performance metrics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Validate results against educator’s claimed performance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Manual comparison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Confidence score on brain accuracy</w:t>
            </w:r>
          </w:p>
        </w:tc>
      </w:tr>
    </w:tbl>
    <w:p>
      <w:pPr>
        <w:pStyle w:val="Heading2"/>
        <w:spacing w:before="240" w:after="120"/>
      </w:pPr>
      <w:r>
        <w:rPr>
          <w:rFonts w:ascii="Arial" w:cs="Arial" w:eastAsia="Arial" w:hAnsi="Arial"/>
          <w:b/>
          <w:bCs/>
          <w:sz w:val="22"/>
          <w:szCs w:val="22"/>
        </w:rPr>
        <w:t xml:space="preserve">Recommended First Brain: Flipping Markets</w:t>
      </w:r>
    </w:p>
    <w:p>
      <w:pPr>
        <w:spacing w:before="120" w:after="120"/>
      </w:pPr>
      <w:r>
        <w:rPr>
          <w:rFonts w:ascii="Arial" w:cs="Arial" w:eastAsia="Arial" w:hAnsi="Arial"/>
          <w:sz w:val="22"/>
          <w:szCs w:val="22"/>
        </w:rPr>
        <w:t xml:space="preserve">Start with Flipping Markets because the strategy is already written as a PDF. This is the lowest-friction extraction—no video processing needed. Upload the PDF to Claude Code, have it codify the rules, build the backtest, and validate. This becomes your template and proves the concept before investing in video extraction infrastructure.</w:t>
      </w:r>
    </w:p>
    <w:p>
      <w:pPr>
        <w:pStyle w:val="Heading2"/>
        <w:spacing w:before="240" w:after="120"/>
      </w:pPr>
      <w:r>
        <w:rPr>
          <w:rFonts w:ascii="Arial" w:cs="Arial" w:eastAsia="Arial" w:hAnsi="Arial"/>
          <w:b/>
          <w:bCs/>
          <w:sz w:val="22"/>
          <w:szCs w:val="22"/>
        </w:rPr>
        <w:t xml:space="preserve">Extraction Prompts for Claude Code</w:t>
      </w:r>
    </w:p>
    <w:p>
      <w:pPr>
        <w:spacing w:before="120" w:after="120"/>
      </w:pPr>
      <w:r>
        <w:rPr>
          <w:rFonts w:ascii="Arial" w:cs="Arial" w:eastAsia="Arial" w:hAnsi="Arial"/>
          <w:sz w:val="22"/>
          <w:szCs w:val="22"/>
        </w:rPr>
        <w:t xml:space="preserve">When feeding notes or video transcripts into Claude Code, use these structured prompts to get consistent, automatable output: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b/>
                <w:bCs/>
                <w:sz w:val="22"/>
                <w:szCs w:val="22"/>
              </w:rPr>
              <w:t xml:space="preserve">Prompt Template — Strategy Extraction</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"Here are my notes from [Educator]'s video on [topic].</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Extract and structure the following:</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1. ENTRY CONDITIONS: What must be true before entering? (timeframe, pattern, confirmation)</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2. EXIT RULES: Where does the trade close? (target, time-based, invalidation)</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3. STOP PLACEMENT: Where is the stop? How is it calculated?</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4. POSITION SIZING: How much risk per trade?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5. TIME FILTERS: What times/sessions does this apply to?</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6. CONTEXT FILTERS: What market conditions must exist? (trend, volatility, news)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7. EXCEPTIONS: When does the educator NOT take this setup?</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Format as a decision tree with IF/THEN logic that can be converted to code."</w:t>
            </w:r>
          </w:p>
        </w:tc>
      </w:tr>
    </w:tbl>
    <w:p>
      <w:pPr>
        <w:pStyle w:val="Heading1"/>
        <w:spacing w:before="360" w:after="120"/>
      </w:pPr>
      <w:r>
        <w:rPr>
          <w:rFonts w:ascii="Arial" w:cs="Arial" w:eastAsia="Arial" w:hAnsi="Arial"/>
          <w:b/>
          <w:bCs/>
          <w:sz w:val="22"/>
          <w:szCs w:val="22"/>
        </w:rPr>
        <w:t xml:space="preserve">5. Phase 2: Automated Video AI Pipeline (Scaling)</w:t>
      </w:r>
    </w:p>
    <w:p>
      <w:pPr>
        <w:spacing w:before="120" w:after="120"/>
      </w:pPr>
      <w:r>
        <w:rPr>
          <w:rFonts w:ascii="Arial" w:cs="Arial" w:eastAsia="Arial" w:hAnsi="Arial"/>
          <w:sz w:val="22"/>
          <w:szCs w:val="22"/>
        </w:rPr>
        <w:t xml:space="preserve">Once you have 1–2 brains built manually and proven via backtest, it’s time to scale extraction across hundreds of hours of video content. This is where video AI tools earn their keep.</w:t>
      </w:r>
    </w:p>
    <w:p>
      <w:pPr>
        <w:pStyle w:val="Heading2"/>
        <w:spacing w:before="240" w:after="120"/>
      </w:pPr>
      <w:r>
        <w:rPr>
          <w:rFonts w:ascii="Arial" w:cs="Arial" w:eastAsia="Arial" w:hAnsi="Arial"/>
          <w:b/>
          <w:bCs/>
          <w:sz w:val="22"/>
          <w:szCs w:val="22"/>
        </w:rPr>
        <w:t xml:space="preserve">Tool Comparison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20"/>
        <w:gridCol w:w="1920"/>
        <w:gridCol w:w="192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Factor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Twelve Labs</w:t>
            </w:r>
          </w:p>
        </w:tc>
        <w:tc>
          <w:tcPr>
            <w:tcW w:type="dxa" w:w="19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Gemini 2.0 Flash</w:t>
            </w:r>
          </w:p>
        </w:tc>
        <w:tc>
          <w:tcPr>
            <w:tcW w:type="dxa" w:w="19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Claude Vision</w:t>
            </w:r>
          </w:p>
        </w:tc>
        <w:tc>
          <w:tcPr>
            <w:tcW w:type="dxa" w:w="19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Whisper + FFmpeg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Sees charts visually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Yes</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Yes</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Yes (frames)</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Audio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Cross-library search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 Native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 Build yourself</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 No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 No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Long video support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Unlimited</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1hr+</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~30 min limit</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Unlimited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Cost per hour of video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$3–$6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$2–$5</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$1–$5</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~$0.50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Scalability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Built for it</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Via API</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Manual per video</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Scriptable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Best for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Ongoing library, 100+ videos, semantic search</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One-time batch, visual extraction, budget</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Deep analysis of specific videos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Transcript-only extraction</w:t>
            </w:r>
          </w:p>
        </w:tc>
      </w:tr>
    </w:tbl>
    <w:p>
      <w:pPr>
        <w:pStyle w:val="Heading2"/>
        <w:spacing w:before="240" w:after="120"/>
      </w:pPr>
      <w:r>
        <w:rPr>
          <w:rFonts w:ascii="Arial" w:cs="Arial" w:eastAsia="Arial" w:hAnsi="Arial"/>
          <w:b/>
          <w:bCs/>
          <w:sz w:val="22"/>
          <w:szCs w:val="22"/>
        </w:rPr>
        <w:t xml:space="preserve">Recommended Tool: Twelve Labs</w:t>
      </w:r>
    </w:p>
    <w:p>
      <w:pPr>
        <w:spacing w:before="120" w:after="120"/>
      </w:pPr>
      <w:r>
        <w:rPr>
          <w:rFonts w:ascii="Arial" w:cs="Arial" w:eastAsia="Arial" w:hAnsi="Arial"/>
          <w:sz w:val="22"/>
          <w:szCs w:val="22"/>
        </w:rPr>
        <w:t xml:space="preserve">For your use case—ongoing ingestion of new content from multiple educators, cross-video search ("find every instance of a supply zone entry across all Carmine videos"), and a permanent searchable knowledge base—</w:t>
      </w:r>
      <w:r>
        <w:rPr>
          <w:rFonts w:ascii="Arial" w:cs="Arial" w:eastAsia="Arial" w:hAnsi="Arial"/>
          <w:b/>
          <w:bCs/>
          <w:sz w:val="22"/>
          <w:szCs w:val="22"/>
        </w:rPr>
        <w:t xml:space="preserve">Twelve Labs is the right choice</w:t>
      </w:r>
      <w:r>
        <w:rPr>
          <w:rFonts w:ascii="Arial" w:cs="Arial" w:eastAsia="Arial" w:hAnsi="Arial"/>
          <w:sz w:val="22"/>
          <w:szCs w:val="22"/>
        </w:rPr>
        <w:t xml:space="preserve">. It’s purpose-built for video intelligence, handles both audio and visual understanding, and scales without rebuilding the pipeline.</w:t>
      </w:r>
    </w:p>
    <w:p>
      <w:pPr>
        <w:pStyle w:val="Heading2"/>
        <w:spacing w:before="240" w:after="120"/>
      </w:pPr>
      <w:r>
        <w:rPr>
          <w:rFonts w:ascii="Arial" w:cs="Arial" w:eastAsia="Arial" w:hAnsi="Arial"/>
          <w:b/>
          <w:bCs/>
          <w:sz w:val="22"/>
          <w:szCs w:val="22"/>
        </w:rPr>
        <w:t xml:space="preserve">Automated Pipeline Architecture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29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Process</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Details</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Tool</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Compile video URLs</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Build video_urls.txt per educator using methods from Section 3</w:t>
            </w:r>
          </w:p>
        </w:tc>
        <w:tc>
          <w:tcPr>
            <w:tcW w:type="dxa" w:w="2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DiscordChatExporter / yt-dlp / manual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Bulk download locally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yt-dlp -a video_urls.txt -o "educator/%(title)s.%(ext)s"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yt-dlp</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Upload to Twelve Labs</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Batch upload script loops through local files, tags by educator</w:t>
            </w:r>
          </w:p>
        </w:tc>
        <w:tc>
          <w:tcPr>
            <w:tcW w:type="dxa" w:w="2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Twelve Labs API + Python script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Index and tag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Each video gets metadata: educator, content type, date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Twelve Labs indexing</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Systematic querying</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Run structured queries: "entry criteria", "stop placement", "session filters", "FVG rules" across entire library</w:t>
            </w:r>
          </w:p>
        </w:tc>
        <w:tc>
          <w:tcPr>
            <w:tcW w:type="dxa" w:w="2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Twelve Labs search API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Synthesize into strategy docs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Take Twelve Labs extractions → feed into Claude for deep analysis and codification into decision trees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Claude Chat / Claude Code</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Convert to executable code</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Decision trees → Python strategy modules → backtest → validate → deploy as OpenClaw Skills</w:t>
            </w:r>
          </w:p>
        </w:tc>
        <w:tc>
          <w:tcPr>
            <w:tcW w:type="dxa" w:w="2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Claude Code</w:t>
            </w:r>
          </w:p>
        </w:tc>
      </w:tr>
    </w:tbl>
    <w:p>
      <w:pPr>
        <w:pStyle w:val="Heading1"/>
        <w:spacing w:before="360" w:after="120"/>
      </w:pPr>
      <w:r>
        <w:rPr>
          <w:rFonts w:ascii="Arial" w:cs="Arial" w:eastAsia="Arial" w:hAnsi="Arial"/>
          <w:b/>
          <w:bCs/>
          <w:sz w:val="22"/>
          <w:szCs w:val="22"/>
        </w:rPr>
        <w:t xml:space="preserve">6. Systematic Query Framework</w:t>
      </w:r>
    </w:p>
    <w:p>
      <w:pPr>
        <w:spacing w:before="120" w:after="120"/>
      </w:pPr>
      <w:r>
        <w:rPr>
          <w:rFonts w:ascii="Arial" w:cs="Arial" w:eastAsia="Arial" w:hAnsi="Arial"/>
          <w:sz w:val="22"/>
          <w:szCs w:val="22"/>
        </w:rPr>
        <w:t xml:space="preserve">Once your video library is indexed (in Twelve Labs or processed through Gemini), use these structured queries to extract every aspect of each educator’s strategy systematically. Run each query against the full library for each educator.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Category</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Query</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What You Get</w:t>
            </w:r>
          </w:p>
        </w:tc>
      </w:tr>
      <w:tr>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Entry Logic</w:t>
            </w:r>
          </w:p>
        </w:tc>
        <w:tc>
          <w:tcPr>
            <w:tcW w:type="dxa" w:w="4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"Show all clips where the trader explains entry criteria or takes an entry"</w:t>
            </w:r>
          </w:p>
        </w:tc>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Exact entry conditions with chart 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FVG / Imbalance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"Find every mention of fair value gap, imbalance, or FVG fill"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How they use FVGs as DOL vs. entry triggers</w:t>
            </w:r>
          </w:p>
        </w:tc>
      </w:tr>
      <w:tr>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Stop Placement</w:t>
            </w:r>
          </w:p>
        </w:tc>
        <w:tc>
          <w:tcPr>
            <w:tcW w:type="dxa" w:w="4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"Show all clips about stop loss placement or risk management"</w:t>
            </w:r>
          </w:p>
        </w:tc>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Stop calculation methods per setup 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Targets / Exits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"Find all discussions of take profit, targets, or exit 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Target calculation and partial exit rules</w:t>
            </w:r>
          </w:p>
        </w:tc>
      </w:tr>
      <w:tr>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Timeframe Logic</w:t>
            </w:r>
          </w:p>
        </w:tc>
        <w:tc>
          <w:tcPr>
            <w:tcW w:type="dxa" w:w="4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"Show clips about timeframe selection, which timeframe to use, or dynamic entries"</w:t>
            </w:r>
          </w:p>
        </w:tc>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When to use 5s vs. 1m vs. 5m entries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Session Filters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"Find all references to London session, New York open, or time-of-day filters"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When they trade vs. sit out</w:t>
            </w:r>
          </w:p>
        </w:tc>
      </w:tr>
      <w:tr>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Context / Bias</w:t>
            </w:r>
          </w:p>
        </w:tc>
        <w:tc>
          <w:tcPr>
            <w:tcW w:type="dxa" w:w="4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"Show clips about daily bias, market structure, or directional analysis"</w:t>
            </w:r>
          </w:p>
        </w:tc>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How they determine long vs. short bias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What They Avoid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"Find clips where the trader says they would NOT take a trade or discusses mistakes"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Negative filters (critical for reducing false signals)</w:t>
            </w:r>
          </w:p>
        </w:tc>
      </w:tr>
      <w:tr>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Liquidity</w:t>
            </w:r>
          </w:p>
        </w:tc>
        <w:tc>
          <w:tcPr>
            <w:tcW w:type="dxa" w:w="4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"Show all mentions of draw on liquidity, liquidity sweep, session highs/lows"</w:t>
            </w:r>
          </w:p>
        </w:tc>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DOL identification rules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Risk Per Trade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"Find discussions of position sizing, risk per trade, or R multiples"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Sizing rules and max daily risk</w:t>
            </w:r>
          </w:p>
        </w:tc>
      </w:tr>
    </w:tbl>
    <w:p>
      <w:pPr>
        <w:pStyle w:val="Heading1"/>
        <w:spacing w:before="360" w:after="120"/>
      </w:pPr>
      <w:r>
        <w:rPr>
          <w:rFonts w:ascii="Arial" w:cs="Arial" w:eastAsia="Arial" w:hAnsi="Arial"/>
          <w:b/>
          <w:bCs/>
          <w:sz w:val="22"/>
          <w:szCs w:val="22"/>
        </w:rPr>
        <w:t xml:space="preserve">7. Cost Breakdown</w:t>
      </w:r>
    </w:p>
    <w:p>
      <w:pPr>
        <w:pStyle w:val="Heading2"/>
        <w:spacing w:before="240" w:after="120"/>
      </w:pPr>
      <w:r>
        <w:rPr>
          <w:rFonts w:ascii="Arial" w:cs="Arial" w:eastAsia="Arial" w:hAnsi="Arial"/>
          <w:b/>
          <w:bCs/>
          <w:sz w:val="22"/>
          <w:szCs w:val="22"/>
        </w:rPr>
        <w:t xml:space="preserve">Initial Processing (Full Library)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Twelve Labs Cost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Gemini API Cost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50 hours of video (moderate)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$150–$300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$150–$400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100 hours (comprehensive)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$300–$600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$300–$800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200 hours (exhaustive, all educators)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$600–$1,200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$600–$1,600</w:t>
            </w:r>
          </w:p>
        </w:tc>
      </w:tr>
    </w:tbl>
    <w:p>
      <w:pPr>
        <w:pStyle w:val="Heading2"/>
        <w:spacing w:before="240" w:after="120"/>
      </w:pPr>
      <w:r>
        <w:rPr>
          <w:rFonts w:ascii="Arial" w:cs="Arial" w:eastAsia="Arial" w:hAnsi="Arial"/>
          <w:b/>
          <w:bCs/>
          <w:sz w:val="22"/>
          <w:szCs w:val="22"/>
        </w:rPr>
        <w:t xml:space="preserve">Ongoing Costs (New Content)</w:t>
      </w:r>
    </w:p>
    <w:p>
      <w:pPr>
        <w:spacing w:before="120" w:after="120"/>
      </w:pPr>
      <w:r>
        <w:rPr>
          <w:rFonts w:ascii="Arial" w:cs="Arial" w:eastAsia="Arial" w:hAnsi="Arial"/>
          <w:sz w:val="22"/>
          <w:szCs w:val="22"/>
        </w:rPr>
        <w:t xml:space="preserve">As educators publish new videos (estimated 5–10 hours/month across all educators), ongoing processing costs are minimal: $15–$60/month with Twelve Labs, or $15–$80/month with Gemini API. These costs are negligible relative to the trading returns the system is designed to produce.</w:t>
      </w:r>
    </w:p>
    <w:p>
      <w:pPr>
        <w:pStyle w:val="Heading2"/>
        <w:spacing w:before="240" w:after="120"/>
      </w:pPr>
      <w:r>
        <w:rPr>
          <w:rFonts w:ascii="Arial" w:cs="Arial" w:eastAsia="Arial" w:hAnsi="Arial"/>
          <w:b/>
          <w:bCs/>
          <w:sz w:val="22"/>
          <w:szCs w:val="22"/>
        </w:rPr>
        <w:t xml:space="preserve">Total Investment Summary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Cost</w:t>
            </w:r>
          </w:p>
        </w:tc>
      </w:tr>
      <w:tr>
        <w:tc>
          <w:tcPr>
            <w:tcW w:type="dxa" w:w="4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Phase 1: Manual extraction (first 2–3 brains)</w:t>
            </w:r>
          </w:p>
        </w:tc>
        <w:tc>
          <w:tcPr>
            <w:tcW w:type="dxa" w:w="4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$0 (uses existing Claude Max subscription)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Phase 2: Video AI pipeline setup + initial processing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$200–$500 one-time</w:t>
            </w:r>
          </w:p>
        </w:tc>
      </w:tr>
      <w:tr>
        <w:tc>
          <w:tcPr>
            <w:tcW w:type="dxa" w:w="4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Phase 2: Ongoing new content processing</w:t>
            </w:r>
          </w:p>
        </w:tc>
        <w:tc>
          <w:tcPr>
            <w:tcW w:type="dxa" w:w="4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$15–$60/month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Twelve Labs API key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Free tier available (10 hrs), then pay-as-you-go</w:t>
            </w:r>
          </w:p>
        </w:tc>
      </w:tr>
    </w:tbl>
    <w:p>
      <w:pPr>
        <w:pStyle w:val="Heading1"/>
        <w:spacing w:before="360" w:after="120"/>
      </w:pPr>
      <w:r>
        <w:rPr>
          <w:rFonts w:ascii="Arial" w:cs="Arial" w:eastAsia="Arial" w:hAnsi="Arial"/>
          <w:b/>
          <w:bCs/>
          <w:sz w:val="22"/>
          <w:szCs w:val="22"/>
        </w:rPr>
        <w:t xml:space="preserve">8. Implementation Timeline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280"/>
        <w:gridCol w:w="228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Week</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Milestone</w:t>
            </w:r>
          </w:p>
        </w:tc>
        <w:tc>
          <w:tcPr>
            <w:tcW w:type="dxa" w:w="2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Your Action</w:t>
            </w:r>
          </w:p>
        </w:tc>
        <w:tc>
          <w:tcPr>
            <w:tcW w:type="dxa" w:w="2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Extract Flipping Markets brain from PDF</w:t>
            </w:r>
          </w:p>
        </w:tc>
        <w:tc>
          <w:tcPr>
            <w:tcW w:type="dxa" w:w="22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Purchase + share PDF</w:t>
            </w:r>
          </w:p>
        </w:tc>
        <w:tc>
          <w:tcPr>
            <w:tcW w:type="dxa" w:w="22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First codified strategy brain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2–3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Extract Tempo brain manually (key videos + docs)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Watch 10 key videos, take notes, share docs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Tempo strategy brain + backtest</w:t>
            </w:r>
          </w:p>
        </w:tc>
      </w:tr>
      <w:tr>
        <w:tc>
          <w:tcPr>
            <w:tcW w:type="dxa" w:w="1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Build video_urls.txt for all educators</w:t>
            </w:r>
          </w:p>
        </w:tc>
        <w:tc>
          <w:tcPr>
            <w:tcW w:type="dxa" w:w="22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Run DiscordChatExporter, compile URLs</w:t>
            </w:r>
          </w:p>
        </w:tc>
        <w:tc>
          <w:tcPr>
            <w:tcW w:type="dxa" w:w="22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Complete URL lists per educator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Bulk download + Twelve Labs setup</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Get Twelve Labs API key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Full library indexed and searchable</w:t>
            </w:r>
          </w:p>
        </w:tc>
      </w:tr>
      <w:tr>
        <w:tc>
          <w:tcPr>
            <w:tcW w:type="dxa" w:w="1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6–7</w:t>
            </w:r>
          </w:p>
        </w:tc>
        <w:tc>
          <w:tcPr>
            <w:tcW w:type="dxa" w:w="3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Systematic extraction from all educators via queries</w:t>
            </w:r>
          </w:p>
        </w:tc>
        <w:tc>
          <w:tcPr>
            <w:tcW w:type="dxa" w:w="22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Review and validate extracted rules</w:t>
            </w:r>
          </w:p>
        </w:tc>
        <w:tc>
          <w:tcPr>
            <w:tcW w:type="dxa" w:w="22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All 5 educator strategy brains codified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Backtest all brains, validate, deploy to OpenClaw</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Review backtest results, approve for live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Automated trading system live</w:t>
            </w:r>
          </w:p>
        </w:tc>
      </w:tr>
    </w:tbl>
    <w:p>
      <w:pPr>
        <w:pStyle w:val="Heading1"/>
        <w:spacing w:before="360" w:after="120"/>
      </w:pPr>
      <w:r>
        <w:rPr>
          <w:rFonts w:ascii="Arial" w:cs="Arial" w:eastAsia="Arial" w:hAnsi="Arial"/>
          <w:b/>
          <w:bCs/>
          <w:sz w:val="22"/>
          <w:szCs w:val="22"/>
        </w:rPr>
        <w:t xml:space="preserve">9. Your Action Items (Priority Order)</w:t>
      </w:r>
    </w:p>
    <w:p>
      <w:pPr>
        <w:spacing w:before="120" w:after="120"/>
      </w:pPr>
      <w:r>
        <w:rPr>
          <w:rFonts w:ascii="Arial" w:cs="Arial" w:eastAsia="Arial" w:hAnsi="Arial"/>
          <w:sz w:val="22"/>
          <w:szCs w:val="22"/>
        </w:rPr>
        <w:t xml:space="preserve">These are sequenced by dependency and impact. Complete the first three this week to unlock everything downstream.</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280"/>
        <w:gridCol w:w="228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Action</w:t>
            </w:r>
          </w:p>
        </w:tc>
        <w:tc>
          <w:tcPr>
            <w:tcW w:type="dxa" w:w="2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Priority</w:t>
            </w:r>
          </w:p>
        </w:tc>
        <w:tc>
          <w:tcPr>
            <w:tcW w:type="dxa" w:w="2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Time Required</w:t>
            </w:r>
          </w:p>
        </w:tc>
      </w:tr>
      <w:tr>
        <w:tc>
          <w:tcPr>
            <w:tcW w:type="dxa" w:w="600"/>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Purchase Flipping Markets PDF and share with Claude Code</w:t>
            </w:r>
          </w:p>
        </w:tc>
        <w:tc>
          <w:tcPr>
            <w:tcW w:type="dxa" w:w="2280"/>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This week</w:t>
            </w:r>
          </w:p>
        </w:tc>
        <w:tc>
          <w:tcPr>
            <w:tcW w:type="dxa" w:w="2280"/>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10 minutes</w:t>
            </w:r>
          </w:p>
        </w:tc>
      </w:tr>
      <w:tr>
        <w:tc>
          <w:tcPr>
            <w:tcW w:type="dxa" w:w="600"/>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Share any existing Tempo/Lanto strategy documents</w:t>
            </w:r>
          </w:p>
        </w:tc>
        <w:tc>
          <w:tcPr>
            <w:tcW w:type="dxa" w:w="2280"/>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This week</w:t>
            </w:r>
          </w:p>
        </w:tc>
        <w:tc>
          <w:tcPr>
            <w:tcW w:type="dxa" w:w="2280"/>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5 minutes</w:t>
            </w:r>
          </w:p>
        </w:tc>
      </w:tr>
      <w:tr>
        <w:tc>
          <w:tcPr>
            <w:tcW w:type="dxa" w:w="600"/>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Watch 5–10 key Tempo videos and take structured notes</w:t>
            </w:r>
          </w:p>
        </w:tc>
        <w:tc>
          <w:tcPr>
            <w:tcW w:type="dxa" w:w="2280"/>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This week</w:t>
            </w:r>
          </w:p>
        </w:tc>
        <w:tc>
          <w:tcPr>
            <w:tcW w:type="dxa" w:w="2280"/>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2–4 hours</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Install DiscordChatExporter and export Tempo + Lanto channels</w:t>
            </w:r>
          </w:p>
        </w:tc>
        <w:tc>
          <w:tcPr>
            <w:tcW w:type="dxa" w:w="22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Week 2–3</w:t>
            </w:r>
          </w:p>
        </w:tc>
        <w:tc>
          <w:tcPr>
            <w:tcW w:type="dxa" w:w="22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30 minutes</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Build video_urls.txt files from exported channel data</w:t>
            </w:r>
          </w:p>
        </w:tc>
        <w:tc>
          <w:tcPr>
            <w:tcW w:type="dxa" w:w="22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Week 3–4</w:t>
            </w:r>
          </w:p>
        </w:tc>
        <w:tc>
          <w:tcPr>
            <w:tcW w:type="dxa" w:w="22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1–2 hours</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Install yt-dlp and bulk download all video content locally</w:t>
            </w:r>
          </w:p>
        </w:tc>
        <w:tc>
          <w:tcPr>
            <w:tcW w:type="dxa" w:w="22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Week 4</w:t>
            </w:r>
          </w:p>
        </w:tc>
        <w:tc>
          <w:tcPr>
            <w:tcW w:type="dxa" w:w="22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30 min setup + overnight download</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Sign up for Twelve Labs and get API key</w:t>
            </w:r>
          </w:p>
        </w:tc>
        <w:tc>
          <w:tcPr>
            <w:tcW w:type="dxa" w:w="22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Week 4–5</w:t>
            </w:r>
          </w:p>
        </w:tc>
        <w:tc>
          <w:tcPr>
            <w:tcW w:type="dxa" w:w="22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10 minutes</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8</w:t>
            </w:r>
          </w:p>
        </w:tc>
        <w:tc>
          <w:tcPr>
            <w:tcW w:type="dxa" w:w="4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Share Omega course materials for extraction</w:t>
            </w:r>
          </w:p>
        </w:tc>
        <w:tc>
          <w:tcPr>
            <w:tcW w:type="dxa" w:w="22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 Week 5–6</w:t>
            </w:r>
          </w:p>
        </w:tc>
        <w:tc>
          <w:tcPr>
            <w:tcW w:type="dxa" w:w="22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10 minutes</w:t>
            </w:r>
          </w:p>
        </w:tc>
      </w:tr>
    </w:tbl>
    <w:p>
      <w:pPr>
        <w:pStyle w:val="Heading1"/>
        <w:spacing w:before="360" w:after="120"/>
      </w:pPr>
      <w:r>
        <w:rPr>
          <w:rFonts w:ascii="Arial" w:cs="Arial" w:eastAsia="Arial" w:hAnsi="Arial"/>
          <w:b/>
          <w:bCs/>
          <w:sz w:val="22"/>
          <w:szCs w:val="22"/>
        </w:rPr>
        <w:t xml:space="preserve">10. Key Decisions Summary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Decision</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before="40" w:after="40"/>
            </w:pPr>
            <w:r>
              <w:rPr>
                <w:rFonts w:ascii="Arial" w:cs="Arial" w:eastAsia="Arial" w:hAnsi="Arial"/>
                <w:b/>
                <w:bCs/>
                <w:color w:val="FFFFFF"/>
                <w:sz w:val="20"/>
                <w:szCs w:val="20"/>
              </w:rPr>
              <w:t xml:space="preserve">Recommendation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Start manual or automated?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Manual first. Ship a working brain before building infrastructure.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Twelve Labs or Gemini for Phase 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Twelve Labs. Purpose-built for video, native cross-library search, scales without rebuilding.</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Do I still need video_urls.txt?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Yes, for local backup and bulk download. Optional if uploading direct to Twelve Labs.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Which educator first?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Flipping Markets (PDF = instant extraction), then Tempo (highest priority for your trading).</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Download locally or upload direct?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40" w:after="40"/>
            </w:pPr>
            <w:r>
              <w:rPr>
                <w:rFonts w:ascii="Arial" w:cs="Arial" w:eastAsia="Arial" w:hAnsi="Arial"/>
                <w:sz w:val="20"/>
                <w:szCs w:val="20"/>
              </w:rPr>
              <w:t xml:space="preserve">Download locally first. Protects against expired CDN links and gives you flexibility to re-process.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How many videos to process?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sz w:val="20"/>
                <w:szCs w:val="20"/>
              </w:rPr>
              <w:t xml:space="preserve">All of them. 100+ videos per educator = institutional-grade brain. Don’t sample.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after="12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120" w:after="120"/>
      <w:jc w:val="right"/>
    </w:pPr>
    <w:r>
      <w:rPr>
        <w:rFonts w:ascii="Arial" w:cs="Arial" w:eastAsia="Arial" w:hAnsi="Arial"/>
        <w:i/>
        <w:iCs/>
        <w:color w:val="666666"/>
        <w:sz w:val="18"/>
        <w:szCs w:val="18"/>
      </w:rPr>
      <w:t xml:space="preserve">Video Ingestion Pipeline — Trading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2026-02-09T01:27:41.398Z</dcterms:created>
  <dcterms:modified xsi:type="dcterms:W3CDTF">2026-02-09T01:27:41.399Z</dcterms:modified>
</cp:coreProperties>
</file>

<file path=docProps/custom.xml><?xml version="1.0" encoding="utf-8"?>
<Properties xmlns="http://schemas.openxmlformats.org/officeDocument/2006/custom-properties" xmlns:vt="http://schemas.openxmlformats.org/officeDocument/2006/docPropsVTypes"/>
</file>