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
      </w:pPr>
      <w:r>
        <w:rPr>
          <w:rFonts w:ascii="Arial" w:cs="Arial" w:eastAsia="Arial" w:hAnsi="Arial"/>
          <w:b/>
          <w:bCs/>
          <w:color w:val="2C2C2A"/>
          <w:spacing w:val="80"/>
          <w:sz w:val="72"/>
          <w:szCs w:val="72"/>
        </w:rPr>
        <w:t xml:space="preserve">FITTED</w:t>
      </w:r>
    </w:p>
    <w:p>
      <w:pPr>
        <w:spacing w:before="0" w:after="60"/>
      </w:pPr>
      <w:r>
        <w:rPr>
          <w:rFonts w:ascii="Arial" w:cs="Arial" w:eastAsia="Arial" w:hAnsi="Arial"/>
          <w:color w:val="8B7355"/>
          <w:sz w:val="32"/>
          <w:szCs w:val="32"/>
        </w:rPr>
        <w:t xml:space="preserve">Replit Build Briefing</w:t>
      </w:r>
    </w:p>
    <w:p>
      <w:pPr>
        <w:spacing w:before="0" w:after="400"/>
      </w:pPr>
      <w:r>
        <w:rPr>
          <w:rFonts w:ascii="Arial" w:cs="Arial" w:eastAsia="Arial" w:hAnsi="Arial"/>
          <w:color w:val="B0A898"/>
          <w:sz w:val="20"/>
          <w:szCs w:val="20"/>
        </w:rPr>
        <w:t xml:space="preserve">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BE2" w:val="clear"/>
            <w:tcMar>
              <w:top w:type="dxa" w:w="120"/>
              <w:left w:type="dxa" w:w="180"/>
              <w:bottom w:type="dxa" w:w="120"/>
              <w:right w:type="dxa" w:w="180"/>
            </w:tcMar>
          </w:tcPr>
          <w:p>
            <w:r>
              <w:rPr>
                <w:rFonts w:ascii="Arial" w:cs="Arial" w:eastAsia="Arial" w:hAnsi="Arial"/>
                <w:color w:val="5C4A32"/>
                <w:sz w:val="20"/>
                <w:szCs w:val="20"/>
              </w:rPr>
              <w:t xml:space="preserve">This document tells Replit Agent exactly what to build, in what order, and how. Read the Context section first, then follow the Build Phases in sequence. Do not skip phases or combine them.</w:t>
            </w:r>
          </w:p>
        </w:tc>
      </w:tr>
    </w:tbl>
    <w:p>
      <w:pPr>
        <w:spacing w:before="0" w:after="0"/>
      </w:pPr>
      <w:r>
        <w:rPr>
          <w:rFonts w:ascii="Arial" w:cs="Arial" w:eastAsia="Arial" w:hAnsi="Arial"/>
          <w:sz w:val="22"/>
          <w:szCs w:val="22"/>
        </w:rPr>
        <w:t xml:space="preserve"/>
      </w:r>
    </w:p>
    <w:p>
      <w:pPr>
        <w:pStyle w:val="Heading1"/>
        <w:spacing w:before="400" w:after="120"/>
      </w:pPr>
      <w:r>
        <w:rPr>
          <w:rFonts w:ascii="Arial" w:cs="Arial" w:eastAsia="Arial" w:hAnsi="Arial"/>
          <w:b/>
          <w:bCs/>
          <w:color w:val="2C2C2A"/>
          <w:sz w:val="36"/>
          <w:szCs w:val="36"/>
        </w:rPr>
        <w:t xml:space="preserve">Context for Replit Agent</w:t>
      </w:r>
    </w:p>
    <w:p>
      <w:pPr>
        <w:spacing w:before="60" w:after="60"/>
      </w:pPr>
      <w:r>
        <w:rPr>
          <w:rFonts w:ascii="Arial" w:cs="Arial" w:eastAsia="Arial" w:hAnsi="Arial"/>
          <w:b w:val="false"/>
          <w:bCs w:val="false"/>
          <w:i w:val="false"/>
          <w:iCs w:val="false"/>
          <w:color w:val="2C2C2A"/>
          <w:sz w:val="22"/>
          <w:szCs w:val="22"/>
        </w:rPr>
        <w:t xml:space="preserve">You are building Fitted — a men's fashion styling web application. Users complete an onboarding survey, receive AI-matched outfit recommendations, browse curated looks by category, and shop pieces through affiliate links.</w:t>
      </w:r>
    </w:p>
    <w:p>
      <w:pPr>
        <w:spacing w:before="0" w:after="0"/>
      </w:pPr>
      <w:r>
        <w:rPr>
          <w:rFonts w:ascii="Arial" w:cs="Arial" w:eastAsia="Arial" w:hAnsi="Arial"/>
          <w:sz w:val="22"/>
          <w:szCs w:val="22"/>
        </w:rPr>
        <w:t xml:space="preserve"/>
      </w:r>
    </w:p>
    <w:p>
      <w:pPr>
        <w:spacing w:before="60" w:after="60"/>
      </w:pPr>
      <w:r>
        <w:rPr>
          <w:rFonts w:ascii="Arial" w:cs="Arial" w:eastAsia="Arial" w:hAnsi="Arial"/>
          <w:b w:val="false"/>
          <w:bCs w:val="false"/>
          <w:i w:val="false"/>
          <w:iCs w:val="false"/>
          <w:color w:val="2C2C2A"/>
          <w:sz w:val="22"/>
          <w:szCs w:val="22"/>
        </w:rPr>
        <w:t xml:space="preserve">Two reference documents accompany this briefing:</w:t>
      </w:r>
    </w:p>
    <w:p>
      <w:pPr>
        <w:pStyle w:val="ListParagraph"/>
        <w:numPr>
          <w:ilvl w:val="0"/>
          <w:numId w:val="2"/>
        </w:numPr>
        <w:spacing w:before="40" w:after="40"/>
      </w:pPr>
      <w:r>
        <w:rPr>
          <w:rFonts w:ascii="Arial" w:cs="Arial" w:eastAsia="Arial" w:hAnsi="Arial"/>
          <w:color w:val="2C2C2A"/>
          <w:sz w:val="22"/>
          <w:szCs w:val="22"/>
        </w:rPr>
        <w:t xml:space="preserve">fitted-spec.docx — full product specification including content model, screen inventory, and feature scope</w:t>
      </w:r>
    </w:p>
    <w:p>
      <w:pPr>
        <w:pStyle w:val="ListParagraph"/>
        <w:numPr>
          <w:ilvl w:val="0"/>
          <w:numId w:val="2"/>
        </w:numPr>
        <w:spacing w:before="40" w:after="40"/>
      </w:pPr>
      <w:r>
        <w:rPr>
          <w:rFonts w:ascii="Arial" w:cs="Arial" w:eastAsia="Arial" w:hAnsi="Arial"/>
          <w:color w:val="2C2C2A"/>
          <w:sz w:val="22"/>
          <w:szCs w:val="22"/>
        </w:rPr>
        <w:t xml:space="preserve">fitted-prototype.html — complete interactive prototype showing every screen, interaction, and design system</w:t>
      </w:r>
    </w:p>
    <w:p>
      <w:pPr>
        <w:spacing w:before="60" w:after="60"/>
      </w:pPr>
      <w:r>
        <w:rPr>
          <w:rFonts w:ascii="Arial" w:cs="Arial" w:eastAsia="Arial" w:hAnsi="Arial"/>
          <w:b w:val="false"/>
          <w:bCs w:val="false"/>
          <w:i/>
          <w:iCs/>
          <w:color w:val="7A7268"/>
          <w:sz w:val="22"/>
          <w:szCs w:val="22"/>
        </w:rPr>
        <w:t xml:space="preserve">The prototype is the source of truth for visual design, layout, and behaviour. The spec is the source of truth for data model and architecture decisions. When in doubt, follow the spec over the prototype.</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E0D8CC" w:sz="1"/>
              <w:left w:val="single" w:color="E0D8CC" w:sz="1"/>
              <w:bottom w:val="single" w:color="E0D8CC" w:sz="1"/>
              <w:right w:val="single" w:color="E0D8CC" w:sz="1"/>
            </w:tcBorders>
            <w:shd w:fill="2C2C2A" w:val="clear"/>
            <w:tcMar>
              <w:top w:type="dxa" w:w="100"/>
              <w:left w:type="dxa" w:w="140"/>
              <w:bottom w:type="dxa" w:w="100"/>
              <w:right w:type="dxa" w:w="140"/>
            </w:tcMar>
          </w:tcPr>
          <w:p>
            <w:r>
              <w:rPr>
                <w:rFonts w:ascii="Arial" w:cs="Arial" w:eastAsia="Arial" w:hAnsi="Arial"/>
                <w:b/>
                <w:bCs/>
                <w:color w:val="F5F0E8"/>
                <w:sz w:val="20"/>
                <w:szCs w:val="20"/>
              </w:rPr>
              <w:t xml:space="preserve">Layer</w:t>
            </w:r>
          </w:p>
        </w:tc>
        <w:tc>
          <w:tcPr>
            <w:tcW w:type="dxa" w:w="3080"/>
            <w:tcBorders>
              <w:top w:val="single" w:color="E0D8CC" w:sz="1"/>
              <w:left w:val="single" w:color="E0D8CC" w:sz="1"/>
              <w:bottom w:val="single" w:color="E0D8CC" w:sz="1"/>
              <w:right w:val="single" w:color="E0D8CC" w:sz="1"/>
            </w:tcBorders>
            <w:shd w:fill="2C2C2A" w:val="clear"/>
            <w:tcMar>
              <w:top w:type="dxa" w:w="100"/>
              <w:left w:type="dxa" w:w="140"/>
              <w:bottom w:type="dxa" w:w="100"/>
              <w:right w:type="dxa" w:w="140"/>
            </w:tcMar>
          </w:tcPr>
          <w:p>
            <w:r>
              <w:rPr>
                <w:rFonts w:ascii="Arial" w:cs="Arial" w:eastAsia="Arial" w:hAnsi="Arial"/>
                <w:b/>
                <w:bCs/>
                <w:color w:val="F5F0E8"/>
                <w:sz w:val="20"/>
                <w:szCs w:val="20"/>
              </w:rPr>
              <w:t xml:space="preserve">Tool</w:t>
            </w:r>
          </w:p>
        </w:tc>
        <w:tc>
          <w:tcPr>
            <w:tcW w:type="dxa" w:w="4080"/>
            <w:tcBorders>
              <w:top w:val="single" w:color="E0D8CC" w:sz="1"/>
              <w:left w:val="single" w:color="E0D8CC" w:sz="1"/>
              <w:bottom w:val="single" w:color="E0D8CC" w:sz="1"/>
              <w:right w:val="single" w:color="E0D8CC" w:sz="1"/>
            </w:tcBorders>
            <w:shd w:fill="2C2C2A" w:val="clear"/>
            <w:tcMar>
              <w:top w:type="dxa" w:w="100"/>
              <w:left w:type="dxa" w:w="140"/>
              <w:bottom w:type="dxa" w:w="100"/>
              <w:right w:type="dxa" w:w="140"/>
            </w:tcMar>
          </w:tcPr>
          <w:p>
            <w:r>
              <w:rPr>
                <w:rFonts w:ascii="Arial" w:cs="Arial" w:eastAsia="Arial" w:hAnsi="Arial"/>
                <w:b/>
                <w:bCs/>
                <w:color w:val="F5F0E8"/>
                <w:sz w:val="20"/>
                <w:szCs w:val="20"/>
              </w:rPr>
              <w:t xml:space="preserve">Purpose</w:t>
            </w:r>
          </w:p>
        </w:tc>
      </w:tr>
      <w:tr>
        <w:tc>
          <w:tcPr>
            <w:tcW w:type="dxa" w:w="22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Frontend</w:t>
            </w:r>
          </w:p>
        </w:tc>
        <w:tc>
          <w:tcPr>
            <w:tcW w:type="dxa" w:w="308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Next.js 14 (App Router)</w:t>
            </w:r>
          </w:p>
        </w:tc>
        <w:tc>
          <w:tcPr>
            <w:tcW w:type="dxa" w:w="408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SEO-critical page generation, React components</w:t>
            </w:r>
          </w:p>
        </w:tc>
      </w:tr>
      <w:tr>
        <w:tc>
          <w:tcPr>
            <w:tcW w:type="dxa" w:w="220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Database + Auth</w:t>
            </w:r>
          </w:p>
        </w:tc>
        <w:tc>
          <w:tcPr>
            <w:tcW w:type="dxa" w:w="308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Supabase</w:t>
            </w:r>
          </w:p>
        </w:tc>
        <w:tc>
          <w:tcPr>
            <w:tcW w:type="dxa" w:w="408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PostgreSQL database, auth, auto-generated APIs</w:t>
            </w:r>
          </w:p>
        </w:tc>
      </w:tr>
      <w:tr>
        <w:tc>
          <w:tcPr>
            <w:tcW w:type="dxa" w:w="22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Hosting</w:t>
            </w:r>
          </w:p>
        </w:tc>
        <w:tc>
          <w:tcPr>
            <w:tcW w:type="dxa" w:w="308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Vercel</w:t>
            </w:r>
          </w:p>
        </w:tc>
        <w:tc>
          <w:tcPr>
            <w:tcW w:type="dxa" w:w="408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One-click Next.js deployment, free tier</w:t>
            </w:r>
          </w:p>
        </w:tc>
      </w:tr>
      <w:tr>
        <w:tc>
          <w:tcPr>
            <w:tcW w:type="dxa" w:w="220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Styling</w:t>
            </w:r>
          </w:p>
        </w:tc>
        <w:tc>
          <w:tcPr>
            <w:tcW w:type="dxa" w:w="308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Tailwind CSS</w:t>
            </w:r>
          </w:p>
        </w:tc>
        <w:tc>
          <w:tcPr>
            <w:tcW w:type="dxa" w:w="408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Utility-first CSS, mirrors prototype design system</w:t>
            </w:r>
          </w:p>
        </w:tc>
      </w:tr>
      <w:tr>
        <w:tc>
          <w:tcPr>
            <w:tcW w:type="dxa" w:w="22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Version control</w:t>
            </w:r>
          </w:p>
        </w:tc>
        <w:tc>
          <w:tcPr>
            <w:tcW w:type="dxa" w:w="308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GitHub</w:t>
            </w:r>
          </w:p>
        </w:tc>
        <w:tc>
          <w:tcPr>
            <w:tcW w:type="dxa" w:w="408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Connect Replit to GitHub from the start</w:t>
            </w:r>
          </w:p>
        </w:tc>
      </w:tr>
    </w:tbl>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120"/>
              <w:left w:type="dxa" w:w="180"/>
              <w:bottom w:type="dxa" w:w="120"/>
              <w:right w:type="dxa" w:w="180"/>
            </w:tcMar>
          </w:tcPr>
          <w:p>
            <w:r>
              <w:rPr>
                <w:rFonts w:ascii="Arial" w:cs="Arial" w:eastAsia="Arial" w:hAnsi="Arial"/>
                <w:color w:val="8B4A2A"/>
                <w:sz w:val="20"/>
                <w:szCs w:val="20"/>
              </w:rPr>
              <w:t xml:space="preserve">⚠️  Important: Use Next.js App Router (not Pages Router). Use server components where possible for SEO. Each look must be a statically generated page at /looks/[slug].</w:t>
            </w:r>
          </w:p>
        </w:tc>
      </w:tr>
    </w:tbl>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Design System</w:t>
      </w:r>
    </w:p>
    <w:p>
      <w:pPr>
        <w:spacing w:before="60" w:after="60"/>
      </w:pPr>
      <w:r>
        <w:rPr>
          <w:rFonts w:ascii="Arial" w:cs="Arial" w:eastAsia="Arial" w:hAnsi="Arial"/>
          <w:b w:val="false"/>
          <w:bCs w:val="false"/>
          <w:i w:val="false"/>
          <w:iCs w:val="false"/>
          <w:color w:val="2C2C2A"/>
          <w:sz w:val="22"/>
          <w:szCs w:val="22"/>
        </w:rPr>
        <w:t xml:space="preserve">Replicate the design system from the prototype exactly. Do not use generic component library defaults.</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0D8CC" w:sz="1"/>
              <w:left w:val="single" w:color="E0D8CC" w:sz="1"/>
              <w:bottom w:val="single" w:color="E0D8CC" w:sz="1"/>
              <w:right w:val="single" w:color="E0D8CC" w:sz="1"/>
            </w:tcBorders>
            <w:shd w:fill="2C2C2A" w:val="clear"/>
            <w:tcMar>
              <w:top w:type="dxa" w:w="100"/>
              <w:left w:type="dxa" w:w="140"/>
              <w:bottom w:type="dxa" w:w="100"/>
              <w:right w:type="dxa" w:w="140"/>
            </w:tcMar>
          </w:tcPr>
          <w:p>
            <w:r>
              <w:rPr>
                <w:rFonts w:ascii="Arial" w:cs="Arial" w:eastAsia="Arial" w:hAnsi="Arial"/>
                <w:b/>
                <w:bCs/>
                <w:color w:val="F5F0E8"/>
                <w:sz w:val="20"/>
                <w:szCs w:val="20"/>
              </w:rPr>
              <w:t xml:space="preserve">Token</w:t>
            </w:r>
          </w:p>
        </w:tc>
        <w:tc>
          <w:tcPr>
            <w:tcW w:type="dxa" w:w="2400"/>
            <w:tcBorders>
              <w:top w:val="single" w:color="E0D8CC" w:sz="1"/>
              <w:left w:val="single" w:color="E0D8CC" w:sz="1"/>
              <w:bottom w:val="single" w:color="E0D8CC" w:sz="1"/>
              <w:right w:val="single" w:color="E0D8CC" w:sz="1"/>
            </w:tcBorders>
            <w:shd w:fill="2C2C2A" w:val="clear"/>
            <w:tcMar>
              <w:top w:type="dxa" w:w="100"/>
              <w:left w:type="dxa" w:w="140"/>
              <w:bottom w:type="dxa" w:w="100"/>
              <w:right w:type="dxa" w:w="140"/>
            </w:tcMar>
          </w:tcPr>
          <w:p>
            <w:r>
              <w:rPr>
                <w:rFonts w:ascii="Arial" w:cs="Arial" w:eastAsia="Arial" w:hAnsi="Arial"/>
                <w:b/>
                <w:bCs/>
                <w:color w:val="F5F0E8"/>
                <w:sz w:val="20"/>
                <w:szCs w:val="20"/>
              </w:rPr>
              <w:t xml:space="preserve">Value</w:t>
            </w:r>
          </w:p>
        </w:tc>
        <w:tc>
          <w:tcPr>
            <w:tcW w:type="dxa" w:w="4560"/>
            <w:tcBorders>
              <w:top w:val="single" w:color="E0D8CC" w:sz="1"/>
              <w:left w:val="single" w:color="E0D8CC" w:sz="1"/>
              <w:bottom w:val="single" w:color="E0D8CC" w:sz="1"/>
              <w:right w:val="single" w:color="E0D8CC" w:sz="1"/>
            </w:tcBorders>
            <w:shd w:fill="2C2C2A" w:val="clear"/>
            <w:tcMar>
              <w:top w:type="dxa" w:w="100"/>
              <w:left w:type="dxa" w:w="140"/>
              <w:bottom w:type="dxa" w:w="100"/>
              <w:right w:type="dxa" w:w="140"/>
            </w:tcMar>
          </w:tcPr>
          <w:p>
            <w:r>
              <w:rPr>
                <w:rFonts w:ascii="Arial" w:cs="Arial" w:eastAsia="Arial" w:hAnsi="Arial"/>
                <w:b/>
                <w:bCs/>
                <w:color w:val="F5F0E8"/>
                <w:sz w:val="20"/>
                <w:szCs w:val="20"/>
              </w:rPr>
              <w:t xml:space="preserve">Usage</w:t>
            </w:r>
          </w:p>
        </w:tc>
      </w:tr>
      <w:tr>
        <w:tc>
          <w:tcPr>
            <w:tcW w:type="dxa" w:w="24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--cream</w:t>
            </w:r>
          </w:p>
        </w:tc>
        <w:tc>
          <w:tcPr>
            <w:tcW w:type="dxa" w:w="24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#F5F0E8</w:t>
            </w:r>
          </w:p>
        </w:tc>
        <w:tc>
          <w:tcPr>
            <w:tcW w:type="dxa" w:w="456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Primary background</w:t>
            </w:r>
          </w:p>
        </w:tc>
      </w:tr>
      <w:tr>
        <w:tc>
          <w:tcPr>
            <w:tcW w:type="dxa" w:w="240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--warm-white</w:t>
            </w:r>
          </w:p>
        </w:tc>
        <w:tc>
          <w:tcPr>
            <w:tcW w:type="dxa" w:w="240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#FAF7F2</w:t>
            </w:r>
          </w:p>
        </w:tc>
        <w:tc>
          <w:tcPr>
            <w:tcW w:type="dxa" w:w="456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Card and panel backgrounds</w:t>
            </w:r>
          </w:p>
        </w:tc>
      </w:tr>
      <w:tr>
        <w:tc>
          <w:tcPr>
            <w:tcW w:type="dxa" w:w="24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--sand</w:t>
            </w:r>
          </w:p>
        </w:tc>
        <w:tc>
          <w:tcPr>
            <w:tcW w:type="dxa" w:w="24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#E8DFD0</w:t>
            </w:r>
          </w:p>
        </w:tc>
        <w:tc>
          <w:tcPr>
            <w:tcW w:type="dxa" w:w="456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Borders, dividers</w:t>
            </w:r>
          </w:p>
        </w:tc>
      </w:tr>
      <w:tr>
        <w:tc>
          <w:tcPr>
            <w:tcW w:type="dxa" w:w="240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--stone</w:t>
            </w:r>
          </w:p>
        </w:tc>
        <w:tc>
          <w:tcPr>
            <w:tcW w:type="dxa" w:w="240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#C4B89A</w:t>
            </w:r>
          </w:p>
        </w:tc>
        <w:tc>
          <w:tcPr>
            <w:tcW w:type="dxa" w:w="456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Secondary borders, muted UI</w:t>
            </w:r>
          </w:p>
        </w:tc>
      </w:tr>
      <w:tr>
        <w:tc>
          <w:tcPr>
            <w:tcW w:type="dxa" w:w="24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--bark</w:t>
            </w:r>
          </w:p>
        </w:tc>
        <w:tc>
          <w:tcPr>
            <w:tcW w:type="dxa" w:w="24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#8B7355</w:t>
            </w:r>
          </w:p>
        </w:tc>
        <w:tc>
          <w:tcPr>
            <w:tcW w:type="dxa" w:w="456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Accent colour, CTAs, highlights</w:t>
            </w:r>
          </w:p>
        </w:tc>
      </w:tr>
      <w:tr>
        <w:tc>
          <w:tcPr>
            <w:tcW w:type="dxa" w:w="240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--charcoal</w:t>
            </w:r>
          </w:p>
        </w:tc>
        <w:tc>
          <w:tcPr>
            <w:tcW w:type="dxa" w:w="240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#2C2C2A</w:t>
            </w:r>
          </w:p>
        </w:tc>
        <w:tc>
          <w:tcPr>
            <w:tcW w:type="dxa" w:w="456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Primary text, dark backgrounds</w:t>
            </w:r>
          </w:p>
        </w:tc>
      </w:tr>
      <w:tr>
        <w:tc>
          <w:tcPr>
            <w:tcW w:type="dxa" w:w="24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--muted</w:t>
            </w:r>
          </w:p>
        </w:tc>
        <w:tc>
          <w:tcPr>
            <w:tcW w:type="dxa" w:w="24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#7A7268</w:t>
            </w:r>
          </w:p>
        </w:tc>
        <w:tc>
          <w:tcPr>
            <w:tcW w:type="dxa" w:w="456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Secondary text, placeholders</w:t>
            </w:r>
          </w:p>
        </w:tc>
      </w:tr>
    </w:tbl>
    <w:p>
      <w:pPr>
        <w:spacing w:before="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2C2C2A"/>
          <w:sz w:val="22"/>
          <w:szCs w:val="22"/>
        </w:rPr>
        <w:t xml:space="preserve">Display font: Cormorant Garamond (Google Fonts) — headings, look names, hero text</w:t>
      </w:r>
    </w:p>
    <w:p>
      <w:pPr>
        <w:pStyle w:val="ListParagraph"/>
        <w:numPr>
          <w:ilvl w:val="0"/>
          <w:numId w:val="2"/>
        </w:numPr>
        <w:spacing w:before="40" w:after="40"/>
      </w:pPr>
      <w:r>
        <w:rPr>
          <w:rFonts w:ascii="Arial" w:cs="Arial" w:eastAsia="Arial" w:hAnsi="Arial"/>
          <w:color w:val="2C2C2A"/>
          <w:sz w:val="22"/>
          <w:szCs w:val="22"/>
        </w:rPr>
        <w:t xml:space="preserve">Body font: DM Sans (Google Fonts) — all UI text, buttons, labels</w:t>
      </w:r>
    </w:p>
    <w:p>
      <w:pPr>
        <w:pStyle w:val="ListParagraph"/>
        <w:numPr>
          <w:ilvl w:val="0"/>
          <w:numId w:val="2"/>
        </w:numPr>
        <w:spacing w:before="40" w:after="40"/>
      </w:pPr>
      <w:r>
        <w:rPr>
          <w:rFonts w:ascii="Arial" w:cs="Arial" w:eastAsia="Arial" w:hAnsi="Arial"/>
          <w:color w:val="2C2C2A"/>
          <w:sz w:val="22"/>
          <w:szCs w:val="22"/>
        </w:rPr>
        <w:t xml:space="preserve">Mobile breakpoint: 768px</w:t>
      </w:r>
    </w:p>
    <w:p>
      <w:pPr>
        <w:spacing w:before="0" w:after="0"/>
      </w:pPr>
      <w:r>
        <w:rPr>
          <w:rFonts w:ascii="Arial" w:cs="Arial" w:eastAsia="Arial" w:hAnsi="Arial"/>
          <w:sz w:val="22"/>
          <w:szCs w:val="22"/>
        </w:rPr>
        <w:t xml:space="preserve"/>
      </w:r>
    </w:p>
    <w:p>
      <w:pPr>
        <w:pStyle w:val="Heading1"/>
        <w:spacing w:before="400" w:after="120"/>
      </w:pPr>
      <w:r>
        <w:rPr>
          <w:rFonts w:ascii="Arial" w:cs="Arial" w:eastAsia="Arial" w:hAnsi="Arial"/>
          <w:b/>
          <w:bCs/>
          <w:color w:val="2C2C2A"/>
          <w:sz w:val="36"/>
          <w:szCs w:val="36"/>
        </w:rPr>
        <w:t xml:space="preserve">Phase 1: Project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F" w:val="clear"/>
            <w:tcMar>
              <w:top w:type="dxa" w:w="120"/>
              <w:left w:type="dxa" w:w="180"/>
              <w:bottom w:type="dxa" w:w="120"/>
              <w:right w:type="dxa" w:w="180"/>
            </w:tcMar>
          </w:tcPr>
          <w:p>
            <w:r>
              <w:rPr>
                <w:rFonts w:ascii="Arial" w:cs="Arial" w:eastAsia="Arial" w:hAnsi="Arial"/>
                <w:color w:val="2A4A8B"/>
                <w:sz w:val="20"/>
                <w:szCs w:val="20"/>
              </w:rPr>
              <w:t xml:space="preserve">Complete this phase entirely before writing any application code. Everything in later phases depends on this foundation being correct.</w:t>
            </w:r>
          </w:p>
        </w:tc>
      </w:tr>
    </w:tbl>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1.1 Initialise the Project</w:t>
      </w:r>
    </w:p>
    <w:p>
      <w:pPr>
        <w:pStyle w:val="ListParagraph"/>
        <w:numPr>
          <w:ilvl w:val="0"/>
          <w:numId w:val="3"/>
        </w:numPr>
        <w:spacing w:before="40" w:after="40"/>
      </w:pPr>
      <w:r>
        <w:rPr>
          <w:rFonts w:ascii="Arial" w:cs="Arial" w:eastAsia="Arial" w:hAnsi="Arial"/>
          <w:color w:val="2C2C2A"/>
          <w:sz w:val="22"/>
          <w:szCs w:val="22"/>
        </w:rPr>
        <w:t xml:space="preserve">Create a new Next.js 14 project with App Router, Tailwind CSS, and TypeScript</w:t>
      </w:r>
    </w:p>
    <w:p>
      <w:pPr>
        <w:pStyle w:val="ListParagraph"/>
        <w:numPr>
          <w:ilvl w:val="0"/>
          <w:numId w:val="3"/>
        </w:numPr>
        <w:spacing w:before="40" w:after="40"/>
      </w:pPr>
      <w:r>
        <w:rPr>
          <w:rFonts w:ascii="Arial" w:cs="Arial" w:eastAsia="Arial" w:hAnsi="Arial"/>
          <w:color w:val="2C2C2A"/>
          <w:sz w:val="22"/>
          <w:szCs w:val="22"/>
        </w:rPr>
        <w:t xml:space="preserve">Connect the Replit project to a new GitHub repository immediately</w:t>
      </w:r>
    </w:p>
    <w:p>
      <w:pPr>
        <w:pStyle w:val="ListParagraph"/>
        <w:numPr>
          <w:ilvl w:val="0"/>
          <w:numId w:val="3"/>
        </w:numPr>
        <w:spacing w:before="40" w:after="40"/>
      </w:pPr>
      <w:r>
        <w:rPr>
          <w:rFonts w:ascii="Arial" w:cs="Arial" w:eastAsia="Arial" w:hAnsi="Arial"/>
          <w:color w:val="2C2C2A"/>
          <w:sz w:val="22"/>
          <w:szCs w:val="22"/>
        </w:rPr>
        <w:t xml:space="preserve">Install dependencies: @supabase/supabase-js @supabase/auth-helpers-nextjs</w:t>
      </w:r>
    </w:p>
    <w:p>
      <w:pPr>
        <w:pStyle w:val="ListParagraph"/>
        <w:numPr>
          <w:ilvl w:val="0"/>
          <w:numId w:val="3"/>
        </w:numPr>
        <w:spacing w:before="40" w:after="40"/>
      </w:pPr>
      <w:r>
        <w:rPr>
          <w:rFonts w:ascii="Arial" w:cs="Arial" w:eastAsia="Arial" w:hAnsi="Arial"/>
          <w:color w:val="2C2C2A"/>
          <w:sz w:val="22"/>
          <w:szCs w:val="22"/>
        </w:rPr>
        <w:t xml:space="preserve">Set up Tailwind with the Fitted colour tokens as custom CSS variables in globals.css</w:t>
      </w:r>
    </w:p>
    <w:p>
      <w:pPr>
        <w:pStyle w:val="ListParagraph"/>
        <w:numPr>
          <w:ilvl w:val="0"/>
          <w:numId w:val="3"/>
        </w:numPr>
        <w:spacing w:before="40" w:after="40"/>
      </w:pPr>
      <w:r>
        <w:rPr>
          <w:rFonts w:ascii="Arial" w:cs="Arial" w:eastAsia="Arial" w:hAnsi="Arial"/>
          <w:color w:val="2C2C2A"/>
          <w:sz w:val="22"/>
          <w:szCs w:val="22"/>
        </w:rPr>
        <w:t xml:space="preserve">Add Cormorant Garamond and DM Sans via next/font/google</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1.2 Supabase Setup</w:t>
      </w:r>
    </w:p>
    <w:p>
      <w:pPr>
        <w:pStyle w:val="ListParagraph"/>
        <w:numPr>
          <w:ilvl w:val="0"/>
          <w:numId w:val="3"/>
        </w:numPr>
        <w:spacing w:before="40" w:after="40"/>
      </w:pPr>
      <w:r>
        <w:rPr>
          <w:rFonts w:ascii="Arial" w:cs="Arial" w:eastAsia="Arial" w:hAnsi="Arial"/>
          <w:color w:val="2C2C2A"/>
          <w:sz w:val="22"/>
          <w:szCs w:val="22"/>
        </w:rPr>
        <w:t xml:space="preserve">Create a new Supabase project</w:t>
      </w:r>
    </w:p>
    <w:p>
      <w:pPr>
        <w:pStyle w:val="ListParagraph"/>
        <w:numPr>
          <w:ilvl w:val="0"/>
          <w:numId w:val="3"/>
        </w:numPr>
        <w:spacing w:before="40" w:after="40"/>
      </w:pPr>
      <w:r>
        <w:rPr>
          <w:rFonts w:ascii="Arial" w:cs="Arial" w:eastAsia="Arial" w:hAnsi="Arial"/>
          <w:color w:val="2C2C2A"/>
          <w:sz w:val="22"/>
          <w:szCs w:val="22"/>
        </w:rPr>
        <w:t xml:space="preserve">Create the following tables using the schema below</w:t>
      </w:r>
    </w:p>
    <w:p>
      <w:pPr>
        <w:pStyle w:val="ListParagraph"/>
        <w:numPr>
          <w:ilvl w:val="0"/>
          <w:numId w:val="3"/>
        </w:numPr>
        <w:spacing w:before="40" w:after="40"/>
      </w:pPr>
      <w:r>
        <w:rPr>
          <w:rFonts w:ascii="Arial" w:cs="Arial" w:eastAsia="Arial" w:hAnsi="Arial"/>
          <w:color w:val="2C2C2A"/>
          <w:sz w:val="22"/>
          <w:szCs w:val="22"/>
        </w:rPr>
        <w:t xml:space="preserve">Add NEXT_PUBLIC_SUPABASE_URL and NEXT_PUBLIC_SUPABASE_ANON_KEY to Replit environment variables</w:t>
      </w:r>
    </w:p>
    <w:p>
      <w:pPr>
        <w:pStyle w:val="ListParagraph"/>
        <w:numPr>
          <w:ilvl w:val="0"/>
          <w:numId w:val="3"/>
        </w:numPr>
        <w:spacing w:before="40" w:after="40"/>
      </w:pPr>
      <w:r>
        <w:rPr>
          <w:rFonts w:ascii="Arial" w:cs="Arial" w:eastAsia="Arial" w:hAnsi="Arial"/>
          <w:color w:val="2C2C2A"/>
          <w:sz w:val="22"/>
          <w:szCs w:val="22"/>
        </w:rPr>
        <w:t xml:space="preserve">Enable Supabase Auth with email/password provider</w:t>
      </w:r>
    </w:p>
    <w:p>
      <w:pPr>
        <w:spacing w:before="0" w:after="0"/>
      </w:pPr>
      <w:r>
        <w:rPr>
          <w:rFonts w:ascii="Arial" w:cs="Arial" w:eastAsia="Arial" w:hAnsi="Arial"/>
          <w:sz w:val="22"/>
          <w:szCs w:val="22"/>
        </w:rPr>
        <w:t xml:space="preserve"/>
      </w:r>
    </w:p>
    <w:p>
      <w:pPr>
        <w:spacing w:before="200" w:after="60"/>
      </w:pPr>
      <w:r>
        <w:rPr>
          <w:rFonts w:ascii="Arial" w:cs="Arial" w:eastAsia="Arial" w:hAnsi="Arial"/>
          <w:b/>
          <w:bCs/>
          <w:color w:val="5C4A32"/>
          <w:sz w:val="22"/>
          <w:szCs w:val="22"/>
        </w:rPr>
        <w:t xml:space="preserve">Database Schema</w:t>
      </w:r>
    </w:p>
    <w:p>
      <w:pPr>
        <w:spacing w:before="60" w:after="60"/>
      </w:pPr>
      <w:r>
        <w:rPr>
          <w:rFonts w:ascii="Arial" w:cs="Arial" w:eastAsia="Arial" w:hAnsi="Arial"/>
          <w:b w:val="false"/>
          <w:bCs w:val="false"/>
          <w:i w:val="false"/>
          <w:iCs w:val="false"/>
          <w:color w:val="2C2C2A"/>
          <w:sz w:val="22"/>
          <w:szCs w:val="22"/>
        </w:rPr>
        <w:t xml:space="preserve">Run the following SQL in the Supabase SQL editor:</w:t>
      </w:r>
    </w:p>
    <w:p>
      <w:pPr>
        <w:spacing w:before="0" w:after="0"/>
      </w:pPr>
      <w:r>
        <w:rPr>
          <w:rFonts w:ascii="Arial" w:cs="Arial" w:eastAsia="Arial" w:hAnsi="Arial"/>
          <w:sz w:val="22"/>
          <w:szCs w:val="22"/>
        </w:rPr>
        <w:t xml:space="preserve"/>
      </w:r>
    </w:p>
    <w:p>
      <w:pPr>
        <w:shd w:fill="F0EBE2" w:val="clear"/>
        <w:spacing w:before="60" w:after="60"/>
      </w:pPr>
      <w:r>
        <w:rPr>
          <w:rFonts w:ascii="Courier New" w:cs="Courier New" w:eastAsia="Courier New" w:hAnsi="Courier New"/>
          <w:color w:val="5C4A32"/>
          <w:sz w:val="18"/>
          <w:szCs w:val="18"/>
        </w:rPr>
        <w:t xml:space="preserve">  -- LOOKS</w:t>
      </w:r>
    </w:p>
    <w:p>
      <w:pPr>
        <w:shd w:fill="F0EBE2" w:val="clear"/>
        <w:spacing w:before="60" w:after="60"/>
      </w:pPr>
      <w:r>
        <w:rPr>
          <w:rFonts w:ascii="Courier New" w:cs="Courier New" w:eastAsia="Courier New" w:hAnsi="Courier New"/>
          <w:color w:val="5C4A32"/>
          <w:sz w:val="18"/>
          <w:szCs w:val="18"/>
        </w:rPr>
        <w:t xml:space="preserve">  create table looks (</w:t>
      </w:r>
    </w:p>
    <w:p>
      <w:pPr>
        <w:shd w:fill="F0EBE2" w:val="clear"/>
        <w:spacing w:before="60" w:after="60"/>
      </w:pPr>
      <w:r>
        <w:rPr>
          <w:rFonts w:ascii="Courier New" w:cs="Courier New" w:eastAsia="Courier New" w:hAnsi="Courier New"/>
          <w:color w:val="5C4A32"/>
          <w:sz w:val="18"/>
          <w:szCs w:val="18"/>
        </w:rPr>
        <w:t xml:space="preserve">    id uuid primary key default gen_random_uuid(),</w:t>
      </w:r>
    </w:p>
    <w:p>
      <w:pPr>
        <w:shd w:fill="F0EBE2" w:val="clear"/>
        <w:spacing w:before="60" w:after="60"/>
      </w:pPr>
      <w:r>
        <w:rPr>
          <w:rFonts w:ascii="Courier New" w:cs="Courier New" w:eastAsia="Courier New" w:hAnsi="Courier New"/>
          <w:color w:val="5C4A32"/>
          <w:sz w:val="18"/>
          <w:szCs w:val="18"/>
        </w:rPr>
        <w:t xml:space="preserve">    slug text unique not null,</w:t>
      </w:r>
    </w:p>
    <w:p>
      <w:pPr>
        <w:shd w:fill="F0EBE2" w:val="clear"/>
        <w:spacing w:before="60" w:after="60"/>
      </w:pPr>
      <w:r>
        <w:rPr>
          <w:rFonts w:ascii="Courier New" w:cs="Courier New" w:eastAsia="Courier New" w:hAnsi="Courier New"/>
          <w:color w:val="5C4A32"/>
          <w:sz w:val="18"/>
          <w:szCs w:val="18"/>
        </w:rPr>
        <w:t xml:space="preserve">    name text not null,</w:t>
      </w:r>
    </w:p>
    <w:p>
      <w:pPr>
        <w:shd w:fill="F0EBE2" w:val="clear"/>
        <w:spacing w:before="60" w:after="60"/>
      </w:pPr>
      <w:r>
        <w:rPr>
          <w:rFonts w:ascii="Courier New" w:cs="Courier New" w:eastAsia="Courier New" w:hAnsi="Courier New"/>
          <w:color w:val="5C4A32"/>
          <w:sz w:val="18"/>
          <w:szCs w:val="18"/>
        </w:rPr>
        <w:t xml:space="preserve">    category text not null,</w:t>
      </w:r>
    </w:p>
    <w:p>
      <w:pPr>
        <w:shd w:fill="F0EBE2" w:val="clear"/>
        <w:spacing w:before="60" w:after="60"/>
      </w:pPr>
      <w:r>
        <w:rPr>
          <w:rFonts w:ascii="Courier New" w:cs="Courier New" w:eastAsia="Courier New" w:hAnsi="Courier New"/>
          <w:color w:val="5C4A32"/>
          <w:sz w:val="18"/>
          <w:szCs w:val="18"/>
        </w:rPr>
        <w:t xml:space="preserve">    vibe text,</w:t>
      </w:r>
    </w:p>
    <w:p>
      <w:pPr>
        <w:shd w:fill="F0EBE2" w:val="clear"/>
        <w:spacing w:before="60" w:after="60"/>
      </w:pPr>
      <w:r>
        <w:rPr>
          <w:rFonts w:ascii="Courier New" w:cs="Courier New" w:eastAsia="Courier New" w:hAnsi="Courier New"/>
          <w:color w:val="5C4A32"/>
          <w:sz w:val="18"/>
          <w:szCs w:val="18"/>
        </w:rPr>
        <w:t xml:space="preserve">    occasion text,</w:t>
      </w:r>
    </w:p>
    <w:p>
      <w:pPr>
        <w:shd w:fill="F0EBE2" w:val="clear"/>
        <w:spacing w:before="60" w:after="60"/>
      </w:pPr>
      <w:r>
        <w:rPr>
          <w:rFonts w:ascii="Courier New" w:cs="Courier New" w:eastAsia="Courier New" w:hAnsi="Courier New"/>
          <w:color w:val="5C4A32"/>
          <w:sz w:val="18"/>
          <w:szCs w:val="18"/>
        </w:rPr>
        <w:t xml:space="preserve">    season text,</w:t>
      </w:r>
    </w:p>
    <w:p>
      <w:pPr>
        <w:shd w:fill="F0EBE2" w:val="clear"/>
        <w:spacing w:before="60" w:after="60"/>
      </w:pPr>
      <w:r>
        <w:rPr>
          <w:rFonts w:ascii="Courier New" w:cs="Courier New" w:eastAsia="Courier New" w:hAnsi="Courier New"/>
          <w:color w:val="5C4A32"/>
          <w:sz w:val="18"/>
          <w:szCs w:val="18"/>
        </w:rPr>
        <w:t xml:space="preserve">    is_active boolean default true,</w:t>
      </w:r>
    </w:p>
    <w:p>
      <w:pPr>
        <w:shd w:fill="F0EBE2" w:val="clear"/>
        <w:spacing w:before="60" w:after="60"/>
      </w:pPr>
      <w:r>
        <w:rPr>
          <w:rFonts w:ascii="Courier New" w:cs="Courier New" w:eastAsia="Courier New" w:hAnsi="Courier New"/>
          <w:color w:val="5C4A32"/>
          <w:sz w:val="18"/>
          <w:szCs w:val="18"/>
        </w:rPr>
        <w:t xml:space="preserve">    created_at timestamptz default now()</w:t>
      </w:r>
    </w:p>
    <w:p>
      <w:pPr>
        <w:shd w:fill="F0EBE2" w:val="clear"/>
        <w:spacing w:before="60" w:after="60"/>
      </w:pPr>
      <w:r>
        <w:rPr>
          <w:rFonts w:ascii="Courier New" w:cs="Courier New" w:eastAsia="Courier New" w:hAnsi="Courier New"/>
          <w:color w:val="5C4A32"/>
          <w:sz w:val="18"/>
          <w:szCs w:val="18"/>
        </w:rPr>
        <w:t xml:space="preserve">  );</w:t>
      </w:r>
    </w:p>
    <w:p>
      <w:pPr>
        <w:spacing w:before="0" w:after="0"/>
      </w:pPr>
      <w:r>
        <w:rPr>
          <w:rFonts w:ascii="Arial" w:cs="Arial" w:eastAsia="Arial" w:hAnsi="Arial"/>
          <w:sz w:val="22"/>
          <w:szCs w:val="22"/>
        </w:rPr>
        <w:t xml:space="preserve"/>
      </w:r>
    </w:p>
    <w:p>
      <w:pPr>
        <w:shd w:fill="F0EBE2" w:val="clear"/>
        <w:spacing w:before="60" w:after="60"/>
      </w:pPr>
      <w:r>
        <w:rPr>
          <w:rFonts w:ascii="Courier New" w:cs="Courier New" w:eastAsia="Courier New" w:hAnsi="Courier New"/>
          <w:color w:val="5C4A32"/>
          <w:sz w:val="18"/>
          <w:szCs w:val="18"/>
        </w:rPr>
        <w:t xml:space="preserve">  -- PIECES</w:t>
      </w:r>
    </w:p>
    <w:p>
      <w:pPr>
        <w:shd w:fill="F0EBE2" w:val="clear"/>
        <w:spacing w:before="60" w:after="60"/>
      </w:pPr>
      <w:r>
        <w:rPr>
          <w:rFonts w:ascii="Courier New" w:cs="Courier New" w:eastAsia="Courier New" w:hAnsi="Courier New"/>
          <w:color w:val="5C4A32"/>
          <w:sz w:val="18"/>
          <w:szCs w:val="18"/>
        </w:rPr>
        <w:t xml:space="preserve">  create table pieces (</w:t>
      </w:r>
    </w:p>
    <w:p>
      <w:pPr>
        <w:shd w:fill="F0EBE2" w:val="clear"/>
        <w:spacing w:before="60" w:after="60"/>
      </w:pPr>
      <w:r>
        <w:rPr>
          <w:rFonts w:ascii="Courier New" w:cs="Courier New" w:eastAsia="Courier New" w:hAnsi="Courier New"/>
          <w:color w:val="5C4A32"/>
          <w:sz w:val="18"/>
          <w:szCs w:val="18"/>
        </w:rPr>
        <w:t xml:space="preserve">    id uuid primary key default gen_random_uuid(),</w:t>
      </w:r>
    </w:p>
    <w:p>
      <w:pPr>
        <w:shd w:fill="F0EBE2" w:val="clear"/>
        <w:spacing w:before="60" w:after="60"/>
      </w:pPr>
      <w:r>
        <w:rPr>
          <w:rFonts w:ascii="Courier New" w:cs="Courier New" w:eastAsia="Courier New" w:hAnsi="Courier New"/>
          <w:color w:val="5C4A32"/>
          <w:sz w:val="18"/>
          <w:szCs w:val="18"/>
        </w:rPr>
        <w:t xml:space="preserve">    brand text not null,</w:t>
      </w:r>
    </w:p>
    <w:p>
      <w:pPr>
        <w:shd w:fill="F0EBE2" w:val="clear"/>
        <w:spacing w:before="60" w:after="60"/>
      </w:pPr>
      <w:r>
        <w:rPr>
          <w:rFonts w:ascii="Courier New" w:cs="Courier New" w:eastAsia="Courier New" w:hAnsi="Courier New"/>
          <w:color w:val="5C4A32"/>
          <w:sz w:val="18"/>
          <w:szCs w:val="18"/>
        </w:rPr>
        <w:t xml:space="preserve">    name text not null,</w:t>
      </w:r>
    </w:p>
    <w:p>
      <w:pPr>
        <w:shd w:fill="F0EBE2" w:val="clear"/>
        <w:spacing w:before="60" w:after="60"/>
      </w:pPr>
      <w:r>
        <w:rPr>
          <w:rFonts w:ascii="Courier New" w:cs="Courier New" w:eastAsia="Courier New" w:hAnsi="Courier New"/>
          <w:color w:val="5C4A32"/>
          <w:sz w:val="18"/>
          <w:szCs w:val="18"/>
        </w:rPr>
        <w:t xml:space="preserve">    price integer not null,</w:t>
      </w:r>
    </w:p>
    <w:p>
      <w:pPr>
        <w:shd w:fill="F0EBE2" w:val="clear"/>
        <w:spacing w:before="60" w:after="60"/>
      </w:pPr>
      <w:r>
        <w:rPr>
          <w:rFonts w:ascii="Courier New" w:cs="Courier New" w:eastAsia="Courier New" w:hAnsi="Courier New"/>
          <w:color w:val="5C4A32"/>
          <w:sz w:val="18"/>
          <w:szCs w:val="18"/>
        </w:rPr>
        <w:t xml:space="preserve">    price_display text not null,</w:t>
      </w:r>
    </w:p>
    <w:p>
      <w:pPr>
        <w:shd w:fill="F0EBE2" w:val="clear"/>
        <w:spacing w:before="60" w:after="60"/>
      </w:pPr>
      <w:r>
        <w:rPr>
          <w:rFonts w:ascii="Courier New" w:cs="Courier New" w:eastAsia="Courier New" w:hAnsi="Courier New"/>
          <w:color w:val="5C4A32"/>
          <w:sz w:val="18"/>
          <w:szCs w:val="18"/>
        </w:rPr>
        <w:t xml:space="preserve">    retailer text not null,</w:t>
      </w:r>
    </w:p>
    <w:p>
      <w:pPr>
        <w:shd w:fill="F0EBE2" w:val="clear"/>
        <w:spacing w:before="60" w:after="60"/>
      </w:pPr>
      <w:r>
        <w:rPr>
          <w:rFonts w:ascii="Courier New" w:cs="Courier New" w:eastAsia="Courier New" w:hAnsi="Courier New"/>
          <w:color w:val="5C4A32"/>
          <w:sz w:val="18"/>
          <w:szCs w:val="18"/>
        </w:rPr>
        <w:t xml:space="preserve">    retailer_url text not null,</w:t>
      </w:r>
    </w:p>
    <w:p>
      <w:pPr>
        <w:shd w:fill="F0EBE2" w:val="clear"/>
        <w:spacing w:before="60" w:after="60"/>
      </w:pPr>
      <w:r>
        <w:rPr>
          <w:rFonts w:ascii="Courier New" w:cs="Courier New" w:eastAsia="Courier New" w:hAnsi="Courier New"/>
          <w:color w:val="5C4A32"/>
          <w:sz w:val="18"/>
          <w:szCs w:val="18"/>
        </w:rPr>
        <w:t xml:space="preserve">    affiliate_tag text,</w:t>
      </w:r>
    </w:p>
    <w:p>
      <w:pPr>
        <w:shd w:fill="F0EBE2" w:val="clear"/>
        <w:spacing w:before="60" w:after="60"/>
      </w:pPr>
      <w:r>
        <w:rPr>
          <w:rFonts w:ascii="Courier New" w:cs="Courier New" w:eastAsia="Courier New" w:hAnsi="Courier New"/>
          <w:color w:val="5C4A32"/>
          <w:sz w:val="18"/>
          <w:szCs w:val="18"/>
        </w:rPr>
        <w:t xml:space="preserve">    image_url text,</w:t>
      </w:r>
    </w:p>
    <w:p>
      <w:pPr>
        <w:shd w:fill="F0EBE2" w:val="clear"/>
        <w:spacing w:before="60" w:after="60"/>
      </w:pPr>
      <w:r>
        <w:rPr>
          <w:rFonts w:ascii="Courier New" w:cs="Courier New" w:eastAsia="Courier New" w:hAnsi="Courier New"/>
          <w:color w:val="5C4A32"/>
          <w:sz w:val="18"/>
          <w:szCs w:val="18"/>
        </w:rPr>
        <w:t xml:space="preserve">    slot_type text not null,</w:t>
      </w:r>
    </w:p>
    <w:p>
      <w:pPr>
        <w:shd w:fill="F0EBE2" w:val="clear"/>
        <w:spacing w:before="60" w:after="60"/>
      </w:pPr>
      <w:r>
        <w:rPr>
          <w:rFonts w:ascii="Courier New" w:cs="Courier New" w:eastAsia="Courier New" w:hAnsi="Courier New"/>
          <w:color w:val="5C4A32"/>
          <w:sz w:val="18"/>
          <w:szCs w:val="18"/>
        </w:rPr>
        <w:t xml:space="preserve">    color text,</w:t>
      </w:r>
    </w:p>
    <w:p>
      <w:pPr>
        <w:shd w:fill="F0EBE2" w:val="clear"/>
        <w:spacing w:before="60" w:after="60"/>
      </w:pPr>
      <w:r>
        <w:rPr>
          <w:rFonts w:ascii="Courier New" w:cs="Courier New" w:eastAsia="Courier New" w:hAnsi="Courier New"/>
          <w:color w:val="5C4A32"/>
          <w:sz w:val="18"/>
          <w:szCs w:val="18"/>
        </w:rPr>
        <w:t xml:space="preserve">    material text,</w:t>
      </w:r>
    </w:p>
    <w:p>
      <w:pPr>
        <w:shd w:fill="F0EBE2" w:val="clear"/>
        <w:spacing w:before="60" w:after="60"/>
      </w:pPr>
      <w:r>
        <w:rPr>
          <w:rFonts w:ascii="Courier New" w:cs="Courier New" w:eastAsia="Courier New" w:hAnsi="Courier New"/>
          <w:color w:val="5C4A32"/>
          <w:sz w:val="18"/>
          <w:szCs w:val="18"/>
        </w:rPr>
        <w:t xml:space="preserve">    fit_type text,</w:t>
      </w:r>
    </w:p>
    <w:p>
      <w:pPr>
        <w:shd w:fill="F0EBE2" w:val="clear"/>
        <w:spacing w:before="60" w:after="60"/>
      </w:pPr>
      <w:r>
        <w:rPr>
          <w:rFonts w:ascii="Courier New" w:cs="Courier New" w:eastAsia="Courier New" w:hAnsi="Courier New"/>
          <w:color w:val="5C4A32"/>
          <w:sz w:val="18"/>
          <w:szCs w:val="18"/>
        </w:rPr>
        <w:t xml:space="preserve">    description text,</w:t>
      </w:r>
    </w:p>
    <w:p>
      <w:pPr>
        <w:shd w:fill="F0EBE2" w:val="clear"/>
        <w:spacing w:before="60" w:after="60"/>
      </w:pPr>
      <w:r>
        <w:rPr>
          <w:rFonts w:ascii="Courier New" w:cs="Courier New" w:eastAsia="Courier New" w:hAnsi="Courier New"/>
          <w:color w:val="5C4A32"/>
          <w:sz w:val="18"/>
          <w:szCs w:val="18"/>
        </w:rPr>
        <w:t xml:space="preserve">    created_at timestamptz default now()</w:t>
      </w:r>
    </w:p>
    <w:p>
      <w:pPr>
        <w:shd w:fill="F0EBE2" w:val="clear"/>
        <w:spacing w:before="60" w:after="60"/>
      </w:pPr>
      <w:r>
        <w:rPr>
          <w:rFonts w:ascii="Courier New" w:cs="Courier New" w:eastAsia="Courier New" w:hAnsi="Courier New"/>
          <w:color w:val="5C4A32"/>
          <w:sz w:val="18"/>
          <w:szCs w:val="18"/>
        </w:rPr>
        <w:t xml:space="preserve">  );</w:t>
      </w:r>
    </w:p>
    <w:p>
      <w:pPr>
        <w:spacing w:before="0" w:after="0"/>
      </w:pPr>
      <w:r>
        <w:rPr>
          <w:rFonts w:ascii="Arial" w:cs="Arial" w:eastAsia="Arial" w:hAnsi="Arial"/>
          <w:sz w:val="22"/>
          <w:szCs w:val="22"/>
        </w:rPr>
        <w:t xml:space="preserve"/>
      </w:r>
    </w:p>
    <w:p>
      <w:pPr>
        <w:shd w:fill="F0EBE2" w:val="clear"/>
        <w:spacing w:before="60" w:after="60"/>
      </w:pPr>
      <w:r>
        <w:rPr>
          <w:rFonts w:ascii="Courier New" w:cs="Courier New" w:eastAsia="Courier New" w:hAnsi="Courier New"/>
          <w:color w:val="5C4A32"/>
          <w:sz w:val="18"/>
          <w:szCs w:val="18"/>
        </w:rPr>
        <w:t xml:space="preserve">  -- LOOK_PIECES (join table)</w:t>
      </w:r>
    </w:p>
    <w:p>
      <w:pPr>
        <w:shd w:fill="F0EBE2" w:val="clear"/>
        <w:spacing w:before="60" w:after="60"/>
      </w:pPr>
      <w:r>
        <w:rPr>
          <w:rFonts w:ascii="Courier New" w:cs="Courier New" w:eastAsia="Courier New" w:hAnsi="Courier New"/>
          <w:color w:val="5C4A32"/>
          <w:sz w:val="18"/>
          <w:szCs w:val="18"/>
        </w:rPr>
        <w:t xml:space="preserve">  create table look_pieces (</w:t>
      </w:r>
    </w:p>
    <w:p>
      <w:pPr>
        <w:shd w:fill="F0EBE2" w:val="clear"/>
        <w:spacing w:before="60" w:after="60"/>
      </w:pPr>
      <w:r>
        <w:rPr>
          <w:rFonts w:ascii="Courier New" w:cs="Courier New" w:eastAsia="Courier New" w:hAnsi="Courier New"/>
          <w:color w:val="5C4A32"/>
          <w:sz w:val="18"/>
          <w:szCs w:val="18"/>
        </w:rPr>
        <w:t xml:space="preserve">    id uuid primary key default gen_random_uuid(),</w:t>
      </w:r>
    </w:p>
    <w:p>
      <w:pPr>
        <w:shd w:fill="F0EBE2" w:val="clear"/>
        <w:spacing w:before="60" w:after="60"/>
      </w:pPr>
      <w:r>
        <w:rPr>
          <w:rFonts w:ascii="Courier New" w:cs="Courier New" w:eastAsia="Courier New" w:hAnsi="Courier New"/>
          <w:color w:val="5C4A32"/>
          <w:sz w:val="18"/>
          <w:szCs w:val="18"/>
        </w:rPr>
        <w:t xml:space="preserve">    look_id uuid references looks(id) on delete cascade,</w:t>
      </w:r>
    </w:p>
    <w:p>
      <w:pPr>
        <w:shd w:fill="F0EBE2" w:val="clear"/>
        <w:spacing w:before="60" w:after="60"/>
      </w:pPr>
      <w:r>
        <w:rPr>
          <w:rFonts w:ascii="Courier New" w:cs="Courier New" w:eastAsia="Courier New" w:hAnsi="Courier New"/>
          <w:color w:val="5C4A32"/>
          <w:sz w:val="18"/>
          <w:szCs w:val="18"/>
        </w:rPr>
        <w:t xml:space="preserve">    piece_id uuid references pieces(id) on delete cascade,</w:t>
      </w:r>
    </w:p>
    <w:p>
      <w:pPr>
        <w:shd w:fill="F0EBE2" w:val="clear"/>
        <w:spacing w:before="60" w:after="60"/>
      </w:pPr>
      <w:r>
        <w:rPr>
          <w:rFonts w:ascii="Courier New" w:cs="Courier New" w:eastAsia="Courier New" w:hAnsi="Courier New"/>
          <w:color w:val="5C4A32"/>
          <w:sz w:val="18"/>
          <w:szCs w:val="18"/>
        </w:rPr>
        <w:t xml:space="preserve">    slot_type text not null,</w:t>
      </w:r>
    </w:p>
    <w:p>
      <w:pPr>
        <w:shd w:fill="F0EBE2" w:val="clear"/>
        <w:spacing w:before="60" w:after="60"/>
      </w:pPr>
      <w:r>
        <w:rPr>
          <w:rFonts w:ascii="Courier New" w:cs="Courier New" w:eastAsia="Courier New" w:hAnsi="Courier New"/>
          <w:color w:val="5C4A32"/>
          <w:sz w:val="18"/>
          <w:szCs w:val="18"/>
        </w:rPr>
        <w:t xml:space="preserve">    sort_order integer default 0</w:t>
      </w:r>
    </w:p>
    <w:p>
      <w:pPr>
        <w:shd w:fill="F0EBE2" w:val="clear"/>
        <w:spacing w:before="60" w:after="60"/>
      </w:pPr>
      <w:r>
        <w:rPr>
          <w:rFonts w:ascii="Courier New" w:cs="Courier New" w:eastAsia="Courier New" w:hAnsi="Courier New"/>
          <w:color w:val="5C4A32"/>
          <w:sz w:val="18"/>
          <w:szCs w:val="18"/>
        </w:rPr>
        <w:t xml:space="preserve">  );</w:t>
      </w:r>
    </w:p>
    <w:p>
      <w:pPr>
        <w:spacing w:before="0" w:after="0"/>
      </w:pPr>
      <w:r>
        <w:rPr>
          <w:rFonts w:ascii="Arial" w:cs="Arial" w:eastAsia="Arial" w:hAnsi="Arial"/>
          <w:sz w:val="22"/>
          <w:szCs w:val="22"/>
        </w:rPr>
        <w:t xml:space="preserve"/>
      </w:r>
    </w:p>
    <w:p>
      <w:pPr>
        <w:shd w:fill="F0EBE2" w:val="clear"/>
        <w:spacing w:before="60" w:after="60"/>
      </w:pPr>
      <w:r>
        <w:rPr>
          <w:rFonts w:ascii="Courier New" w:cs="Courier New" w:eastAsia="Courier New" w:hAnsi="Courier New"/>
          <w:color w:val="5C4A32"/>
          <w:sz w:val="18"/>
          <w:szCs w:val="18"/>
        </w:rPr>
        <w:t xml:space="preserve">  -- USERS (extends Supabase auth.users)</w:t>
      </w:r>
    </w:p>
    <w:p>
      <w:pPr>
        <w:shd w:fill="F0EBE2" w:val="clear"/>
        <w:spacing w:before="60" w:after="60"/>
      </w:pPr>
      <w:r>
        <w:rPr>
          <w:rFonts w:ascii="Courier New" w:cs="Courier New" w:eastAsia="Courier New" w:hAnsi="Courier New"/>
          <w:color w:val="5C4A32"/>
          <w:sz w:val="18"/>
          <w:szCs w:val="18"/>
        </w:rPr>
        <w:t xml:space="preserve">  create table user_profiles (</w:t>
      </w:r>
    </w:p>
    <w:p>
      <w:pPr>
        <w:shd w:fill="F0EBE2" w:val="clear"/>
        <w:spacing w:before="60" w:after="60"/>
      </w:pPr>
      <w:r>
        <w:rPr>
          <w:rFonts w:ascii="Courier New" w:cs="Courier New" w:eastAsia="Courier New" w:hAnsi="Courier New"/>
          <w:color w:val="5C4A32"/>
          <w:sz w:val="18"/>
          <w:szCs w:val="18"/>
        </w:rPr>
        <w:t xml:space="preserve">    id uuid primary key references auth.users(id) on delete cascade,</w:t>
      </w:r>
    </w:p>
    <w:p>
      <w:pPr>
        <w:shd w:fill="F0EBE2" w:val="clear"/>
        <w:spacing w:before="60" w:after="60"/>
      </w:pPr>
      <w:r>
        <w:rPr>
          <w:rFonts w:ascii="Courier New" w:cs="Courier New" w:eastAsia="Courier New" w:hAnsi="Courier New"/>
          <w:color w:val="5C4A32"/>
          <w:sz w:val="18"/>
          <w:szCs w:val="18"/>
        </w:rPr>
        <w:t xml:space="preserve">    lifestyle_categories text[] default '{}',</w:t>
      </w:r>
    </w:p>
    <w:p>
      <w:pPr>
        <w:shd w:fill="F0EBE2" w:val="clear"/>
        <w:spacing w:before="60" w:after="60"/>
      </w:pPr>
      <w:r>
        <w:rPr>
          <w:rFonts w:ascii="Courier New" w:cs="Courier New" w:eastAsia="Courier New" w:hAnsi="Courier New"/>
          <w:color w:val="5C4A32"/>
          <w:sz w:val="18"/>
          <w:szCs w:val="18"/>
        </w:rPr>
        <w:t xml:space="preserve">    work_style text,</w:t>
      </w:r>
    </w:p>
    <w:p>
      <w:pPr>
        <w:shd w:fill="F0EBE2" w:val="clear"/>
        <w:spacing w:before="60" w:after="60"/>
      </w:pPr>
      <w:r>
        <w:rPr>
          <w:rFonts w:ascii="Courier New" w:cs="Courier New" w:eastAsia="Courier New" w:hAnsi="Courier New"/>
          <w:color w:val="5C4A32"/>
          <w:sz w:val="18"/>
          <w:szCs w:val="18"/>
        </w:rPr>
        <w:t xml:space="preserve">    weekend_vibe text,</w:t>
      </w:r>
    </w:p>
    <w:p>
      <w:pPr>
        <w:shd w:fill="F0EBE2" w:val="clear"/>
        <w:spacing w:before="60" w:after="60"/>
      </w:pPr>
      <w:r>
        <w:rPr>
          <w:rFonts w:ascii="Courier New" w:cs="Courier New" w:eastAsia="Courier New" w:hAnsi="Courier New"/>
          <w:color w:val="5C4A32"/>
          <w:sz w:val="18"/>
          <w:szCs w:val="18"/>
        </w:rPr>
        <w:t xml:space="preserve">    overall_style text,</w:t>
      </w:r>
    </w:p>
    <w:p>
      <w:pPr>
        <w:shd w:fill="F0EBE2" w:val="clear"/>
        <w:spacing w:before="60" w:after="60"/>
      </w:pPr>
      <w:r>
        <w:rPr>
          <w:rFonts w:ascii="Courier New" w:cs="Courier New" w:eastAsia="Courier New" w:hAnsi="Courier New"/>
          <w:color w:val="5C4A32"/>
          <w:sz w:val="18"/>
          <w:szCs w:val="18"/>
        </w:rPr>
        <w:t xml:space="preserve">    budget_min integer,</w:t>
      </w:r>
    </w:p>
    <w:p>
      <w:pPr>
        <w:shd w:fill="F0EBE2" w:val="clear"/>
        <w:spacing w:before="60" w:after="60"/>
      </w:pPr>
      <w:r>
        <w:rPr>
          <w:rFonts w:ascii="Courier New" w:cs="Courier New" w:eastAsia="Courier New" w:hAnsi="Courier New"/>
          <w:color w:val="5C4A32"/>
          <w:sz w:val="18"/>
          <w:szCs w:val="18"/>
        </w:rPr>
        <w:t xml:space="preserve">    budget_max integer,</w:t>
      </w:r>
    </w:p>
    <w:p>
      <w:pPr>
        <w:shd w:fill="F0EBE2" w:val="clear"/>
        <w:spacing w:before="60" w:after="60"/>
      </w:pPr>
      <w:r>
        <w:rPr>
          <w:rFonts w:ascii="Courier New" w:cs="Courier New" w:eastAsia="Courier New" w:hAnsi="Courier New"/>
          <w:color w:val="5C4A32"/>
          <w:sz w:val="18"/>
          <w:szCs w:val="18"/>
        </w:rPr>
        <w:t xml:space="preserve">    sizes jsonb default '{}',</w:t>
      </w:r>
    </w:p>
    <w:p>
      <w:pPr>
        <w:shd w:fill="F0EBE2" w:val="clear"/>
        <w:spacing w:before="60" w:after="60"/>
      </w:pPr>
      <w:r>
        <w:rPr>
          <w:rFonts w:ascii="Courier New" w:cs="Courier New" w:eastAsia="Courier New" w:hAnsi="Courier New"/>
          <w:color w:val="5C4A32"/>
          <w:sz w:val="18"/>
          <w:szCs w:val="18"/>
        </w:rPr>
        <w:t xml:space="preserve">    has_seen_welcome boolean default false,</w:t>
      </w:r>
    </w:p>
    <w:p>
      <w:pPr>
        <w:shd w:fill="F0EBE2" w:val="clear"/>
        <w:spacing w:before="60" w:after="60"/>
      </w:pPr>
      <w:r>
        <w:rPr>
          <w:rFonts w:ascii="Courier New" w:cs="Courier New" w:eastAsia="Courier New" w:hAnsi="Courier New"/>
          <w:color w:val="5C4A32"/>
          <w:sz w:val="18"/>
          <w:szCs w:val="18"/>
        </w:rPr>
        <w:t xml:space="preserve">    created_at timestamptz default now()</w:t>
      </w:r>
    </w:p>
    <w:p>
      <w:pPr>
        <w:shd w:fill="F0EBE2" w:val="clear"/>
        <w:spacing w:before="60" w:after="60"/>
      </w:pPr>
      <w:r>
        <w:rPr>
          <w:rFonts w:ascii="Courier New" w:cs="Courier New" w:eastAsia="Courier New" w:hAnsi="Courier New"/>
          <w:color w:val="5C4A32"/>
          <w:sz w:val="18"/>
          <w:szCs w:val="18"/>
        </w:rPr>
        <w:t xml:space="preserve">  );</w:t>
      </w:r>
    </w:p>
    <w:p>
      <w:pPr>
        <w:spacing w:before="0" w:after="0"/>
      </w:pPr>
      <w:r>
        <w:rPr>
          <w:rFonts w:ascii="Arial" w:cs="Arial" w:eastAsia="Arial" w:hAnsi="Arial"/>
          <w:sz w:val="22"/>
          <w:szCs w:val="22"/>
        </w:rPr>
        <w:t xml:space="preserve"/>
      </w:r>
    </w:p>
    <w:p>
      <w:pPr>
        <w:shd w:fill="F0EBE2" w:val="clear"/>
        <w:spacing w:before="60" w:after="60"/>
      </w:pPr>
      <w:r>
        <w:rPr>
          <w:rFonts w:ascii="Courier New" w:cs="Courier New" w:eastAsia="Courier New" w:hAnsi="Courier New"/>
          <w:color w:val="5C4A32"/>
          <w:sz w:val="18"/>
          <w:szCs w:val="18"/>
        </w:rPr>
        <w:t xml:space="preserve">  -- SAVED_LOOKS</w:t>
      </w:r>
    </w:p>
    <w:p>
      <w:pPr>
        <w:shd w:fill="F0EBE2" w:val="clear"/>
        <w:spacing w:before="60" w:after="60"/>
      </w:pPr>
      <w:r>
        <w:rPr>
          <w:rFonts w:ascii="Courier New" w:cs="Courier New" w:eastAsia="Courier New" w:hAnsi="Courier New"/>
          <w:color w:val="5C4A32"/>
          <w:sz w:val="18"/>
          <w:szCs w:val="18"/>
        </w:rPr>
        <w:t xml:space="preserve">  create table saved_looks (</w:t>
      </w:r>
    </w:p>
    <w:p>
      <w:pPr>
        <w:shd w:fill="F0EBE2" w:val="clear"/>
        <w:spacing w:before="60" w:after="60"/>
      </w:pPr>
      <w:r>
        <w:rPr>
          <w:rFonts w:ascii="Courier New" w:cs="Courier New" w:eastAsia="Courier New" w:hAnsi="Courier New"/>
          <w:color w:val="5C4A32"/>
          <w:sz w:val="18"/>
          <w:szCs w:val="18"/>
        </w:rPr>
        <w:t xml:space="preserve">    id uuid primary key default gen_random_uuid(),</w:t>
      </w:r>
    </w:p>
    <w:p>
      <w:pPr>
        <w:shd w:fill="F0EBE2" w:val="clear"/>
        <w:spacing w:before="60" w:after="60"/>
      </w:pPr>
      <w:r>
        <w:rPr>
          <w:rFonts w:ascii="Courier New" w:cs="Courier New" w:eastAsia="Courier New" w:hAnsi="Courier New"/>
          <w:color w:val="5C4A32"/>
          <w:sz w:val="18"/>
          <w:szCs w:val="18"/>
        </w:rPr>
        <w:t xml:space="preserve">    user_id uuid references auth.users(id) on delete cascade,</w:t>
      </w:r>
    </w:p>
    <w:p>
      <w:pPr>
        <w:shd w:fill="F0EBE2" w:val="clear"/>
        <w:spacing w:before="60" w:after="60"/>
      </w:pPr>
      <w:r>
        <w:rPr>
          <w:rFonts w:ascii="Courier New" w:cs="Courier New" w:eastAsia="Courier New" w:hAnsi="Courier New"/>
          <w:color w:val="5C4A32"/>
          <w:sz w:val="18"/>
          <w:szCs w:val="18"/>
        </w:rPr>
        <w:t xml:space="preserve">    look_id uuid references looks(id) on delete cascade,</w:t>
      </w:r>
    </w:p>
    <w:p>
      <w:pPr>
        <w:shd w:fill="F0EBE2" w:val="clear"/>
        <w:spacing w:before="60" w:after="60"/>
      </w:pPr>
      <w:r>
        <w:rPr>
          <w:rFonts w:ascii="Courier New" w:cs="Courier New" w:eastAsia="Courier New" w:hAnsi="Courier New"/>
          <w:color w:val="5C4A32"/>
          <w:sz w:val="18"/>
          <w:szCs w:val="18"/>
        </w:rPr>
        <w:t xml:space="preserve">    saved_at timestamptz default now(),</w:t>
      </w:r>
    </w:p>
    <w:p>
      <w:pPr>
        <w:shd w:fill="F0EBE2" w:val="clear"/>
        <w:spacing w:before="60" w:after="60"/>
      </w:pPr>
      <w:r>
        <w:rPr>
          <w:rFonts w:ascii="Courier New" w:cs="Courier New" w:eastAsia="Courier New" w:hAnsi="Courier New"/>
          <w:color w:val="5C4A32"/>
          <w:sz w:val="18"/>
          <w:szCs w:val="18"/>
        </w:rPr>
        <w:t xml:space="preserve">    unique(user_id, look_id)</w:t>
      </w:r>
    </w:p>
    <w:p>
      <w:pPr>
        <w:shd w:fill="F0EBE2" w:val="clear"/>
        <w:spacing w:before="60" w:after="60"/>
      </w:pPr>
      <w:r>
        <w:rPr>
          <w:rFonts w:ascii="Courier New" w:cs="Courier New" w:eastAsia="Courier New" w:hAnsi="Courier New"/>
          <w:color w:val="5C4A32"/>
          <w:sz w:val="18"/>
          <w:szCs w:val="18"/>
        </w:rPr>
        <w:t xml:space="preserve">  );</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1.3 Seed Data</w:t>
      </w:r>
    </w:p>
    <w:p>
      <w:pPr>
        <w:spacing w:before="60" w:after="60"/>
      </w:pPr>
      <w:r>
        <w:rPr>
          <w:rFonts w:ascii="Arial" w:cs="Arial" w:eastAsia="Arial" w:hAnsi="Arial"/>
          <w:b w:val="false"/>
          <w:bCs w:val="false"/>
          <w:i w:val="false"/>
          <w:iCs w:val="false"/>
          <w:color w:val="2C2C2A"/>
          <w:sz w:val="22"/>
          <w:szCs w:val="22"/>
        </w:rPr>
        <w:t xml:space="preserve">Insert at least 8 looks and 20 pieces into Supabase before building any screens. Use the look and piece data from the prototype as the starting point. This ensures every screen has real data to render during development.</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120"/>
              <w:left w:type="dxa" w:w="180"/>
              <w:bottom w:type="dxa" w:w="120"/>
              <w:right w:type="dxa" w:w="180"/>
            </w:tcMar>
          </w:tcPr>
          <w:p>
            <w:r>
              <w:rPr>
                <w:rFonts w:ascii="Arial" w:cs="Arial" w:eastAsia="Arial" w:hAnsi="Arial"/>
                <w:color w:val="8B4A2A"/>
                <w:sz w:val="20"/>
                <w:szCs w:val="20"/>
              </w:rPr>
              <w:t xml:space="preserve">Do not build screens against empty database tables. Seed data first, then build.</w:t>
            </w:r>
          </w:p>
        </w:tc>
      </w:tr>
    </w:tbl>
    <w:p>
      <w:pPr>
        <w:spacing w:before="0" w:after="0"/>
      </w:pPr>
      <w:r>
        <w:rPr>
          <w:rFonts w:ascii="Arial" w:cs="Arial" w:eastAsia="Arial" w:hAnsi="Arial"/>
          <w:sz w:val="22"/>
          <w:szCs w:val="22"/>
        </w:rPr>
        <w:t xml:space="preserve"/>
      </w:r>
    </w:p>
    <w:p>
      <w:pPr>
        <w:pStyle w:val="Heading1"/>
        <w:spacing w:before="400" w:after="120"/>
      </w:pPr>
      <w:r>
        <w:rPr>
          <w:rFonts w:ascii="Arial" w:cs="Arial" w:eastAsia="Arial" w:hAnsi="Arial"/>
          <w:b/>
          <w:bCs/>
          <w:color w:val="2C2C2A"/>
          <w:sz w:val="36"/>
          <w:szCs w:val="36"/>
        </w:rPr>
        <w:t xml:space="preserve">Phase 2: Core Layout &amp; Navigation</w:t>
      </w:r>
    </w:p>
    <w:p>
      <w:pPr>
        <w:spacing w:before="60" w:after="60"/>
      </w:pPr>
      <w:r>
        <w:rPr>
          <w:rFonts w:ascii="Arial" w:cs="Arial" w:eastAsia="Arial" w:hAnsi="Arial"/>
          <w:b w:val="false"/>
          <w:bCs w:val="false"/>
          <w:i w:val="false"/>
          <w:iCs w:val="false"/>
          <w:color w:val="2C2C2A"/>
          <w:sz w:val="22"/>
          <w:szCs w:val="22"/>
        </w:rPr>
        <w:t xml:space="preserve">Build the shared layout components that all screens depend on. Do not build individual screens until this phase is complete and working.</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2.1 App Shell</w:t>
      </w:r>
    </w:p>
    <w:p>
      <w:pPr>
        <w:pStyle w:val="ListParagraph"/>
        <w:numPr>
          <w:ilvl w:val="0"/>
          <w:numId w:val="2"/>
        </w:numPr>
        <w:spacing w:before="40" w:after="40"/>
      </w:pPr>
      <w:r>
        <w:rPr>
          <w:rFonts w:ascii="Arial" w:cs="Arial" w:eastAsia="Arial" w:hAnsi="Arial"/>
          <w:color w:val="2C2C2A"/>
          <w:sz w:val="22"/>
          <w:szCs w:val="22"/>
        </w:rPr>
        <w:t xml:space="preserve">Root layout (app/layout.tsx) — applies fonts, CSS variables, global styles</w:t>
      </w:r>
    </w:p>
    <w:p>
      <w:pPr>
        <w:pStyle w:val="ListParagraph"/>
        <w:numPr>
          <w:ilvl w:val="0"/>
          <w:numId w:val="2"/>
        </w:numPr>
        <w:spacing w:before="40" w:after="40"/>
      </w:pPr>
      <w:r>
        <w:rPr>
          <w:rFonts w:ascii="Arial" w:cs="Arial" w:eastAsia="Arial" w:hAnsi="Arial"/>
          <w:color w:val="2C2C2A"/>
          <w:sz w:val="22"/>
          <w:szCs w:val="22"/>
        </w:rPr>
        <w:t xml:space="preserve">App nav component — fixed top bar with hamburger button, Fitted logo, bag icon with count badge, avatar/profile dropdown</w:t>
      </w:r>
    </w:p>
    <w:p>
      <w:pPr>
        <w:pStyle w:val="ListParagraph"/>
        <w:numPr>
          <w:ilvl w:val="0"/>
          <w:numId w:val="2"/>
        </w:numPr>
        <w:spacing w:before="40" w:after="40"/>
      </w:pPr>
      <w:r>
        <w:rPr>
          <w:rFonts w:ascii="Arial" w:cs="Arial" w:eastAsia="Arial" w:hAnsi="Arial"/>
          <w:color w:val="2C2C2A"/>
          <w:sz w:val="22"/>
          <w:szCs w:val="22"/>
        </w:rPr>
        <w:t xml:space="preserve">Hamburger menu drawer — slide-in from left, contains all main nav links</w:t>
      </w:r>
    </w:p>
    <w:p>
      <w:pPr>
        <w:pStyle w:val="ListParagraph"/>
        <w:numPr>
          <w:ilvl w:val="0"/>
          <w:numId w:val="2"/>
        </w:numPr>
        <w:spacing w:before="40" w:after="40"/>
      </w:pPr>
      <w:r>
        <w:rPr>
          <w:rFonts w:ascii="Arial" w:cs="Arial" w:eastAsia="Arial" w:hAnsi="Arial"/>
          <w:color w:val="2C2C2A"/>
          <w:sz w:val="22"/>
          <w:szCs w:val="22"/>
        </w:rPr>
        <w:t xml:space="preserve">Mobile responsive nav at 768px breakpoint as defined in the prototype</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2.2 Routing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0D8CC" w:sz="1"/>
              <w:left w:val="single" w:color="E0D8CC" w:sz="1"/>
              <w:bottom w:val="single" w:color="E0D8CC" w:sz="1"/>
              <w:right w:val="single" w:color="E0D8CC" w:sz="1"/>
            </w:tcBorders>
            <w:shd w:fill="2C2C2A" w:val="clear"/>
            <w:tcMar>
              <w:top w:type="dxa" w:w="100"/>
              <w:left w:type="dxa" w:w="140"/>
              <w:bottom w:type="dxa" w:w="100"/>
              <w:right w:type="dxa" w:w="140"/>
            </w:tcMar>
          </w:tcPr>
          <w:p>
            <w:r>
              <w:rPr>
                <w:rFonts w:ascii="Arial" w:cs="Arial" w:eastAsia="Arial" w:hAnsi="Arial"/>
                <w:b/>
                <w:bCs/>
                <w:color w:val="F5F0E8"/>
                <w:sz w:val="20"/>
                <w:szCs w:val="20"/>
              </w:rPr>
              <w:t xml:space="preserve">Route</w:t>
            </w:r>
          </w:p>
        </w:tc>
        <w:tc>
          <w:tcPr>
            <w:tcW w:type="dxa" w:w="5760"/>
            <w:tcBorders>
              <w:top w:val="single" w:color="E0D8CC" w:sz="1"/>
              <w:left w:val="single" w:color="E0D8CC" w:sz="1"/>
              <w:bottom w:val="single" w:color="E0D8CC" w:sz="1"/>
              <w:right w:val="single" w:color="E0D8CC" w:sz="1"/>
            </w:tcBorders>
            <w:shd w:fill="2C2C2A" w:val="clear"/>
            <w:tcMar>
              <w:top w:type="dxa" w:w="100"/>
              <w:left w:type="dxa" w:w="140"/>
              <w:bottom w:type="dxa" w:w="100"/>
              <w:right w:type="dxa" w:w="140"/>
            </w:tcMar>
          </w:tcPr>
          <w:p>
            <w:r>
              <w:rPr>
                <w:rFonts w:ascii="Arial" w:cs="Arial" w:eastAsia="Arial" w:hAnsi="Arial"/>
                <w:b/>
                <w:bCs/>
                <w:color w:val="F5F0E8"/>
                <w:sz w:val="20"/>
                <w:szCs w:val="20"/>
              </w:rPr>
              <w:t xml:space="preserve">Screen</w:t>
            </w:r>
          </w:p>
        </w:tc>
      </w:tr>
      <w:tr>
        <w:tc>
          <w:tcPr>
            <w:tcW w:type="dxa" w:w="36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w:t>
            </w:r>
          </w:p>
        </w:tc>
        <w:tc>
          <w:tcPr>
            <w:tcW w:type="dxa" w:w="576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Landing Page (pre-auth)</w:t>
            </w:r>
          </w:p>
        </w:tc>
      </w:tr>
      <w:tr>
        <w:tc>
          <w:tcPr>
            <w:tcW w:type="dxa" w:w="360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/onboarding</w:t>
            </w:r>
          </w:p>
        </w:tc>
        <w:tc>
          <w:tcPr>
            <w:tcW w:type="dxa" w:w="576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Onboarding Survey</w:t>
            </w:r>
          </w:p>
        </w:tc>
      </w:tr>
      <w:tr>
        <w:tc>
          <w:tcPr>
            <w:tcW w:type="dxa" w:w="36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/dashboard</w:t>
            </w:r>
          </w:p>
        </w:tc>
        <w:tc>
          <w:tcPr>
            <w:tcW w:type="dxa" w:w="576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Dashboard (auth required)</w:t>
            </w:r>
          </w:p>
        </w:tc>
      </w:tr>
      <w:tr>
        <w:tc>
          <w:tcPr>
            <w:tcW w:type="dxa" w:w="360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/explore</w:t>
            </w:r>
          </w:p>
        </w:tc>
        <w:tc>
          <w:tcPr>
            <w:tcW w:type="dxa" w:w="576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Category Browse</w:t>
            </w:r>
          </w:p>
        </w:tc>
      </w:tr>
      <w:tr>
        <w:tc>
          <w:tcPr>
            <w:tcW w:type="dxa" w:w="36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/explore/[category]</w:t>
            </w:r>
          </w:p>
        </w:tc>
        <w:tc>
          <w:tcPr>
            <w:tcW w:type="dxa" w:w="576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Filtered Browse</w:t>
            </w:r>
          </w:p>
        </w:tc>
      </w:tr>
      <w:tr>
        <w:tc>
          <w:tcPr>
            <w:tcW w:type="dxa" w:w="360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/looks/[slug]</w:t>
            </w:r>
          </w:p>
        </w:tc>
        <w:tc>
          <w:tcPr>
            <w:tcW w:type="dxa" w:w="576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Individual Look / Lookboard</w:t>
            </w:r>
          </w:p>
        </w:tc>
      </w:tr>
      <w:tr>
        <w:tc>
          <w:tcPr>
            <w:tcW w:type="dxa" w:w="360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/build</w:t>
            </w:r>
          </w:p>
        </w:tc>
        <w:tc>
          <w:tcPr>
            <w:tcW w:type="dxa" w:w="5760"/>
            <w:tcBorders>
              <w:top w:val="single" w:color="E0D8CC" w:sz="1"/>
              <w:left w:val="single" w:color="E0D8CC" w:sz="1"/>
              <w:bottom w:val="single" w:color="E0D8CC" w:sz="1"/>
              <w:right w:val="single" w:color="E0D8CC" w:sz="1"/>
            </w:tcBorders>
            <w:shd w:fill="F7F3EE" w:val="clear"/>
            <w:tcMar>
              <w:top w:type="dxa" w:w="100"/>
              <w:left w:type="dxa" w:w="140"/>
              <w:bottom w:type="dxa" w:w="100"/>
              <w:right w:type="dxa" w:w="140"/>
            </w:tcMar>
          </w:tcPr>
          <w:p>
            <w:r>
              <w:rPr>
                <w:rFonts w:ascii="Arial" w:cs="Arial" w:eastAsia="Arial" w:hAnsi="Arial"/>
                <w:color w:val="2C2C2A"/>
                <w:sz w:val="20"/>
                <w:szCs w:val="20"/>
              </w:rPr>
              <w:t xml:space="preserve">Build a Look</w:t>
            </w:r>
          </w:p>
        </w:tc>
      </w:tr>
      <w:tr>
        <w:tc>
          <w:tcPr>
            <w:tcW w:type="dxa" w:w="360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/profile</w:t>
            </w:r>
          </w:p>
        </w:tc>
        <w:tc>
          <w:tcPr>
            <w:tcW w:type="dxa" w:w="576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Arial" w:cs="Arial" w:eastAsia="Arial" w:hAnsi="Arial"/>
                <w:color w:val="2C2C2A"/>
                <w:sz w:val="20"/>
                <w:szCs w:val="20"/>
              </w:rPr>
              <w:t xml:space="preserve">User Profile</w:t>
            </w:r>
          </w:p>
        </w:tc>
      </w:tr>
    </w:tbl>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2.3 Auth Middleware</w:t>
      </w:r>
    </w:p>
    <w:p>
      <w:pPr>
        <w:pStyle w:val="ListParagraph"/>
        <w:numPr>
          <w:ilvl w:val="0"/>
          <w:numId w:val="2"/>
        </w:numPr>
        <w:spacing w:before="40" w:after="40"/>
      </w:pPr>
      <w:r>
        <w:rPr>
          <w:rFonts w:ascii="Arial" w:cs="Arial" w:eastAsia="Arial" w:hAnsi="Arial"/>
          <w:color w:val="2C2C2A"/>
          <w:sz w:val="22"/>
          <w:szCs w:val="22"/>
        </w:rPr>
        <w:t xml:space="preserve">Protect /dashboard, /explore, /looks/*, /build, and /profile routes</w:t>
      </w:r>
    </w:p>
    <w:p>
      <w:pPr>
        <w:pStyle w:val="ListParagraph"/>
        <w:numPr>
          <w:ilvl w:val="0"/>
          <w:numId w:val="2"/>
        </w:numPr>
        <w:spacing w:before="40" w:after="40"/>
      </w:pPr>
      <w:r>
        <w:rPr>
          <w:rFonts w:ascii="Arial" w:cs="Arial" w:eastAsia="Arial" w:hAnsi="Arial"/>
          <w:color w:val="2C2C2A"/>
          <w:sz w:val="22"/>
          <w:szCs w:val="22"/>
        </w:rPr>
        <w:t xml:space="preserve">Unauthenticated users on protected routes redirect to /</w:t>
      </w:r>
    </w:p>
    <w:p>
      <w:pPr>
        <w:pStyle w:val="ListParagraph"/>
        <w:numPr>
          <w:ilvl w:val="0"/>
          <w:numId w:val="2"/>
        </w:numPr>
        <w:spacing w:before="40" w:after="40"/>
      </w:pPr>
      <w:r>
        <w:rPr>
          <w:rFonts w:ascii="Arial" w:cs="Arial" w:eastAsia="Arial" w:hAnsi="Arial"/>
          <w:color w:val="2C2C2A"/>
          <w:sz w:val="22"/>
          <w:szCs w:val="22"/>
        </w:rPr>
        <w:t xml:space="preserve">Use Supabase Auth Helpers for Next.js middleware</w:t>
      </w:r>
    </w:p>
    <w:p>
      <w:pPr>
        <w:spacing w:before="0" w:after="0"/>
      </w:pPr>
      <w:r>
        <w:rPr>
          <w:rFonts w:ascii="Arial" w:cs="Arial" w:eastAsia="Arial" w:hAnsi="Arial"/>
          <w:sz w:val="22"/>
          <w:szCs w:val="22"/>
        </w:rPr>
        <w:t xml:space="preserve"/>
      </w:r>
    </w:p>
    <w:p>
      <w:pPr>
        <w:pStyle w:val="Heading1"/>
        <w:spacing w:before="400" w:after="120"/>
      </w:pPr>
      <w:r>
        <w:rPr>
          <w:rFonts w:ascii="Arial" w:cs="Arial" w:eastAsia="Arial" w:hAnsi="Arial"/>
          <w:b/>
          <w:bCs/>
          <w:color w:val="2C2C2A"/>
          <w:sz w:val="36"/>
          <w:szCs w:val="36"/>
        </w:rPr>
        <w:t xml:space="preserve">Phase 3: Landing Page</w:t>
      </w:r>
    </w:p>
    <w:p>
      <w:pPr>
        <w:spacing w:before="60" w:after="60"/>
      </w:pPr>
      <w:r>
        <w:rPr>
          <w:rFonts w:ascii="Arial" w:cs="Arial" w:eastAsia="Arial" w:hAnsi="Arial"/>
          <w:b w:val="false"/>
          <w:bCs w:val="false"/>
          <w:i w:val="false"/>
          <w:iCs w:val="false"/>
          <w:color w:val="2C2C2A"/>
          <w:sz w:val="22"/>
          <w:szCs w:val="22"/>
        </w:rPr>
        <w:t xml:space="preserve">Build the pre-auth landing page. This is the most SEO-critical screen and should be a server component.</w:t>
      </w:r>
    </w:p>
    <w:p>
      <w:pPr>
        <w:spacing w:before="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2C2C2A"/>
          <w:sz w:val="22"/>
          <w:szCs w:val="22"/>
        </w:rPr>
        <w:t xml:space="preserve">Hero section with 4-slide auto-rotating slideshow (4.5s interval)</w:t>
      </w:r>
    </w:p>
    <w:p>
      <w:pPr>
        <w:pStyle w:val="ListParagraph"/>
        <w:numPr>
          <w:ilvl w:val="0"/>
          <w:numId w:val="2"/>
        </w:numPr>
        <w:spacing w:before="40" w:after="40"/>
      </w:pPr>
      <w:r>
        <w:rPr>
          <w:rFonts w:ascii="Arial" w:cs="Arial" w:eastAsia="Arial" w:hAnsi="Arial"/>
          <w:color w:val="2C2C2A"/>
          <w:sz w:val="22"/>
          <w:szCs w:val="22"/>
        </w:rPr>
        <w:t xml:space="preserve">How It Works — 3 steps with scroll reveal animation</w:t>
      </w:r>
    </w:p>
    <w:p>
      <w:pPr>
        <w:pStyle w:val="ListParagraph"/>
        <w:numPr>
          <w:ilvl w:val="0"/>
          <w:numId w:val="2"/>
        </w:numPr>
        <w:spacing w:before="40" w:after="40"/>
      </w:pPr>
      <w:r>
        <w:rPr>
          <w:rFonts w:ascii="Arial" w:cs="Arial" w:eastAsia="Arial" w:hAnsi="Arial"/>
          <w:color w:val="2C2C2A"/>
          <w:sz w:val="22"/>
          <w:szCs w:val="22"/>
        </w:rPr>
        <w:t xml:space="preserve">Featured Looks — 4 look cards pulled from Supabase (is_active = true), limit 4</w:t>
      </w:r>
    </w:p>
    <w:p>
      <w:pPr>
        <w:pStyle w:val="ListParagraph"/>
        <w:numPr>
          <w:ilvl w:val="0"/>
          <w:numId w:val="2"/>
        </w:numPr>
        <w:spacing w:before="40" w:after="40"/>
      </w:pPr>
      <w:r>
        <w:rPr>
          <w:rFonts w:ascii="Arial" w:cs="Arial" w:eastAsia="Arial" w:hAnsi="Arial"/>
          <w:color w:val="2C2C2A"/>
          <w:sz w:val="22"/>
          <w:szCs w:val="22"/>
        </w:rPr>
        <w:t xml:space="preserve">"Explore Looks" nav link smooth-scrolls to Featured Looks section</w:t>
      </w:r>
    </w:p>
    <w:p>
      <w:pPr>
        <w:pStyle w:val="ListParagraph"/>
        <w:numPr>
          <w:ilvl w:val="0"/>
          <w:numId w:val="2"/>
        </w:numPr>
        <w:spacing w:before="40" w:after="40"/>
      </w:pPr>
      <w:r>
        <w:rPr>
          <w:rFonts w:ascii="Arial" w:cs="Arial" w:eastAsia="Arial" w:hAnsi="Arial"/>
          <w:color w:val="2C2C2A"/>
          <w:sz w:val="22"/>
          <w:szCs w:val="22"/>
        </w:rPr>
        <w:t xml:space="preserve">Testimonials section (static content)</w:t>
      </w:r>
    </w:p>
    <w:p>
      <w:pPr>
        <w:pStyle w:val="ListParagraph"/>
        <w:numPr>
          <w:ilvl w:val="0"/>
          <w:numId w:val="2"/>
        </w:numPr>
        <w:spacing w:before="40" w:after="40"/>
      </w:pPr>
      <w:r>
        <w:rPr>
          <w:rFonts w:ascii="Arial" w:cs="Arial" w:eastAsia="Arial" w:hAnsi="Arial"/>
          <w:color w:val="2C2C2A"/>
          <w:sz w:val="22"/>
          <w:szCs w:val="22"/>
        </w:rPr>
        <w:t xml:space="preserve">Final CTA — Get Started navigates to /onboarding</w:t>
      </w:r>
    </w:p>
    <w:p>
      <w:pPr>
        <w:pStyle w:val="ListParagraph"/>
        <w:numPr>
          <w:ilvl w:val="0"/>
          <w:numId w:val="2"/>
        </w:numPr>
        <w:spacing w:before="40" w:after="40"/>
      </w:pPr>
      <w:r>
        <w:rPr>
          <w:rFonts w:ascii="Arial" w:cs="Arial" w:eastAsia="Arial" w:hAnsi="Arial"/>
          <w:color w:val="2C2C2A"/>
          <w:sz w:val="22"/>
          <w:szCs w:val="22"/>
        </w:rPr>
        <w:t xml:space="preserve">Mobile responsive as per prototype</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F" w:val="clear"/>
            <w:tcMar>
              <w:top w:type="dxa" w:w="120"/>
              <w:left w:type="dxa" w:w="180"/>
              <w:bottom w:type="dxa" w:w="120"/>
              <w:right w:type="dxa" w:w="180"/>
            </w:tcMar>
          </w:tcPr>
          <w:p>
            <w:r>
              <w:rPr>
                <w:rFonts w:ascii="Arial" w:cs="Arial" w:eastAsia="Arial" w:hAnsi="Arial"/>
                <w:color w:val="2A4A8B"/>
                <w:sz w:val="20"/>
                <w:szCs w:val="20"/>
              </w:rPr>
              <w:t xml:space="preserve">The landing page must be a server component for SEO. Fetch look data server-side using the Supabase server client, not the browser client.</w:t>
            </w:r>
          </w:p>
        </w:tc>
      </w:tr>
    </w:tbl>
    <w:p>
      <w:pPr>
        <w:spacing w:before="0" w:after="0"/>
      </w:pPr>
      <w:r>
        <w:rPr>
          <w:rFonts w:ascii="Arial" w:cs="Arial" w:eastAsia="Arial" w:hAnsi="Arial"/>
          <w:sz w:val="22"/>
          <w:szCs w:val="22"/>
        </w:rPr>
        <w:t xml:space="preserve"/>
      </w:r>
    </w:p>
    <w:p>
      <w:pPr>
        <w:pStyle w:val="Heading1"/>
        <w:spacing w:before="400" w:after="120"/>
      </w:pPr>
      <w:r>
        <w:rPr>
          <w:rFonts w:ascii="Arial" w:cs="Arial" w:eastAsia="Arial" w:hAnsi="Arial"/>
          <w:b/>
          <w:bCs/>
          <w:color w:val="2C2C2A"/>
          <w:sz w:val="36"/>
          <w:szCs w:val="36"/>
        </w:rPr>
        <w:t xml:space="preserve">Phase 4: Onboarding Survey</w:t>
      </w:r>
    </w:p>
    <w:p>
      <w:pPr>
        <w:spacing w:before="60" w:after="60"/>
      </w:pPr>
      <w:r>
        <w:rPr>
          <w:rFonts w:ascii="Arial" w:cs="Arial" w:eastAsia="Arial" w:hAnsi="Arial"/>
          <w:b w:val="false"/>
          <w:bCs w:val="false"/>
          <w:i w:val="false"/>
          <w:iCs w:val="false"/>
          <w:color w:val="2C2C2A"/>
          <w:sz w:val="22"/>
          <w:szCs w:val="22"/>
        </w:rPr>
        <w:t xml:space="preserve">Build the 11-step onboarding survey. On completion, save survey responses to user_profiles in Supabase and set has_seen_welcome = false.</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Survey Sections</w:t>
      </w:r>
    </w:p>
    <w:p>
      <w:pPr>
        <w:pStyle w:val="ListParagraph"/>
        <w:numPr>
          <w:ilvl w:val="0"/>
          <w:numId w:val="2"/>
        </w:numPr>
        <w:spacing w:before="40" w:after="40"/>
      </w:pPr>
      <w:r>
        <w:rPr>
          <w:rFonts w:ascii="Arial" w:cs="Arial" w:eastAsia="Arial" w:hAnsi="Arial"/>
          <w:color w:val="2C2C2A"/>
          <w:sz w:val="22"/>
          <w:szCs w:val="22"/>
        </w:rPr>
        <w:t xml:space="preserve">Section 1 — Lifestyle: what the user dresses for (multi-select), work style (conditional), weekend vibe (conditional)</w:t>
      </w:r>
    </w:p>
    <w:p>
      <w:pPr>
        <w:pStyle w:val="ListParagraph"/>
        <w:numPr>
          <w:ilvl w:val="0"/>
          <w:numId w:val="2"/>
        </w:numPr>
        <w:spacing w:before="40" w:after="40"/>
      </w:pPr>
      <w:r>
        <w:rPr>
          <w:rFonts w:ascii="Arial" w:cs="Arial" w:eastAsia="Arial" w:hAnsi="Arial"/>
          <w:color w:val="2C2C2A"/>
          <w:sz w:val="22"/>
          <w:szCs w:val="22"/>
        </w:rPr>
        <w:t xml:space="preserve">Section 2 — Aesthetic: overall style (single select)</w:t>
      </w:r>
    </w:p>
    <w:p>
      <w:pPr>
        <w:pStyle w:val="ListParagraph"/>
        <w:numPr>
          <w:ilvl w:val="0"/>
          <w:numId w:val="2"/>
        </w:numPr>
        <w:spacing w:before="40" w:after="40"/>
      </w:pPr>
      <w:r>
        <w:rPr>
          <w:rFonts w:ascii="Arial" w:cs="Arial" w:eastAsia="Arial" w:hAnsi="Arial"/>
          <w:color w:val="2C2C2A"/>
          <w:sz w:val="22"/>
          <w:szCs w:val="22"/>
        </w:rPr>
        <w:t xml:space="preserve">Section 3 — Colours: palette preferences, colours to avoid</w:t>
      </w:r>
    </w:p>
    <w:p>
      <w:pPr>
        <w:pStyle w:val="ListParagraph"/>
        <w:numPr>
          <w:ilvl w:val="0"/>
          <w:numId w:val="2"/>
        </w:numPr>
        <w:spacing w:before="40" w:after="40"/>
      </w:pPr>
      <w:r>
        <w:rPr>
          <w:rFonts w:ascii="Arial" w:cs="Arial" w:eastAsia="Arial" w:hAnsi="Arial"/>
          <w:color w:val="2C2C2A"/>
          <w:sz w:val="22"/>
          <w:szCs w:val="22"/>
        </w:rPr>
        <w:t xml:space="preserve">Section 4 — Fit &amp; Sizing: tops, bottoms, shoes, fit preference</w:t>
      </w:r>
    </w:p>
    <w:p>
      <w:pPr>
        <w:pStyle w:val="ListParagraph"/>
        <w:numPr>
          <w:ilvl w:val="0"/>
          <w:numId w:val="2"/>
        </w:numPr>
        <w:spacing w:before="40" w:after="40"/>
      </w:pPr>
      <w:r>
        <w:rPr>
          <w:rFonts w:ascii="Arial" w:cs="Arial" w:eastAsia="Arial" w:hAnsi="Arial"/>
          <w:color w:val="2C2C2A"/>
          <w:sz w:val="22"/>
          <w:szCs w:val="22"/>
        </w:rPr>
        <w:t xml:space="preserve">Section 5 — Budget: per-item budget range</w:t>
      </w:r>
    </w:p>
    <w:p>
      <w:pPr>
        <w:pStyle w:val="ListParagraph"/>
        <w:numPr>
          <w:ilvl w:val="0"/>
          <w:numId w:val="2"/>
        </w:numPr>
        <w:spacing w:before="40" w:after="40"/>
      </w:pPr>
      <w:r>
        <w:rPr>
          <w:rFonts w:ascii="Arial" w:cs="Arial" w:eastAsia="Arial" w:hAnsi="Arial"/>
          <w:color w:val="2C2C2A"/>
          <w:sz w:val="22"/>
          <w:szCs w:val="22"/>
        </w:rPr>
        <w:t xml:space="preserve">Section 6 — Notifications: email preferences</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On Completion</w:t>
      </w:r>
    </w:p>
    <w:p>
      <w:pPr>
        <w:pStyle w:val="ListParagraph"/>
        <w:numPr>
          <w:ilvl w:val="0"/>
          <w:numId w:val="2"/>
        </w:numPr>
        <w:spacing w:before="40" w:after="40"/>
      </w:pPr>
      <w:r>
        <w:rPr>
          <w:rFonts w:ascii="Arial" w:cs="Arial" w:eastAsia="Arial" w:hAnsi="Arial"/>
          <w:color w:val="2C2C2A"/>
          <w:sz w:val="22"/>
          <w:szCs w:val="22"/>
        </w:rPr>
        <w:t xml:space="preserve">Save lifestyle_categories, work_style, weekend_vibe, overall_style, budget_min, budget_max, sizes to user_profiles</w:t>
      </w:r>
    </w:p>
    <w:p>
      <w:pPr>
        <w:pStyle w:val="ListParagraph"/>
        <w:numPr>
          <w:ilvl w:val="0"/>
          <w:numId w:val="2"/>
        </w:numPr>
        <w:spacing w:before="40" w:after="40"/>
      </w:pPr>
      <w:r>
        <w:rPr>
          <w:rFonts w:ascii="Arial" w:cs="Arial" w:eastAsia="Arial" w:hAnsi="Arial"/>
          <w:color w:val="2C2C2A"/>
          <w:sz w:val="22"/>
          <w:szCs w:val="22"/>
        </w:rPr>
        <w:t xml:space="preserve">Set has_seen_welcome = false</w:t>
      </w:r>
    </w:p>
    <w:p>
      <w:pPr>
        <w:pStyle w:val="ListParagraph"/>
        <w:numPr>
          <w:ilvl w:val="0"/>
          <w:numId w:val="2"/>
        </w:numPr>
        <w:spacing w:before="40" w:after="40"/>
      </w:pPr>
      <w:r>
        <w:rPr>
          <w:rFonts w:ascii="Arial" w:cs="Arial" w:eastAsia="Arial" w:hAnsi="Arial"/>
          <w:color w:val="2C2C2A"/>
          <w:sz w:val="22"/>
          <w:szCs w:val="22"/>
        </w:rPr>
        <w:t xml:space="preserve">Redirect to /dashboard</w:t>
      </w:r>
    </w:p>
    <w:p>
      <w:pPr>
        <w:pStyle w:val="ListParagraph"/>
        <w:numPr>
          <w:ilvl w:val="0"/>
          <w:numId w:val="2"/>
        </w:numPr>
        <w:spacing w:before="40" w:after="40"/>
      </w:pPr>
      <w:r>
        <w:rPr>
          <w:rFonts w:ascii="Arial" w:cs="Arial" w:eastAsia="Arial" w:hAnsi="Arial"/>
          <w:color w:val="2C2C2A"/>
          <w:sz w:val="22"/>
          <w:szCs w:val="22"/>
        </w:rPr>
        <w:t xml:space="preserve">Dashboard detects has_seen_welcome = false and shows the First-Time Welcome State overlay</w:t>
      </w:r>
    </w:p>
    <w:p>
      <w:pPr>
        <w:spacing w:before="0" w:after="0"/>
      </w:pPr>
      <w:r>
        <w:rPr>
          <w:rFonts w:ascii="Arial" w:cs="Arial" w:eastAsia="Arial" w:hAnsi="Arial"/>
          <w:sz w:val="22"/>
          <w:szCs w:val="22"/>
        </w:rPr>
        <w:t xml:space="preserve"/>
      </w:r>
    </w:p>
    <w:p>
      <w:pPr>
        <w:pStyle w:val="Heading1"/>
        <w:spacing w:before="400" w:after="120"/>
      </w:pPr>
      <w:r>
        <w:rPr>
          <w:rFonts w:ascii="Arial" w:cs="Arial" w:eastAsia="Arial" w:hAnsi="Arial"/>
          <w:b/>
          <w:bCs/>
          <w:color w:val="2C2C2A"/>
          <w:sz w:val="36"/>
          <w:szCs w:val="36"/>
        </w:rPr>
        <w:t xml:space="preserve">Phase 5: Dashboard</w:t>
      </w:r>
    </w:p>
    <w:p>
      <w:pPr>
        <w:spacing w:before="60" w:after="60"/>
      </w:pPr>
      <w:r>
        <w:rPr>
          <w:rFonts w:ascii="Arial" w:cs="Arial" w:eastAsia="Arial" w:hAnsi="Arial"/>
          <w:b w:val="false"/>
          <w:bCs w:val="false"/>
          <w:i w:val="false"/>
          <w:iCs w:val="false"/>
          <w:color w:val="2C2C2A"/>
          <w:sz w:val="22"/>
          <w:szCs w:val="22"/>
        </w:rPr>
        <w:t xml:space="preserve">Build the authenticated dashboard. All data should be fetched server-side where possible.</w:t>
      </w:r>
    </w:p>
    <w:p>
      <w:pPr>
        <w:spacing w:before="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2C2C2A"/>
          <w:sz w:val="22"/>
          <w:szCs w:val="22"/>
        </w:rPr>
        <w:t xml:space="preserve">First-Time Welcome State — shown when has_seen_welcome = false. On dismiss, set has_seen_welcome = true in Supabase. See spec Section 8 for full behaviour.</w:t>
      </w:r>
    </w:p>
    <w:p>
      <w:pPr>
        <w:pStyle w:val="ListParagraph"/>
        <w:numPr>
          <w:ilvl w:val="0"/>
          <w:numId w:val="2"/>
        </w:numPr>
        <w:spacing w:before="40" w:after="40"/>
      </w:pPr>
      <w:r>
        <w:rPr>
          <w:rFonts w:ascii="Arial" w:cs="Arial" w:eastAsia="Arial" w:hAnsi="Arial"/>
          <w:color w:val="2C2C2A"/>
          <w:sz w:val="22"/>
          <w:szCs w:val="22"/>
        </w:rPr>
        <w:t xml:space="preserve">Picked For You — query looks table filtered by user's lifestyle_categories. Distribute evenly across categories, limit 5. Refreshable (client-side re-query with offset).</w:t>
      </w:r>
    </w:p>
    <w:p>
      <w:pPr>
        <w:pStyle w:val="ListParagraph"/>
        <w:numPr>
          <w:ilvl w:val="0"/>
          <w:numId w:val="2"/>
        </w:numPr>
        <w:spacing w:before="40" w:after="40"/>
      </w:pPr>
      <w:r>
        <w:rPr>
          <w:rFonts w:ascii="Arial" w:cs="Arial" w:eastAsia="Arial" w:hAnsi="Arial"/>
          <w:color w:val="2C2C2A"/>
          <w:sz w:val="22"/>
          <w:szCs w:val="22"/>
        </w:rPr>
        <w:t xml:space="preserve">Your Lookboard — query saved_looks for current user, join to looks, limit 3. "See All" links to /explore.</w:t>
      </w:r>
    </w:p>
    <w:p>
      <w:pPr>
        <w:pStyle w:val="ListParagraph"/>
        <w:numPr>
          <w:ilvl w:val="0"/>
          <w:numId w:val="2"/>
        </w:numPr>
        <w:spacing w:before="40" w:after="40"/>
      </w:pPr>
      <w:r>
        <w:rPr>
          <w:rFonts w:ascii="Arial" w:cs="Arial" w:eastAsia="Arial" w:hAnsi="Arial"/>
          <w:color w:val="2C2C2A"/>
          <w:sz w:val="22"/>
          <w:szCs w:val="22"/>
        </w:rPr>
        <w:t xml:space="preserve">Build a Look CTA — links to /build</w:t>
      </w:r>
    </w:p>
    <w:p>
      <w:pPr>
        <w:pStyle w:val="ListParagraph"/>
        <w:numPr>
          <w:ilvl w:val="0"/>
          <w:numId w:val="2"/>
        </w:numPr>
        <w:spacing w:before="40" w:after="40"/>
      </w:pPr>
      <w:r>
        <w:rPr>
          <w:rFonts w:ascii="Arial" w:cs="Arial" w:eastAsia="Arial" w:hAnsi="Arial"/>
          <w:color w:val="2C2C2A"/>
          <w:sz w:val="22"/>
          <w:szCs w:val="22"/>
        </w:rPr>
        <w:t xml:space="preserve">Explore category grid — 4 static category tiles, each links to /explore/[category]</w:t>
      </w:r>
    </w:p>
    <w:p>
      <w:pPr>
        <w:pStyle w:val="ListParagraph"/>
        <w:numPr>
          <w:ilvl w:val="0"/>
          <w:numId w:val="2"/>
        </w:numPr>
        <w:spacing w:before="40" w:after="40"/>
      </w:pPr>
      <w:r>
        <w:rPr>
          <w:rFonts w:ascii="Arial" w:cs="Arial" w:eastAsia="Arial" w:hAnsi="Arial"/>
          <w:color w:val="2C2C2A"/>
          <w:sz w:val="22"/>
          <w:szCs w:val="22"/>
        </w:rPr>
        <w:t xml:space="preserve">Recently Viewed — store last 4 viewed look IDs in localStorage, display as item cards</w:t>
      </w:r>
    </w:p>
    <w:p>
      <w:pPr>
        <w:spacing w:before="0" w:after="0"/>
      </w:pPr>
      <w:r>
        <w:rPr>
          <w:rFonts w:ascii="Arial" w:cs="Arial" w:eastAsia="Arial" w:hAnsi="Arial"/>
          <w:sz w:val="22"/>
          <w:szCs w:val="22"/>
        </w:rPr>
        <w:t xml:space="preserve"/>
      </w:r>
    </w:p>
    <w:p>
      <w:pPr>
        <w:pStyle w:val="Heading1"/>
        <w:spacing w:before="400" w:after="120"/>
      </w:pPr>
      <w:r>
        <w:rPr>
          <w:rFonts w:ascii="Arial" w:cs="Arial" w:eastAsia="Arial" w:hAnsi="Arial"/>
          <w:b/>
          <w:bCs/>
          <w:color w:val="2C2C2A"/>
          <w:sz w:val="36"/>
          <w:szCs w:val="36"/>
        </w:rPr>
        <w:t xml:space="preserve">Phase 6: Category Browse (/explore)</w:t>
      </w:r>
    </w:p>
    <w:p>
      <w:pPr>
        <w:spacing w:before="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2C2C2A"/>
          <w:sz w:val="22"/>
          <w:szCs w:val="22"/>
        </w:rPr>
        <w:t xml:space="preserve">Category tabs — Smart Casual, Athletic &amp; Outdoors, Work, Night Out</w:t>
      </w:r>
    </w:p>
    <w:p>
      <w:pPr>
        <w:pStyle w:val="ListParagraph"/>
        <w:numPr>
          <w:ilvl w:val="0"/>
          <w:numId w:val="2"/>
        </w:numPr>
        <w:spacing w:before="40" w:after="40"/>
      </w:pPr>
      <w:r>
        <w:rPr>
          <w:rFonts w:ascii="Arial" w:cs="Arial" w:eastAsia="Arial" w:hAnsi="Arial"/>
          <w:color w:val="2C2C2A"/>
          <w:sz w:val="22"/>
          <w:szCs w:val="22"/>
        </w:rPr>
        <w:t xml:space="preserve">Four filter dropdowns: Occasion, Vibe, Price Range, Season</w:t>
      </w:r>
    </w:p>
    <w:p>
      <w:pPr>
        <w:pStyle w:val="ListParagraph"/>
        <w:numPr>
          <w:ilvl w:val="0"/>
          <w:numId w:val="2"/>
        </w:numPr>
        <w:spacing w:before="40" w:after="40"/>
      </w:pPr>
      <w:r>
        <w:rPr>
          <w:rFonts w:ascii="Arial" w:cs="Arial" w:eastAsia="Arial" w:hAnsi="Arial"/>
          <w:color w:val="2C2C2A"/>
          <w:sz w:val="22"/>
          <w:szCs w:val="22"/>
        </w:rPr>
        <w:t xml:space="preserve">Filters update URL query params (e.g. /explore?category=Work&amp;occasion=Office) for shareability and back-button support</w:t>
      </w:r>
    </w:p>
    <w:p>
      <w:pPr>
        <w:pStyle w:val="ListParagraph"/>
        <w:numPr>
          <w:ilvl w:val="0"/>
          <w:numId w:val="2"/>
        </w:numPr>
        <w:spacing w:before="40" w:after="40"/>
      </w:pPr>
      <w:r>
        <w:rPr>
          <w:rFonts w:ascii="Arial" w:cs="Arial" w:eastAsia="Arial" w:hAnsi="Arial"/>
          <w:color w:val="2C2C2A"/>
          <w:sz w:val="22"/>
          <w:szCs w:val="22"/>
        </w:rPr>
        <w:t xml:space="preserve">Portrait look grid — 3 columns desktop, 2 columns mobile</w:t>
      </w:r>
    </w:p>
    <w:p>
      <w:pPr>
        <w:pStyle w:val="ListParagraph"/>
        <w:numPr>
          <w:ilvl w:val="0"/>
          <w:numId w:val="2"/>
        </w:numPr>
        <w:spacing w:before="40" w:after="40"/>
      </w:pPr>
      <w:r>
        <w:rPr>
          <w:rFonts w:ascii="Arial" w:cs="Arial" w:eastAsia="Arial" w:hAnsi="Arial"/>
          <w:color w:val="2C2C2A"/>
          <w:sz w:val="22"/>
          <w:szCs w:val="22"/>
        </w:rPr>
        <w:t xml:space="preserve">Each card: look image, name, vibe, occasion, piece count. Heart icon saves/unsaves. "View Look" links to /looks/[slug].</w:t>
      </w:r>
    </w:p>
    <w:p>
      <w:pPr>
        <w:pStyle w:val="ListParagraph"/>
        <w:numPr>
          <w:ilvl w:val="0"/>
          <w:numId w:val="2"/>
        </w:numPr>
        <w:spacing w:before="40" w:after="40"/>
      </w:pPr>
      <w:r>
        <w:rPr>
          <w:rFonts w:ascii="Arial" w:cs="Arial" w:eastAsia="Arial" w:hAnsi="Arial"/>
          <w:color w:val="2C2C2A"/>
          <w:sz w:val="22"/>
          <w:szCs w:val="22"/>
        </w:rPr>
        <w:t xml:space="preserve">Results count updates with active filters</w:t>
      </w:r>
    </w:p>
    <w:p>
      <w:pPr>
        <w:pStyle w:val="ListParagraph"/>
        <w:numPr>
          <w:ilvl w:val="0"/>
          <w:numId w:val="2"/>
        </w:numPr>
        <w:spacing w:before="40" w:after="40"/>
      </w:pPr>
      <w:r>
        <w:rPr>
          <w:rFonts w:ascii="Arial" w:cs="Arial" w:eastAsia="Arial" w:hAnsi="Arial"/>
          <w:color w:val="2C2C2A"/>
          <w:sz w:val="22"/>
          <w:szCs w:val="22"/>
        </w:rPr>
        <w:t xml:space="preserve">Empty state: "No looks match your filters" message + Clear Filters button</w:t>
      </w:r>
    </w:p>
    <w:p>
      <w:pPr>
        <w:pStyle w:val="ListParagraph"/>
        <w:numPr>
          <w:ilvl w:val="0"/>
          <w:numId w:val="2"/>
        </w:numPr>
        <w:spacing w:before="40" w:after="40"/>
      </w:pPr>
      <w:r>
        <w:rPr>
          <w:rFonts w:ascii="Arial" w:cs="Arial" w:eastAsia="Arial" w:hAnsi="Arial"/>
          <w:color w:val="2C2C2A"/>
          <w:sz w:val="22"/>
          <w:szCs w:val="22"/>
        </w:rPr>
        <w:t xml:space="preserve">Load More — pagination, 9 looks per page</w:t>
      </w:r>
    </w:p>
    <w:p>
      <w:pPr>
        <w:spacing w:before="0" w:after="0"/>
      </w:pPr>
      <w:r>
        <w:rPr>
          <w:rFonts w:ascii="Arial" w:cs="Arial" w:eastAsia="Arial" w:hAnsi="Arial"/>
          <w:sz w:val="22"/>
          <w:szCs w:val="22"/>
        </w:rPr>
        <w:t xml:space="preserve"/>
      </w:r>
    </w:p>
    <w:p>
      <w:pPr>
        <w:pStyle w:val="Heading1"/>
        <w:spacing w:before="400" w:after="120"/>
      </w:pPr>
      <w:r>
        <w:rPr>
          <w:rFonts w:ascii="Arial" w:cs="Arial" w:eastAsia="Arial" w:hAnsi="Arial"/>
          <w:b/>
          <w:bCs/>
          <w:color w:val="2C2C2A"/>
          <w:sz w:val="36"/>
          <w:szCs w:val="36"/>
        </w:rPr>
        <w:t xml:space="preserve">Phase 7: Look Page (/looks/[slug])</w:t>
      </w:r>
    </w:p>
    <w:p>
      <w:pPr>
        <w:spacing w:before="60" w:after="60"/>
      </w:pPr>
      <w:r>
        <w:rPr>
          <w:rFonts w:ascii="Arial" w:cs="Arial" w:eastAsia="Arial" w:hAnsi="Arial"/>
          <w:b w:val="false"/>
          <w:bCs w:val="false"/>
          <w:i w:val="false"/>
          <w:iCs w:val="false"/>
          <w:color w:val="2C2C2A"/>
          <w:sz w:val="22"/>
          <w:szCs w:val="22"/>
        </w:rPr>
        <w:t xml:space="preserve">This is the most complex screen and the primary SEO landing page. Each look is a statically generated page.</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Static Generation</w:t>
      </w:r>
    </w:p>
    <w:p>
      <w:pPr>
        <w:pStyle w:val="ListParagraph"/>
        <w:numPr>
          <w:ilvl w:val="0"/>
          <w:numId w:val="2"/>
        </w:numPr>
        <w:spacing w:before="40" w:after="40"/>
      </w:pPr>
      <w:r>
        <w:rPr>
          <w:rFonts w:ascii="Arial" w:cs="Arial" w:eastAsia="Arial" w:hAnsi="Arial"/>
          <w:color w:val="2C2C2A"/>
          <w:sz w:val="22"/>
          <w:szCs w:val="22"/>
        </w:rPr>
        <w:t xml:space="preserve">Use generateStaticParams() to pre-generate a page for every active look at build time</w:t>
      </w:r>
    </w:p>
    <w:p>
      <w:pPr>
        <w:pStyle w:val="ListParagraph"/>
        <w:numPr>
          <w:ilvl w:val="0"/>
          <w:numId w:val="2"/>
        </w:numPr>
        <w:spacing w:before="40" w:after="40"/>
      </w:pPr>
      <w:r>
        <w:rPr>
          <w:rFonts w:ascii="Arial" w:cs="Arial" w:eastAsia="Arial" w:hAnsi="Arial"/>
          <w:color w:val="2C2C2A"/>
          <w:sz w:val="22"/>
          <w:szCs w:val="22"/>
        </w:rPr>
        <w:t xml:space="preserve">Use generateMetadata() to set page title and description from look name and category</w:t>
      </w:r>
    </w:p>
    <w:p>
      <w:pPr>
        <w:pStyle w:val="ListParagraph"/>
        <w:numPr>
          <w:ilvl w:val="0"/>
          <w:numId w:val="2"/>
        </w:numPr>
        <w:spacing w:before="40" w:after="40"/>
      </w:pPr>
      <w:r>
        <w:rPr>
          <w:rFonts w:ascii="Arial" w:cs="Arial" w:eastAsia="Arial" w:hAnsi="Arial"/>
          <w:color w:val="2C2C2A"/>
          <w:sz w:val="22"/>
          <w:szCs w:val="22"/>
        </w:rPr>
        <w:t xml:space="preserve">Example title: "Sunday Brunch Look — Smart Casual Outfit | Fitted"</w:t>
      </w:r>
    </w:p>
    <w:p>
      <w:pPr>
        <w:pStyle w:val="ListParagraph"/>
        <w:numPr>
          <w:ilvl w:val="0"/>
          <w:numId w:val="2"/>
        </w:numPr>
        <w:spacing w:before="40" w:after="40"/>
      </w:pPr>
      <w:r>
        <w:rPr>
          <w:rFonts w:ascii="Arial" w:cs="Arial" w:eastAsia="Arial" w:hAnsi="Arial"/>
          <w:color w:val="2C2C2A"/>
          <w:sz w:val="22"/>
          <w:szCs w:val="22"/>
        </w:rPr>
        <w:t xml:space="preserve">Example description: "A curated 5-piece smart casual outfit featuring Faherty, Veja, and Todd Snyder. Shop the full look."</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Page Content</w:t>
      </w:r>
    </w:p>
    <w:p>
      <w:pPr>
        <w:pStyle w:val="ListParagraph"/>
        <w:numPr>
          <w:ilvl w:val="0"/>
          <w:numId w:val="2"/>
        </w:numPr>
        <w:spacing w:before="40" w:after="40"/>
      </w:pPr>
      <w:r>
        <w:rPr>
          <w:rFonts w:ascii="Arial" w:cs="Arial" w:eastAsia="Arial" w:hAnsi="Arial"/>
          <w:color w:val="2C2C2A"/>
          <w:sz w:val="22"/>
          <w:szCs w:val="22"/>
        </w:rPr>
        <w:t xml:space="preserve">Look header — name, category, vibe tag, save button</w:t>
      </w:r>
    </w:p>
    <w:p>
      <w:pPr>
        <w:pStyle w:val="ListParagraph"/>
        <w:numPr>
          <w:ilvl w:val="0"/>
          <w:numId w:val="2"/>
        </w:numPr>
        <w:spacing w:before="40" w:after="40"/>
      </w:pPr>
      <w:r>
        <w:rPr>
          <w:rFonts w:ascii="Arial" w:cs="Arial" w:eastAsia="Arial" w:hAnsi="Arial"/>
          <w:color w:val="2C2C2A"/>
          <w:sz w:val="22"/>
          <w:szCs w:val="22"/>
        </w:rPr>
        <w:t xml:space="preserve">Flatlay piece grid — displays all pieces in the look with brand, name, price</w:t>
      </w:r>
    </w:p>
    <w:p>
      <w:pPr>
        <w:pStyle w:val="ListParagraph"/>
        <w:numPr>
          <w:ilvl w:val="0"/>
          <w:numId w:val="2"/>
        </w:numPr>
        <w:spacing w:before="40" w:after="40"/>
      </w:pPr>
      <w:r>
        <w:rPr>
          <w:rFonts w:ascii="Arial" w:cs="Arial" w:eastAsia="Arial" w:hAnsi="Arial"/>
          <w:color w:val="2C2C2A"/>
          <w:sz w:val="22"/>
          <w:szCs w:val="22"/>
        </w:rPr>
        <w:t xml:space="preserve">Each piece card has: Swap button (opens Swap Drawer), Add to Bag button, Details button</w:t>
      </w:r>
    </w:p>
    <w:p>
      <w:pPr>
        <w:pStyle w:val="ListParagraph"/>
        <w:numPr>
          <w:ilvl w:val="0"/>
          <w:numId w:val="2"/>
        </w:numPr>
        <w:spacing w:before="40" w:after="40"/>
      </w:pPr>
      <w:r>
        <w:rPr>
          <w:rFonts w:ascii="Arial" w:cs="Arial" w:eastAsia="Arial" w:hAnsi="Arial"/>
          <w:color w:val="2C2C2A"/>
          <w:sz w:val="22"/>
          <w:szCs w:val="22"/>
        </w:rPr>
        <w:t xml:space="preserve">Swap Drawer — slide-in from right, shows 4 alternative pieces for the selected slot_type, with price delta</w:t>
      </w:r>
    </w:p>
    <w:p>
      <w:pPr>
        <w:pStyle w:val="ListParagraph"/>
        <w:numPr>
          <w:ilvl w:val="0"/>
          <w:numId w:val="2"/>
        </w:numPr>
        <w:spacing w:before="40" w:after="40"/>
      </w:pPr>
      <w:r>
        <w:rPr>
          <w:rFonts w:ascii="Arial" w:cs="Arial" w:eastAsia="Arial" w:hAnsi="Arial"/>
          <w:color w:val="2C2C2A"/>
          <w:sz w:val="22"/>
          <w:szCs w:val="22"/>
        </w:rPr>
        <w:t xml:space="preserve">Item Detail view — full piece information, affiliate link CTA</w:t>
      </w:r>
    </w:p>
    <w:p>
      <w:pPr>
        <w:pStyle w:val="ListParagraph"/>
        <w:numPr>
          <w:ilvl w:val="0"/>
          <w:numId w:val="2"/>
        </w:numPr>
        <w:spacing w:before="40" w:after="40"/>
      </w:pPr>
      <w:r>
        <w:rPr>
          <w:rFonts w:ascii="Arial" w:cs="Arial" w:eastAsia="Arial" w:hAnsi="Arial"/>
          <w:color w:val="2C2C2A"/>
          <w:sz w:val="22"/>
          <w:szCs w:val="22"/>
        </w:rPr>
        <w:t xml:space="preserve">Add All to Bag — adds all look pieces to the Fitted Bag</w:t>
      </w:r>
    </w:p>
    <w:p>
      <w:pPr>
        <w:pStyle w:val="ListParagraph"/>
        <w:numPr>
          <w:ilvl w:val="0"/>
          <w:numId w:val="2"/>
        </w:numPr>
        <w:spacing w:before="40" w:after="40"/>
      </w:pPr>
      <w:r>
        <w:rPr>
          <w:rFonts w:ascii="Arial" w:cs="Arial" w:eastAsia="Arial" w:hAnsi="Arial"/>
          <w:color w:val="2C2C2A"/>
          <w:sz w:val="22"/>
          <w:szCs w:val="22"/>
        </w:rPr>
        <w:t xml:space="preserve">Fitted Bag — slide-in drawer, items grouped by retailer, per-retailer affiliate checkout</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Affiliate Links</w:t>
      </w:r>
    </w:p>
    <w:p>
      <w:pPr>
        <w:pStyle w:val="ListParagraph"/>
        <w:numPr>
          <w:ilvl w:val="0"/>
          <w:numId w:val="2"/>
        </w:numPr>
        <w:spacing w:before="40" w:after="40"/>
      </w:pPr>
      <w:r>
        <w:rPr>
          <w:rFonts w:ascii="Arial" w:cs="Arial" w:eastAsia="Arial" w:hAnsi="Arial"/>
          <w:color w:val="2C2C2A"/>
          <w:sz w:val="22"/>
          <w:szCs w:val="22"/>
        </w:rPr>
        <w:t xml:space="preserve">Affiliate URL = piece.retailer_url + affiliate parameter + piece.affiliate_tag</w:t>
      </w:r>
    </w:p>
    <w:p>
      <w:pPr>
        <w:pStyle w:val="ListParagraph"/>
        <w:numPr>
          <w:ilvl w:val="0"/>
          <w:numId w:val="2"/>
        </w:numPr>
        <w:spacing w:before="40" w:after="40"/>
      </w:pPr>
      <w:r>
        <w:rPr>
          <w:rFonts w:ascii="Arial" w:cs="Arial" w:eastAsia="Arial" w:hAnsi="Arial"/>
          <w:color w:val="2C2C2A"/>
          <w:sz w:val="22"/>
          <w:szCs w:val="22"/>
        </w:rPr>
        <w:t xml:space="preserve">All affiliate links must open in a new tab</w:t>
      </w:r>
    </w:p>
    <w:p>
      <w:pPr>
        <w:pStyle w:val="ListParagraph"/>
        <w:numPr>
          <w:ilvl w:val="0"/>
          <w:numId w:val="2"/>
        </w:numPr>
        <w:spacing w:before="40" w:after="40"/>
      </w:pPr>
      <w:r>
        <w:rPr>
          <w:rFonts w:ascii="Arial" w:cs="Arial" w:eastAsia="Arial" w:hAnsi="Arial"/>
          <w:color w:val="2C2C2A"/>
          <w:sz w:val="22"/>
          <w:szCs w:val="22"/>
        </w:rPr>
        <w:t xml:space="preserve">Track affiliate click events in analytics (see Phase 9)</w:t>
      </w:r>
    </w:p>
    <w:p>
      <w:pPr>
        <w:spacing w:before="0" w:after="0"/>
      </w:pPr>
      <w:r>
        <w:rPr>
          <w:rFonts w:ascii="Arial" w:cs="Arial" w:eastAsia="Arial" w:hAnsi="Arial"/>
          <w:sz w:val="22"/>
          <w:szCs w:val="22"/>
        </w:rPr>
        <w:t xml:space="preserve"/>
      </w:r>
    </w:p>
    <w:p>
      <w:pPr>
        <w:pStyle w:val="Heading1"/>
        <w:spacing w:before="400" w:after="120"/>
      </w:pPr>
      <w:r>
        <w:rPr>
          <w:rFonts w:ascii="Arial" w:cs="Arial" w:eastAsia="Arial" w:hAnsi="Arial"/>
          <w:b/>
          <w:bCs/>
          <w:color w:val="2C2C2A"/>
          <w:sz w:val="36"/>
          <w:szCs w:val="36"/>
        </w:rPr>
        <w:t xml:space="preserve">Phase 8: Build a Look (/build)</w:t>
      </w:r>
    </w:p>
    <w:p>
      <w:pPr>
        <w:spacing w:before="60" w:after="60"/>
      </w:pPr>
      <w:r>
        <w:rPr>
          <w:rFonts w:ascii="Arial" w:cs="Arial" w:eastAsia="Arial" w:hAnsi="Arial"/>
          <w:b w:val="false"/>
          <w:bCs w:val="false"/>
          <w:i w:val="false"/>
          <w:iCs w:val="false"/>
          <w:color w:val="2C2C2A"/>
          <w:sz w:val="22"/>
          <w:szCs w:val="22"/>
        </w:rPr>
        <w:t xml:space="preserve">Transient AI styling session. No look record is saved to the database.</w:t>
      </w:r>
    </w:p>
    <w:p>
      <w:pPr>
        <w:spacing w:before="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2C2C2A"/>
          <w:sz w:val="22"/>
          <w:szCs w:val="22"/>
        </w:rPr>
        <w:t xml:space="preserve">Screen 1: Image upload. Accept jpg/png, max 10MB. Store temporarily (Supabase Storage or base64).</w:t>
      </w:r>
    </w:p>
    <w:p>
      <w:pPr>
        <w:pStyle w:val="ListParagraph"/>
        <w:numPr>
          <w:ilvl w:val="0"/>
          <w:numId w:val="2"/>
        </w:numPr>
        <w:spacing w:before="40" w:after="40"/>
      </w:pPr>
      <w:r>
        <w:rPr>
          <w:rFonts w:ascii="Arial" w:cs="Arial" w:eastAsia="Arial" w:hAnsi="Arial"/>
          <w:color w:val="2C2C2A"/>
          <w:sz w:val="22"/>
          <w:szCs w:val="22"/>
        </w:rPr>
        <w:t xml:space="preserve">Screen 2: Analysis animation while API call is in progress.</w:t>
      </w:r>
    </w:p>
    <w:p>
      <w:pPr>
        <w:pStyle w:val="ListParagraph"/>
        <w:numPr>
          <w:ilvl w:val="0"/>
          <w:numId w:val="2"/>
        </w:numPr>
        <w:spacing w:before="40" w:after="40"/>
      </w:pPr>
      <w:r>
        <w:rPr>
          <w:rFonts w:ascii="Arial" w:cs="Arial" w:eastAsia="Arial" w:hAnsi="Arial"/>
          <w:color w:val="2C2C2A"/>
          <w:sz w:val="22"/>
          <w:szCs w:val="22"/>
        </w:rPr>
        <w:t xml:space="preserve">Screen 3: Results — 5 matched pieces from the pieces table. Display as piece cards with Swap and Add to Bag actions.</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AI Integration</w:t>
      </w:r>
    </w:p>
    <w:p>
      <w:pPr>
        <w:pStyle w:val="ListParagraph"/>
        <w:numPr>
          <w:ilvl w:val="0"/>
          <w:numId w:val="2"/>
        </w:numPr>
        <w:spacing w:before="40" w:after="40"/>
      </w:pPr>
      <w:r>
        <w:rPr>
          <w:rFonts w:ascii="Arial" w:cs="Arial" w:eastAsia="Arial" w:hAnsi="Arial"/>
          <w:color w:val="2C2C2A"/>
          <w:sz w:val="22"/>
          <w:szCs w:val="22"/>
        </w:rPr>
        <w:t xml:space="preserve">Send uploaded image to a vision model API (OpenAI GPT-4o or Anthropic Claude). Prompt: extract garment types, dominant colours, formality level, and vibe.</w:t>
      </w:r>
    </w:p>
    <w:p>
      <w:pPr>
        <w:pStyle w:val="ListParagraph"/>
        <w:numPr>
          <w:ilvl w:val="0"/>
          <w:numId w:val="2"/>
        </w:numPr>
        <w:spacing w:before="40" w:after="40"/>
      </w:pPr>
      <w:r>
        <w:rPr>
          <w:rFonts w:ascii="Arial" w:cs="Arial" w:eastAsia="Arial" w:hAnsi="Arial"/>
          <w:color w:val="2C2C2A"/>
          <w:sz w:val="22"/>
          <w:szCs w:val="22"/>
        </w:rPr>
        <w:t xml:space="preserve">Use extracted attributes to query the pieces table for matching items by slot_type and other attributes.</w:t>
      </w:r>
    </w:p>
    <w:p>
      <w:pPr>
        <w:pStyle w:val="ListParagraph"/>
        <w:numPr>
          <w:ilvl w:val="0"/>
          <w:numId w:val="2"/>
        </w:numPr>
        <w:spacing w:before="40" w:after="40"/>
      </w:pPr>
      <w:r>
        <w:rPr>
          <w:rFonts w:ascii="Arial" w:cs="Arial" w:eastAsia="Arial" w:hAnsi="Arial"/>
          <w:color w:val="2C2C2A"/>
          <w:sz w:val="22"/>
          <w:szCs w:val="22"/>
        </w:rPr>
        <w:t xml:space="preserve">Return one piece per slot_type (shirt, pants, shoes, jacket or accessory).</w:t>
      </w:r>
    </w:p>
    <w:p>
      <w:pPr>
        <w:pStyle w:val="ListParagraph"/>
        <w:numPr>
          <w:ilvl w:val="0"/>
          <w:numId w:val="2"/>
        </w:numPr>
        <w:spacing w:before="40" w:after="40"/>
      </w:pPr>
      <w:r>
        <w:rPr>
          <w:rFonts w:ascii="Arial" w:cs="Arial" w:eastAsia="Arial" w:hAnsi="Arial"/>
          <w:color w:val="2C2C2A"/>
          <w:sz w:val="22"/>
          <w:szCs w:val="22"/>
        </w:rPr>
        <w:t xml:space="preserve">If no API key is available during development, use mock response data to build the UI first.</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4FF" w:val="clear"/>
            <w:tcMar>
              <w:top w:type="dxa" w:w="120"/>
              <w:left w:type="dxa" w:w="180"/>
              <w:bottom w:type="dxa" w:w="120"/>
              <w:right w:type="dxa" w:w="180"/>
            </w:tcMar>
          </w:tcPr>
          <w:p>
            <w:r>
              <w:rPr>
                <w:rFonts w:ascii="Arial" w:cs="Arial" w:eastAsia="Arial" w:hAnsi="Arial"/>
                <w:color w:val="2A4A8B"/>
                <w:sz w:val="20"/>
                <w:szCs w:val="20"/>
              </w:rPr>
              <w:t xml:space="preserve">The Build a Look flow does not write to the looks or look_pieces tables. It is a session-only experience. Pieces added to the Fitted Bag from this flow are handled normally.</w:t>
            </w:r>
          </w:p>
        </w:tc>
      </w:tr>
    </w:tbl>
    <w:p>
      <w:pPr>
        <w:spacing w:before="0" w:after="0"/>
      </w:pPr>
      <w:r>
        <w:rPr>
          <w:rFonts w:ascii="Arial" w:cs="Arial" w:eastAsia="Arial" w:hAnsi="Arial"/>
          <w:sz w:val="22"/>
          <w:szCs w:val="22"/>
        </w:rPr>
        <w:t xml:space="preserve"/>
      </w:r>
    </w:p>
    <w:p>
      <w:pPr>
        <w:pStyle w:val="Heading1"/>
        <w:spacing w:before="400" w:after="120"/>
      </w:pPr>
      <w:r>
        <w:rPr>
          <w:rFonts w:ascii="Arial" w:cs="Arial" w:eastAsia="Arial" w:hAnsi="Arial"/>
          <w:b/>
          <w:bCs/>
          <w:color w:val="2C2C2A"/>
          <w:sz w:val="36"/>
          <w:szCs w:val="36"/>
        </w:rPr>
        <w:t xml:space="preserve">Phase 9: Profile &amp; Settings (/profile)</w:t>
      </w:r>
    </w:p>
    <w:p>
      <w:pPr>
        <w:spacing w:before="0" w:after="0"/>
      </w:pPr>
      <w:r>
        <w:rPr>
          <w:rFonts w:ascii="Arial" w:cs="Arial" w:eastAsia="Arial" w:hAnsi="Arial"/>
          <w:sz w:val="22"/>
          <w:szCs w:val="22"/>
        </w:rPr>
        <w:t xml:space="preserve"/>
      </w:r>
    </w:p>
    <w:p>
      <w:pPr>
        <w:pStyle w:val="ListParagraph"/>
        <w:numPr>
          <w:ilvl w:val="0"/>
          <w:numId w:val="2"/>
        </w:numPr>
        <w:spacing w:before="40" w:after="40"/>
      </w:pPr>
      <w:r>
        <w:rPr>
          <w:rFonts w:ascii="Arial" w:cs="Arial" w:eastAsia="Arial" w:hAnsi="Arial"/>
          <w:color w:val="2C2C2A"/>
          <w:sz w:val="22"/>
          <w:szCs w:val="22"/>
        </w:rPr>
        <w:t xml:space="preserve">Display user's style preferences from user_profiles (lifestyle categories, style, sizing, budget)</w:t>
      </w:r>
    </w:p>
    <w:p>
      <w:pPr>
        <w:pStyle w:val="ListParagraph"/>
        <w:numPr>
          <w:ilvl w:val="0"/>
          <w:numId w:val="2"/>
        </w:numPr>
        <w:spacing w:before="40" w:after="40"/>
      </w:pPr>
      <w:r>
        <w:rPr>
          <w:rFonts w:ascii="Arial" w:cs="Arial" w:eastAsia="Arial" w:hAnsi="Arial"/>
          <w:color w:val="2C2C2A"/>
          <w:sz w:val="22"/>
          <w:szCs w:val="22"/>
        </w:rPr>
        <w:t xml:space="preserve">Edit mode — allow user to update any preference. Save changes to Supabase.</w:t>
      </w:r>
    </w:p>
    <w:p>
      <w:pPr>
        <w:pStyle w:val="ListParagraph"/>
        <w:numPr>
          <w:ilvl w:val="0"/>
          <w:numId w:val="2"/>
        </w:numPr>
        <w:spacing w:before="40" w:after="40"/>
      </w:pPr>
      <w:r>
        <w:rPr>
          <w:rFonts w:ascii="Arial" w:cs="Arial" w:eastAsia="Arial" w:hAnsi="Arial"/>
          <w:color w:val="2C2C2A"/>
          <w:sz w:val="22"/>
          <w:szCs w:val="22"/>
        </w:rPr>
        <w:t xml:space="preserve">Saved looks grid — query saved_looks for current user, display as look cards</w:t>
      </w:r>
    </w:p>
    <w:p>
      <w:pPr>
        <w:pStyle w:val="ListParagraph"/>
        <w:numPr>
          <w:ilvl w:val="0"/>
          <w:numId w:val="2"/>
        </w:numPr>
        <w:spacing w:before="40" w:after="40"/>
      </w:pPr>
      <w:r>
        <w:rPr>
          <w:rFonts w:ascii="Arial" w:cs="Arial" w:eastAsia="Arial" w:hAnsi="Arial"/>
          <w:color w:val="2C2C2A"/>
          <w:sz w:val="22"/>
          <w:szCs w:val="22"/>
        </w:rPr>
        <w:t xml:space="preserve">Notification preferences — stored in user_profiles as a jsonb column</w:t>
      </w:r>
    </w:p>
    <w:p>
      <w:pPr>
        <w:spacing w:before="0" w:after="0"/>
      </w:pPr>
      <w:r>
        <w:rPr>
          <w:rFonts w:ascii="Arial" w:cs="Arial" w:eastAsia="Arial" w:hAnsi="Arial"/>
          <w:sz w:val="22"/>
          <w:szCs w:val="22"/>
        </w:rPr>
        <w:t xml:space="preserve"/>
      </w:r>
    </w:p>
    <w:p>
      <w:pPr>
        <w:pStyle w:val="Heading1"/>
        <w:spacing w:before="400" w:after="120"/>
      </w:pPr>
      <w:r>
        <w:rPr>
          <w:rFonts w:ascii="Arial" w:cs="Arial" w:eastAsia="Arial" w:hAnsi="Arial"/>
          <w:b/>
          <w:bCs/>
          <w:color w:val="2C2C2A"/>
          <w:sz w:val="36"/>
          <w:szCs w:val="36"/>
        </w:rPr>
        <w:t xml:space="preserve">Phase 10: Analytics &amp; Launch Prep</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Analytics</w:t>
      </w:r>
    </w:p>
    <w:p>
      <w:pPr>
        <w:pStyle w:val="ListParagraph"/>
        <w:numPr>
          <w:ilvl w:val="0"/>
          <w:numId w:val="2"/>
        </w:numPr>
        <w:spacing w:before="40" w:after="40"/>
      </w:pPr>
      <w:r>
        <w:rPr>
          <w:rFonts w:ascii="Arial" w:cs="Arial" w:eastAsia="Arial" w:hAnsi="Arial"/>
          <w:color w:val="2C2C2A"/>
          <w:sz w:val="22"/>
          <w:szCs w:val="22"/>
        </w:rPr>
        <w:t xml:space="preserve">Install Vercel Analytics or Google Analytics 4</w:t>
      </w:r>
    </w:p>
    <w:p>
      <w:pPr>
        <w:pStyle w:val="ListParagraph"/>
        <w:numPr>
          <w:ilvl w:val="0"/>
          <w:numId w:val="2"/>
        </w:numPr>
        <w:spacing w:before="40" w:after="40"/>
      </w:pPr>
      <w:r>
        <w:rPr>
          <w:rFonts w:ascii="Arial" w:cs="Arial" w:eastAsia="Arial" w:hAnsi="Arial"/>
          <w:color w:val="2C2C2A"/>
          <w:sz w:val="22"/>
          <w:szCs w:val="22"/>
        </w:rPr>
        <w:t xml:space="preserve">Track affiliate link clicks as events: { event: "affiliate_click", piece_id, retailer, look_slug }</w:t>
      </w:r>
    </w:p>
    <w:p>
      <w:pPr>
        <w:pStyle w:val="ListParagraph"/>
        <w:numPr>
          <w:ilvl w:val="0"/>
          <w:numId w:val="2"/>
        </w:numPr>
        <w:spacing w:before="40" w:after="40"/>
      </w:pPr>
      <w:r>
        <w:rPr>
          <w:rFonts w:ascii="Arial" w:cs="Arial" w:eastAsia="Arial" w:hAnsi="Arial"/>
          <w:color w:val="2C2C2A"/>
          <w:sz w:val="22"/>
          <w:szCs w:val="22"/>
        </w:rPr>
        <w:t xml:space="preserve">Track look views, saves, and bag additions</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SEO Checklist</w:t>
      </w:r>
    </w:p>
    <w:p>
      <w:pPr>
        <w:pStyle w:val="ListParagraph"/>
        <w:numPr>
          <w:ilvl w:val="0"/>
          <w:numId w:val="2"/>
        </w:numPr>
        <w:spacing w:before="40" w:after="40"/>
      </w:pPr>
      <w:r>
        <w:rPr>
          <w:rFonts w:ascii="Arial" w:cs="Arial" w:eastAsia="Arial" w:hAnsi="Arial"/>
          <w:color w:val="2C2C2A"/>
          <w:sz w:val="22"/>
          <w:szCs w:val="22"/>
        </w:rPr>
        <w:t xml:space="preserve">Verify each /looks/[slug] page has unique title and meta description</w:t>
      </w:r>
    </w:p>
    <w:p>
      <w:pPr>
        <w:pStyle w:val="ListParagraph"/>
        <w:numPr>
          <w:ilvl w:val="0"/>
          <w:numId w:val="2"/>
        </w:numPr>
        <w:spacing w:before="40" w:after="40"/>
      </w:pPr>
      <w:r>
        <w:rPr>
          <w:rFonts w:ascii="Arial" w:cs="Arial" w:eastAsia="Arial" w:hAnsi="Arial"/>
          <w:color w:val="2C2C2A"/>
          <w:sz w:val="22"/>
          <w:szCs w:val="22"/>
        </w:rPr>
        <w:t xml:space="preserve">Add sitemap.xml generated from active looks</w:t>
      </w:r>
    </w:p>
    <w:p>
      <w:pPr>
        <w:pStyle w:val="ListParagraph"/>
        <w:numPr>
          <w:ilvl w:val="0"/>
          <w:numId w:val="2"/>
        </w:numPr>
        <w:spacing w:before="40" w:after="40"/>
      </w:pPr>
      <w:r>
        <w:rPr>
          <w:rFonts w:ascii="Arial" w:cs="Arial" w:eastAsia="Arial" w:hAnsi="Arial"/>
          <w:color w:val="2C2C2A"/>
          <w:sz w:val="22"/>
          <w:szCs w:val="22"/>
        </w:rPr>
        <w:t xml:space="preserve">Add robots.txt</w:t>
      </w:r>
    </w:p>
    <w:p>
      <w:pPr>
        <w:pStyle w:val="ListParagraph"/>
        <w:numPr>
          <w:ilvl w:val="0"/>
          <w:numId w:val="2"/>
        </w:numPr>
        <w:spacing w:before="40" w:after="40"/>
      </w:pPr>
      <w:r>
        <w:rPr>
          <w:rFonts w:ascii="Arial" w:cs="Arial" w:eastAsia="Arial" w:hAnsi="Arial"/>
          <w:color w:val="2C2C2A"/>
          <w:sz w:val="22"/>
          <w:szCs w:val="22"/>
        </w:rPr>
        <w:t xml:space="preserve">Verify Lighthouse SEO score &gt; 90 on look pages</w:t>
      </w:r>
    </w:p>
    <w:p>
      <w:pPr>
        <w:pStyle w:val="ListParagraph"/>
        <w:numPr>
          <w:ilvl w:val="0"/>
          <w:numId w:val="2"/>
        </w:numPr>
        <w:spacing w:before="40" w:after="40"/>
      </w:pPr>
      <w:r>
        <w:rPr>
          <w:rFonts w:ascii="Arial" w:cs="Arial" w:eastAsia="Arial" w:hAnsi="Arial"/>
          <w:color w:val="2C2C2A"/>
          <w:sz w:val="22"/>
          <w:szCs w:val="22"/>
        </w:rPr>
        <w:t xml:space="preserve">Add Open Graph tags for social sharing on look pages</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Pre-Launch Checklist</w:t>
      </w:r>
    </w:p>
    <w:p>
      <w:pPr>
        <w:pStyle w:val="ListParagraph"/>
        <w:numPr>
          <w:ilvl w:val="0"/>
          <w:numId w:val="2"/>
        </w:numPr>
        <w:spacing w:before="40" w:after="40"/>
      </w:pPr>
      <w:r>
        <w:rPr>
          <w:rFonts w:ascii="Arial" w:cs="Arial" w:eastAsia="Arial" w:hAnsi="Arial"/>
          <w:color w:val="2C2C2A"/>
          <w:sz w:val="22"/>
          <w:szCs w:val="22"/>
        </w:rPr>
        <w:t xml:space="preserve">All affiliate links tested and tracking correctly</w:t>
      </w:r>
    </w:p>
    <w:p>
      <w:pPr>
        <w:pStyle w:val="ListParagraph"/>
        <w:numPr>
          <w:ilvl w:val="0"/>
          <w:numId w:val="2"/>
        </w:numPr>
        <w:spacing w:before="40" w:after="40"/>
      </w:pPr>
      <w:r>
        <w:rPr>
          <w:rFonts w:ascii="Arial" w:cs="Arial" w:eastAsia="Arial" w:hAnsi="Arial"/>
          <w:color w:val="2C2C2A"/>
          <w:sz w:val="22"/>
          <w:szCs w:val="22"/>
        </w:rPr>
        <w:t xml:space="preserve">Auth flow tested end-to-end (signup, survey, dashboard, welcome state)</w:t>
      </w:r>
    </w:p>
    <w:p>
      <w:pPr>
        <w:pStyle w:val="ListParagraph"/>
        <w:numPr>
          <w:ilvl w:val="0"/>
          <w:numId w:val="2"/>
        </w:numPr>
        <w:spacing w:before="40" w:after="40"/>
      </w:pPr>
      <w:r>
        <w:rPr>
          <w:rFonts w:ascii="Arial" w:cs="Arial" w:eastAsia="Arial" w:hAnsi="Arial"/>
          <w:color w:val="2C2C2A"/>
          <w:sz w:val="22"/>
          <w:szCs w:val="22"/>
        </w:rPr>
        <w:t xml:space="preserve">Mobile layout tested on iOS Safari and Android Chrome</w:t>
      </w:r>
    </w:p>
    <w:p>
      <w:pPr>
        <w:pStyle w:val="ListParagraph"/>
        <w:numPr>
          <w:ilvl w:val="0"/>
          <w:numId w:val="2"/>
        </w:numPr>
        <w:spacing w:before="40" w:after="40"/>
      </w:pPr>
      <w:r>
        <w:rPr>
          <w:rFonts w:ascii="Arial" w:cs="Arial" w:eastAsia="Arial" w:hAnsi="Arial"/>
          <w:color w:val="2C2C2A"/>
          <w:sz w:val="22"/>
          <w:szCs w:val="22"/>
        </w:rPr>
        <w:t xml:space="preserve">Empty states present on all screens that can have no data</w:t>
      </w:r>
    </w:p>
    <w:p>
      <w:pPr>
        <w:pStyle w:val="ListParagraph"/>
        <w:numPr>
          <w:ilvl w:val="0"/>
          <w:numId w:val="2"/>
        </w:numPr>
        <w:spacing w:before="40" w:after="40"/>
      </w:pPr>
      <w:r>
        <w:rPr>
          <w:rFonts w:ascii="Arial" w:cs="Arial" w:eastAsia="Arial" w:hAnsi="Arial"/>
          <w:color w:val="2C2C2A"/>
          <w:sz w:val="22"/>
          <w:szCs w:val="22"/>
        </w:rPr>
        <w:t xml:space="preserve">Error states present for failed API calls</w:t>
      </w:r>
    </w:p>
    <w:p>
      <w:pPr>
        <w:pStyle w:val="ListParagraph"/>
        <w:numPr>
          <w:ilvl w:val="0"/>
          <w:numId w:val="2"/>
        </w:numPr>
        <w:spacing w:before="40" w:after="40"/>
      </w:pPr>
      <w:r>
        <w:rPr>
          <w:rFonts w:ascii="Arial" w:cs="Arial" w:eastAsia="Arial" w:hAnsi="Arial"/>
          <w:color w:val="2C2C2A"/>
          <w:sz w:val="22"/>
          <w:szCs w:val="22"/>
        </w:rPr>
        <w:t xml:space="preserve">GitHub repository up to date</w:t>
      </w:r>
    </w:p>
    <w:p>
      <w:pPr>
        <w:pStyle w:val="ListParagraph"/>
        <w:numPr>
          <w:ilvl w:val="0"/>
          <w:numId w:val="2"/>
        </w:numPr>
        <w:spacing w:before="40" w:after="40"/>
      </w:pPr>
      <w:r>
        <w:rPr>
          <w:rFonts w:ascii="Arial" w:cs="Arial" w:eastAsia="Arial" w:hAnsi="Arial"/>
          <w:color w:val="2C2C2A"/>
          <w:sz w:val="22"/>
          <w:szCs w:val="22"/>
        </w:rPr>
        <w:t xml:space="preserve">Environment variables set in Vercel production</w:t>
      </w:r>
    </w:p>
    <w:p>
      <w:pPr>
        <w:spacing w:before="0" w:after="0"/>
      </w:pPr>
      <w:r>
        <w:rPr>
          <w:rFonts w:ascii="Arial" w:cs="Arial" w:eastAsia="Arial" w:hAnsi="Arial"/>
          <w:sz w:val="22"/>
          <w:szCs w:val="22"/>
        </w:rPr>
        <w:t xml:space="preserve"/>
      </w:r>
    </w:p>
    <w:p>
      <w:pPr>
        <w:pStyle w:val="Heading1"/>
        <w:spacing w:before="400" w:after="120"/>
      </w:pPr>
      <w:r>
        <w:rPr>
          <w:rFonts w:ascii="Arial" w:cs="Arial" w:eastAsia="Arial" w:hAnsi="Arial"/>
          <w:b/>
          <w:bCs/>
          <w:color w:val="2C2C2A"/>
          <w:sz w:val="36"/>
          <w:szCs w:val="36"/>
        </w:rPr>
        <w:t xml:space="preserve">Replit Agent Prompting Guide</w:t>
      </w:r>
    </w:p>
    <w:p>
      <w:pPr>
        <w:spacing w:before="60" w:after="60"/>
      </w:pPr>
      <w:r>
        <w:rPr>
          <w:rFonts w:ascii="Arial" w:cs="Arial" w:eastAsia="Arial" w:hAnsi="Arial"/>
          <w:b w:val="false"/>
          <w:bCs w:val="false"/>
          <w:i w:val="false"/>
          <w:iCs w:val="false"/>
          <w:color w:val="2C2C2A"/>
          <w:sz w:val="22"/>
          <w:szCs w:val="22"/>
        </w:rPr>
        <w:t xml:space="preserve">Use these principles when prompting Replit Agent throughout the build. Following them will result in significantly better output.</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General Principles</w:t>
      </w:r>
    </w:p>
    <w:p>
      <w:pPr>
        <w:pStyle w:val="ListParagraph"/>
        <w:numPr>
          <w:ilvl w:val="0"/>
          <w:numId w:val="2"/>
        </w:numPr>
        <w:spacing w:before="40" w:after="40"/>
      </w:pPr>
      <w:r>
        <w:rPr>
          <w:rFonts w:ascii="Arial" w:cs="Arial" w:eastAsia="Arial" w:hAnsi="Arial"/>
          <w:color w:val="2C2C2A"/>
          <w:sz w:val="22"/>
          <w:szCs w:val="22"/>
        </w:rPr>
        <w:t xml:space="preserve">Build one phase at a time. Do not ask the agent to build multiple phases in a single prompt.</w:t>
      </w:r>
    </w:p>
    <w:p>
      <w:pPr>
        <w:pStyle w:val="ListParagraph"/>
        <w:numPr>
          <w:ilvl w:val="0"/>
          <w:numId w:val="2"/>
        </w:numPr>
        <w:spacing w:before="40" w:after="40"/>
      </w:pPr>
      <w:r>
        <w:rPr>
          <w:rFonts w:ascii="Arial" w:cs="Arial" w:eastAsia="Arial" w:hAnsi="Arial"/>
          <w:color w:val="2C2C2A"/>
          <w:sz w:val="22"/>
          <w:szCs w:val="22"/>
        </w:rPr>
        <w:t xml:space="preserve">Always reference the spec and prototype. Start prompts with: "Referring to the Fitted spec and prototype..."</w:t>
      </w:r>
    </w:p>
    <w:p>
      <w:pPr>
        <w:pStyle w:val="ListParagraph"/>
        <w:numPr>
          <w:ilvl w:val="0"/>
          <w:numId w:val="2"/>
        </w:numPr>
        <w:spacing w:before="40" w:after="40"/>
      </w:pPr>
      <w:r>
        <w:rPr>
          <w:rFonts w:ascii="Arial" w:cs="Arial" w:eastAsia="Arial" w:hAnsi="Arial"/>
          <w:color w:val="2C2C2A"/>
          <w:sz w:val="22"/>
          <w:szCs w:val="22"/>
        </w:rPr>
        <w:t xml:space="preserve">Be specific about what to build and what not to build. Scope creep is the main failure mode.</w:t>
      </w:r>
    </w:p>
    <w:p>
      <w:pPr>
        <w:pStyle w:val="ListParagraph"/>
        <w:numPr>
          <w:ilvl w:val="0"/>
          <w:numId w:val="2"/>
        </w:numPr>
        <w:spacing w:before="40" w:after="40"/>
      </w:pPr>
      <w:r>
        <w:rPr>
          <w:rFonts w:ascii="Arial" w:cs="Arial" w:eastAsia="Arial" w:hAnsi="Arial"/>
          <w:color w:val="2C2C2A"/>
          <w:sz w:val="22"/>
          <w:szCs w:val="22"/>
        </w:rPr>
        <w:t xml:space="preserve">After each phase, test the output before moving to the next phase.</w:t>
      </w:r>
    </w:p>
    <w:p>
      <w:pPr>
        <w:pStyle w:val="ListParagraph"/>
        <w:numPr>
          <w:ilvl w:val="0"/>
          <w:numId w:val="2"/>
        </w:numPr>
        <w:spacing w:before="40" w:after="40"/>
      </w:pPr>
      <w:r>
        <w:rPr>
          <w:rFonts w:ascii="Arial" w:cs="Arial" w:eastAsia="Arial" w:hAnsi="Arial"/>
          <w:color w:val="2C2C2A"/>
          <w:sz w:val="22"/>
          <w:szCs w:val="22"/>
        </w:rPr>
        <w:t xml:space="preserve">If the agent makes an architectural decision you're unsure about, ask it to explain before proceeding.</w:t>
      </w:r>
    </w:p>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Phase Prompt Templates</w:t>
      </w:r>
    </w:p>
    <w:p>
      <w:pPr>
        <w:spacing w:before="60" w:after="60"/>
      </w:pPr>
      <w:r>
        <w:rPr>
          <w:rFonts w:ascii="Arial" w:cs="Arial" w:eastAsia="Arial" w:hAnsi="Arial"/>
          <w:b w:val="false"/>
          <w:bCs w:val="false"/>
          <w:i w:val="false"/>
          <w:iCs w:val="false"/>
          <w:color w:val="2C2C2A"/>
          <w:sz w:val="22"/>
          <w:szCs w:val="22"/>
        </w:rPr>
        <w:t xml:space="preserve">Use these as starting points, editing the specifics as needed:</w:t>
      </w:r>
    </w:p>
    <w:p>
      <w:pPr>
        <w:spacing w:before="0" w:after="0"/>
      </w:pPr>
      <w:r>
        <w:rPr>
          <w:rFonts w:ascii="Arial" w:cs="Arial" w:eastAsia="Arial" w:hAnsi="Arial"/>
          <w:sz w:val="22"/>
          <w:szCs w:val="22"/>
        </w:rPr>
        <w:t xml:space="preserve"/>
      </w:r>
    </w:p>
    <w:p>
      <w:pPr>
        <w:spacing w:before="200" w:after="60"/>
      </w:pPr>
      <w:r>
        <w:rPr>
          <w:rFonts w:ascii="Arial" w:cs="Arial" w:eastAsia="Arial" w:hAnsi="Arial"/>
          <w:b/>
          <w:bCs/>
          <w:color w:val="5C4A32"/>
          <w:sz w:val="22"/>
          <w:szCs w:val="22"/>
        </w:rPr>
        <w:t xml:space="preserve">Phase 1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r>
              <w:rPr>
                <w:rFonts w:ascii="Arial" w:cs="Arial" w:eastAsia="Arial" w:hAnsi="Arial"/>
                <w:color w:val="2C2C2A"/>
                <w:sz w:val="20"/>
                <w:szCs w:val="20"/>
              </w:rPr>
              <w:t xml:space="preserve">Set up a Next.js 14 project with App Router, TypeScript, and Tailwind CSS. Connect it to GitHub. Create a Supabase project and run the database schema from the Fitted spec. Add the Fitted colour tokens (listed in the spec) as CSS variables in globals.css. Add Cormorant Garamond and DM Sans via next/font/google. Do not build any screens yet — just the project foundation.</w:t>
            </w:r>
          </w:p>
        </w:tc>
      </w:tr>
    </w:tbl>
    <w:p>
      <w:pPr>
        <w:spacing w:before="0" w:after="0"/>
      </w:pPr>
      <w:r>
        <w:rPr>
          <w:rFonts w:ascii="Arial" w:cs="Arial" w:eastAsia="Arial" w:hAnsi="Arial"/>
          <w:sz w:val="22"/>
          <w:szCs w:val="22"/>
        </w:rPr>
        <w:t xml:space="preserve"/>
      </w:r>
    </w:p>
    <w:p>
      <w:pPr>
        <w:spacing w:before="200" w:after="60"/>
      </w:pPr>
      <w:r>
        <w:rPr>
          <w:rFonts w:ascii="Arial" w:cs="Arial" w:eastAsia="Arial" w:hAnsi="Arial"/>
          <w:b/>
          <w:bCs/>
          <w:color w:val="5C4A32"/>
          <w:sz w:val="22"/>
          <w:szCs w:val="22"/>
        </w:rPr>
        <w:t xml:space="preserve">Phase 3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r>
              <w:rPr>
                <w:rFonts w:ascii="Arial" w:cs="Arial" w:eastAsia="Arial" w:hAnsi="Arial"/>
                <w:color w:val="2C2C2A"/>
                <w:sz w:val="20"/>
                <w:szCs w:val="20"/>
              </w:rPr>
              <w:t xml:space="preserve">Build the Fitted landing page at app/page.tsx. It must be a server component. Fetch the 4 most recent active looks from Supabase server-side. Replicate the layout from the prototype exactly: hero with 4-image slideshow, How It Works section, Featured Looks grid, Testimonials, final CTA. Use the Fitted design system. The Explore Looks nav link should smooth-scroll to the Featured Looks section. Get Started links to /onboarding.</w:t>
            </w:r>
          </w:p>
        </w:tc>
      </w:tr>
    </w:tbl>
    <w:p>
      <w:pPr>
        <w:spacing w:before="0" w:after="0"/>
      </w:pPr>
      <w:r>
        <w:rPr>
          <w:rFonts w:ascii="Arial" w:cs="Arial" w:eastAsia="Arial" w:hAnsi="Arial"/>
          <w:sz w:val="22"/>
          <w:szCs w:val="22"/>
        </w:rPr>
        <w:t xml:space="preserve"/>
      </w:r>
    </w:p>
    <w:p>
      <w:pPr>
        <w:spacing w:before="200" w:after="60"/>
      </w:pPr>
      <w:r>
        <w:rPr>
          <w:rFonts w:ascii="Arial" w:cs="Arial" w:eastAsia="Arial" w:hAnsi="Arial"/>
          <w:b/>
          <w:bCs/>
          <w:color w:val="5C4A32"/>
          <w:sz w:val="22"/>
          <w:szCs w:val="22"/>
        </w:rPr>
        <w:t xml:space="preserve">Phase 7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180"/>
              <w:bottom w:type="dxa" w:w="120"/>
              <w:right w:type="dxa" w:w="180"/>
            </w:tcMar>
          </w:tcPr>
          <w:p>
            <w:r>
              <w:rPr>
                <w:rFonts w:ascii="Arial" w:cs="Arial" w:eastAsia="Arial" w:hAnsi="Arial"/>
                <w:color w:val="2C2C2A"/>
                <w:sz w:val="20"/>
                <w:szCs w:val="20"/>
              </w:rPr>
              <w:t xml:space="preserve">Build the look page at app/looks/[slug]/page.tsx. Use generateStaticParams() to pre-generate all active looks from Supabase. Use generateMetadata() for SEO titles and descriptions. Fetch the look and its pieces (via look_pieces join) server-side. Build the flatlay piece grid, swap drawer, item detail view, and Fitted Bag drawer as client components. Affiliate links must open in a new tab. Replicate the layout from the prototype.</w:t>
            </w:r>
          </w:p>
        </w:tc>
      </w:tr>
    </w:tbl>
    <w:p>
      <w:pPr>
        <w:spacing w:before="0" w:after="0"/>
      </w:pPr>
      <w:r>
        <w:rPr>
          <w:rFonts w:ascii="Arial" w:cs="Arial" w:eastAsia="Arial" w:hAnsi="Arial"/>
          <w:sz w:val="22"/>
          <w:szCs w:val="22"/>
        </w:rPr>
        <w:t xml:space="preserve"/>
      </w:r>
    </w:p>
    <w:p>
      <w:pPr>
        <w:pStyle w:val="Heading2"/>
        <w:pBdr>
          <w:bottom w:val="single" w:color="E0D8CC" w:sz="4" w:space="4"/>
        </w:pBdr>
        <w:spacing w:before="280" w:after="80"/>
      </w:pPr>
      <w:r>
        <w:rPr>
          <w:rFonts w:ascii="Arial" w:cs="Arial" w:eastAsia="Arial" w:hAnsi="Arial"/>
          <w:b/>
          <w:bCs/>
          <w:color w:val="2C2C2A"/>
          <w:sz w:val="26"/>
          <w:szCs w:val="26"/>
        </w:rPr>
        <w:t xml:space="preserve">When Things Go Wrong</w:t>
      </w:r>
    </w:p>
    <w:p>
      <w:pPr>
        <w:pStyle w:val="ListParagraph"/>
        <w:numPr>
          <w:ilvl w:val="0"/>
          <w:numId w:val="2"/>
        </w:numPr>
        <w:spacing w:before="40" w:after="40"/>
      </w:pPr>
      <w:r>
        <w:rPr>
          <w:rFonts w:ascii="Arial" w:cs="Arial" w:eastAsia="Arial" w:hAnsi="Arial"/>
          <w:color w:val="2C2C2A"/>
          <w:sz w:val="22"/>
          <w:szCs w:val="22"/>
        </w:rPr>
        <w:t xml:space="preserve">If the agent produces code that doesn't match the prototype design, paste the relevant CSS from the prototype and ask it to match exactly.</w:t>
      </w:r>
    </w:p>
    <w:p>
      <w:pPr>
        <w:pStyle w:val="ListParagraph"/>
        <w:numPr>
          <w:ilvl w:val="0"/>
          <w:numId w:val="2"/>
        </w:numPr>
        <w:spacing w:before="40" w:after="40"/>
      </w:pPr>
      <w:r>
        <w:rPr>
          <w:rFonts w:ascii="Arial" w:cs="Arial" w:eastAsia="Arial" w:hAnsi="Arial"/>
          <w:color w:val="2C2C2A"/>
          <w:sz w:val="22"/>
          <w:szCs w:val="22"/>
        </w:rPr>
        <w:t xml:space="preserve">If the agent makes database queries in a way that seems wrong, refer it to the schema in Phase 1 of this document.</w:t>
      </w:r>
    </w:p>
    <w:p>
      <w:pPr>
        <w:pStyle w:val="ListParagraph"/>
        <w:numPr>
          <w:ilvl w:val="0"/>
          <w:numId w:val="2"/>
        </w:numPr>
        <w:spacing w:before="40" w:after="40"/>
      </w:pPr>
      <w:r>
        <w:rPr>
          <w:rFonts w:ascii="Arial" w:cs="Arial" w:eastAsia="Arial" w:hAnsi="Arial"/>
          <w:color w:val="2C2C2A"/>
          <w:sz w:val="22"/>
          <w:szCs w:val="22"/>
        </w:rPr>
        <w:t xml:space="preserve">If the agent starts building features not in this briefing, stop it and redirect to the current phase only.</w:t>
      </w:r>
    </w:p>
    <w:p>
      <w:pPr>
        <w:pStyle w:val="ListParagraph"/>
        <w:numPr>
          <w:ilvl w:val="0"/>
          <w:numId w:val="2"/>
        </w:numPr>
        <w:spacing w:before="40" w:after="40"/>
      </w:pPr>
      <w:r>
        <w:rPr>
          <w:rFonts w:ascii="Arial" w:cs="Arial" w:eastAsia="Arial" w:hAnsi="Arial"/>
          <w:color w:val="2C2C2A"/>
          <w:sz w:val="22"/>
          <w:szCs w:val="22"/>
        </w:rPr>
        <w:t xml:space="preserve">If a phase produces broken output, ask the agent to explain what it built before asking it to fix anything.</w:t>
      </w:r>
    </w:p>
    <w:p>
      <w:pPr>
        <w:spacing w:before="0" w:after="0"/>
      </w:pPr>
      <w:r>
        <w:rPr>
          <w:rFonts w:ascii="Arial" w:cs="Arial" w:eastAsia="Arial" w:hAnsi="Arial"/>
          <w:sz w:val="22"/>
          <w:szCs w:val="22"/>
        </w:rPr>
        <w:t xml:space="preserve"/>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8CC" w:sz="4" w:space="4"/>
      </w:pBdr>
      <w:spacing w:before="80"/>
      <w:jc w:val="center"/>
    </w:pPr>
    <w:r>
      <w:rPr>
        <w:rFonts w:ascii="Arial" w:cs="Arial" w:eastAsia="Arial" w:hAnsi="Arial"/>
        <w:color w:val="B0A898"/>
        <w:sz w:val="18"/>
        <w:szCs w:val="18"/>
      </w:rPr>
      <w:t xml:space="preserve">Confidential  ·  </w:t>
    </w:r>
    <w:r>
      <w:rPr>
        <w:rFonts w:ascii="Arial" w:cs="Arial" w:eastAsia="Arial" w:hAnsi="Arial"/>
        <w:color w:val="B0A89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8CC" w:sz="4" w:space="4"/>
      </w:pBdr>
      <w:spacing w:after="120"/>
      <w:jc w:val="right"/>
    </w:pPr>
    <w:r>
      <w:rPr>
        <w:rFonts w:ascii="Arial" w:cs="Arial" w:eastAsia="Arial" w:hAnsi="Arial"/>
        <w:b/>
        <w:bCs/>
        <w:color w:val="2C2C2A"/>
        <w:spacing w:val="60"/>
        <w:sz w:val="18"/>
        <w:szCs w:val="18"/>
      </w:rPr>
      <w:t xml:space="preserve">FITTED</w:t>
    </w:r>
    <w:r>
      <w:rPr>
        <w:rFonts w:ascii="Arial" w:cs="Arial" w:eastAsia="Arial" w:hAnsi="Arial"/>
        <w:color w:val="7A7268"/>
        <w:sz w:val="18"/>
        <w:szCs w:val="18"/>
      </w:rPr>
      <w:t xml:space="preserve">   Replit Build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8B7355"/>
        <w:sz w:val="22"/>
        <w:szCs w:val="22"/>
      </w:rPr>
    </w:lvl>
  </w:abstractNum>
  <w:abstractNum w:abstractNumId="3" w15:restartNumberingAfterBreak="0">
    <w:multiLevelType w:val="hybridMultilevel"/>
    <w:lvl w:ilvl="0" w15:tentative="1">
      <w:start w:val="1"/>
      <w:numFmt w:val="bullet"/>
      <w:lvlText w:val="·"/>
      <w:lvlJc w:val="left"/>
      <w:pPr>
        <w:ind w:left="900" w:hanging="280"/>
      </w:pPr>
      <w:rPr>
        <w:rFonts w:ascii="Arial" w:cs="Arial" w:eastAsia="Arial" w:hAnsi="Arial"/>
        <w:color w:val="B0A898"/>
        <w:sz w:val="20"/>
        <w:szCs w:val="20"/>
      </w:rPr>
    </w:lvl>
  </w:abstractNum>
  <w:abstractNum w:abstractNumId="4" w15:restartNumberingAfterBreak="0">
    <w:multiLevelType w:val="hybridMultilevel"/>
    <w:lvl w:ilvl="0" w15:tentative="1">
      <w:start w:val="1"/>
      <w:numFmt w:val="decimal"/>
      <w:lvlText w:val="%1."/>
      <w:lvlJc w:val="left"/>
      <w:pPr>
        <w:ind w:left="560" w:hanging="280"/>
      </w:pPr>
      <w:rPr>
        <w:rFonts w:ascii="Arial" w:cs="Arial" w:eastAsia="Arial" w:hAnsi="Arial"/>
        <w:color w:val="2C2C2A"/>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2C2C2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C2C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2026-03-05T06:14:53.165Z</dcterms:created>
  <dcterms:modified xsi:type="dcterms:W3CDTF">2026-03-05T06:14:53.166Z</dcterms:modified>
</cp:coreProperties>
</file>

<file path=docProps/custom.xml><?xml version="1.0" encoding="utf-8"?>
<Properties xmlns="http://schemas.openxmlformats.org/officeDocument/2006/custom-properties" xmlns:vt="http://schemas.openxmlformats.org/officeDocument/2006/docPropsVTypes"/>
</file>